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F423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p>
    <w:p w14:paraId="1CDED6C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4"/>
          <w:szCs w:val="44"/>
          <w:highlight w:val="none"/>
          <w:lang w:val="en-US" w:eastAsia="zh-CN"/>
          <w14:textFill>
            <w14:solidFill>
              <w14:schemeClr w14:val="tx1"/>
            </w14:solidFill>
          </w14:textFill>
        </w:rPr>
        <w:t>岳阳市岳阳楼区北港中学</w:t>
      </w:r>
    </w:p>
    <w:p w14:paraId="1CB1770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整体支出绩效自评报告</w:t>
      </w:r>
    </w:p>
    <w:p w14:paraId="4642E47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483BE8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052BE6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D168D4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9A6322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48C9C6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953F99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A2D56E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613412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3BD0C5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8BE08B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D03BBC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1F4465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21ECF4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02C0F2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EC3BBA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122C9A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858C8F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32B3FE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52D553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682FD5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1446FE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A7E144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D7F4B4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DE8510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C990C0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9AC5F8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highlight w:val="cyan"/>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w:t>
      </w:r>
      <w:r>
        <w:rPr>
          <w:rFonts w:hint="eastAsia" w:ascii="楷体_GB2312" w:hAnsi="楷体_GB2312" w:eastAsia="楷体_GB2312" w:cs="楷体_GB2312"/>
          <w:color w:val="000000" w:themeColor="text1"/>
          <w:spacing w:val="0"/>
          <w:position w:val="0"/>
          <w:sz w:val="36"/>
          <w:szCs w:val="36"/>
          <w:highlight w:val="none"/>
          <w:lang w:val="en-US" w:eastAsia="zh-CN"/>
          <w14:textFill>
            <w14:solidFill>
              <w14:schemeClr w14:val="tx1"/>
            </w14:solidFill>
          </w14:textFill>
        </w:rPr>
        <w:t>岳阳市岳阳楼区北港中学</w:t>
      </w:r>
    </w:p>
    <w:p w14:paraId="1D68FF6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 xml:space="preserve"> ( 盖 章 )</w:t>
      </w:r>
    </w:p>
    <w:p w14:paraId="4666615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2025年07月05日</w:t>
      </w:r>
    </w:p>
    <w:p w14:paraId="0E64B6E4">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p>
    <w:p w14:paraId="6EC25A84">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sectPr>
          <w:footerReference r:id="rId3"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181442C8">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w:t>
      </w:r>
      <w:r>
        <w:rPr>
          <w:rFonts w:hint="eastAsia" w:ascii="方正小标宋简体" w:hAnsi="方正小标宋简体" w:eastAsia="方正小标宋简体" w:cs="方正小标宋简体"/>
          <w:color w:val="000000" w:themeColor="text1"/>
          <w:spacing w:val="0"/>
          <w:position w:val="0"/>
          <w:sz w:val="44"/>
          <w:szCs w:val="44"/>
          <w:highlight w:val="none"/>
          <w:lang w:val="en-US" w:eastAsia="zh-CN"/>
          <w14:textFill>
            <w14:solidFill>
              <w14:schemeClr w14:val="tx1"/>
            </w14:solidFill>
          </w14:textFill>
        </w:rPr>
        <w:t>岳阳市岳阳楼区北港中学</w:t>
      </w:r>
    </w:p>
    <w:p w14:paraId="775DB20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整体支出绩效自评报告</w:t>
      </w:r>
    </w:p>
    <w:p w14:paraId="629234A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9BCFB2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F1B1EF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877454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640" w:firstLineChars="200"/>
        <w:jc w:val="left"/>
        <w:textAlignment w:val="auto"/>
        <w:rPr>
          <w:rFonts w:hint="eastAsia" w:ascii="仿宋" w:hAnsi="仿宋" w:eastAsia="仿宋" w:cs="仿宋"/>
          <w:bCs/>
          <w:sz w:val="30"/>
          <w:szCs w:val="30"/>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单位基本情况</w:t>
      </w:r>
    </w:p>
    <w:p w14:paraId="3F8CC4A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（一）职能职责</w:t>
      </w:r>
    </w:p>
    <w:p w14:paraId="38D616A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1.宣传贯彻执行党和国家的教育方针、政策、法律法规等，坚持依法治教、依法治学，贯彻执行岳阳楼区教育局的行政规章制度。</w:t>
      </w:r>
    </w:p>
    <w:p w14:paraId="5ABFA675">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2、配合上级人民政府制定符合党的教育方针和国家教育法律法规以及本校实际的教育发展规划和学校布局调整规划，并抓好组织实施和落实工作。</w:t>
      </w:r>
    </w:p>
    <w:p w14:paraId="7972892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3、巩固提高“双减”工作成果和整体水平，配合各级人民政府依法动员、组织适龄儿童少年入学，严格控制辍学。</w:t>
      </w:r>
    </w:p>
    <w:p w14:paraId="4F3A44FF">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4、组织开展本校的教育教学科研和教育教学改革，科研兴教，科研兴校。负责对本校教育教学业务的具体管理，负责教育教学管理及教研教改工作，全力推进素质教育实施。</w:t>
      </w:r>
    </w:p>
    <w:p w14:paraId="5178FAC5">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5、按照干部和教师的职数、编制和管理权限，负责本校教师人事管理、继续教育、考核考评等工作。</w:t>
      </w:r>
    </w:p>
    <w:p w14:paraId="148A563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cyan"/>
        </w:rPr>
      </w:pPr>
      <w:r>
        <w:rPr>
          <w:rFonts w:hint="eastAsia" w:ascii="仿宋" w:hAnsi="仿宋" w:eastAsia="仿宋" w:cs="仿宋"/>
          <w:bCs/>
          <w:sz w:val="30"/>
          <w:szCs w:val="30"/>
          <w:highlight w:val="none"/>
          <w:lang w:val="en-US" w:eastAsia="zh-CN"/>
        </w:rPr>
        <w:t>6、负责本校财务和基建管理，筹措资金，改善办学条件等工作</w:t>
      </w:r>
      <w:r>
        <w:rPr>
          <w:rFonts w:hint="eastAsia" w:ascii="仿宋" w:hAnsi="仿宋" w:eastAsia="仿宋" w:cs="仿宋"/>
          <w:bCs/>
          <w:sz w:val="30"/>
          <w:szCs w:val="30"/>
          <w:highlight w:val="none"/>
        </w:rPr>
        <w:t>。</w:t>
      </w:r>
    </w:p>
    <w:p w14:paraId="340F97E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（二）机构设置</w:t>
      </w:r>
    </w:p>
    <w:p w14:paraId="2AC3468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本单位内设</w:t>
      </w:r>
      <w:r>
        <w:rPr>
          <w:rFonts w:hint="eastAsia" w:ascii="仿宋" w:hAnsi="仿宋" w:eastAsia="仿宋" w:cs="仿宋"/>
          <w:bCs/>
          <w:sz w:val="30"/>
          <w:szCs w:val="30"/>
          <w:highlight w:val="none"/>
          <w:lang w:val="en-US" w:eastAsia="zh-CN"/>
        </w:rPr>
        <w:t>股室</w:t>
      </w:r>
      <w:bookmarkStart w:id="0" w:name="_GoBack"/>
      <w:bookmarkEnd w:id="0"/>
      <w:r>
        <w:rPr>
          <w:rFonts w:hint="eastAsia" w:ascii="仿宋" w:hAnsi="仿宋" w:eastAsia="仿宋" w:cs="仿宋"/>
          <w:bCs/>
          <w:sz w:val="30"/>
          <w:szCs w:val="30"/>
          <w:highlight w:val="none"/>
        </w:rPr>
        <w:t>包括：校务办、教导处、政教处、后勤处。根据编办核定，我校共有教职工</w:t>
      </w:r>
      <w:r>
        <w:rPr>
          <w:rFonts w:hint="eastAsia" w:ascii="仿宋" w:hAnsi="仿宋" w:eastAsia="仿宋" w:cs="仿宋"/>
          <w:bCs/>
          <w:sz w:val="30"/>
          <w:szCs w:val="30"/>
          <w:highlight w:val="none"/>
          <w:lang w:val="en-US" w:eastAsia="zh-CN"/>
        </w:rPr>
        <w:t>99</w:t>
      </w:r>
      <w:r>
        <w:rPr>
          <w:rFonts w:hint="eastAsia" w:ascii="仿宋" w:hAnsi="仿宋" w:eastAsia="仿宋" w:cs="仿宋"/>
          <w:bCs/>
          <w:sz w:val="30"/>
          <w:szCs w:val="30"/>
          <w:highlight w:val="none"/>
        </w:rPr>
        <w:t>人，其中：在职</w:t>
      </w:r>
      <w:r>
        <w:rPr>
          <w:rFonts w:hint="eastAsia" w:ascii="仿宋" w:hAnsi="仿宋" w:eastAsia="仿宋" w:cs="仿宋"/>
          <w:bCs/>
          <w:sz w:val="30"/>
          <w:szCs w:val="30"/>
          <w:highlight w:val="none"/>
          <w:lang w:val="en-US" w:eastAsia="zh-CN"/>
        </w:rPr>
        <w:t>事业</w:t>
      </w:r>
      <w:r>
        <w:rPr>
          <w:rFonts w:hint="eastAsia" w:ascii="仿宋" w:hAnsi="仿宋" w:eastAsia="仿宋" w:cs="仿宋"/>
          <w:bCs/>
          <w:sz w:val="30"/>
          <w:szCs w:val="30"/>
          <w:highlight w:val="none"/>
        </w:rPr>
        <w:t>编制</w:t>
      </w:r>
      <w:r>
        <w:rPr>
          <w:rFonts w:hint="eastAsia" w:ascii="仿宋" w:hAnsi="仿宋" w:eastAsia="仿宋" w:cs="仿宋"/>
          <w:bCs/>
          <w:sz w:val="30"/>
          <w:szCs w:val="30"/>
          <w:highlight w:val="none"/>
          <w:lang w:val="en-US" w:eastAsia="zh-CN"/>
        </w:rPr>
        <w:t>54</w:t>
      </w:r>
      <w:r>
        <w:rPr>
          <w:rFonts w:hint="eastAsia" w:ascii="仿宋" w:hAnsi="仿宋" w:eastAsia="仿宋" w:cs="仿宋"/>
          <w:bCs/>
          <w:sz w:val="30"/>
          <w:szCs w:val="30"/>
          <w:highlight w:val="none"/>
        </w:rPr>
        <w:t>人；离退休</w:t>
      </w:r>
      <w:r>
        <w:rPr>
          <w:rFonts w:hint="eastAsia" w:ascii="仿宋" w:hAnsi="仿宋" w:eastAsia="仿宋" w:cs="仿宋"/>
          <w:bCs/>
          <w:sz w:val="30"/>
          <w:szCs w:val="30"/>
          <w:highlight w:val="none"/>
          <w:lang w:val="en-US" w:eastAsia="zh-CN"/>
        </w:rPr>
        <w:t>45</w:t>
      </w:r>
      <w:r>
        <w:rPr>
          <w:rFonts w:hint="eastAsia" w:ascii="仿宋" w:hAnsi="仿宋" w:eastAsia="仿宋" w:cs="仿宋"/>
          <w:bCs/>
          <w:sz w:val="30"/>
          <w:szCs w:val="30"/>
          <w:highlight w:val="none"/>
        </w:rPr>
        <w:t>人。</w:t>
      </w:r>
    </w:p>
    <w:p w14:paraId="1DF5CE1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（三）年度工作内容</w:t>
      </w:r>
    </w:p>
    <w:p w14:paraId="4B4FA764">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 安全体系升级</w:t>
      </w:r>
    </w:p>
    <w:p w14:paraId="38712C0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责任闭环：签订安全责任书，建立“预案-流程-处置”全链条机制。</w:t>
      </w:r>
    </w:p>
    <w:p w14:paraId="3D43705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防控实效：优化防疫措施；每学期紧急疏散演练，心理安全跟踪100%覆盖。</w:t>
      </w:r>
    </w:p>
    <w:p w14:paraId="655876A1">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 党建引领与队伍建设</w:t>
      </w:r>
    </w:p>
    <w:p w14:paraId="719C24AD">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党建深化：落实“三会一课”，开展党员先锋课、志愿关爱活动；推行行政下年级、进教研组制度。</w:t>
      </w:r>
    </w:p>
    <w:p w14:paraId="0F1A048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师资赋能：投入培训经费4万元，继续教育达标率100%；强化师德建设，争创"清廉教育"标杆。</w:t>
      </w:r>
    </w:p>
    <w:p w14:paraId="3C8CE56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 德育品牌创新</w:t>
      </w:r>
    </w:p>
    <w:p w14:paraId="60DFF7D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活动矩阵：结合24个节日、纪念日开展主题教育（如抗战胜利日、宪法日）；每场活动定制方案，强化爱国爱乡情怀。</w:t>
      </w:r>
    </w:p>
    <w:p w14:paraId="2B0DA491">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特殊群体关爱：“三不”目标（不失学、不落伍、不掉队），党员干部教师结对帮扶45名学生。</w:t>
      </w:r>
    </w:p>
    <w:p w14:paraId="4FC169A2">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 教学提质行动</w:t>
      </w:r>
    </w:p>
    <w:p w14:paraId="5AAD92BD">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课堂严控：值日行政每日巡查并通报；实验课100%开出（演示+学生操作）。</w:t>
      </w:r>
    </w:p>
    <w:p w14:paraId="4B97C65A">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教研突破：成立教师发展中心，研发校本教材（七、九年级试点）；推行分层教学，利用“碎片时间”辅差培优。</w:t>
      </w:r>
    </w:p>
    <w:p w14:paraId="58746DED">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5. 特色项目深化</w:t>
      </w:r>
    </w:p>
    <w:p w14:paraId="1F5F7B8A">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足球特色：专业保障队员学习生活，积极参赛提升水平。</w:t>
      </w:r>
    </w:p>
    <w:p w14:paraId="1BC5E59B">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绿色校园：推进环境优化与文化建设，营造和谐育人氛围。</w:t>
      </w:r>
    </w:p>
    <w:p w14:paraId="3969EBEB">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二、</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一般公共预算支出情况</w:t>
      </w:r>
    </w:p>
    <w:p w14:paraId="756877C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900" w:firstLineChars="3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(一)基本支出情况</w:t>
      </w:r>
    </w:p>
    <w:p w14:paraId="4DF5D89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一般公共预算基本支出2024年度总支出1010.99万元，其中：</w:t>
      </w:r>
    </w:p>
    <w:p w14:paraId="77A9E51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rPr>
        <w:t>人员经费952.04万元：包括基本工资308.</w:t>
      </w:r>
      <w:r>
        <w:rPr>
          <w:rFonts w:hint="eastAsia" w:ascii="仿宋" w:hAnsi="仿宋" w:eastAsia="仿宋" w:cs="仿宋"/>
          <w:bCs/>
          <w:sz w:val="30"/>
          <w:szCs w:val="30"/>
          <w:lang w:val="en-US" w:eastAsia="zh-CN"/>
        </w:rPr>
        <w:t>09</w:t>
      </w:r>
      <w:r>
        <w:rPr>
          <w:rFonts w:hint="eastAsia" w:ascii="仿宋" w:hAnsi="仿宋" w:eastAsia="仿宋" w:cs="仿宋"/>
          <w:bCs/>
          <w:sz w:val="30"/>
          <w:szCs w:val="30"/>
        </w:rPr>
        <w:t>万元；津贴补贴</w:t>
      </w:r>
      <w:r>
        <w:rPr>
          <w:rFonts w:hint="eastAsia" w:ascii="仿宋" w:hAnsi="仿宋" w:eastAsia="仿宋" w:cs="仿宋"/>
          <w:bCs/>
          <w:sz w:val="30"/>
          <w:szCs w:val="30"/>
          <w:lang w:val="en-US" w:eastAsia="zh-CN"/>
        </w:rPr>
        <w:t>1.62</w:t>
      </w:r>
      <w:r>
        <w:rPr>
          <w:rFonts w:hint="eastAsia" w:ascii="仿宋" w:hAnsi="仿宋" w:eastAsia="仿宋" w:cs="仿宋"/>
          <w:bCs/>
          <w:sz w:val="30"/>
          <w:szCs w:val="30"/>
        </w:rPr>
        <w:t>万元；奖金</w:t>
      </w:r>
      <w:r>
        <w:rPr>
          <w:rFonts w:hint="eastAsia" w:ascii="仿宋" w:hAnsi="仿宋" w:eastAsia="仿宋" w:cs="仿宋"/>
          <w:bCs/>
          <w:sz w:val="30"/>
          <w:szCs w:val="30"/>
          <w:lang w:val="en-US" w:eastAsia="zh-CN"/>
        </w:rPr>
        <w:t>160.76</w:t>
      </w:r>
      <w:r>
        <w:rPr>
          <w:rFonts w:hint="eastAsia" w:ascii="仿宋" w:hAnsi="仿宋" w:eastAsia="仿宋" w:cs="仿宋"/>
          <w:bCs/>
          <w:sz w:val="30"/>
          <w:szCs w:val="30"/>
        </w:rPr>
        <w:t>万元；伙食补助费20.3</w:t>
      </w:r>
      <w:r>
        <w:rPr>
          <w:rFonts w:hint="eastAsia" w:ascii="仿宋" w:hAnsi="仿宋" w:eastAsia="仿宋" w:cs="仿宋"/>
          <w:bCs/>
          <w:sz w:val="30"/>
          <w:szCs w:val="30"/>
          <w:lang w:val="en-US" w:eastAsia="zh-CN"/>
        </w:rPr>
        <w:t>0</w:t>
      </w:r>
      <w:r>
        <w:rPr>
          <w:rFonts w:hint="eastAsia" w:ascii="仿宋" w:hAnsi="仿宋" w:eastAsia="仿宋" w:cs="仿宋"/>
          <w:bCs/>
          <w:sz w:val="30"/>
          <w:szCs w:val="30"/>
        </w:rPr>
        <w:t>万元；绩效工资146.55万元；机关事业单位基本养老保险缴费92.27万元；职工基本医疗保险缴费38.36万元；其他社会保障缴费7.55万元；住房公积金68.9</w:t>
      </w:r>
      <w:r>
        <w:rPr>
          <w:rFonts w:hint="eastAsia" w:ascii="仿宋" w:hAnsi="仿宋" w:eastAsia="仿宋" w:cs="仿宋"/>
          <w:bCs/>
          <w:sz w:val="30"/>
          <w:szCs w:val="30"/>
          <w:lang w:val="en-US" w:eastAsia="zh-CN"/>
        </w:rPr>
        <w:t>2</w:t>
      </w:r>
      <w:r>
        <w:rPr>
          <w:rFonts w:hint="eastAsia" w:ascii="仿宋" w:hAnsi="仿宋" w:eastAsia="仿宋" w:cs="仿宋"/>
          <w:bCs/>
          <w:sz w:val="30"/>
          <w:szCs w:val="30"/>
        </w:rPr>
        <w:t>万元；其他工资福利支出</w:t>
      </w:r>
      <w:r>
        <w:rPr>
          <w:rFonts w:hint="eastAsia" w:ascii="仿宋" w:hAnsi="仿宋" w:eastAsia="仿宋" w:cs="仿宋"/>
          <w:bCs/>
          <w:sz w:val="30"/>
          <w:szCs w:val="30"/>
          <w:lang w:val="en-US" w:eastAsia="zh-CN"/>
        </w:rPr>
        <w:t>1.39</w:t>
      </w:r>
      <w:r>
        <w:rPr>
          <w:rFonts w:hint="eastAsia" w:ascii="仿宋" w:hAnsi="仿宋" w:eastAsia="仿宋" w:cs="仿宋"/>
          <w:bCs/>
          <w:sz w:val="30"/>
          <w:szCs w:val="30"/>
        </w:rPr>
        <w:t>万元；退休费106.23万元</w:t>
      </w:r>
      <w:r>
        <w:rPr>
          <w:rFonts w:hint="eastAsia" w:ascii="仿宋" w:hAnsi="仿宋" w:eastAsia="仿宋" w:cs="仿宋"/>
          <w:bCs/>
          <w:sz w:val="30"/>
          <w:szCs w:val="30"/>
          <w:lang w:val="en-US" w:eastAsia="zh-CN"/>
        </w:rPr>
        <w:t xml:space="preserve">。 </w:t>
      </w:r>
    </w:p>
    <w:p w14:paraId="6DFCE1F7">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楷体_GB2312" w:hAnsi="楷体_GB2312" w:eastAsia="楷体_GB2312" w:cs="楷体_GB2312"/>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Cs/>
          <w:sz w:val="30"/>
          <w:szCs w:val="30"/>
          <w:lang w:val="en-US" w:eastAsia="zh-CN"/>
        </w:rPr>
        <w:t>公用经费58.95万元：包括办公费6.70万元；印刷费3.32万元；维修（护）费31.74万元；培训费1.16万元；专用材料费0.74万元；劳务费1.70万元；委托业务费2.71万元；工会经费3.66万元；其他商品和服务支出2.90万元；办公设备购置4.32万元。</w:t>
      </w:r>
    </w:p>
    <w:p w14:paraId="1E703A9A">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00" w:firstLineChars="2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（二）项目支出情况</w:t>
      </w:r>
    </w:p>
    <w:p w14:paraId="170C1EE4">
      <w:pPr>
        <w:pStyle w:val="14"/>
        <w:keepNext w:val="0"/>
        <w:keepLines w:val="0"/>
        <w:pageBreakBefore w:val="0"/>
        <w:kinsoku/>
        <w:wordWrap/>
        <w:overflowPunct/>
        <w:topLinePunct w:val="0"/>
        <w:autoSpaceDE/>
        <w:autoSpaceDN/>
        <w:bidi w:val="0"/>
        <w:adjustRightInd/>
        <w:snapToGrid/>
        <w:spacing w:line="360" w:lineRule="auto"/>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rPr>
        <w:t>一般公共预算项目支出2024年度总支出167.8</w:t>
      </w:r>
      <w:r>
        <w:rPr>
          <w:rFonts w:hint="eastAsia" w:ascii="仿宋" w:hAnsi="仿宋" w:eastAsia="仿宋" w:cs="仿宋"/>
          <w:bCs/>
          <w:sz w:val="30"/>
          <w:szCs w:val="30"/>
          <w:lang w:val="en-US" w:eastAsia="zh-CN"/>
        </w:rPr>
        <w:t>0</w:t>
      </w:r>
      <w:r>
        <w:rPr>
          <w:rFonts w:hint="eastAsia" w:ascii="仿宋" w:hAnsi="仿宋" w:eastAsia="仿宋" w:cs="仿宋"/>
          <w:bCs/>
          <w:sz w:val="30"/>
          <w:szCs w:val="30"/>
        </w:rPr>
        <w:t>万元</w:t>
      </w:r>
      <w:r>
        <w:rPr>
          <w:rFonts w:hint="eastAsia" w:ascii="仿宋" w:hAnsi="仿宋" w:eastAsia="仿宋" w:cs="仿宋"/>
          <w:bCs/>
          <w:sz w:val="30"/>
          <w:szCs w:val="30"/>
          <w:lang w:eastAsia="zh-CN"/>
        </w:rPr>
        <w:t>。</w:t>
      </w:r>
      <w:r>
        <w:rPr>
          <w:rFonts w:hint="eastAsia" w:ascii="仿宋" w:hAnsi="仿宋" w:eastAsia="仿宋" w:cs="仿宋"/>
          <w:bCs/>
          <w:sz w:val="30"/>
          <w:szCs w:val="30"/>
        </w:rPr>
        <w:t>非重点绩效项目支出，未开展项目绩效自评，无项目绩效自评结果</w:t>
      </w:r>
      <w:r>
        <w:rPr>
          <w:rFonts w:hint="eastAsia" w:ascii="仿宋" w:hAnsi="仿宋" w:eastAsia="仿宋" w:cs="仿宋"/>
          <w:bCs/>
          <w:sz w:val="30"/>
          <w:szCs w:val="30"/>
          <w:lang w:val="en-US" w:eastAsia="zh-CN"/>
        </w:rPr>
        <w:t>。</w:t>
      </w:r>
    </w:p>
    <w:p w14:paraId="0EAE1BE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政府性基金预算支出情况</w:t>
      </w:r>
    </w:p>
    <w:p w14:paraId="349902D6">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本单位2024年度政府性</w:t>
      </w:r>
      <w:r>
        <w:rPr>
          <w:rFonts w:hint="eastAsia" w:ascii="仿宋" w:hAnsi="仿宋" w:eastAsia="仿宋" w:cs="仿宋"/>
          <w:bCs/>
          <w:sz w:val="30"/>
          <w:szCs w:val="30"/>
          <w:highlight w:val="none"/>
          <w:lang w:val="en-US" w:eastAsia="zh-CN"/>
        </w:rPr>
        <w:t>基金预算支出0</w:t>
      </w:r>
      <w:r>
        <w:rPr>
          <w:rFonts w:hint="eastAsia" w:ascii="仿宋" w:hAnsi="仿宋" w:eastAsia="仿宋" w:cs="仿宋"/>
          <w:bCs/>
          <w:sz w:val="30"/>
          <w:szCs w:val="30"/>
          <w:lang w:val="en-US" w:eastAsia="zh-CN"/>
        </w:rPr>
        <w:t>万元。</w:t>
      </w:r>
    </w:p>
    <w:p w14:paraId="45FCC96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14:paraId="554DDC0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本单位2024年度国有资本经营预算支出0万元。</w:t>
      </w:r>
    </w:p>
    <w:p w14:paraId="1EF700F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社会保险基金预算支出情况</w:t>
      </w:r>
    </w:p>
    <w:p w14:paraId="78336605">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本单位2024年度社会保险基金预算支出0万元。</w:t>
      </w:r>
    </w:p>
    <w:p w14:paraId="1317400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部门整体支出绩效情况</w:t>
      </w:r>
    </w:p>
    <w:p w14:paraId="3E9FC6F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2024年，我校在楼区教育局党委的坚强领导下，不忘初心，砥砺前行，学校各项工作平稳有序，取得高质量的发展和进步。下面，结合我校2024年学校自主发展目标向各位领导汇报如下：</w:t>
      </w:r>
    </w:p>
    <w:p w14:paraId="21BAA35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rPr>
        <w:t>产出指标完成情况分析</w:t>
      </w:r>
    </w:p>
    <w:p w14:paraId="7587840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1、数量指标</w:t>
      </w:r>
    </w:p>
    <w:p w14:paraId="1A00D24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_GB2312" w:hAnsi="宋体" w:eastAsia="仿宋_GB2312" w:cs="宋体"/>
          <w:kern w:val="0"/>
          <w:sz w:val="32"/>
          <w:szCs w:val="32"/>
          <w:lang w:val="en-US" w:eastAsia="zh-CN"/>
        </w:rPr>
      </w:pPr>
      <w:r>
        <w:rPr>
          <w:rFonts w:hint="eastAsia" w:ascii="仿宋" w:hAnsi="仿宋" w:eastAsia="仿宋" w:cs="仿宋"/>
          <w:bCs/>
          <w:sz w:val="30"/>
          <w:szCs w:val="30"/>
          <w:highlight w:val="none"/>
          <w:lang w:val="en-US" w:eastAsia="zh-CN"/>
        </w:rPr>
        <w:t>安全体系升级，责任闭环，</w:t>
      </w:r>
      <w:r>
        <w:rPr>
          <w:rFonts w:hint="eastAsia" w:ascii="仿宋_GB2312" w:hAnsi="宋体" w:eastAsia="仿宋_GB2312" w:cs="宋体"/>
          <w:kern w:val="0"/>
          <w:sz w:val="32"/>
          <w:szCs w:val="32"/>
          <w:lang w:val="en-US" w:eastAsia="zh-CN"/>
        </w:rPr>
        <w:t>全年无一例安全事故发生；</w:t>
      </w:r>
    </w:p>
    <w:p w14:paraId="5C31778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助力教师专业成长，年内培训经费达4万余元；</w:t>
      </w:r>
    </w:p>
    <w:p w14:paraId="00DE1E3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创新</w:t>
      </w:r>
      <w:r>
        <w:rPr>
          <w:rFonts w:hint="default" w:ascii="仿宋" w:hAnsi="仿宋" w:eastAsia="仿宋" w:cs="仿宋"/>
          <w:bCs/>
          <w:sz w:val="30"/>
          <w:szCs w:val="30"/>
          <w:highlight w:val="none"/>
          <w:lang w:val="en-US" w:eastAsia="zh-CN"/>
        </w:rPr>
        <w:t>”</w:t>
      </w:r>
      <w:r>
        <w:rPr>
          <w:rFonts w:hint="eastAsia" w:ascii="仿宋" w:hAnsi="仿宋" w:eastAsia="仿宋" w:cs="仿宋"/>
          <w:bCs/>
          <w:sz w:val="30"/>
          <w:szCs w:val="30"/>
          <w:highlight w:val="none"/>
          <w:lang w:val="en-US" w:eastAsia="zh-CN"/>
        </w:rPr>
        <w:t>三不</w:t>
      </w:r>
      <w:r>
        <w:rPr>
          <w:rFonts w:hint="default" w:ascii="仿宋" w:hAnsi="仿宋" w:eastAsia="仿宋" w:cs="仿宋"/>
          <w:bCs/>
          <w:sz w:val="30"/>
          <w:szCs w:val="30"/>
          <w:highlight w:val="none"/>
          <w:lang w:val="en-US" w:eastAsia="zh-CN"/>
        </w:rPr>
        <w:t>”</w:t>
      </w:r>
      <w:r>
        <w:rPr>
          <w:rFonts w:hint="eastAsia" w:ascii="仿宋" w:hAnsi="仿宋" w:eastAsia="仿宋" w:cs="仿宋"/>
          <w:bCs/>
          <w:sz w:val="30"/>
          <w:szCs w:val="30"/>
          <w:highlight w:val="none"/>
          <w:lang w:val="en-US" w:eastAsia="zh-CN"/>
        </w:rPr>
        <w:t>特殊群体关爱机制（覆盖45名学生）,促进特殊群体学生健康、快乐成长。</w:t>
      </w:r>
    </w:p>
    <w:p w14:paraId="52FC40B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2、质量指标</w:t>
      </w:r>
    </w:p>
    <w:p w14:paraId="3DF3E81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_GB2312" w:eastAsia="仿宋_GB2312"/>
          <w:sz w:val="32"/>
          <w:szCs w:val="32"/>
          <w:lang w:val="en-US" w:eastAsia="zh-CN"/>
        </w:rPr>
      </w:pPr>
      <w:r>
        <w:rPr>
          <w:rFonts w:hint="eastAsia" w:ascii="仿宋" w:hAnsi="仿宋" w:eastAsia="仿宋" w:cs="仿宋"/>
          <w:bCs/>
          <w:sz w:val="30"/>
          <w:szCs w:val="30"/>
          <w:highlight w:val="none"/>
          <w:lang w:val="en-US" w:eastAsia="zh-CN"/>
        </w:rPr>
        <w:t>有目的的送培教师，定期在工作群里开展教学业务能力的培训学习，一年来我校湖南发展网上教师继续教育学分全部达标，经过培训学习，成效显著，朱美齐、欧阳明老师分获“岳阳楼区金钥匙”竞赛一、二等奖；</w:t>
      </w:r>
    </w:p>
    <w:p w14:paraId="63774152">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仿宋_GB2312" w:eastAsia="仿宋_GB2312"/>
          <w:sz w:val="32"/>
          <w:szCs w:val="32"/>
          <w:lang w:val="en-US" w:eastAsia="zh-CN"/>
        </w:rPr>
      </w:pPr>
      <w:r>
        <w:rPr>
          <w:rFonts w:hint="eastAsia" w:ascii="仿宋" w:hAnsi="仿宋" w:eastAsia="仿宋" w:cs="仿宋"/>
          <w:color w:val="000000" w:themeColor="text1"/>
          <w:sz w:val="32"/>
          <w:szCs w:val="32"/>
          <w:lang w:val="en-US" w:eastAsia="zh-CN"/>
          <w14:textFill>
            <w14:solidFill>
              <w14:schemeClr w14:val="tx1"/>
            </w14:solidFill>
          </w14:textFill>
        </w:rPr>
        <w:t>学校</w:t>
      </w:r>
      <w:r>
        <w:rPr>
          <w:rFonts w:hint="eastAsia" w:ascii="仿宋" w:hAnsi="仿宋" w:eastAsia="仿宋" w:cs="仿宋"/>
          <w:color w:val="000000" w:themeColor="text1"/>
          <w:sz w:val="32"/>
          <w:szCs w:val="32"/>
          <w14:textFill>
            <w14:solidFill>
              <w14:schemeClr w14:val="tx1"/>
            </w14:solidFill>
          </w14:textFill>
        </w:rPr>
        <w:t>定期召开班主任</w:t>
      </w:r>
      <w:r>
        <w:rPr>
          <w:rFonts w:hint="eastAsia" w:ascii="仿宋" w:hAnsi="仿宋" w:eastAsia="仿宋" w:cs="仿宋"/>
          <w:color w:val="000000" w:themeColor="text1"/>
          <w:sz w:val="32"/>
          <w:szCs w:val="32"/>
          <w:lang w:val="en-US" w:eastAsia="zh-CN"/>
          <w14:textFill>
            <w14:solidFill>
              <w14:schemeClr w14:val="tx1"/>
            </w14:solidFill>
          </w14:textFill>
        </w:rPr>
        <w:t>工作例会、</w:t>
      </w:r>
      <w:r>
        <w:rPr>
          <w:rFonts w:hint="eastAsia" w:ascii="仿宋" w:hAnsi="仿宋" w:eastAsia="仿宋" w:cs="仿宋"/>
          <w:i w:val="0"/>
          <w:iCs w:val="0"/>
          <w:color w:val="000000" w:themeColor="text1"/>
          <w:spacing w:val="0"/>
          <w:sz w:val="32"/>
          <w:szCs w:val="32"/>
          <w:shd w:val="clear" w:fill="FFFFFF"/>
          <w14:textFill>
            <w14:solidFill>
              <w14:schemeClr w14:val="tx1"/>
            </w14:solidFill>
          </w14:textFill>
        </w:rPr>
        <w:t>班主任工作专题会议</w:t>
      </w:r>
      <w:r>
        <w:rPr>
          <w:rFonts w:hint="eastAsia" w:ascii="仿宋" w:hAnsi="仿宋" w:eastAsia="仿宋" w:cs="仿宋"/>
          <w:i w:val="0"/>
          <w:iC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德育工作</w:t>
      </w:r>
      <w:r>
        <w:rPr>
          <w:rFonts w:hint="eastAsia" w:ascii="仿宋" w:hAnsi="仿宋" w:eastAsia="仿宋" w:cs="仿宋"/>
          <w:color w:val="000000" w:themeColor="text1"/>
          <w:sz w:val="32"/>
          <w:szCs w:val="32"/>
          <w14:textFill>
            <w14:solidFill>
              <w14:schemeClr w14:val="tx1"/>
            </w14:solidFill>
          </w14:textFill>
        </w:rPr>
        <w:t>经验交流会，努力铸就一支作风正派、工作默契、充满活力、富于创新的班主任队伍</w:t>
      </w:r>
      <w:r>
        <w:rPr>
          <w:rFonts w:hint="eastAsia" w:ascii="仿宋" w:hAnsi="仿宋" w:eastAsia="仿宋" w:cs="仿宋"/>
          <w:color w:val="000000" w:themeColor="text1"/>
          <w:sz w:val="32"/>
          <w:szCs w:val="32"/>
          <w:lang w:val="en-US" w:eastAsia="zh-CN"/>
          <w14:textFill>
            <w14:solidFill>
              <w14:schemeClr w14:val="tx1"/>
            </w14:solidFill>
          </w14:textFill>
        </w:rPr>
        <w:t>；</w:t>
      </w:r>
    </w:p>
    <w:p w14:paraId="199A9FD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default" w:ascii="仿宋_GB2312" w:eastAsia="仿宋_GB2312"/>
          <w:sz w:val="32"/>
          <w:szCs w:val="32"/>
          <w:lang w:val="en-US" w:eastAsia="zh-CN"/>
        </w:rPr>
        <w:t>立</w:t>
      </w:r>
      <w:r>
        <w:rPr>
          <w:rFonts w:hint="default" w:ascii="仿宋" w:hAnsi="仿宋" w:eastAsia="仿宋" w:cs="仿宋"/>
          <w:color w:val="000000" w:themeColor="text1"/>
          <w:sz w:val="32"/>
          <w:szCs w:val="32"/>
          <w:lang w:val="en-US" w:eastAsia="zh-CN"/>
          <w14:textFill>
            <w14:solidFill>
              <w14:schemeClr w14:val="tx1"/>
            </w14:solidFill>
          </w14:textFill>
        </w:rPr>
        <w:t>足学校实际，高度重视课堂质量，以形式丰富的展示课、评比课、点评课促进课堂质量的提升</w:t>
      </w:r>
      <w:r>
        <w:rPr>
          <w:rFonts w:hint="eastAsia" w:ascii="仿宋" w:hAnsi="仿宋" w:eastAsia="仿宋" w:cs="仿宋"/>
          <w:color w:val="000000" w:themeColor="text1"/>
          <w:sz w:val="32"/>
          <w:szCs w:val="32"/>
          <w:lang w:val="en-US" w:eastAsia="zh-CN"/>
          <w14:textFill>
            <w14:solidFill>
              <w14:schemeClr w14:val="tx1"/>
            </w14:solidFill>
          </w14:textFill>
        </w:rPr>
        <w:t>；</w:t>
      </w:r>
    </w:p>
    <w:p w14:paraId="3202342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bCs/>
          <w:sz w:val="30"/>
          <w:szCs w:val="30"/>
          <w:highlight w:val="none"/>
          <w:lang w:val="en-US" w:eastAsia="zh-CN"/>
        </w:rPr>
      </w:pPr>
      <w:r>
        <w:rPr>
          <w:rFonts w:hint="default" w:ascii="仿宋" w:hAnsi="仿宋" w:eastAsia="仿宋" w:cs="仿宋"/>
          <w:color w:val="000000" w:themeColor="text1"/>
          <w:sz w:val="32"/>
          <w:szCs w:val="32"/>
          <w:lang w:val="en-US" w:eastAsia="zh-CN"/>
          <w14:textFill>
            <w14:solidFill>
              <w14:schemeClr w14:val="tx1"/>
            </w14:solidFill>
          </w14:textFill>
        </w:rPr>
        <w:t>校本教研有成效</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default" w:ascii="仿宋" w:hAnsi="仿宋" w:eastAsia="仿宋" w:cs="仿宋"/>
          <w:color w:val="000000" w:themeColor="text1"/>
          <w:sz w:val="32"/>
          <w:szCs w:val="32"/>
          <w:lang w:val="en-US" w:eastAsia="zh-CN"/>
          <w14:textFill>
            <w14:solidFill>
              <w14:schemeClr w14:val="tx1"/>
            </w14:solidFill>
          </w14:textFill>
        </w:rPr>
        <w:t>本期成立教师发展中心，组织骨干教师进行校本教材的研发、并取</w:t>
      </w:r>
      <w:r>
        <w:rPr>
          <w:rFonts w:hint="default" w:ascii="仿宋_GB2312" w:eastAsia="仿宋_GB2312"/>
          <w:sz w:val="32"/>
          <w:szCs w:val="32"/>
          <w:lang w:val="en-US" w:eastAsia="zh-CN"/>
        </w:rPr>
        <w:t>得了一定的成效</w:t>
      </w:r>
      <w:r>
        <w:rPr>
          <w:rFonts w:hint="eastAsia" w:ascii="仿宋_GB2312" w:eastAsia="仿宋_GB2312"/>
          <w:sz w:val="32"/>
          <w:szCs w:val="32"/>
          <w:lang w:val="en-US" w:eastAsia="zh-CN"/>
        </w:rPr>
        <w:t>。</w:t>
      </w:r>
    </w:p>
    <w:p w14:paraId="6D0A64E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3、时效指标</w:t>
      </w:r>
    </w:p>
    <w:p w14:paraId="58FDA9A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及时完成在校学生的春、秋两季教学计划，及时发放教职工的工资及福利待遇，一年内圆满完成了各项工作。</w:t>
      </w:r>
    </w:p>
    <w:p w14:paraId="196B9E6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4、成本指标</w:t>
      </w:r>
    </w:p>
    <w:p w14:paraId="311428C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全年运行经费控制在1432.42万元。</w:t>
      </w:r>
    </w:p>
    <w:p w14:paraId="3785BCD5">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01FFB80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1、经济效益</w:t>
      </w:r>
    </w:p>
    <w:p w14:paraId="08CD3C9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不适用。 </w:t>
      </w:r>
    </w:p>
    <w:p w14:paraId="073BB11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2、社会效益</w:t>
      </w:r>
    </w:p>
    <w:p w14:paraId="581F4B9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开展丰富多彩的德育主题教育活动，每一个节日活动的背后是学校组织者的辛勤付出，每一个活动都有具体实施方案和具体记载，每一活动都让学生在活动中接受正能量的教育，增强爱国家、爱家乡、爱生活的三爱意识；</w:t>
      </w:r>
    </w:p>
    <w:p w14:paraId="2C13604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default" w:ascii="仿宋" w:hAnsi="仿宋" w:eastAsia="仿宋" w:cs="仿宋"/>
          <w:bCs/>
          <w:sz w:val="30"/>
          <w:szCs w:val="30"/>
          <w:highlight w:val="none"/>
          <w:lang w:val="en-US" w:eastAsia="zh-CN"/>
        </w:rPr>
        <w:t>重视心理问题生、单亲、学困生、留守儿童、特异体质生的教育、管理及帮扶工作，让这些孩子也能享受到学校大家庭的温暖，也能像其他孩子一样健康成长</w:t>
      </w:r>
      <w:r>
        <w:rPr>
          <w:rFonts w:hint="eastAsia" w:ascii="仿宋" w:hAnsi="仿宋" w:eastAsia="仿宋" w:cs="仿宋"/>
          <w:bCs/>
          <w:sz w:val="30"/>
          <w:szCs w:val="30"/>
          <w:highlight w:val="none"/>
          <w:lang w:val="en-US" w:eastAsia="zh-CN"/>
        </w:rPr>
        <w:t>。</w:t>
      </w:r>
    </w:p>
    <w:p w14:paraId="5EB7E7D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3、生态效益</w:t>
      </w:r>
    </w:p>
    <w:p w14:paraId="7D71C49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通过学校的宣传教育，提高了全体教职人员及学生的生态保护意识。</w:t>
      </w:r>
    </w:p>
    <w:p w14:paraId="55DC009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4、可持续影响</w:t>
      </w:r>
    </w:p>
    <w:p w14:paraId="2C30DC8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我校坚持政治理论学习和业务能力培养,坚持建立正确有效的学校价值体系和文化,创建浓厚的学习氛围。    </w:t>
      </w:r>
    </w:p>
    <w:p w14:paraId="732728BA">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left"/>
        <w:textAlignment w:val="auto"/>
        <w:rPr>
          <w:rFonts w:hint="eastAsia" w:ascii="仿宋" w:hAnsi="仿宋" w:eastAsia="仿宋" w:cs="仿宋"/>
          <w:b/>
          <w:color w:val="000000"/>
          <w:kern w:val="0"/>
          <w:sz w:val="30"/>
          <w:szCs w:val="30"/>
          <w:lang w:val="en-US" w:eastAsia="zh-CN"/>
        </w:rPr>
      </w:pPr>
      <w:r>
        <w:rPr>
          <w:rFonts w:hint="eastAsia" w:ascii="仿宋" w:hAnsi="仿宋" w:eastAsia="仿宋" w:cs="仿宋"/>
          <w:b/>
          <w:color w:val="000000"/>
          <w:kern w:val="0"/>
          <w:sz w:val="30"/>
          <w:szCs w:val="30"/>
          <w:lang w:val="en-US" w:eastAsia="zh-CN"/>
        </w:rPr>
        <w:t>（三）满意度指标完成情况分析</w:t>
      </w:r>
      <w:r>
        <w:rPr>
          <w:rFonts w:hint="eastAsia" w:ascii="仿宋" w:hAnsi="仿宋" w:eastAsia="仿宋" w:cs="仿宋"/>
          <w:b/>
          <w:color w:val="000000"/>
          <w:kern w:val="0"/>
          <w:sz w:val="30"/>
          <w:szCs w:val="30"/>
          <w:lang w:val="en-US" w:eastAsia="zh-CN"/>
        </w:rPr>
        <w:tab/>
      </w:r>
    </w:p>
    <w:p w14:paraId="04BD35F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社会公众满意度</w:t>
      </w:r>
    </w:p>
    <w:p w14:paraId="71110ED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家长满意度97%，学生满意度96%,教职工满意度97%。</w:t>
      </w:r>
    </w:p>
    <w:p w14:paraId="3B6537B7">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七、</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存在的问题及原因分析</w:t>
      </w:r>
    </w:p>
    <w:p w14:paraId="6FE5506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1.教师队伍素质尚待进一步提高,原因：一是教师培训机会有限，部分教师难以及时更新教育理念和掌握新的教学方法；二是培训资源分散，未聚焦核心人才孵化。</w:t>
      </w:r>
    </w:p>
    <w:p w14:paraId="70E2401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2.教学分层表面化：“碎片时间辅导”未形成系统方案，优生提升不显著，原因：未建立分层教学目标与动态跟踪机制。</w:t>
      </w:r>
    </w:p>
    <w:p w14:paraId="3FDED409">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下一步改进措施、工作建议</w:t>
      </w:r>
    </w:p>
    <w:p w14:paraId="34CB8F2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改进措施：</w:t>
      </w:r>
    </w:p>
    <w:p w14:paraId="13C32E8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1.继续加强领导班子建设，建设“管理型”班子队伍。</w:t>
      </w:r>
    </w:p>
    <w:p w14:paraId="782B8B5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2.建设“专家型”、“学者型”教师队伍。</w:t>
      </w:r>
    </w:p>
    <w:p w14:paraId="053B916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3.加强教师队伍建设，提高教师教育教学水平。</w:t>
      </w:r>
    </w:p>
    <w:p w14:paraId="6939C8A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4.加强家校合作，共同促进学生的全面发展。</w:t>
      </w:r>
    </w:p>
    <w:p w14:paraId="1C52A24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5.加强行政下班管理和年级管理，做好保障工作。</w:t>
      </w:r>
    </w:p>
    <w:p w14:paraId="2C12459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6.分层针对性辅导，对优良生实行任课老师负责制。</w:t>
      </w:r>
    </w:p>
    <w:p w14:paraId="54D2D0A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7.建立健全激励机制，激发教师和学生的积极性和创造性。</w:t>
      </w:r>
    </w:p>
    <w:p w14:paraId="31EBBB31">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工作建议：</w:t>
      </w:r>
    </w:p>
    <w:p w14:paraId="61D51F0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cyan"/>
          <w:lang w:val="en-US" w:eastAsia="zh-CN"/>
        </w:rPr>
      </w:pPr>
      <w:r>
        <w:rPr>
          <w:rFonts w:hint="eastAsia" w:ascii="仿宋" w:hAnsi="仿宋" w:eastAsia="仿宋" w:cs="仿宋"/>
          <w:bCs/>
          <w:sz w:val="30"/>
          <w:szCs w:val="30"/>
          <w:highlight w:val="none"/>
          <w:lang w:val="en-US" w:eastAsia="zh-CN"/>
        </w:rPr>
        <w:t>加强教师培训，提升教师专业素养；完善教学质量监督与评估机制；建立科学的教师绩效考核制度，激励教师积极提升教学质量；鼓励教师开展教学研究与创新实践，营造良好的教学氛围；引入AI学情分析平台，动态调整分层方案</w:t>
      </w:r>
    </w:p>
    <w:p w14:paraId="467F8463">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九、</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部门整体支出绩效自评结果拟应用和公开情况</w:t>
      </w:r>
    </w:p>
    <w:p w14:paraId="7B31DBC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根据自评结果，对资金使用效率较低的项目进行深入分析，调整预算分配;加强对教学资源的整合，将部分闲置或低效使用的设备进行调配，优先保障重点专业和课程建设，提高资源的利用效率。最后，将评价结果按照政府信息公开的方式进行公开，加强社会公众对财政资金使用效益的监督。</w:t>
      </w:r>
    </w:p>
    <w:p w14:paraId="5B74C2CF">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十、</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其他需要说明的情况</w:t>
      </w:r>
    </w:p>
    <w:p w14:paraId="255E191E">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t>无</w:t>
      </w:r>
    </w:p>
    <w:p w14:paraId="33D5ADD7">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526E4E3B">
      <w:pPr>
        <w:pStyle w:val="5"/>
        <w:ind w:firstLine="600" w:firstLineChars="200"/>
        <w:jc w:val="left"/>
        <w:rPr>
          <w:rFonts w:hint="eastAsia"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t>附件：1.单位整体支出绩效评价基础数据表</w:t>
      </w:r>
    </w:p>
    <w:p w14:paraId="1F58F0F6">
      <w:pPr>
        <w:keepNext w:val="0"/>
        <w:keepLines w:val="0"/>
        <w:pageBreakBefore w:val="0"/>
        <w:widowControl w:val="0"/>
        <w:kinsoku/>
        <w:wordWrap/>
        <w:overflowPunct/>
        <w:topLinePunct w:val="0"/>
        <w:autoSpaceDE/>
        <w:autoSpaceDN/>
        <w:bidi w:val="0"/>
        <w:adjustRightInd/>
        <w:snapToGrid/>
        <w:spacing w:line="240" w:lineRule="auto"/>
        <w:ind w:firstLine="1500" w:firstLineChars="500"/>
        <w:textAlignment w:val="auto"/>
        <w:rPr>
          <w:rFonts w:hint="eastAsia"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t>2.单位整体支出绩效自评表</w:t>
      </w:r>
    </w:p>
    <w:p w14:paraId="7F21C763">
      <w:pPr>
        <w:rPr>
          <w:rFonts w:hint="eastAsia"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br w:type="page"/>
      </w:r>
    </w:p>
    <w:p w14:paraId="0D331C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067DA4F4">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14:paraId="2528F2A3">
      <w:pPr>
        <w:spacing w:line="115" w:lineRule="exact"/>
        <w:rPr>
          <w:color w:val="000000" w:themeColor="text1"/>
          <w14:textFill>
            <w14:solidFill>
              <w14:schemeClr w14:val="tx1"/>
            </w14:solidFill>
          </w14:textFill>
        </w:rPr>
      </w:pPr>
    </w:p>
    <w:tbl>
      <w:tblPr>
        <w:tblStyle w:val="15"/>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6AE48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0DC79191">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14:paraId="40A04B61">
            <w:pPr>
              <w:spacing w:before="103" w:line="219" w:lineRule="auto"/>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岳阳市岳阳楼区北港中学</w:t>
            </w:r>
          </w:p>
        </w:tc>
      </w:tr>
      <w:tr w14:paraId="48400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7FC903E3">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14:paraId="05AB4F56">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14:paraId="21539E51">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1"/>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年实际在职人数</w:t>
            </w:r>
          </w:p>
        </w:tc>
        <w:tc>
          <w:tcPr>
            <w:tcW w:w="1679" w:type="dxa"/>
            <w:gridSpan w:val="2"/>
            <w:noWrap w:val="0"/>
            <w:vAlign w:val="top"/>
          </w:tcPr>
          <w:p w14:paraId="4EE7C3DB">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49593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51F0E945">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7C1A738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54</w:t>
            </w:r>
          </w:p>
        </w:tc>
        <w:tc>
          <w:tcPr>
            <w:tcW w:w="2325" w:type="dxa"/>
            <w:gridSpan w:val="2"/>
            <w:noWrap w:val="0"/>
            <w:vAlign w:val="top"/>
          </w:tcPr>
          <w:p w14:paraId="44E61748">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54</w:t>
            </w:r>
          </w:p>
        </w:tc>
        <w:tc>
          <w:tcPr>
            <w:tcW w:w="1679" w:type="dxa"/>
            <w:gridSpan w:val="2"/>
            <w:noWrap w:val="0"/>
            <w:vAlign w:val="top"/>
          </w:tcPr>
          <w:p w14:paraId="339ACB31">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100%</w:t>
            </w:r>
          </w:p>
        </w:tc>
      </w:tr>
      <w:tr w14:paraId="58DE7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8867B0E">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14:paraId="5B7B18E3">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noWrap w:val="0"/>
            <w:vAlign w:val="top"/>
          </w:tcPr>
          <w:p w14:paraId="10D18DAA">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年预算数</w:t>
            </w:r>
          </w:p>
        </w:tc>
        <w:tc>
          <w:tcPr>
            <w:tcW w:w="1679" w:type="dxa"/>
            <w:gridSpan w:val="2"/>
            <w:noWrap w:val="0"/>
            <w:vAlign w:val="top"/>
          </w:tcPr>
          <w:p w14:paraId="32735539">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202</w:t>
            </w:r>
            <w:r>
              <w:rPr>
                <w:rFonts w:hint="eastAsia" w:asciiTheme="majorEastAsia" w:hAnsiTheme="majorEastAsia" w:eastAsiaTheme="majorEastAsia" w:cstheme="majorEastAsia"/>
                <w:b w:val="0"/>
                <w:bCs w:val="0"/>
                <w:color w:val="000000" w:themeColor="text1"/>
                <w:spacing w:val="-4"/>
                <w:sz w:val="24"/>
                <w:szCs w:val="24"/>
                <w:lang w:val="en-US" w:eastAsia="zh-CN"/>
                <w14:textFill>
                  <w14:solidFill>
                    <w14:schemeClr w14:val="tx1"/>
                  </w14:solidFill>
                </w14:textFill>
              </w:rPr>
              <w:t>4</w:t>
            </w: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年决算数</w:t>
            </w:r>
          </w:p>
        </w:tc>
      </w:tr>
      <w:tr w14:paraId="49CCF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13ADABF">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top"/>
          </w:tcPr>
          <w:p w14:paraId="596C568D">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14:paraId="392377A0">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1679" w:type="dxa"/>
            <w:gridSpan w:val="2"/>
            <w:noWrap w:val="0"/>
            <w:vAlign w:val="top"/>
          </w:tcPr>
          <w:p w14:paraId="6A7C4C9E">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r>
      <w:tr w14:paraId="6A7C5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E507F07">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top"/>
          </w:tcPr>
          <w:p w14:paraId="4A6DC306">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2F73C45">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5FB3FB33">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563D3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905CDE7">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top"/>
          </w:tcPr>
          <w:p w14:paraId="5660ED8D">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869BE37">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7B3C9966">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382E8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10F05C9">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top"/>
          </w:tcPr>
          <w:p w14:paraId="75070CDE">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6A460B3B">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2B2517AD">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239C8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1EB807CE">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top"/>
          </w:tcPr>
          <w:p w14:paraId="6C1932F9">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566D9C06">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637E6DC2">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EFD2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850" w:type="dxa"/>
            <w:noWrap w:val="0"/>
            <w:vAlign w:val="top"/>
          </w:tcPr>
          <w:p w14:paraId="4EB1A0C5">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top"/>
          </w:tcPr>
          <w:p w14:paraId="32FACA23">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5DA9E9F5">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637A2A25">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6AE5D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20E9F54">
            <w:pPr>
              <w:spacing w:before="143" w:line="200" w:lineRule="auto"/>
              <w:ind w:left="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highlight w:val="none"/>
                <w14:textFill>
                  <w14:solidFill>
                    <w14:schemeClr w14:val="tx1"/>
                  </w14:solidFill>
                </w14:textFill>
              </w:rPr>
              <w:t>项目支出：</w:t>
            </w:r>
          </w:p>
        </w:tc>
        <w:tc>
          <w:tcPr>
            <w:tcW w:w="1815" w:type="dxa"/>
            <w:gridSpan w:val="2"/>
            <w:noWrap w:val="0"/>
            <w:vAlign w:val="top"/>
          </w:tcPr>
          <w:p w14:paraId="0917E51A">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2325" w:type="dxa"/>
            <w:gridSpan w:val="2"/>
            <w:noWrap w:val="0"/>
            <w:vAlign w:val="top"/>
          </w:tcPr>
          <w:p w14:paraId="65A4BF59">
            <w:pPr>
              <w:jc w:val="center"/>
              <w:rPr>
                <w:rFonts w:hint="default" w:asciiTheme="majorEastAsia" w:hAnsiTheme="majorEastAsia" w:eastAsiaTheme="majorEastAsia" w:cstheme="majorEastAsia"/>
                <w:color w:val="000000" w:themeColor="text1"/>
                <w:sz w:val="24"/>
                <w:szCs w:val="24"/>
                <w:highlight w:val="none"/>
                <w:lang w:val="en-US"/>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1679" w:type="dxa"/>
            <w:gridSpan w:val="2"/>
            <w:noWrap w:val="0"/>
            <w:vAlign w:val="top"/>
          </w:tcPr>
          <w:p w14:paraId="1B834C9E">
            <w:pPr>
              <w:jc w:val="center"/>
              <w:rPr>
                <w:rFonts w:hint="default" w:asciiTheme="majorEastAsia" w:hAnsiTheme="majorEastAsia" w:eastAsiaTheme="majorEastAsia" w:cstheme="majorEastAsia"/>
                <w:color w:val="000000" w:themeColor="text1"/>
                <w:sz w:val="24"/>
                <w:szCs w:val="24"/>
                <w:highlight w:val="none"/>
                <w:lang w:val="en-US"/>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170.07</w:t>
            </w:r>
          </w:p>
        </w:tc>
      </w:tr>
      <w:tr w14:paraId="3694C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850" w:type="dxa"/>
            <w:noWrap w:val="0"/>
            <w:vAlign w:val="top"/>
          </w:tcPr>
          <w:p w14:paraId="04F58589">
            <w:pPr>
              <w:spacing w:before="133" w:line="200"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1、业务工作经费</w:t>
            </w:r>
          </w:p>
        </w:tc>
        <w:tc>
          <w:tcPr>
            <w:tcW w:w="1815" w:type="dxa"/>
            <w:gridSpan w:val="2"/>
            <w:noWrap w:val="0"/>
            <w:vAlign w:val="top"/>
          </w:tcPr>
          <w:p w14:paraId="0D91D5E7">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p>
        </w:tc>
        <w:tc>
          <w:tcPr>
            <w:tcW w:w="2325" w:type="dxa"/>
            <w:gridSpan w:val="2"/>
            <w:noWrap w:val="0"/>
            <w:vAlign w:val="top"/>
          </w:tcPr>
          <w:p w14:paraId="26A90FFD">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2E7C7564">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170.07</w:t>
            </w:r>
          </w:p>
        </w:tc>
      </w:tr>
      <w:tr w14:paraId="1EA9C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E6BDBE9">
            <w:pPr>
              <w:spacing w:before="143" w:line="209"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2、运行维护经费</w:t>
            </w:r>
          </w:p>
        </w:tc>
        <w:tc>
          <w:tcPr>
            <w:tcW w:w="1815" w:type="dxa"/>
            <w:gridSpan w:val="2"/>
            <w:noWrap w:val="0"/>
            <w:vAlign w:val="top"/>
          </w:tcPr>
          <w:p w14:paraId="07F6F8F7">
            <w:pPr>
              <w:jc w:val="cente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p>
        </w:tc>
        <w:tc>
          <w:tcPr>
            <w:tcW w:w="2325" w:type="dxa"/>
            <w:gridSpan w:val="2"/>
            <w:noWrap w:val="0"/>
            <w:vAlign w:val="top"/>
          </w:tcPr>
          <w:p w14:paraId="7D04B4BB">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top"/>
          </w:tcPr>
          <w:p w14:paraId="5755C722">
            <w:pPr>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14:paraId="70CF9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F6263E7">
            <w:pPr>
              <w:spacing w:before="93" w:line="219" w:lineRule="auto"/>
              <w:ind w:firstLine="488"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highlight w:val="none"/>
                <w:lang w:eastAsia="zh-CN"/>
                <w14:textFill>
                  <w14:solidFill>
                    <w14:schemeClr w14:val="tx1"/>
                  </w14:solidFill>
                </w14:textFill>
              </w:rPr>
              <w:t>区</w:t>
            </w: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级专项资金</w:t>
            </w:r>
            <w:r>
              <w:rPr>
                <w:rFonts w:hint="eastAsia" w:asciiTheme="majorEastAsia" w:hAnsiTheme="majorEastAsia" w:eastAsiaTheme="majorEastAsia" w:cstheme="majorEastAsia"/>
                <w:color w:val="000000" w:themeColor="text1"/>
                <w:spacing w:val="2"/>
                <w:sz w:val="21"/>
                <w:szCs w:val="21"/>
                <w:highlight w:val="none"/>
                <w14:textFill>
                  <w14:solidFill>
                    <w14:schemeClr w14:val="tx1"/>
                  </w14:solidFill>
                </w14:textFill>
              </w:rPr>
              <w:t>(一个专项一行)</w:t>
            </w:r>
          </w:p>
        </w:tc>
        <w:tc>
          <w:tcPr>
            <w:tcW w:w="1815" w:type="dxa"/>
            <w:gridSpan w:val="2"/>
            <w:noWrap w:val="0"/>
            <w:vAlign w:val="top"/>
          </w:tcPr>
          <w:p w14:paraId="587F48D2">
            <w:pPr>
              <w:jc w:val="cente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p>
        </w:tc>
        <w:tc>
          <w:tcPr>
            <w:tcW w:w="2325" w:type="dxa"/>
            <w:gridSpan w:val="2"/>
            <w:noWrap w:val="0"/>
            <w:vAlign w:val="top"/>
          </w:tcPr>
          <w:p w14:paraId="56C8DB5E">
            <w:pPr>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c>
          <w:tcPr>
            <w:tcW w:w="1679" w:type="dxa"/>
            <w:gridSpan w:val="2"/>
            <w:noWrap w:val="0"/>
            <w:vAlign w:val="top"/>
          </w:tcPr>
          <w:p w14:paraId="42BD85F3">
            <w:pPr>
              <w:jc w:val="cente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p>
        </w:tc>
      </w:tr>
      <w:tr w14:paraId="5E545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456A8EB">
            <w:pPr>
              <w:spacing w:before="85" w:line="220" w:lineRule="auto"/>
              <w:ind w:left="94"/>
              <w:jc w:val="left"/>
              <w:rPr>
                <w:rFonts w:hint="eastAsia" w:asciiTheme="majorEastAsia" w:hAnsiTheme="majorEastAsia" w:eastAsiaTheme="majorEastAsia" w:cstheme="majorEastAsia"/>
                <w:color w:val="000000" w:themeColor="text1"/>
                <w:sz w:val="24"/>
                <w:szCs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highlight w:val="none"/>
                <w14:textFill>
                  <w14:solidFill>
                    <w14:schemeClr w14:val="tx1"/>
                  </w14:solidFill>
                </w14:textFill>
              </w:rPr>
              <w:t>公用经费</w:t>
            </w:r>
          </w:p>
        </w:tc>
        <w:tc>
          <w:tcPr>
            <w:tcW w:w="1815" w:type="dxa"/>
            <w:gridSpan w:val="2"/>
            <w:noWrap w:val="0"/>
            <w:vAlign w:val="top"/>
          </w:tcPr>
          <w:p w14:paraId="36EA3047">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83.22</w:t>
            </w:r>
          </w:p>
        </w:tc>
        <w:tc>
          <w:tcPr>
            <w:tcW w:w="2325" w:type="dxa"/>
            <w:gridSpan w:val="2"/>
            <w:noWrap w:val="0"/>
            <w:vAlign w:val="top"/>
          </w:tcPr>
          <w:p w14:paraId="2685D286">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58.19</w:t>
            </w:r>
          </w:p>
        </w:tc>
        <w:tc>
          <w:tcPr>
            <w:tcW w:w="1679" w:type="dxa"/>
            <w:gridSpan w:val="2"/>
            <w:noWrap w:val="0"/>
            <w:vAlign w:val="center"/>
          </w:tcPr>
          <w:p w14:paraId="31B4D7B5">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299.77</w:t>
            </w:r>
          </w:p>
        </w:tc>
      </w:tr>
      <w:tr w14:paraId="2D45A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0BD6D4D">
            <w:pPr>
              <w:spacing w:before="85" w:line="219" w:lineRule="auto"/>
              <w:ind w:left="3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其中：办公经费</w:t>
            </w:r>
          </w:p>
        </w:tc>
        <w:tc>
          <w:tcPr>
            <w:tcW w:w="1815" w:type="dxa"/>
            <w:gridSpan w:val="2"/>
            <w:noWrap w:val="0"/>
            <w:vAlign w:val="top"/>
          </w:tcPr>
          <w:p w14:paraId="3CB6F293">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9.38</w:t>
            </w:r>
          </w:p>
        </w:tc>
        <w:tc>
          <w:tcPr>
            <w:tcW w:w="2325" w:type="dxa"/>
            <w:gridSpan w:val="2"/>
            <w:noWrap w:val="0"/>
            <w:vAlign w:val="top"/>
          </w:tcPr>
          <w:p w14:paraId="7BE59289">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8.00</w:t>
            </w:r>
          </w:p>
        </w:tc>
        <w:tc>
          <w:tcPr>
            <w:tcW w:w="1679" w:type="dxa"/>
            <w:gridSpan w:val="2"/>
            <w:noWrap w:val="0"/>
            <w:vAlign w:val="center"/>
          </w:tcPr>
          <w:p w14:paraId="72F02FC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8.03</w:t>
            </w:r>
          </w:p>
        </w:tc>
      </w:tr>
      <w:tr w14:paraId="2B012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37E7970">
            <w:pPr>
              <w:spacing w:before="135" w:line="198" w:lineRule="auto"/>
              <w:ind w:left="111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水费、电费、差旅费</w:t>
            </w:r>
          </w:p>
        </w:tc>
        <w:tc>
          <w:tcPr>
            <w:tcW w:w="1815" w:type="dxa"/>
            <w:gridSpan w:val="2"/>
            <w:noWrap w:val="0"/>
            <w:vAlign w:val="top"/>
          </w:tcPr>
          <w:p w14:paraId="21E71CFC">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2.00</w:t>
            </w:r>
          </w:p>
        </w:tc>
        <w:tc>
          <w:tcPr>
            <w:tcW w:w="2325" w:type="dxa"/>
            <w:gridSpan w:val="2"/>
            <w:noWrap w:val="0"/>
            <w:vAlign w:val="top"/>
          </w:tcPr>
          <w:p w14:paraId="200555E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8.00</w:t>
            </w:r>
          </w:p>
        </w:tc>
        <w:tc>
          <w:tcPr>
            <w:tcW w:w="1679" w:type="dxa"/>
            <w:gridSpan w:val="2"/>
            <w:noWrap w:val="0"/>
            <w:vAlign w:val="center"/>
          </w:tcPr>
          <w:p w14:paraId="7CA32C4C">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2.15</w:t>
            </w:r>
          </w:p>
        </w:tc>
      </w:tr>
      <w:tr w14:paraId="6DA43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7B4237C">
            <w:pPr>
              <w:spacing w:before="144" w:line="198" w:lineRule="auto"/>
              <w:ind w:left="112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会议费、培训费</w:t>
            </w:r>
          </w:p>
        </w:tc>
        <w:tc>
          <w:tcPr>
            <w:tcW w:w="1815" w:type="dxa"/>
            <w:gridSpan w:val="2"/>
            <w:noWrap w:val="0"/>
            <w:vAlign w:val="top"/>
          </w:tcPr>
          <w:p w14:paraId="151DD14C">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3.23</w:t>
            </w:r>
          </w:p>
        </w:tc>
        <w:tc>
          <w:tcPr>
            <w:tcW w:w="2325" w:type="dxa"/>
            <w:gridSpan w:val="2"/>
            <w:noWrap w:val="0"/>
            <w:vAlign w:val="top"/>
          </w:tcPr>
          <w:p w14:paraId="15404016">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3.00</w:t>
            </w:r>
          </w:p>
        </w:tc>
        <w:tc>
          <w:tcPr>
            <w:tcW w:w="1679" w:type="dxa"/>
            <w:gridSpan w:val="2"/>
            <w:noWrap w:val="0"/>
            <w:vAlign w:val="center"/>
          </w:tcPr>
          <w:p w14:paraId="3DEB97A1">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1.16</w:t>
            </w:r>
          </w:p>
        </w:tc>
      </w:tr>
      <w:tr w14:paraId="004EA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0CFB0FB">
            <w:pPr>
              <w:spacing w:before="145" w:line="189" w:lineRule="auto"/>
              <w:ind w:left="10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政府采购金额</w:t>
            </w:r>
          </w:p>
        </w:tc>
        <w:tc>
          <w:tcPr>
            <w:tcW w:w="1815" w:type="dxa"/>
            <w:gridSpan w:val="2"/>
            <w:noWrap w:val="0"/>
            <w:vAlign w:val="top"/>
          </w:tcPr>
          <w:p w14:paraId="471DD5FB">
            <w:pPr>
              <w:jc w:val="center"/>
              <w:rPr>
                <w:rFonts w:hint="default"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0.00</w:t>
            </w:r>
          </w:p>
        </w:tc>
        <w:tc>
          <w:tcPr>
            <w:tcW w:w="2325" w:type="dxa"/>
            <w:gridSpan w:val="2"/>
            <w:noWrap w:val="0"/>
            <w:vAlign w:val="top"/>
          </w:tcPr>
          <w:p w14:paraId="42168BAB">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52.65</w:t>
            </w:r>
          </w:p>
        </w:tc>
        <w:tc>
          <w:tcPr>
            <w:tcW w:w="1679" w:type="dxa"/>
            <w:gridSpan w:val="2"/>
            <w:noWrap w:val="0"/>
            <w:vAlign w:val="top"/>
          </w:tcPr>
          <w:p w14:paraId="0086FB8A">
            <w:pPr>
              <w:jc w:val="cente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85.41</w:t>
            </w:r>
          </w:p>
        </w:tc>
      </w:tr>
      <w:tr w14:paraId="617CA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442311C">
            <w:pPr>
              <w:spacing w:before="145" w:line="198" w:lineRule="auto"/>
              <w:ind w:left="114"/>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pacing w:val="1"/>
                <w:sz w:val="24"/>
                <w:szCs w:val="24"/>
              </w:rPr>
              <w:t>部门基本支出预算调整</w:t>
            </w:r>
          </w:p>
        </w:tc>
        <w:tc>
          <w:tcPr>
            <w:tcW w:w="1815" w:type="dxa"/>
            <w:gridSpan w:val="2"/>
            <w:noWrap w:val="0"/>
            <w:vAlign w:val="top"/>
          </w:tcPr>
          <w:p w14:paraId="57A5094B">
            <w:pPr>
              <w:jc w:val="center"/>
              <w:rPr>
                <w:rFonts w:hint="eastAsia" w:asciiTheme="majorEastAsia" w:hAnsiTheme="majorEastAsia" w:eastAsiaTheme="majorEastAsia" w:cstheme="majorEastAsia"/>
                <w:color w:val="FF0000"/>
                <w:kern w:val="2"/>
                <w:sz w:val="24"/>
                <w:szCs w:val="24"/>
                <w:lang w:val="en-US" w:eastAsia="zh-CN" w:bidi="ar-SA"/>
              </w:rPr>
            </w:pPr>
          </w:p>
        </w:tc>
        <w:tc>
          <w:tcPr>
            <w:tcW w:w="2325" w:type="dxa"/>
            <w:gridSpan w:val="2"/>
            <w:noWrap w:val="0"/>
            <w:vAlign w:val="top"/>
          </w:tcPr>
          <w:p w14:paraId="6F934214">
            <w:pPr>
              <w:jc w:val="center"/>
              <w:rPr>
                <w:rFonts w:hint="eastAsia" w:asciiTheme="majorEastAsia" w:hAnsiTheme="majorEastAsia" w:eastAsiaTheme="majorEastAsia" w:cstheme="majorEastAsia"/>
                <w:color w:val="FF0000"/>
                <w:sz w:val="24"/>
                <w:szCs w:val="24"/>
              </w:rPr>
            </w:pPr>
          </w:p>
        </w:tc>
        <w:tc>
          <w:tcPr>
            <w:tcW w:w="1679" w:type="dxa"/>
            <w:gridSpan w:val="2"/>
            <w:noWrap w:val="0"/>
            <w:vAlign w:val="top"/>
          </w:tcPr>
          <w:p w14:paraId="67BAC1B8">
            <w:pPr>
              <w:jc w:val="center"/>
              <w:rPr>
                <w:rFonts w:hint="eastAsia" w:asciiTheme="majorEastAsia" w:hAnsiTheme="majorEastAsia" w:eastAsiaTheme="majorEastAsia" w:cstheme="majorEastAsia"/>
                <w:color w:val="FF0000"/>
                <w:sz w:val="24"/>
                <w:szCs w:val="24"/>
              </w:rPr>
            </w:pPr>
          </w:p>
        </w:tc>
      </w:tr>
      <w:tr w14:paraId="3476D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702B6627">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7B9EC11A">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年完工项目)</w:t>
            </w:r>
          </w:p>
        </w:tc>
        <w:tc>
          <w:tcPr>
            <w:tcW w:w="825" w:type="dxa"/>
            <w:noWrap w:val="0"/>
            <w:vAlign w:val="center"/>
          </w:tcPr>
          <w:p w14:paraId="11689C2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39251FE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14:paraId="7200BB3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3598346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14:paraId="14C6DB3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14:paraId="7D957FB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2877BC1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14:paraId="5C15398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18688D0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591FEE2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14:paraId="385C2DB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4523354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63A1D5B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75F8B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46D0BD58">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14:paraId="7B334AB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990" w:type="dxa"/>
            <w:noWrap w:val="0"/>
            <w:vAlign w:val="top"/>
          </w:tcPr>
          <w:p w14:paraId="1A8606D4">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40" w:type="dxa"/>
            <w:noWrap w:val="0"/>
            <w:vAlign w:val="top"/>
          </w:tcPr>
          <w:p w14:paraId="3F219C8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85" w:type="dxa"/>
            <w:noWrap w:val="0"/>
            <w:vAlign w:val="top"/>
          </w:tcPr>
          <w:p w14:paraId="10C313F8">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10" w:type="dxa"/>
            <w:noWrap w:val="0"/>
            <w:vAlign w:val="top"/>
          </w:tcPr>
          <w:p w14:paraId="26FEA5D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69" w:type="dxa"/>
            <w:noWrap w:val="0"/>
            <w:vAlign w:val="top"/>
          </w:tcPr>
          <w:p w14:paraId="18D60CE6">
            <w:pPr>
              <w:rPr>
                <w:rFonts w:hint="eastAsia" w:asciiTheme="majorEastAsia" w:hAnsiTheme="majorEastAsia" w:eastAsiaTheme="majorEastAsia" w:cstheme="majorEastAsia"/>
                <w:color w:val="000000" w:themeColor="text1"/>
                <w:sz w:val="21"/>
                <w14:textFill>
                  <w14:solidFill>
                    <w14:schemeClr w14:val="tx1"/>
                  </w14:solidFill>
                </w14:textFill>
              </w:rPr>
            </w:pPr>
          </w:p>
        </w:tc>
      </w:tr>
      <w:tr w14:paraId="56C71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E3C2C3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noWrap w:val="0"/>
            <w:vAlign w:val="top"/>
          </w:tcPr>
          <w:p w14:paraId="2A848E98">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heme="majorEastAsia" w:hAnsiTheme="majorEastAsia" w:eastAsiaTheme="majorEastAsia" w:cstheme="majorEastAsia"/>
                <w:color w:val="000000" w:themeColor="text1"/>
                <w:sz w:val="21"/>
                <w:highlight w:val="none"/>
                <w14:textFill>
                  <w14:solidFill>
                    <w14:schemeClr w14:val="tx1"/>
                  </w14:solidFill>
                </w14:textFill>
              </w:rPr>
            </w:pPr>
            <w:r>
              <w:rPr>
                <w:rFonts w:hint="eastAsia" w:asciiTheme="majorEastAsia" w:hAnsiTheme="majorEastAsia" w:eastAsiaTheme="majorEastAsia" w:cstheme="majorEastAsia"/>
                <w:color w:val="000000" w:themeColor="text1"/>
                <w:sz w:val="21"/>
                <w:highlight w:val="none"/>
                <w14:textFill>
                  <w14:solidFill>
                    <w14:schemeClr w14:val="tx1"/>
                  </w14:solidFill>
                </w14:textFill>
              </w:rPr>
              <w:t>开展“节约型机关”创建，建章立制，从严控制“三公”经费，提倡节俭，倡导环保节能。</w:t>
            </w:r>
          </w:p>
        </w:tc>
      </w:tr>
    </w:tbl>
    <w:p w14:paraId="581B8233">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pPr>
    </w:p>
    <w:p w14:paraId="06C40B46">
      <w:pPr>
        <w:keepNext w:val="0"/>
        <w:keepLines w:val="0"/>
        <w:pageBreakBefore w:val="0"/>
        <w:widowControl w:val="0"/>
        <w:kinsoku/>
        <w:wordWrap/>
        <w:overflowPunct/>
        <w:topLinePunct w:val="0"/>
        <w:autoSpaceDE/>
        <w:autoSpaceDN/>
        <w:bidi w:val="0"/>
        <w:adjustRightInd/>
        <w:snapToGrid/>
        <w:jc w:val="left"/>
        <w:textAlignment w:val="auto"/>
        <w:rPr>
          <w:rFonts w:hint="default" w:ascii="黑体" w:hAnsi="黑体" w:eastAsia="黑体" w:cs="黑体"/>
          <w:b w:val="0"/>
          <w:bCs w:val="0"/>
          <w:color w:val="000000" w:themeColor="text1"/>
          <w:spacing w:val="10"/>
          <w:sz w:val="32"/>
          <w:szCs w:val="32"/>
          <w:highlight w:val="yellow"/>
          <w:lang w:val="en-US" w:eastAsia="zh-CN"/>
          <w14:textFill>
            <w14:solidFill>
              <w14:schemeClr w14:val="tx1"/>
            </w14:solidFill>
          </w14:textFill>
        </w:rPr>
        <w:sectPr>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2"/>
          <w:cols w:space="0" w:num="1"/>
          <w:rtlGutter w:val="0"/>
          <w:docGrid w:type="lines" w:linePitch="312" w:charSpace="0"/>
        </w:sectPr>
      </w:pP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李岳龙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0730-8870811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28B763C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16EE1FF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488BCE7C">
      <w:pPr>
        <w:spacing w:line="168" w:lineRule="exact"/>
        <w:rPr>
          <w:color w:val="000000" w:themeColor="text1"/>
          <w14:textFill>
            <w14:solidFill>
              <w14:schemeClr w14:val="tx1"/>
            </w14:solidFill>
          </w14:textFill>
        </w:rPr>
      </w:pPr>
    </w:p>
    <w:tbl>
      <w:tblPr>
        <w:tblStyle w:val="15"/>
        <w:tblW w:w="955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980"/>
        <w:gridCol w:w="1211"/>
        <w:gridCol w:w="1409"/>
        <w:gridCol w:w="1167"/>
        <w:gridCol w:w="1200"/>
        <w:gridCol w:w="701"/>
        <w:gridCol w:w="695"/>
        <w:gridCol w:w="1367"/>
      </w:tblGrid>
      <w:tr w14:paraId="7DC7E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824" w:type="dxa"/>
            <w:noWrap w:val="0"/>
            <w:vAlign w:val="top"/>
          </w:tcPr>
          <w:p w14:paraId="1845D88B">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预算</w:t>
            </w:r>
            <w:r>
              <w:rPr>
                <w:rFonts w:hint="eastAsia" w:asciiTheme="minorEastAsia" w:hAnsiTheme="minorEastAsia" w:eastAsiaTheme="minorEastAsia" w:cstheme="minorEastAsia"/>
                <w:color w:val="000000" w:themeColor="text1"/>
                <w:spacing w:val="2"/>
                <w:sz w:val="21"/>
                <w:szCs w:val="21"/>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名称</w:t>
            </w:r>
          </w:p>
        </w:tc>
        <w:tc>
          <w:tcPr>
            <w:tcW w:w="8730" w:type="dxa"/>
            <w:gridSpan w:val="8"/>
            <w:noWrap w:val="0"/>
            <w:vAlign w:val="top"/>
          </w:tcPr>
          <w:p w14:paraId="1C77442A">
            <w:pPr>
              <w:spacing w:before="103" w:line="219" w:lineRule="auto"/>
              <w:jc w:val="center"/>
              <w:rPr>
                <w:rFonts w:hint="default" w:asciiTheme="majorEastAsia" w:hAnsiTheme="majorEastAsia" w:eastAsiaTheme="majorEastAsia" w:cstheme="majorEastAsia"/>
                <w:color w:val="000000" w:themeColor="text1"/>
                <w:spacing w:val="-2"/>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岳阳市岳阳楼区北港中学</w:t>
            </w:r>
          </w:p>
        </w:tc>
      </w:tr>
      <w:tr w14:paraId="4D182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24" w:type="dxa"/>
            <w:vMerge w:val="restart"/>
            <w:tcBorders>
              <w:bottom w:val="nil"/>
            </w:tcBorders>
            <w:noWrap w:val="0"/>
            <w:vAlign w:val="top"/>
          </w:tcPr>
          <w:p w14:paraId="6F66A349">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D67F41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position w:val="4"/>
                <w:sz w:val="21"/>
                <w:szCs w:val="21"/>
                <w14:textFill>
                  <w14:solidFill>
                    <w14:schemeClr w14:val="tx1"/>
                  </w14:solidFill>
                </w14:textFill>
              </w:rPr>
              <w:t>年度预</w:t>
            </w:r>
          </w:p>
          <w:p w14:paraId="394ABC26">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算申请</w:t>
            </w:r>
          </w:p>
          <w:p w14:paraId="24FE39A7">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1"/>
                <w:sz w:val="21"/>
                <w:szCs w:val="21"/>
                <w14:textFill>
                  <w14:solidFill>
                    <w14:schemeClr w14:val="tx1"/>
                  </w14:solidFill>
                </w14:textFill>
              </w:rPr>
              <w:t>(万元)</w:t>
            </w:r>
          </w:p>
        </w:tc>
        <w:tc>
          <w:tcPr>
            <w:tcW w:w="2191" w:type="dxa"/>
            <w:gridSpan w:val="2"/>
            <w:noWrap w:val="0"/>
            <w:vAlign w:val="center"/>
          </w:tcPr>
          <w:p w14:paraId="46E305CB">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c>
          <w:tcPr>
            <w:tcW w:w="1409" w:type="dxa"/>
            <w:noWrap w:val="0"/>
            <w:vAlign w:val="center"/>
          </w:tcPr>
          <w:p w14:paraId="7E3DC201">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年初预算数</w:t>
            </w:r>
          </w:p>
        </w:tc>
        <w:tc>
          <w:tcPr>
            <w:tcW w:w="1167" w:type="dxa"/>
            <w:noWrap w:val="0"/>
            <w:vAlign w:val="center"/>
          </w:tcPr>
          <w:p w14:paraId="448BE204">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全年预算数</w:t>
            </w:r>
          </w:p>
        </w:tc>
        <w:tc>
          <w:tcPr>
            <w:tcW w:w="1200" w:type="dxa"/>
            <w:noWrap w:val="0"/>
            <w:vAlign w:val="center"/>
          </w:tcPr>
          <w:p w14:paraId="247DB160">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全年执行数</w:t>
            </w:r>
          </w:p>
        </w:tc>
        <w:tc>
          <w:tcPr>
            <w:tcW w:w="701" w:type="dxa"/>
            <w:noWrap w:val="0"/>
            <w:vAlign w:val="center"/>
          </w:tcPr>
          <w:p w14:paraId="62551938">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695" w:type="dxa"/>
            <w:noWrap w:val="0"/>
            <w:vAlign w:val="center"/>
          </w:tcPr>
          <w:p w14:paraId="481DD71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执行率</w:t>
            </w:r>
          </w:p>
        </w:tc>
        <w:tc>
          <w:tcPr>
            <w:tcW w:w="1367" w:type="dxa"/>
            <w:noWrap w:val="0"/>
            <w:vAlign w:val="center"/>
          </w:tcPr>
          <w:p w14:paraId="639D70C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r>
      <w:tr w14:paraId="4DCEB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24" w:type="dxa"/>
            <w:vMerge w:val="continue"/>
            <w:tcBorders>
              <w:top w:val="nil"/>
              <w:bottom w:val="nil"/>
            </w:tcBorders>
            <w:noWrap w:val="0"/>
            <w:vAlign w:val="top"/>
          </w:tcPr>
          <w:p w14:paraId="30D3C365">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191" w:type="dxa"/>
            <w:gridSpan w:val="2"/>
            <w:noWrap w:val="0"/>
            <w:vAlign w:val="center"/>
          </w:tcPr>
          <w:p w14:paraId="4588EF95">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年度资金总额</w:t>
            </w:r>
          </w:p>
        </w:tc>
        <w:tc>
          <w:tcPr>
            <w:tcW w:w="1409" w:type="dxa"/>
            <w:noWrap w:val="0"/>
            <w:vAlign w:val="center"/>
          </w:tcPr>
          <w:p w14:paraId="6DE1B55F">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1013.67</w:t>
            </w:r>
          </w:p>
        </w:tc>
        <w:tc>
          <w:tcPr>
            <w:tcW w:w="1167" w:type="dxa"/>
            <w:noWrap w:val="0"/>
            <w:vAlign w:val="center"/>
          </w:tcPr>
          <w:p w14:paraId="3FBD7040">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1437.42</w:t>
            </w:r>
          </w:p>
        </w:tc>
        <w:tc>
          <w:tcPr>
            <w:tcW w:w="1200" w:type="dxa"/>
            <w:noWrap w:val="0"/>
            <w:vAlign w:val="center"/>
          </w:tcPr>
          <w:p w14:paraId="07B6807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1432.42</w:t>
            </w:r>
          </w:p>
        </w:tc>
        <w:tc>
          <w:tcPr>
            <w:tcW w:w="701" w:type="dxa"/>
            <w:noWrap w:val="0"/>
            <w:vAlign w:val="center"/>
          </w:tcPr>
          <w:p w14:paraId="3BABDE10">
            <w:pPr>
              <w:keepNext w:val="0"/>
              <w:keepLines w:val="0"/>
              <w:pageBreakBefore w:val="0"/>
              <w:widowControl w:val="0"/>
              <w:kinsoku/>
              <w:wordWrap/>
              <w:overflowPunct/>
              <w:topLinePunct w:val="0"/>
              <w:autoSpaceDE/>
              <w:autoSpaceDN/>
              <w:bidi w:val="0"/>
              <w:adjustRightInd/>
              <w:snapToGrid/>
              <w:spacing w:line="147" w:lineRule="exact"/>
              <w:ind w:left="0"/>
              <w:jc w:val="center"/>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0"/>
                <w:position w:val="-3"/>
                <w:sz w:val="21"/>
                <w:szCs w:val="21"/>
                <w:highlight w:val="none"/>
                <w14:textFill>
                  <w14:solidFill>
                    <w14:schemeClr w14:val="tx1"/>
                  </w14:solidFill>
                </w14:textFill>
              </w:rPr>
              <w:t>10</w:t>
            </w:r>
          </w:p>
        </w:tc>
        <w:tc>
          <w:tcPr>
            <w:tcW w:w="695" w:type="dxa"/>
            <w:noWrap w:val="0"/>
            <w:vAlign w:val="center"/>
          </w:tcPr>
          <w:p w14:paraId="39FDE9F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99.65%</w:t>
            </w:r>
          </w:p>
        </w:tc>
        <w:tc>
          <w:tcPr>
            <w:tcW w:w="1367" w:type="dxa"/>
            <w:noWrap w:val="0"/>
            <w:vAlign w:val="center"/>
          </w:tcPr>
          <w:p w14:paraId="0071349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9.97</w:t>
            </w:r>
          </w:p>
        </w:tc>
      </w:tr>
      <w:tr w14:paraId="1F296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24" w:type="dxa"/>
            <w:vMerge w:val="continue"/>
            <w:tcBorders>
              <w:top w:val="nil"/>
              <w:bottom w:val="nil"/>
            </w:tcBorders>
            <w:noWrap w:val="0"/>
            <w:vAlign w:val="top"/>
          </w:tcPr>
          <w:p w14:paraId="24CA4CD6">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427943CB">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按收入性质分：</w:t>
            </w:r>
          </w:p>
        </w:tc>
        <w:tc>
          <w:tcPr>
            <w:tcW w:w="3963" w:type="dxa"/>
            <w:gridSpan w:val="4"/>
            <w:noWrap w:val="0"/>
            <w:vAlign w:val="center"/>
          </w:tcPr>
          <w:p w14:paraId="44CDED05">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按支出性质分：</w:t>
            </w:r>
          </w:p>
        </w:tc>
      </w:tr>
      <w:tr w14:paraId="60ED6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24" w:type="dxa"/>
            <w:vMerge w:val="continue"/>
            <w:tcBorders>
              <w:top w:val="nil"/>
              <w:bottom w:val="nil"/>
            </w:tcBorders>
            <w:noWrap w:val="0"/>
            <w:vAlign w:val="top"/>
          </w:tcPr>
          <w:p w14:paraId="41C37275">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1F581A49">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 xml:space="preserve">其中： </w:t>
            </w:r>
            <w: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一般公共预算：</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1178.79</w:t>
            </w:r>
          </w:p>
        </w:tc>
        <w:tc>
          <w:tcPr>
            <w:tcW w:w="3963" w:type="dxa"/>
            <w:gridSpan w:val="4"/>
            <w:noWrap w:val="0"/>
            <w:vAlign w:val="center"/>
          </w:tcPr>
          <w:p w14:paraId="1425779F">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其中：基本支出：</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1262.35</w:t>
            </w:r>
          </w:p>
        </w:tc>
      </w:tr>
      <w:tr w14:paraId="1F959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24" w:type="dxa"/>
            <w:vMerge w:val="continue"/>
            <w:tcBorders>
              <w:top w:val="nil"/>
              <w:bottom w:val="nil"/>
            </w:tcBorders>
            <w:noWrap w:val="0"/>
            <w:vAlign w:val="top"/>
          </w:tcPr>
          <w:p w14:paraId="26965E8C">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421CC160">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政府性基金拨款：</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0.00</w:t>
            </w:r>
          </w:p>
        </w:tc>
        <w:tc>
          <w:tcPr>
            <w:tcW w:w="3963" w:type="dxa"/>
            <w:gridSpan w:val="4"/>
            <w:noWrap w:val="0"/>
            <w:vAlign w:val="center"/>
          </w:tcPr>
          <w:p w14:paraId="71DC5310">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项目支出：</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170.07</w:t>
            </w:r>
          </w:p>
        </w:tc>
      </w:tr>
      <w:tr w14:paraId="23AAC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24" w:type="dxa"/>
            <w:vMerge w:val="continue"/>
            <w:tcBorders>
              <w:top w:val="nil"/>
              <w:bottom w:val="nil"/>
            </w:tcBorders>
            <w:noWrap w:val="0"/>
            <w:vAlign w:val="top"/>
          </w:tcPr>
          <w:p w14:paraId="06396371">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6908B0DE">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纳入专户管理的非税收入拨款：</w:t>
            </w:r>
            <w:r>
              <w:rPr>
                <w:rFonts w:hint="eastAsia"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t>0</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.00</w:t>
            </w:r>
          </w:p>
        </w:tc>
        <w:tc>
          <w:tcPr>
            <w:tcW w:w="3963" w:type="dxa"/>
            <w:gridSpan w:val="4"/>
            <w:noWrap w:val="0"/>
            <w:vAlign w:val="center"/>
          </w:tcPr>
          <w:p w14:paraId="6A580877">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r>
      <w:tr w14:paraId="44E85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24" w:type="dxa"/>
            <w:vMerge w:val="continue"/>
            <w:tcBorders>
              <w:top w:val="nil"/>
            </w:tcBorders>
            <w:noWrap w:val="0"/>
            <w:vAlign w:val="top"/>
          </w:tcPr>
          <w:p w14:paraId="75FAAE6D">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013E491C">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其他资金：</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253.63</w:t>
            </w:r>
          </w:p>
        </w:tc>
        <w:tc>
          <w:tcPr>
            <w:tcW w:w="3963" w:type="dxa"/>
            <w:gridSpan w:val="4"/>
            <w:noWrap w:val="0"/>
            <w:vAlign w:val="center"/>
          </w:tcPr>
          <w:p w14:paraId="37F47305">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p>
        </w:tc>
      </w:tr>
      <w:tr w14:paraId="643AB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24" w:type="dxa"/>
            <w:vMerge w:val="restart"/>
            <w:tcBorders>
              <w:bottom w:val="nil"/>
            </w:tcBorders>
            <w:noWrap w:val="0"/>
            <w:vAlign w:val="top"/>
          </w:tcPr>
          <w:p w14:paraId="14BE7F6A">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p>
          <w:p w14:paraId="0EAAF662">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年度</w:t>
            </w:r>
          </w:p>
          <w:p w14:paraId="35F76905">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总体</w:t>
            </w:r>
          </w:p>
          <w:p w14:paraId="0C767145">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目</w:t>
            </w:r>
            <w:r>
              <w:rPr>
                <w:rFonts w:hint="eastAsia" w:asciiTheme="minorEastAsia" w:hAnsiTheme="minorEastAsia" w:eastAsiaTheme="minorEastAsia" w:cstheme="minorEastAsia"/>
                <w:color w:val="000000" w:themeColor="text1"/>
                <w:spacing w:val="-35"/>
                <w:sz w:val="21"/>
                <w:szCs w:val="21"/>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标</w:t>
            </w:r>
          </w:p>
        </w:tc>
        <w:tc>
          <w:tcPr>
            <w:tcW w:w="4767" w:type="dxa"/>
            <w:gridSpan w:val="4"/>
            <w:noWrap w:val="0"/>
            <w:vAlign w:val="center"/>
          </w:tcPr>
          <w:p w14:paraId="022EEFDF">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预期目标</w:t>
            </w:r>
          </w:p>
        </w:tc>
        <w:tc>
          <w:tcPr>
            <w:tcW w:w="3963" w:type="dxa"/>
            <w:gridSpan w:val="4"/>
            <w:noWrap w:val="0"/>
            <w:vAlign w:val="center"/>
          </w:tcPr>
          <w:p w14:paraId="72847EBF">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实际完成情况</w:t>
            </w:r>
          </w:p>
        </w:tc>
      </w:tr>
      <w:tr w14:paraId="2F002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trPr>
        <w:tc>
          <w:tcPr>
            <w:tcW w:w="824" w:type="dxa"/>
            <w:vMerge w:val="continue"/>
            <w:tcBorders>
              <w:top w:val="nil"/>
            </w:tcBorders>
            <w:noWrap w:val="0"/>
            <w:vAlign w:val="top"/>
          </w:tcPr>
          <w:p w14:paraId="75A844E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top"/>
          </w:tcPr>
          <w:p w14:paraId="30B9573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目标1：安全零事故</w:t>
            </w:r>
          </w:p>
          <w:p w14:paraId="63FBA0D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目标2：教师专业成长</w:t>
            </w:r>
          </w:p>
          <w:p w14:paraId="04424158">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目标3：德育体系化</w:t>
            </w:r>
          </w:p>
          <w:p w14:paraId="7784E51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目标4：特殊群体关爱</w:t>
            </w:r>
          </w:p>
        </w:tc>
        <w:tc>
          <w:tcPr>
            <w:tcW w:w="3963" w:type="dxa"/>
            <w:gridSpan w:val="4"/>
            <w:noWrap w:val="0"/>
            <w:vAlign w:val="center"/>
          </w:tcPr>
          <w:p w14:paraId="1436078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1.预案完善+演练扎实，全年无安全事故（100%达成）</w:t>
            </w:r>
          </w:p>
          <w:p w14:paraId="2338B98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2.培训经费4万+竞赛获奖（基本达成）</w:t>
            </w:r>
          </w:p>
          <w:p w14:paraId="00941E24">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3.节日活动全覆盖（基本达成）</w:t>
            </w:r>
          </w:p>
          <w:p w14:paraId="6CB1662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default"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4.45名学生结对帮扶（框架构成）</w:t>
            </w:r>
          </w:p>
        </w:tc>
      </w:tr>
      <w:tr w14:paraId="29B2C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24" w:type="dxa"/>
            <w:vMerge w:val="restart"/>
            <w:tcBorders>
              <w:bottom w:val="nil"/>
            </w:tcBorders>
            <w:noWrap w:val="0"/>
            <w:vAlign w:val="top"/>
          </w:tcPr>
          <w:p w14:paraId="4BB3638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3C5B718">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998E0D5">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33EC61E">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0185D307">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B40CDD0">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1C315BB">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E0AB3A8">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F0F9106">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1E1C70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9E1AFA4">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C8D603D">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A708929">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35701786">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0A01B547">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绩</w:t>
            </w:r>
          </w:p>
          <w:p w14:paraId="674D2935">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效</w:t>
            </w:r>
          </w:p>
          <w:p w14:paraId="74FE7099">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指</w:t>
            </w:r>
          </w:p>
          <w:p w14:paraId="7DFF1FEB">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标</w:t>
            </w:r>
          </w:p>
        </w:tc>
        <w:tc>
          <w:tcPr>
            <w:tcW w:w="980" w:type="dxa"/>
            <w:noWrap w:val="0"/>
            <w:vAlign w:val="center"/>
          </w:tcPr>
          <w:p w14:paraId="30BA5BE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一级指标</w:t>
            </w:r>
          </w:p>
        </w:tc>
        <w:tc>
          <w:tcPr>
            <w:tcW w:w="1211" w:type="dxa"/>
            <w:tcBorders>
              <w:bottom w:val="single" w:color="000000" w:sz="4" w:space="0"/>
            </w:tcBorders>
            <w:noWrap w:val="0"/>
            <w:vAlign w:val="center"/>
          </w:tcPr>
          <w:p w14:paraId="66DB6AF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二级指标</w:t>
            </w:r>
          </w:p>
        </w:tc>
        <w:tc>
          <w:tcPr>
            <w:tcW w:w="1409" w:type="dxa"/>
            <w:noWrap w:val="0"/>
            <w:vAlign w:val="center"/>
          </w:tcPr>
          <w:p w14:paraId="602E88F8">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三级指标</w:t>
            </w:r>
          </w:p>
        </w:tc>
        <w:tc>
          <w:tcPr>
            <w:tcW w:w="1167" w:type="dxa"/>
            <w:noWrap w:val="0"/>
            <w:vAlign w:val="center"/>
          </w:tcPr>
          <w:p w14:paraId="7197C1FC">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年度指标值</w:t>
            </w:r>
          </w:p>
        </w:tc>
        <w:tc>
          <w:tcPr>
            <w:tcW w:w="1200" w:type="dxa"/>
            <w:noWrap w:val="0"/>
            <w:vAlign w:val="center"/>
          </w:tcPr>
          <w:p w14:paraId="20D6EDF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实际完成值</w:t>
            </w:r>
          </w:p>
        </w:tc>
        <w:tc>
          <w:tcPr>
            <w:tcW w:w="701" w:type="dxa"/>
            <w:noWrap w:val="0"/>
            <w:vAlign w:val="center"/>
          </w:tcPr>
          <w:p w14:paraId="03F5F2E3">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695" w:type="dxa"/>
            <w:noWrap w:val="0"/>
            <w:vAlign w:val="center"/>
          </w:tcPr>
          <w:p w14:paraId="2F34FAE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c>
          <w:tcPr>
            <w:tcW w:w="1367" w:type="dxa"/>
            <w:noWrap w:val="0"/>
            <w:vAlign w:val="center"/>
          </w:tcPr>
          <w:p w14:paraId="18FAF2E8">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偏差原因分析</w:t>
            </w:r>
          </w:p>
          <w:p w14:paraId="482DD57D">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及改进措施</w:t>
            </w:r>
          </w:p>
        </w:tc>
      </w:tr>
      <w:tr w14:paraId="380CA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24" w:type="dxa"/>
            <w:vMerge w:val="continue"/>
            <w:tcBorders>
              <w:top w:val="nil"/>
              <w:bottom w:val="nil"/>
            </w:tcBorders>
            <w:noWrap w:val="0"/>
            <w:textDirection w:val="tbRlV"/>
            <w:vAlign w:val="top"/>
          </w:tcPr>
          <w:p w14:paraId="4DE8DD3E">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top w:val="nil"/>
            </w:tcBorders>
            <w:noWrap w:val="0"/>
            <w:vAlign w:val="center"/>
          </w:tcPr>
          <w:p w14:paraId="1742CEEB">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产出指标</w:t>
            </w:r>
          </w:p>
        </w:tc>
        <w:tc>
          <w:tcPr>
            <w:tcW w:w="1211" w:type="dxa"/>
            <w:vMerge w:val="restart"/>
            <w:tcBorders>
              <w:top w:val="single" w:color="000000" w:sz="4" w:space="0"/>
              <w:bottom w:val="single" w:color="000000" w:sz="4" w:space="0"/>
            </w:tcBorders>
            <w:noWrap w:val="0"/>
            <w:vAlign w:val="center"/>
          </w:tcPr>
          <w:p w14:paraId="1734C38C">
            <w:pPr>
              <w:keepNext w:val="0"/>
              <w:keepLines w:val="0"/>
              <w:pageBreakBefore w:val="0"/>
              <w:widowControl w:val="0"/>
              <w:tabs>
                <w:tab w:val="left" w:pos="444"/>
              </w:tabs>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lang w:val="en-US" w:eastAsia="zh-CN"/>
                <w14:textFill>
                  <w14:solidFill>
                    <w14:schemeClr w14:val="tx1"/>
                  </w14:solidFill>
                </w14:textFill>
              </w:rPr>
              <w:t>数量指标</w:t>
            </w:r>
          </w:p>
        </w:tc>
        <w:tc>
          <w:tcPr>
            <w:tcW w:w="1409" w:type="dxa"/>
            <w:noWrap w:val="0"/>
            <w:vAlign w:val="center"/>
          </w:tcPr>
          <w:p w14:paraId="282D8670">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学生招生数量</w:t>
            </w:r>
          </w:p>
        </w:tc>
        <w:tc>
          <w:tcPr>
            <w:tcW w:w="1167" w:type="dxa"/>
            <w:noWrap w:val="0"/>
            <w:vAlign w:val="center"/>
          </w:tcPr>
          <w:p w14:paraId="651ED5E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230</w:t>
            </w:r>
          </w:p>
        </w:tc>
        <w:tc>
          <w:tcPr>
            <w:tcW w:w="1200" w:type="dxa"/>
            <w:noWrap w:val="0"/>
            <w:vAlign w:val="center"/>
          </w:tcPr>
          <w:p w14:paraId="45257F15">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238</w:t>
            </w:r>
          </w:p>
        </w:tc>
        <w:tc>
          <w:tcPr>
            <w:tcW w:w="701" w:type="dxa"/>
            <w:noWrap w:val="0"/>
            <w:vAlign w:val="center"/>
          </w:tcPr>
          <w:p w14:paraId="5E2037E7">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695" w:type="dxa"/>
            <w:noWrap w:val="0"/>
            <w:vAlign w:val="center"/>
          </w:tcPr>
          <w:p w14:paraId="57C7D832">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1367" w:type="dxa"/>
            <w:noWrap w:val="0"/>
            <w:vAlign w:val="center"/>
          </w:tcPr>
          <w:p w14:paraId="54B10E1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680DD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24" w:type="dxa"/>
            <w:vMerge w:val="continue"/>
            <w:tcBorders>
              <w:top w:val="nil"/>
              <w:bottom w:val="nil"/>
            </w:tcBorders>
            <w:noWrap w:val="0"/>
            <w:textDirection w:val="tbRlV"/>
            <w:vAlign w:val="top"/>
          </w:tcPr>
          <w:p w14:paraId="3A4C4021">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3F6A16D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306C3E51">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636E06D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cyan"/>
                <w:u w:val="none"/>
                <w:lang w:val="en-US" w:eastAsia="zh-CN" w:bidi="ar"/>
              </w:rPr>
            </w:pPr>
            <w:r>
              <w:rPr>
                <w:rFonts w:hint="eastAsia" w:ascii="仿宋" w:hAnsi="仿宋" w:eastAsia="仿宋" w:cs="仿宋"/>
                <w:i w:val="0"/>
                <w:iCs w:val="0"/>
                <w:color w:val="000000"/>
                <w:kern w:val="0"/>
                <w:sz w:val="18"/>
                <w:szCs w:val="18"/>
                <w:u w:val="none"/>
                <w:lang w:val="en-US" w:eastAsia="zh-CN" w:bidi="ar"/>
              </w:rPr>
              <w:t>参加教师培训人次</w:t>
            </w:r>
          </w:p>
        </w:tc>
        <w:tc>
          <w:tcPr>
            <w:tcW w:w="1167" w:type="dxa"/>
            <w:shd w:val="clear" w:color="auto" w:fill="auto"/>
            <w:noWrap w:val="0"/>
            <w:vAlign w:val="center"/>
          </w:tcPr>
          <w:p w14:paraId="65D6853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54</w:t>
            </w:r>
          </w:p>
        </w:tc>
        <w:tc>
          <w:tcPr>
            <w:tcW w:w="1200" w:type="dxa"/>
            <w:shd w:val="clear" w:color="auto" w:fill="auto"/>
            <w:noWrap w:val="0"/>
            <w:vAlign w:val="center"/>
          </w:tcPr>
          <w:p w14:paraId="2712180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65</w:t>
            </w:r>
          </w:p>
        </w:tc>
        <w:tc>
          <w:tcPr>
            <w:tcW w:w="701" w:type="dxa"/>
            <w:shd w:val="clear" w:color="auto" w:fill="auto"/>
            <w:noWrap w:val="0"/>
            <w:vAlign w:val="center"/>
          </w:tcPr>
          <w:p w14:paraId="01463EB6">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695" w:type="dxa"/>
            <w:shd w:val="clear" w:color="auto" w:fill="auto"/>
            <w:noWrap w:val="0"/>
            <w:vAlign w:val="center"/>
          </w:tcPr>
          <w:p w14:paraId="60099174">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1367" w:type="dxa"/>
            <w:noWrap w:val="0"/>
            <w:vAlign w:val="center"/>
          </w:tcPr>
          <w:p w14:paraId="28B36B36">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32253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24" w:type="dxa"/>
            <w:vMerge w:val="continue"/>
            <w:tcBorders>
              <w:top w:val="nil"/>
              <w:bottom w:val="nil"/>
            </w:tcBorders>
            <w:noWrap w:val="0"/>
            <w:textDirection w:val="tbRlV"/>
            <w:vAlign w:val="top"/>
          </w:tcPr>
          <w:p w14:paraId="3B91819F">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28E6358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58B0D6E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47E9A7AC">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18"/>
                <w:szCs w:val="18"/>
                <w:highlight w:val="cyan"/>
                <w:lang w:val="en-US" w:eastAsia="zh-CN" w:bidi="ar-SA"/>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贫困学生资助数量</w:t>
            </w:r>
          </w:p>
        </w:tc>
        <w:tc>
          <w:tcPr>
            <w:tcW w:w="1167" w:type="dxa"/>
            <w:shd w:val="clear" w:color="auto" w:fill="auto"/>
            <w:noWrap w:val="0"/>
            <w:vAlign w:val="center"/>
          </w:tcPr>
          <w:p w14:paraId="0CE43DE5">
            <w:pPr>
              <w:keepNext w:val="0"/>
              <w:keepLines w:val="0"/>
              <w:widowControl/>
              <w:suppressLineNumbers w:val="0"/>
              <w:jc w:val="center"/>
              <w:textAlignment w:val="center"/>
              <w:rPr>
                <w:rFonts w:hint="eastAsia" w:eastAsia="宋体" w:asciiTheme="minorEastAsia" w:hAnsiTheme="minorEastAsia" w:cstheme="minorEastAsia"/>
                <w:color w:val="000000" w:themeColor="text1"/>
                <w:kern w:val="2"/>
                <w:sz w:val="21"/>
                <w:szCs w:val="21"/>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应助尽助</w:t>
            </w:r>
          </w:p>
        </w:tc>
        <w:tc>
          <w:tcPr>
            <w:tcW w:w="1200" w:type="dxa"/>
            <w:shd w:val="clear" w:color="auto" w:fill="auto"/>
            <w:noWrap w:val="0"/>
            <w:vAlign w:val="center"/>
          </w:tcPr>
          <w:p w14:paraId="7E1191AB">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应助尽助</w:t>
            </w:r>
          </w:p>
        </w:tc>
        <w:tc>
          <w:tcPr>
            <w:tcW w:w="701" w:type="dxa"/>
            <w:shd w:val="clear" w:color="auto" w:fill="auto"/>
            <w:noWrap w:val="0"/>
            <w:vAlign w:val="center"/>
          </w:tcPr>
          <w:p w14:paraId="26B3301C">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695" w:type="dxa"/>
            <w:shd w:val="clear" w:color="auto" w:fill="auto"/>
            <w:noWrap w:val="0"/>
            <w:vAlign w:val="center"/>
          </w:tcPr>
          <w:p w14:paraId="6BE7297D">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1367" w:type="dxa"/>
            <w:noWrap w:val="0"/>
            <w:vAlign w:val="center"/>
          </w:tcPr>
          <w:p w14:paraId="48E0DD56">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7A3F2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24" w:type="dxa"/>
            <w:vMerge w:val="continue"/>
            <w:tcBorders>
              <w:top w:val="nil"/>
              <w:bottom w:val="nil"/>
            </w:tcBorders>
            <w:noWrap w:val="0"/>
            <w:textDirection w:val="tbRlV"/>
            <w:vAlign w:val="top"/>
          </w:tcPr>
          <w:p w14:paraId="11C0A86D">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72D4C6A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restart"/>
            <w:tcBorders>
              <w:top w:val="single" w:color="000000" w:sz="4" w:space="0"/>
              <w:bottom w:val="single" w:color="000000" w:sz="4" w:space="0"/>
            </w:tcBorders>
            <w:noWrap w:val="0"/>
            <w:vAlign w:val="center"/>
          </w:tcPr>
          <w:p w14:paraId="10E68CE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质量指标</w:t>
            </w:r>
          </w:p>
        </w:tc>
        <w:tc>
          <w:tcPr>
            <w:tcW w:w="1409" w:type="dxa"/>
            <w:noWrap w:val="0"/>
            <w:vAlign w:val="center"/>
          </w:tcPr>
          <w:p w14:paraId="67BAB10D">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校园修缮完成率</w:t>
            </w:r>
          </w:p>
        </w:tc>
        <w:tc>
          <w:tcPr>
            <w:tcW w:w="1167" w:type="dxa"/>
            <w:noWrap w:val="0"/>
            <w:vAlign w:val="center"/>
          </w:tcPr>
          <w:p w14:paraId="0825487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100%</w:t>
            </w:r>
          </w:p>
        </w:tc>
        <w:tc>
          <w:tcPr>
            <w:tcW w:w="1200" w:type="dxa"/>
            <w:noWrap w:val="0"/>
            <w:vAlign w:val="center"/>
          </w:tcPr>
          <w:p w14:paraId="2F4325FD">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701" w:type="dxa"/>
            <w:noWrap w:val="0"/>
            <w:vAlign w:val="center"/>
          </w:tcPr>
          <w:p w14:paraId="42FE711A">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695" w:type="dxa"/>
            <w:noWrap w:val="0"/>
            <w:vAlign w:val="center"/>
          </w:tcPr>
          <w:p w14:paraId="6328BEE8">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1367" w:type="dxa"/>
            <w:noWrap w:val="0"/>
            <w:vAlign w:val="center"/>
          </w:tcPr>
          <w:p w14:paraId="74C42204">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F560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24" w:type="dxa"/>
            <w:vMerge w:val="continue"/>
            <w:tcBorders>
              <w:top w:val="nil"/>
              <w:bottom w:val="nil"/>
            </w:tcBorders>
            <w:noWrap w:val="0"/>
            <w:textDirection w:val="tbRlV"/>
            <w:vAlign w:val="top"/>
          </w:tcPr>
          <w:p w14:paraId="3620BE5A">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26D54A9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3CF6846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50394D19">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设备购置及时率</w:t>
            </w:r>
          </w:p>
        </w:tc>
        <w:tc>
          <w:tcPr>
            <w:tcW w:w="1167" w:type="dxa"/>
            <w:noWrap w:val="0"/>
            <w:vAlign w:val="center"/>
          </w:tcPr>
          <w:p w14:paraId="44FE4FB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100%</w:t>
            </w:r>
          </w:p>
        </w:tc>
        <w:tc>
          <w:tcPr>
            <w:tcW w:w="1200" w:type="dxa"/>
            <w:noWrap w:val="0"/>
            <w:vAlign w:val="center"/>
          </w:tcPr>
          <w:p w14:paraId="1B5B2C92">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701" w:type="dxa"/>
            <w:noWrap w:val="0"/>
            <w:vAlign w:val="center"/>
          </w:tcPr>
          <w:p w14:paraId="41DAEB02">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695" w:type="dxa"/>
            <w:noWrap w:val="0"/>
            <w:vAlign w:val="center"/>
          </w:tcPr>
          <w:p w14:paraId="6A02B991">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8</w:t>
            </w:r>
          </w:p>
        </w:tc>
        <w:tc>
          <w:tcPr>
            <w:tcW w:w="1367" w:type="dxa"/>
            <w:noWrap w:val="0"/>
            <w:vAlign w:val="center"/>
          </w:tcPr>
          <w:p w14:paraId="08503D3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1763A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24" w:type="dxa"/>
            <w:vMerge w:val="continue"/>
            <w:tcBorders>
              <w:top w:val="nil"/>
              <w:bottom w:val="nil"/>
            </w:tcBorders>
            <w:noWrap w:val="0"/>
            <w:textDirection w:val="tbRlV"/>
            <w:vAlign w:val="top"/>
          </w:tcPr>
          <w:p w14:paraId="64C2639B">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21B9C3E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2BB645F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时效指标</w:t>
            </w:r>
          </w:p>
        </w:tc>
        <w:tc>
          <w:tcPr>
            <w:tcW w:w="1409" w:type="dxa"/>
            <w:noWrap w:val="0"/>
            <w:vAlign w:val="center"/>
          </w:tcPr>
          <w:p w14:paraId="030FB04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年度内完成目标</w:t>
            </w:r>
          </w:p>
        </w:tc>
        <w:tc>
          <w:tcPr>
            <w:tcW w:w="1167" w:type="dxa"/>
            <w:noWrap w:val="0"/>
            <w:vAlign w:val="center"/>
          </w:tcPr>
          <w:p w14:paraId="66BA59DE">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2024</w:t>
            </w:r>
          </w:p>
        </w:tc>
        <w:tc>
          <w:tcPr>
            <w:tcW w:w="1200" w:type="dxa"/>
            <w:noWrap w:val="0"/>
            <w:vAlign w:val="center"/>
          </w:tcPr>
          <w:p w14:paraId="17928829">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2024.12.31之前完成</w:t>
            </w:r>
          </w:p>
        </w:tc>
        <w:tc>
          <w:tcPr>
            <w:tcW w:w="701" w:type="dxa"/>
            <w:noWrap w:val="0"/>
            <w:vAlign w:val="center"/>
          </w:tcPr>
          <w:p w14:paraId="54FDC7FE">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695" w:type="dxa"/>
            <w:noWrap w:val="0"/>
            <w:vAlign w:val="center"/>
          </w:tcPr>
          <w:p w14:paraId="6548F236">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1367" w:type="dxa"/>
            <w:noWrap w:val="0"/>
            <w:vAlign w:val="center"/>
          </w:tcPr>
          <w:p w14:paraId="6919E39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3CB07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24" w:type="dxa"/>
            <w:vMerge w:val="continue"/>
            <w:tcBorders>
              <w:top w:val="nil"/>
              <w:bottom w:val="nil"/>
            </w:tcBorders>
            <w:noWrap w:val="0"/>
            <w:textDirection w:val="tbRlV"/>
            <w:vAlign w:val="top"/>
          </w:tcPr>
          <w:p w14:paraId="5555C5D1">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bottom w:val="single" w:color="000000" w:sz="4" w:space="0"/>
            </w:tcBorders>
            <w:noWrap w:val="0"/>
            <w:vAlign w:val="center"/>
          </w:tcPr>
          <w:p w14:paraId="35929A24">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6BDED0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3C73D02">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0B0AABF">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D394589">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position w:val="21"/>
                <w:sz w:val="21"/>
                <w:szCs w:val="21"/>
                <w14:textFill>
                  <w14:solidFill>
                    <w14:schemeClr w14:val="tx1"/>
                  </w14:solidFill>
                </w14:textFill>
              </w:rPr>
              <w:t>效益指标</w:t>
            </w:r>
          </w:p>
          <w:p w14:paraId="5B4D38D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7413E11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经济指标</w:t>
            </w:r>
          </w:p>
        </w:tc>
        <w:tc>
          <w:tcPr>
            <w:tcW w:w="1409" w:type="dxa"/>
            <w:noWrap w:val="0"/>
            <w:vAlign w:val="center"/>
          </w:tcPr>
          <w:p w14:paraId="045E13C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不适用</w:t>
            </w:r>
          </w:p>
        </w:tc>
        <w:tc>
          <w:tcPr>
            <w:tcW w:w="1167" w:type="dxa"/>
            <w:noWrap w:val="0"/>
            <w:vAlign w:val="center"/>
          </w:tcPr>
          <w:p w14:paraId="5F08CF4F">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不适用</w:t>
            </w:r>
          </w:p>
        </w:tc>
        <w:tc>
          <w:tcPr>
            <w:tcW w:w="1200" w:type="dxa"/>
            <w:noWrap w:val="0"/>
            <w:vAlign w:val="center"/>
          </w:tcPr>
          <w:p w14:paraId="225155B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cya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不适用</w:t>
            </w:r>
          </w:p>
        </w:tc>
        <w:tc>
          <w:tcPr>
            <w:tcW w:w="701" w:type="dxa"/>
            <w:noWrap w:val="0"/>
            <w:vAlign w:val="center"/>
          </w:tcPr>
          <w:p w14:paraId="55C9C530">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w:t>
            </w:r>
          </w:p>
        </w:tc>
        <w:tc>
          <w:tcPr>
            <w:tcW w:w="695" w:type="dxa"/>
            <w:noWrap w:val="0"/>
            <w:vAlign w:val="center"/>
          </w:tcPr>
          <w:p w14:paraId="071A3215">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w:t>
            </w:r>
          </w:p>
        </w:tc>
        <w:tc>
          <w:tcPr>
            <w:tcW w:w="1367" w:type="dxa"/>
            <w:noWrap w:val="0"/>
            <w:vAlign w:val="center"/>
          </w:tcPr>
          <w:p w14:paraId="55829283">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598D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trPr>
        <w:tc>
          <w:tcPr>
            <w:tcW w:w="824" w:type="dxa"/>
            <w:vMerge w:val="continue"/>
            <w:tcBorders>
              <w:top w:val="nil"/>
              <w:bottom w:val="nil"/>
            </w:tcBorders>
            <w:noWrap w:val="0"/>
            <w:textDirection w:val="tbRlV"/>
            <w:vAlign w:val="top"/>
          </w:tcPr>
          <w:p w14:paraId="08C717C2">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217A63B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4D8D42C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社会效益</w:t>
            </w:r>
          </w:p>
          <w:p w14:paraId="0B6A7B1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指标</w:t>
            </w:r>
          </w:p>
        </w:tc>
        <w:tc>
          <w:tcPr>
            <w:tcW w:w="1409" w:type="dxa"/>
            <w:noWrap w:val="0"/>
            <w:vAlign w:val="center"/>
          </w:tcPr>
          <w:p w14:paraId="417FD34F">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改善城区教育教学水平</w:t>
            </w:r>
          </w:p>
        </w:tc>
        <w:tc>
          <w:tcPr>
            <w:tcW w:w="1167" w:type="dxa"/>
            <w:noWrap w:val="0"/>
            <w:vAlign w:val="center"/>
          </w:tcPr>
          <w:p w14:paraId="4EF4EB2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100%</w:t>
            </w:r>
          </w:p>
        </w:tc>
        <w:tc>
          <w:tcPr>
            <w:tcW w:w="1200" w:type="dxa"/>
            <w:noWrap w:val="0"/>
            <w:vAlign w:val="center"/>
          </w:tcPr>
          <w:p w14:paraId="37DF6471">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100%</w:t>
            </w:r>
          </w:p>
        </w:tc>
        <w:tc>
          <w:tcPr>
            <w:tcW w:w="701" w:type="dxa"/>
            <w:noWrap w:val="0"/>
            <w:vAlign w:val="center"/>
          </w:tcPr>
          <w:p w14:paraId="59B8C87B">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695" w:type="dxa"/>
            <w:noWrap w:val="0"/>
            <w:vAlign w:val="center"/>
          </w:tcPr>
          <w:p w14:paraId="2BE313A7">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1367" w:type="dxa"/>
            <w:noWrap w:val="0"/>
            <w:vAlign w:val="center"/>
          </w:tcPr>
          <w:p w14:paraId="437905C0">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27EFB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atLeast"/>
        </w:trPr>
        <w:tc>
          <w:tcPr>
            <w:tcW w:w="824" w:type="dxa"/>
            <w:vMerge w:val="continue"/>
            <w:tcBorders>
              <w:top w:val="nil"/>
              <w:bottom w:val="nil"/>
            </w:tcBorders>
            <w:noWrap w:val="0"/>
            <w:textDirection w:val="tbRlV"/>
            <w:vAlign w:val="top"/>
          </w:tcPr>
          <w:p w14:paraId="1CCF0B0D">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0141E92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3B27092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生态效益指标</w:t>
            </w:r>
          </w:p>
        </w:tc>
        <w:tc>
          <w:tcPr>
            <w:tcW w:w="1409" w:type="dxa"/>
            <w:noWrap w:val="0"/>
            <w:vAlign w:val="center"/>
          </w:tcPr>
          <w:p w14:paraId="5E8E2148">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cya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通过学校的宣传教育，提高全体教职人员及学生的生态保护意识</w:t>
            </w:r>
          </w:p>
        </w:tc>
        <w:tc>
          <w:tcPr>
            <w:tcW w:w="1167" w:type="dxa"/>
            <w:noWrap w:val="0"/>
            <w:vAlign w:val="center"/>
          </w:tcPr>
          <w:p w14:paraId="74C7795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1200" w:type="dxa"/>
            <w:noWrap w:val="0"/>
            <w:vAlign w:val="center"/>
          </w:tcPr>
          <w:p w14:paraId="4EE74E0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cya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701" w:type="dxa"/>
            <w:noWrap w:val="0"/>
            <w:vAlign w:val="center"/>
          </w:tcPr>
          <w:p w14:paraId="2BF9807E">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695" w:type="dxa"/>
            <w:noWrap w:val="0"/>
            <w:vAlign w:val="center"/>
          </w:tcPr>
          <w:p w14:paraId="2B503FA5">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1367" w:type="dxa"/>
            <w:noWrap w:val="0"/>
            <w:vAlign w:val="center"/>
          </w:tcPr>
          <w:p w14:paraId="2B88452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7C0F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824" w:type="dxa"/>
            <w:vMerge w:val="continue"/>
            <w:tcBorders>
              <w:top w:val="nil"/>
              <w:bottom w:val="nil"/>
            </w:tcBorders>
            <w:noWrap w:val="0"/>
            <w:textDirection w:val="tbRlV"/>
            <w:vAlign w:val="top"/>
          </w:tcPr>
          <w:p w14:paraId="1F9DE600">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17100F0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tcBorders>
              <w:top w:val="single" w:color="000000" w:sz="4" w:space="0"/>
            </w:tcBorders>
            <w:noWrap w:val="0"/>
            <w:vAlign w:val="center"/>
          </w:tcPr>
          <w:p w14:paraId="07E1240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可持续影响指标</w:t>
            </w:r>
          </w:p>
        </w:tc>
        <w:tc>
          <w:tcPr>
            <w:tcW w:w="1409" w:type="dxa"/>
            <w:noWrap w:val="0"/>
            <w:vAlign w:val="center"/>
          </w:tcPr>
          <w:p w14:paraId="18AA8F82">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教育教学水平提升</w:t>
            </w:r>
          </w:p>
        </w:tc>
        <w:tc>
          <w:tcPr>
            <w:tcW w:w="1167" w:type="dxa"/>
            <w:noWrap w:val="0"/>
            <w:vAlign w:val="center"/>
          </w:tcPr>
          <w:p w14:paraId="334431AB">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有所改善</w:t>
            </w:r>
          </w:p>
        </w:tc>
        <w:tc>
          <w:tcPr>
            <w:tcW w:w="1200" w:type="dxa"/>
            <w:noWrap w:val="0"/>
            <w:vAlign w:val="center"/>
          </w:tcPr>
          <w:p w14:paraId="20011479">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有所改善</w:t>
            </w:r>
          </w:p>
        </w:tc>
        <w:tc>
          <w:tcPr>
            <w:tcW w:w="701" w:type="dxa"/>
            <w:noWrap w:val="0"/>
            <w:vAlign w:val="center"/>
          </w:tcPr>
          <w:p w14:paraId="7C362A45">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695" w:type="dxa"/>
            <w:noWrap w:val="0"/>
            <w:vAlign w:val="center"/>
          </w:tcPr>
          <w:p w14:paraId="2DBB29E6">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10</w:t>
            </w:r>
          </w:p>
        </w:tc>
        <w:tc>
          <w:tcPr>
            <w:tcW w:w="1367" w:type="dxa"/>
            <w:noWrap w:val="0"/>
            <w:vAlign w:val="center"/>
          </w:tcPr>
          <w:p w14:paraId="6F0C541F">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209FA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24" w:type="dxa"/>
            <w:vMerge w:val="continue"/>
            <w:tcBorders>
              <w:top w:val="nil"/>
              <w:bottom w:val="nil"/>
            </w:tcBorders>
            <w:noWrap w:val="0"/>
            <w:textDirection w:val="tbRlV"/>
            <w:vAlign w:val="top"/>
          </w:tcPr>
          <w:p w14:paraId="7152663F">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top w:val="single" w:color="000000" w:sz="4" w:space="0"/>
              <w:bottom w:val="single" w:color="000000" w:sz="4" w:space="0"/>
            </w:tcBorders>
            <w:noWrap w:val="0"/>
            <w:vAlign w:val="center"/>
          </w:tcPr>
          <w:p w14:paraId="2CB814E8">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4"/>
                <w:sz w:val="21"/>
                <w:szCs w:val="21"/>
                <w14:textFill>
                  <w14:solidFill>
                    <w14:schemeClr w14:val="tx1"/>
                  </w14:solidFill>
                </w14:textFill>
              </w:rPr>
              <w:t>满意度</w:t>
            </w:r>
          </w:p>
          <w:p w14:paraId="373E88E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指标</w:t>
            </w:r>
          </w:p>
          <w:p w14:paraId="3A5CE00C">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restart"/>
            <w:tcBorders>
              <w:top w:val="single" w:color="000000" w:sz="4" w:space="0"/>
              <w:bottom w:val="single" w:color="000000" w:sz="4" w:space="0"/>
            </w:tcBorders>
            <w:noWrap w:val="0"/>
            <w:vAlign w:val="center"/>
          </w:tcPr>
          <w:p w14:paraId="38D829B0">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服务对象满意度指标</w:t>
            </w:r>
          </w:p>
        </w:tc>
        <w:tc>
          <w:tcPr>
            <w:tcW w:w="1409" w:type="dxa"/>
            <w:noWrap w:val="0"/>
            <w:vAlign w:val="center"/>
          </w:tcPr>
          <w:p w14:paraId="4AD8730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cya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学生满意度</w:t>
            </w:r>
          </w:p>
        </w:tc>
        <w:tc>
          <w:tcPr>
            <w:tcW w:w="1167" w:type="dxa"/>
            <w:noWrap w:val="0"/>
            <w:vAlign w:val="center"/>
          </w:tcPr>
          <w:p w14:paraId="6701D95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95%</w:t>
            </w:r>
          </w:p>
        </w:tc>
        <w:tc>
          <w:tcPr>
            <w:tcW w:w="1200" w:type="dxa"/>
            <w:noWrap w:val="0"/>
            <w:vAlign w:val="center"/>
          </w:tcPr>
          <w:p w14:paraId="4BC65C55">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96%</w:t>
            </w:r>
          </w:p>
        </w:tc>
        <w:tc>
          <w:tcPr>
            <w:tcW w:w="701" w:type="dxa"/>
            <w:noWrap w:val="0"/>
            <w:vAlign w:val="center"/>
          </w:tcPr>
          <w:p w14:paraId="40114C55">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4</w:t>
            </w:r>
          </w:p>
        </w:tc>
        <w:tc>
          <w:tcPr>
            <w:tcW w:w="695" w:type="dxa"/>
            <w:noWrap w:val="0"/>
            <w:vAlign w:val="center"/>
          </w:tcPr>
          <w:p w14:paraId="307FCCA2">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4</w:t>
            </w:r>
          </w:p>
        </w:tc>
        <w:tc>
          <w:tcPr>
            <w:tcW w:w="1367" w:type="dxa"/>
            <w:noWrap w:val="0"/>
            <w:vAlign w:val="center"/>
          </w:tcPr>
          <w:p w14:paraId="4C828D2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138F7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24" w:type="dxa"/>
            <w:vMerge w:val="continue"/>
            <w:tcBorders>
              <w:top w:val="nil"/>
              <w:bottom w:val="nil"/>
            </w:tcBorders>
            <w:noWrap w:val="0"/>
            <w:textDirection w:val="tbRlV"/>
            <w:vAlign w:val="top"/>
          </w:tcPr>
          <w:p w14:paraId="6E513E28">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3F47EC2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6E68147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cyan"/>
                <w14:textFill>
                  <w14:solidFill>
                    <w14:schemeClr w14:val="tx1"/>
                  </w14:solidFill>
                </w14:textFill>
              </w:rPr>
            </w:pPr>
          </w:p>
        </w:tc>
        <w:tc>
          <w:tcPr>
            <w:tcW w:w="1409" w:type="dxa"/>
            <w:noWrap w:val="0"/>
            <w:vAlign w:val="center"/>
          </w:tcPr>
          <w:p w14:paraId="6E7B9EE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cyan"/>
                <w:lang w:val="en-US" w:eastAsia="zh-CN"/>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家长满意度</w:t>
            </w:r>
          </w:p>
        </w:tc>
        <w:tc>
          <w:tcPr>
            <w:tcW w:w="1167" w:type="dxa"/>
            <w:noWrap w:val="0"/>
            <w:vAlign w:val="center"/>
          </w:tcPr>
          <w:p w14:paraId="41249F5D">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cya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95%</w:t>
            </w:r>
          </w:p>
        </w:tc>
        <w:tc>
          <w:tcPr>
            <w:tcW w:w="1200" w:type="dxa"/>
            <w:noWrap w:val="0"/>
            <w:vAlign w:val="center"/>
          </w:tcPr>
          <w:p w14:paraId="49D2D3BD">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97%</w:t>
            </w:r>
          </w:p>
        </w:tc>
        <w:tc>
          <w:tcPr>
            <w:tcW w:w="701" w:type="dxa"/>
            <w:noWrap w:val="0"/>
            <w:vAlign w:val="center"/>
          </w:tcPr>
          <w:p w14:paraId="1472A9BA">
            <w:pPr>
              <w:keepNext w:val="0"/>
              <w:keepLines w:val="0"/>
              <w:widowControl/>
              <w:suppressLineNumbers w:val="0"/>
              <w:jc w:val="center"/>
              <w:textAlignment w:val="center"/>
              <w:rPr>
                <w:rFonts w:hint="eastAsia"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3</w:t>
            </w:r>
          </w:p>
        </w:tc>
        <w:tc>
          <w:tcPr>
            <w:tcW w:w="695" w:type="dxa"/>
            <w:noWrap w:val="0"/>
            <w:vAlign w:val="center"/>
          </w:tcPr>
          <w:p w14:paraId="1DA4EB29">
            <w:pPr>
              <w:keepNext w:val="0"/>
              <w:keepLines w:val="0"/>
              <w:widowControl/>
              <w:suppressLineNumbers w:val="0"/>
              <w:jc w:val="center"/>
              <w:textAlignment w:val="center"/>
              <w:rPr>
                <w:rFonts w:hint="default" w:ascii="仿宋" w:hAnsi="仿宋" w:eastAsia="仿宋" w:cs="仿宋"/>
                <w:color w:val="000000" w:themeColor="text1"/>
                <w:sz w:val="18"/>
                <w:szCs w:val="18"/>
                <w:highlight w:val="cyan"/>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3</w:t>
            </w:r>
          </w:p>
        </w:tc>
        <w:tc>
          <w:tcPr>
            <w:tcW w:w="1367" w:type="dxa"/>
            <w:noWrap w:val="0"/>
            <w:vAlign w:val="center"/>
          </w:tcPr>
          <w:p w14:paraId="7B14CAB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75E8A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24" w:type="dxa"/>
            <w:vMerge w:val="continue"/>
            <w:tcBorders>
              <w:top w:val="nil"/>
              <w:bottom w:val="nil"/>
            </w:tcBorders>
            <w:noWrap w:val="0"/>
            <w:textDirection w:val="tbRlV"/>
            <w:vAlign w:val="top"/>
          </w:tcPr>
          <w:p w14:paraId="6271542A">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3F0771C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038A8A1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cyan"/>
                <w14:textFill>
                  <w14:solidFill>
                    <w14:schemeClr w14:val="tx1"/>
                  </w14:solidFill>
                </w14:textFill>
              </w:rPr>
            </w:pPr>
          </w:p>
        </w:tc>
        <w:tc>
          <w:tcPr>
            <w:tcW w:w="1409" w:type="dxa"/>
            <w:shd w:val="clear" w:color="auto" w:fill="auto"/>
            <w:noWrap w:val="0"/>
            <w:vAlign w:val="center"/>
          </w:tcPr>
          <w:p w14:paraId="264CCC25">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18"/>
                <w:szCs w:val="18"/>
                <w:highlight w:val="cyan"/>
                <w:lang w:val="en-US" w:eastAsia="zh-CN" w:bidi="ar-SA"/>
                <w14:textFill>
                  <w14:solidFill>
                    <w14:schemeClr w14:val="tx1"/>
                  </w14:solidFill>
                </w14:textFill>
              </w:rPr>
            </w:pPr>
            <w:r>
              <w:rPr>
                <w:rFonts w:hint="eastAsia" w:ascii="仿宋" w:hAnsi="仿宋" w:eastAsia="仿宋" w:cs="仿宋"/>
                <w:i w:val="0"/>
                <w:iCs w:val="0"/>
                <w:color w:val="000000"/>
                <w:kern w:val="0"/>
                <w:sz w:val="18"/>
                <w:szCs w:val="18"/>
                <w:u w:val="none"/>
                <w:lang w:val="en-US" w:eastAsia="zh-CN" w:bidi="ar"/>
              </w:rPr>
              <w:t>教职工满意度</w:t>
            </w:r>
          </w:p>
        </w:tc>
        <w:tc>
          <w:tcPr>
            <w:tcW w:w="1167" w:type="dxa"/>
            <w:shd w:val="clear" w:color="auto" w:fill="auto"/>
            <w:noWrap w:val="0"/>
            <w:vAlign w:val="center"/>
          </w:tcPr>
          <w:p w14:paraId="0963097B">
            <w:pPr>
              <w:keepNext w:val="0"/>
              <w:keepLines w:val="0"/>
              <w:widowControl/>
              <w:suppressLineNumbers w:val="0"/>
              <w:jc w:val="center"/>
              <w:textAlignment w:val="center"/>
              <w:rPr>
                <w:rFonts w:hint="default" w:ascii="宋体" w:hAnsi="宋体" w:eastAsia="宋体" w:cs="宋体"/>
                <w:color w:val="000000" w:themeColor="text1"/>
                <w:kern w:val="2"/>
                <w:sz w:val="21"/>
                <w:szCs w:val="21"/>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95%</w:t>
            </w:r>
          </w:p>
        </w:tc>
        <w:tc>
          <w:tcPr>
            <w:tcW w:w="1200" w:type="dxa"/>
            <w:shd w:val="clear" w:color="auto" w:fill="auto"/>
            <w:noWrap w:val="0"/>
            <w:vAlign w:val="center"/>
          </w:tcPr>
          <w:p w14:paraId="3AED7A97">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cyan"/>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97%</w:t>
            </w:r>
          </w:p>
        </w:tc>
        <w:tc>
          <w:tcPr>
            <w:tcW w:w="701" w:type="dxa"/>
            <w:shd w:val="clear" w:color="auto" w:fill="auto"/>
            <w:noWrap w:val="0"/>
            <w:vAlign w:val="center"/>
          </w:tcPr>
          <w:p w14:paraId="1F0A687A">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3</w:t>
            </w:r>
          </w:p>
        </w:tc>
        <w:tc>
          <w:tcPr>
            <w:tcW w:w="695" w:type="dxa"/>
            <w:shd w:val="clear" w:color="auto" w:fill="auto"/>
            <w:noWrap w:val="0"/>
            <w:vAlign w:val="center"/>
          </w:tcPr>
          <w:p w14:paraId="1EFE9964">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cyan"/>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u w:val="none"/>
                <w:lang w:val="en-US" w:eastAsia="zh-CN" w:bidi="ar"/>
              </w:rPr>
              <w:t>3</w:t>
            </w:r>
          </w:p>
        </w:tc>
        <w:tc>
          <w:tcPr>
            <w:tcW w:w="1367" w:type="dxa"/>
            <w:shd w:val="clear" w:color="auto" w:fill="auto"/>
            <w:noWrap w:val="0"/>
            <w:vAlign w:val="center"/>
          </w:tcPr>
          <w:p w14:paraId="46C8B84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p>
        </w:tc>
      </w:tr>
      <w:tr w14:paraId="6CB22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791" w:type="dxa"/>
            <w:gridSpan w:val="6"/>
            <w:noWrap w:val="0"/>
            <w:vAlign w:val="center"/>
          </w:tcPr>
          <w:p w14:paraId="627B3F68">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总  分</w:t>
            </w:r>
          </w:p>
        </w:tc>
        <w:tc>
          <w:tcPr>
            <w:tcW w:w="701" w:type="dxa"/>
            <w:noWrap w:val="0"/>
            <w:vAlign w:val="center"/>
          </w:tcPr>
          <w:p w14:paraId="03D8491B">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6"/>
                <w:sz w:val="21"/>
                <w:szCs w:val="21"/>
                <w:highlight w:val="none"/>
                <w14:textFill>
                  <w14:solidFill>
                    <w14:schemeClr w14:val="tx1"/>
                  </w14:solidFill>
                </w14:textFill>
              </w:rPr>
              <w:t>100</w:t>
            </w:r>
          </w:p>
        </w:tc>
        <w:tc>
          <w:tcPr>
            <w:tcW w:w="695" w:type="dxa"/>
            <w:noWrap w:val="0"/>
            <w:vAlign w:val="center"/>
          </w:tcPr>
          <w:p w14:paraId="08309063">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99.97</w:t>
            </w:r>
          </w:p>
        </w:tc>
        <w:tc>
          <w:tcPr>
            <w:tcW w:w="1367" w:type="dxa"/>
            <w:noWrap w:val="0"/>
            <w:vAlign w:val="center"/>
          </w:tcPr>
          <w:p w14:paraId="14F2D3C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14:paraId="0F76BC3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李岳龙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0730-8870811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3A0D2B72">
      <w:pPr>
        <w:rPr>
          <w:rFonts w:hint="eastAsia" w:ascii="宋体" w:hAnsi="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br w:type="page"/>
      </w:r>
    </w:p>
    <w:p w14:paraId="47BAD46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7CF3174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5"/>
        <w:tblW w:w="96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29"/>
        <w:gridCol w:w="995"/>
        <w:gridCol w:w="1018"/>
        <w:gridCol w:w="1096"/>
        <w:gridCol w:w="1132"/>
        <w:gridCol w:w="1302"/>
        <w:gridCol w:w="503"/>
        <w:gridCol w:w="1075"/>
        <w:gridCol w:w="1098"/>
      </w:tblGrid>
      <w:tr w14:paraId="7A4AE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3442" w:type="dxa"/>
            <w:gridSpan w:val="3"/>
            <w:noWrap w:val="0"/>
            <w:vAlign w:val="top"/>
          </w:tcPr>
          <w:p w14:paraId="431595BD">
            <w:pPr>
              <w:snapToGrid w:val="0"/>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206" w:type="dxa"/>
            <w:gridSpan w:val="6"/>
            <w:noWrap w:val="0"/>
            <w:vAlign w:val="top"/>
          </w:tcPr>
          <w:p w14:paraId="620E8FC7">
            <w:pPr>
              <w:pStyle w:val="17"/>
              <w:snapToGrid w:val="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348C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noWrap w:val="0"/>
            <w:vAlign w:val="top"/>
          </w:tcPr>
          <w:p w14:paraId="45F850CA">
            <w:pPr>
              <w:snapToGrid w:val="0"/>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41" w:type="dxa"/>
            <w:gridSpan w:val="4"/>
            <w:noWrap w:val="0"/>
            <w:vAlign w:val="top"/>
          </w:tcPr>
          <w:p w14:paraId="0E620677">
            <w:pPr>
              <w:pStyle w:val="17"/>
              <w:snapToGrid w:val="0"/>
              <w:jc w:val="center"/>
              <w:rPr>
                <w:rFonts w:hint="eastAsia" w:ascii="宋体" w:hAnsi="宋体" w:eastAsia="宋体" w:cs="宋体"/>
              </w:rPr>
            </w:pPr>
          </w:p>
        </w:tc>
        <w:tc>
          <w:tcPr>
            <w:tcW w:w="1302" w:type="dxa"/>
            <w:noWrap w:val="0"/>
            <w:vAlign w:val="top"/>
          </w:tcPr>
          <w:p w14:paraId="03EA6796">
            <w:pPr>
              <w:snapToGrid w:val="0"/>
              <w:spacing w:before="32" w:line="215" w:lineRule="auto"/>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676" w:type="dxa"/>
            <w:gridSpan w:val="3"/>
            <w:noWrap w:val="0"/>
            <w:vAlign w:val="top"/>
          </w:tcPr>
          <w:p w14:paraId="02FD1CBC">
            <w:pPr>
              <w:pStyle w:val="17"/>
              <w:snapToGrid w:val="0"/>
              <w:jc w:val="center"/>
              <w:rPr>
                <w:rFonts w:hint="eastAsia" w:ascii="宋体" w:hAnsi="宋体" w:eastAsia="宋体" w:cs="宋体"/>
              </w:rPr>
            </w:pPr>
          </w:p>
        </w:tc>
      </w:tr>
      <w:tr w14:paraId="44566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vAlign w:val="top"/>
          </w:tcPr>
          <w:p w14:paraId="586DF8D5">
            <w:pPr>
              <w:snapToGrid w:val="0"/>
              <w:spacing w:before="61" w:line="241" w:lineRule="auto"/>
              <w:ind w:right="141"/>
              <w:jc w:val="both"/>
              <w:rPr>
                <w:rFonts w:hint="eastAsia" w:ascii="宋体" w:hAnsi="宋体" w:cs="宋体"/>
                <w:sz w:val="19"/>
                <w:szCs w:val="19"/>
                <w:lang w:eastAsia="zh-CN"/>
              </w:rPr>
            </w:pPr>
          </w:p>
          <w:p w14:paraId="51DE30F3">
            <w:pPr>
              <w:snapToGrid w:val="0"/>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13" w:type="dxa"/>
            <w:gridSpan w:val="2"/>
            <w:noWrap w:val="0"/>
            <w:vAlign w:val="top"/>
          </w:tcPr>
          <w:p w14:paraId="715C211F">
            <w:pPr>
              <w:pStyle w:val="17"/>
              <w:snapToGrid w:val="0"/>
              <w:rPr>
                <w:rFonts w:hint="eastAsia" w:ascii="宋体" w:hAnsi="宋体" w:eastAsia="宋体" w:cs="宋体"/>
              </w:rPr>
            </w:pPr>
          </w:p>
        </w:tc>
        <w:tc>
          <w:tcPr>
            <w:tcW w:w="1096" w:type="dxa"/>
            <w:noWrap w:val="0"/>
            <w:vAlign w:val="top"/>
          </w:tcPr>
          <w:p w14:paraId="7D3F16E5">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32" w:type="dxa"/>
            <w:noWrap w:val="0"/>
            <w:vAlign w:val="top"/>
          </w:tcPr>
          <w:p w14:paraId="24F6EC83">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302" w:type="dxa"/>
            <w:noWrap w:val="0"/>
            <w:vAlign w:val="top"/>
          </w:tcPr>
          <w:p w14:paraId="74BC2EE0">
            <w:pPr>
              <w:snapToGrid w:val="0"/>
              <w:spacing w:before="31" w:line="217" w:lineRule="auto"/>
              <w:ind w:left="146"/>
              <w:jc w:val="both"/>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503" w:type="dxa"/>
            <w:noWrap w:val="0"/>
            <w:vAlign w:val="top"/>
          </w:tcPr>
          <w:p w14:paraId="5D691E00">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5" w:type="dxa"/>
            <w:noWrap w:val="0"/>
            <w:vAlign w:val="top"/>
          </w:tcPr>
          <w:p w14:paraId="639C5C41">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098" w:type="dxa"/>
            <w:noWrap w:val="0"/>
            <w:vAlign w:val="top"/>
          </w:tcPr>
          <w:p w14:paraId="06EA603B">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FC0C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4E2B772F">
            <w:pPr>
              <w:pStyle w:val="17"/>
              <w:snapToGrid w:val="0"/>
              <w:rPr>
                <w:rFonts w:hint="eastAsia" w:ascii="宋体" w:hAnsi="宋体" w:eastAsia="宋体" w:cs="宋体"/>
              </w:rPr>
            </w:pPr>
          </w:p>
        </w:tc>
        <w:tc>
          <w:tcPr>
            <w:tcW w:w="2013" w:type="dxa"/>
            <w:gridSpan w:val="2"/>
            <w:noWrap w:val="0"/>
            <w:vAlign w:val="top"/>
          </w:tcPr>
          <w:p w14:paraId="1A51097F">
            <w:pPr>
              <w:snapToGrid w:val="0"/>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096" w:type="dxa"/>
            <w:noWrap w:val="0"/>
            <w:vAlign w:val="top"/>
          </w:tcPr>
          <w:p w14:paraId="553D1120">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132" w:type="dxa"/>
            <w:noWrap w:val="0"/>
            <w:vAlign w:val="top"/>
          </w:tcPr>
          <w:p w14:paraId="282C3CAA">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302" w:type="dxa"/>
            <w:noWrap w:val="0"/>
            <w:vAlign w:val="top"/>
          </w:tcPr>
          <w:p w14:paraId="09DCF3AC">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503" w:type="dxa"/>
            <w:noWrap w:val="0"/>
            <w:vAlign w:val="top"/>
          </w:tcPr>
          <w:p w14:paraId="0C26D7F1">
            <w:pPr>
              <w:pStyle w:val="17"/>
              <w:snapToGrid w:val="0"/>
              <w:jc w:val="center"/>
              <w:rPr>
                <w:rFonts w:hint="eastAsia" w:ascii="宋体" w:hAnsi="宋体" w:eastAsia="宋体" w:cs="宋体"/>
                <w:color w:val="auto"/>
                <w:sz w:val="19"/>
                <w:szCs w:val="19"/>
                <w:highlight w:val="none"/>
                <w:lang w:val="en-US" w:eastAsia="zh-CN"/>
              </w:rPr>
            </w:pPr>
            <w:r>
              <w:rPr>
                <w:rFonts w:hint="eastAsia" w:ascii="宋体" w:hAnsi="宋体" w:eastAsia="宋体" w:cs="宋体"/>
                <w:color w:val="auto"/>
                <w:highlight w:val="none"/>
                <w:lang w:val="en-US" w:eastAsia="zh-CN"/>
              </w:rPr>
              <w:t>/</w:t>
            </w:r>
          </w:p>
        </w:tc>
        <w:tc>
          <w:tcPr>
            <w:tcW w:w="1075" w:type="dxa"/>
            <w:noWrap w:val="0"/>
            <w:vAlign w:val="top"/>
          </w:tcPr>
          <w:p w14:paraId="14405B72">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098" w:type="dxa"/>
            <w:noWrap w:val="0"/>
            <w:vAlign w:val="top"/>
          </w:tcPr>
          <w:p w14:paraId="2ABB6F9D">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r>
      <w:tr w14:paraId="12DE4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2EAA09FB">
            <w:pPr>
              <w:pStyle w:val="17"/>
              <w:snapToGrid w:val="0"/>
              <w:rPr>
                <w:rFonts w:hint="eastAsia" w:ascii="宋体" w:hAnsi="宋体" w:eastAsia="宋体" w:cs="宋体"/>
              </w:rPr>
            </w:pPr>
          </w:p>
        </w:tc>
        <w:tc>
          <w:tcPr>
            <w:tcW w:w="2013" w:type="dxa"/>
            <w:gridSpan w:val="2"/>
            <w:noWrap w:val="0"/>
            <w:vAlign w:val="top"/>
          </w:tcPr>
          <w:p w14:paraId="242C7E61">
            <w:pPr>
              <w:snapToGrid w:val="0"/>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096" w:type="dxa"/>
            <w:noWrap w:val="0"/>
            <w:vAlign w:val="top"/>
          </w:tcPr>
          <w:p w14:paraId="3C46AA8B">
            <w:pPr>
              <w:pStyle w:val="17"/>
              <w:snapToGrid w:val="0"/>
              <w:rPr>
                <w:rFonts w:hint="eastAsia" w:ascii="宋体" w:hAnsi="宋体" w:eastAsia="宋体" w:cs="宋体"/>
              </w:rPr>
            </w:pPr>
          </w:p>
        </w:tc>
        <w:tc>
          <w:tcPr>
            <w:tcW w:w="1132" w:type="dxa"/>
            <w:noWrap w:val="0"/>
            <w:vAlign w:val="top"/>
          </w:tcPr>
          <w:p w14:paraId="7C2DE731">
            <w:pPr>
              <w:pStyle w:val="17"/>
              <w:snapToGrid w:val="0"/>
              <w:rPr>
                <w:rFonts w:hint="eastAsia" w:ascii="宋体" w:hAnsi="宋体" w:eastAsia="宋体" w:cs="宋体"/>
              </w:rPr>
            </w:pPr>
          </w:p>
        </w:tc>
        <w:tc>
          <w:tcPr>
            <w:tcW w:w="1302" w:type="dxa"/>
            <w:noWrap w:val="0"/>
            <w:vAlign w:val="top"/>
          </w:tcPr>
          <w:p w14:paraId="375D5F82">
            <w:pPr>
              <w:pStyle w:val="17"/>
              <w:snapToGrid w:val="0"/>
              <w:rPr>
                <w:rFonts w:hint="eastAsia" w:ascii="宋体" w:hAnsi="宋体" w:eastAsia="宋体" w:cs="宋体"/>
              </w:rPr>
            </w:pPr>
          </w:p>
        </w:tc>
        <w:tc>
          <w:tcPr>
            <w:tcW w:w="503" w:type="dxa"/>
            <w:noWrap w:val="0"/>
            <w:vAlign w:val="top"/>
          </w:tcPr>
          <w:p w14:paraId="50D60D6C">
            <w:pPr>
              <w:pStyle w:val="17"/>
              <w:snapToGrid w:val="0"/>
              <w:rPr>
                <w:rFonts w:hint="eastAsia" w:ascii="宋体" w:hAnsi="宋体" w:eastAsia="宋体" w:cs="宋体"/>
              </w:rPr>
            </w:pPr>
          </w:p>
        </w:tc>
        <w:tc>
          <w:tcPr>
            <w:tcW w:w="1075" w:type="dxa"/>
            <w:noWrap w:val="0"/>
            <w:vAlign w:val="top"/>
          </w:tcPr>
          <w:p w14:paraId="2E4E0BE3">
            <w:pPr>
              <w:pStyle w:val="17"/>
              <w:snapToGrid w:val="0"/>
              <w:rPr>
                <w:rFonts w:hint="eastAsia" w:ascii="宋体" w:hAnsi="宋体" w:eastAsia="宋体" w:cs="宋体"/>
              </w:rPr>
            </w:pPr>
          </w:p>
        </w:tc>
        <w:tc>
          <w:tcPr>
            <w:tcW w:w="1098" w:type="dxa"/>
            <w:noWrap w:val="0"/>
            <w:vAlign w:val="top"/>
          </w:tcPr>
          <w:p w14:paraId="2C6B3345">
            <w:pPr>
              <w:pStyle w:val="17"/>
              <w:snapToGrid w:val="0"/>
              <w:rPr>
                <w:rFonts w:hint="eastAsia" w:ascii="宋体" w:hAnsi="宋体" w:eastAsia="宋体" w:cs="宋体"/>
              </w:rPr>
            </w:pPr>
          </w:p>
        </w:tc>
      </w:tr>
      <w:tr w14:paraId="6EEBB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2832852E">
            <w:pPr>
              <w:pStyle w:val="17"/>
              <w:snapToGrid w:val="0"/>
              <w:rPr>
                <w:rFonts w:hint="eastAsia" w:ascii="宋体" w:hAnsi="宋体" w:eastAsia="宋体" w:cs="宋体"/>
              </w:rPr>
            </w:pPr>
          </w:p>
        </w:tc>
        <w:tc>
          <w:tcPr>
            <w:tcW w:w="2013" w:type="dxa"/>
            <w:gridSpan w:val="2"/>
            <w:noWrap w:val="0"/>
            <w:vAlign w:val="top"/>
          </w:tcPr>
          <w:p w14:paraId="09E33BD0">
            <w:pPr>
              <w:snapToGrid w:val="0"/>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096" w:type="dxa"/>
            <w:noWrap w:val="0"/>
            <w:vAlign w:val="top"/>
          </w:tcPr>
          <w:p w14:paraId="7B9292FE">
            <w:pPr>
              <w:pStyle w:val="17"/>
              <w:snapToGrid w:val="0"/>
              <w:rPr>
                <w:rFonts w:hint="eastAsia" w:ascii="宋体" w:hAnsi="宋体" w:eastAsia="宋体" w:cs="宋体"/>
              </w:rPr>
            </w:pPr>
          </w:p>
        </w:tc>
        <w:tc>
          <w:tcPr>
            <w:tcW w:w="1132" w:type="dxa"/>
            <w:noWrap w:val="0"/>
            <w:vAlign w:val="top"/>
          </w:tcPr>
          <w:p w14:paraId="75D16805">
            <w:pPr>
              <w:pStyle w:val="17"/>
              <w:snapToGrid w:val="0"/>
              <w:rPr>
                <w:rFonts w:hint="eastAsia" w:ascii="宋体" w:hAnsi="宋体" w:eastAsia="宋体" w:cs="宋体"/>
              </w:rPr>
            </w:pPr>
          </w:p>
        </w:tc>
        <w:tc>
          <w:tcPr>
            <w:tcW w:w="1302" w:type="dxa"/>
            <w:noWrap w:val="0"/>
            <w:vAlign w:val="top"/>
          </w:tcPr>
          <w:p w14:paraId="0F1C015E">
            <w:pPr>
              <w:pStyle w:val="17"/>
              <w:snapToGrid w:val="0"/>
              <w:rPr>
                <w:rFonts w:hint="eastAsia" w:ascii="宋体" w:hAnsi="宋体" w:eastAsia="宋体" w:cs="宋体"/>
              </w:rPr>
            </w:pPr>
          </w:p>
        </w:tc>
        <w:tc>
          <w:tcPr>
            <w:tcW w:w="503" w:type="dxa"/>
            <w:noWrap w:val="0"/>
            <w:vAlign w:val="top"/>
          </w:tcPr>
          <w:p w14:paraId="3292B707">
            <w:pPr>
              <w:pStyle w:val="17"/>
              <w:snapToGrid w:val="0"/>
              <w:rPr>
                <w:rFonts w:hint="eastAsia" w:ascii="宋体" w:hAnsi="宋体" w:eastAsia="宋体" w:cs="宋体"/>
              </w:rPr>
            </w:pPr>
          </w:p>
        </w:tc>
        <w:tc>
          <w:tcPr>
            <w:tcW w:w="1075" w:type="dxa"/>
            <w:noWrap w:val="0"/>
            <w:vAlign w:val="top"/>
          </w:tcPr>
          <w:p w14:paraId="1E7587C2">
            <w:pPr>
              <w:pStyle w:val="17"/>
              <w:snapToGrid w:val="0"/>
              <w:rPr>
                <w:rFonts w:hint="eastAsia" w:ascii="宋体" w:hAnsi="宋体" w:eastAsia="宋体" w:cs="宋体"/>
              </w:rPr>
            </w:pPr>
          </w:p>
        </w:tc>
        <w:tc>
          <w:tcPr>
            <w:tcW w:w="1098" w:type="dxa"/>
            <w:noWrap w:val="0"/>
            <w:vAlign w:val="top"/>
          </w:tcPr>
          <w:p w14:paraId="549FB7EB">
            <w:pPr>
              <w:pStyle w:val="17"/>
              <w:snapToGrid w:val="0"/>
              <w:rPr>
                <w:rFonts w:hint="eastAsia" w:ascii="宋体" w:hAnsi="宋体" w:eastAsia="宋体" w:cs="宋体"/>
              </w:rPr>
            </w:pPr>
          </w:p>
        </w:tc>
      </w:tr>
      <w:tr w14:paraId="19644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vAlign w:val="top"/>
          </w:tcPr>
          <w:p w14:paraId="4724220F">
            <w:pPr>
              <w:pStyle w:val="17"/>
              <w:snapToGrid w:val="0"/>
              <w:rPr>
                <w:rFonts w:hint="eastAsia" w:ascii="宋体" w:hAnsi="宋体" w:eastAsia="宋体" w:cs="宋体"/>
              </w:rPr>
            </w:pPr>
          </w:p>
        </w:tc>
        <w:tc>
          <w:tcPr>
            <w:tcW w:w="2013" w:type="dxa"/>
            <w:gridSpan w:val="2"/>
            <w:noWrap w:val="0"/>
            <w:vAlign w:val="top"/>
          </w:tcPr>
          <w:p w14:paraId="7D529D9A">
            <w:pPr>
              <w:snapToGrid w:val="0"/>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096" w:type="dxa"/>
            <w:noWrap w:val="0"/>
            <w:vAlign w:val="top"/>
          </w:tcPr>
          <w:p w14:paraId="35FE2A0D">
            <w:pPr>
              <w:pStyle w:val="17"/>
              <w:snapToGrid w:val="0"/>
              <w:rPr>
                <w:rFonts w:hint="eastAsia" w:ascii="宋体" w:hAnsi="宋体" w:eastAsia="宋体" w:cs="宋体"/>
              </w:rPr>
            </w:pPr>
          </w:p>
        </w:tc>
        <w:tc>
          <w:tcPr>
            <w:tcW w:w="1132" w:type="dxa"/>
            <w:noWrap w:val="0"/>
            <w:vAlign w:val="top"/>
          </w:tcPr>
          <w:p w14:paraId="042CA4B8">
            <w:pPr>
              <w:pStyle w:val="17"/>
              <w:snapToGrid w:val="0"/>
              <w:rPr>
                <w:rFonts w:hint="eastAsia" w:ascii="宋体" w:hAnsi="宋体" w:eastAsia="宋体" w:cs="宋体"/>
              </w:rPr>
            </w:pPr>
          </w:p>
        </w:tc>
        <w:tc>
          <w:tcPr>
            <w:tcW w:w="1302" w:type="dxa"/>
            <w:noWrap w:val="0"/>
            <w:vAlign w:val="top"/>
          </w:tcPr>
          <w:p w14:paraId="18A8D4B5">
            <w:pPr>
              <w:pStyle w:val="17"/>
              <w:snapToGrid w:val="0"/>
              <w:rPr>
                <w:rFonts w:hint="eastAsia" w:ascii="宋体" w:hAnsi="宋体" w:eastAsia="宋体" w:cs="宋体"/>
              </w:rPr>
            </w:pPr>
          </w:p>
        </w:tc>
        <w:tc>
          <w:tcPr>
            <w:tcW w:w="503" w:type="dxa"/>
            <w:noWrap w:val="0"/>
            <w:vAlign w:val="top"/>
          </w:tcPr>
          <w:p w14:paraId="1DE127DC">
            <w:pPr>
              <w:pStyle w:val="17"/>
              <w:snapToGrid w:val="0"/>
              <w:rPr>
                <w:rFonts w:hint="eastAsia" w:ascii="宋体" w:hAnsi="宋体" w:eastAsia="宋体" w:cs="宋体"/>
              </w:rPr>
            </w:pPr>
          </w:p>
        </w:tc>
        <w:tc>
          <w:tcPr>
            <w:tcW w:w="1075" w:type="dxa"/>
            <w:noWrap w:val="0"/>
            <w:vAlign w:val="top"/>
          </w:tcPr>
          <w:p w14:paraId="25310981">
            <w:pPr>
              <w:pStyle w:val="17"/>
              <w:snapToGrid w:val="0"/>
              <w:rPr>
                <w:rFonts w:hint="eastAsia" w:ascii="宋体" w:hAnsi="宋体" w:eastAsia="宋体" w:cs="宋体"/>
              </w:rPr>
            </w:pPr>
          </w:p>
        </w:tc>
        <w:tc>
          <w:tcPr>
            <w:tcW w:w="1098" w:type="dxa"/>
            <w:noWrap w:val="0"/>
            <w:vAlign w:val="top"/>
          </w:tcPr>
          <w:p w14:paraId="23C3DBA3">
            <w:pPr>
              <w:pStyle w:val="17"/>
              <w:snapToGrid w:val="0"/>
              <w:rPr>
                <w:rFonts w:hint="eastAsia" w:ascii="宋体" w:hAnsi="宋体" w:eastAsia="宋体" w:cs="宋体"/>
              </w:rPr>
            </w:pPr>
          </w:p>
        </w:tc>
      </w:tr>
      <w:tr w14:paraId="3845C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vAlign w:val="top"/>
          </w:tcPr>
          <w:p w14:paraId="755526D3">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2249A03">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6DD60FD">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41" w:type="dxa"/>
            <w:gridSpan w:val="4"/>
            <w:noWrap w:val="0"/>
            <w:vAlign w:val="top"/>
          </w:tcPr>
          <w:p w14:paraId="3169EA78">
            <w:pPr>
              <w:snapToGrid w:val="0"/>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3978" w:type="dxa"/>
            <w:gridSpan w:val="4"/>
            <w:noWrap w:val="0"/>
            <w:vAlign w:val="top"/>
          </w:tcPr>
          <w:p w14:paraId="4EF6435C">
            <w:pPr>
              <w:snapToGrid w:val="0"/>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730C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vAlign w:val="top"/>
          </w:tcPr>
          <w:p w14:paraId="4477F150">
            <w:pPr>
              <w:pStyle w:val="17"/>
              <w:snapToGrid w:val="0"/>
              <w:rPr>
                <w:rFonts w:hint="eastAsia" w:ascii="宋体" w:hAnsi="宋体" w:eastAsia="宋体" w:cs="宋体"/>
              </w:rPr>
            </w:pPr>
          </w:p>
        </w:tc>
        <w:tc>
          <w:tcPr>
            <w:tcW w:w="4241" w:type="dxa"/>
            <w:gridSpan w:val="4"/>
            <w:noWrap w:val="0"/>
            <w:vAlign w:val="top"/>
          </w:tcPr>
          <w:p w14:paraId="38849592">
            <w:pPr>
              <w:pStyle w:val="17"/>
              <w:snapToGrid w:val="0"/>
              <w:rPr>
                <w:rFonts w:hint="eastAsia" w:ascii="宋体" w:hAnsi="宋体" w:eastAsia="宋体" w:cs="宋体"/>
              </w:rPr>
            </w:pPr>
          </w:p>
        </w:tc>
        <w:tc>
          <w:tcPr>
            <w:tcW w:w="3978" w:type="dxa"/>
            <w:gridSpan w:val="4"/>
            <w:noWrap w:val="0"/>
            <w:vAlign w:val="top"/>
          </w:tcPr>
          <w:p w14:paraId="1D2E5FCC">
            <w:pPr>
              <w:pStyle w:val="17"/>
              <w:snapToGrid w:val="0"/>
              <w:rPr>
                <w:rFonts w:hint="eastAsia" w:ascii="宋体" w:hAnsi="宋体" w:eastAsia="宋体" w:cs="宋体"/>
              </w:rPr>
            </w:pPr>
          </w:p>
        </w:tc>
      </w:tr>
      <w:tr w14:paraId="49C11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textDirection w:val="tbRlV"/>
            <w:vAlign w:val="top"/>
          </w:tcPr>
          <w:p w14:paraId="3197D374">
            <w:pPr>
              <w:pStyle w:val="17"/>
              <w:snapToGrid w:val="0"/>
              <w:spacing w:line="366" w:lineRule="auto"/>
              <w:rPr>
                <w:rFonts w:hint="eastAsia" w:ascii="宋体" w:hAnsi="宋体" w:eastAsia="宋体" w:cs="宋体"/>
              </w:rPr>
            </w:pPr>
          </w:p>
          <w:p w14:paraId="0EA24F2A">
            <w:pPr>
              <w:snapToGrid w:val="0"/>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995" w:type="dxa"/>
            <w:noWrap w:val="0"/>
            <w:vAlign w:val="top"/>
          </w:tcPr>
          <w:p w14:paraId="3478E06A">
            <w:pPr>
              <w:snapToGrid w:val="0"/>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1018" w:type="dxa"/>
            <w:noWrap w:val="0"/>
            <w:vAlign w:val="top"/>
          </w:tcPr>
          <w:p w14:paraId="6D045E8F">
            <w:pPr>
              <w:snapToGrid w:val="0"/>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096" w:type="dxa"/>
            <w:noWrap w:val="0"/>
            <w:vAlign w:val="top"/>
          </w:tcPr>
          <w:p w14:paraId="1335A0DC">
            <w:pPr>
              <w:snapToGrid w:val="0"/>
              <w:spacing w:before="141" w:line="226" w:lineRule="auto"/>
              <w:jc w:val="center"/>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132" w:type="dxa"/>
            <w:noWrap w:val="0"/>
            <w:vAlign w:val="top"/>
          </w:tcPr>
          <w:p w14:paraId="3FFA96C7">
            <w:pPr>
              <w:snapToGrid w:val="0"/>
              <w:spacing w:before="22" w:line="233" w:lineRule="auto"/>
              <w:jc w:val="center"/>
              <w:rPr>
                <w:rFonts w:hint="eastAsia" w:ascii="宋体" w:hAnsi="宋体" w:eastAsia="宋体" w:cs="宋体"/>
                <w:sz w:val="19"/>
                <w:szCs w:val="19"/>
              </w:rPr>
            </w:pPr>
            <w:r>
              <w:rPr>
                <w:rFonts w:hint="eastAsia" w:ascii="宋体" w:hAnsi="宋体" w:eastAsia="宋体" w:cs="宋体"/>
                <w:spacing w:val="3"/>
                <w:sz w:val="19"/>
                <w:szCs w:val="19"/>
              </w:rPr>
              <w:t>年度</w:t>
            </w:r>
          </w:p>
          <w:p w14:paraId="38CFA20B">
            <w:pPr>
              <w:snapToGrid w:val="0"/>
              <w:spacing w:line="205" w:lineRule="auto"/>
              <w:jc w:val="center"/>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302" w:type="dxa"/>
            <w:noWrap w:val="0"/>
            <w:vAlign w:val="top"/>
          </w:tcPr>
          <w:p w14:paraId="37E978FA">
            <w:pPr>
              <w:snapToGrid w:val="0"/>
              <w:spacing w:before="22" w:line="233" w:lineRule="auto"/>
              <w:jc w:val="center"/>
              <w:rPr>
                <w:rFonts w:hint="eastAsia" w:ascii="宋体" w:hAnsi="宋体" w:eastAsia="宋体" w:cs="宋体"/>
                <w:sz w:val="19"/>
                <w:szCs w:val="19"/>
              </w:rPr>
            </w:pPr>
            <w:r>
              <w:rPr>
                <w:rFonts w:hint="eastAsia" w:ascii="宋体" w:hAnsi="宋体" w:eastAsia="宋体" w:cs="宋体"/>
                <w:sz w:val="19"/>
                <w:szCs w:val="19"/>
              </w:rPr>
              <w:t>实际</w:t>
            </w:r>
          </w:p>
          <w:p w14:paraId="1446CC08">
            <w:pPr>
              <w:snapToGrid w:val="0"/>
              <w:spacing w:line="205" w:lineRule="auto"/>
              <w:jc w:val="center"/>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503" w:type="dxa"/>
            <w:noWrap w:val="0"/>
            <w:vAlign w:val="top"/>
          </w:tcPr>
          <w:p w14:paraId="1F3050BF">
            <w:pPr>
              <w:snapToGrid w:val="0"/>
              <w:spacing w:before="142" w:line="227" w:lineRule="auto"/>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5" w:type="dxa"/>
            <w:noWrap w:val="0"/>
            <w:vAlign w:val="top"/>
          </w:tcPr>
          <w:p w14:paraId="14AF52D9">
            <w:pPr>
              <w:snapToGrid w:val="0"/>
              <w:spacing w:before="175" w:line="218" w:lineRule="auto"/>
              <w:jc w:val="center"/>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098" w:type="dxa"/>
            <w:noWrap w:val="0"/>
            <w:vAlign w:val="top"/>
          </w:tcPr>
          <w:p w14:paraId="30432A40">
            <w:pPr>
              <w:snapToGrid w:val="0"/>
              <w:spacing w:before="23" w:line="219" w:lineRule="auto"/>
              <w:ind w:right="109"/>
              <w:jc w:val="center"/>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3084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494D7ABF">
            <w:pPr>
              <w:pStyle w:val="17"/>
              <w:snapToGrid w:val="0"/>
              <w:rPr>
                <w:rFonts w:hint="eastAsia" w:ascii="宋体" w:hAnsi="宋体" w:eastAsia="宋体" w:cs="宋体"/>
              </w:rPr>
            </w:pPr>
          </w:p>
        </w:tc>
        <w:tc>
          <w:tcPr>
            <w:tcW w:w="995" w:type="dxa"/>
            <w:vMerge w:val="restart"/>
            <w:tcBorders>
              <w:bottom w:val="nil"/>
            </w:tcBorders>
            <w:noWrap w:val="0"/>
            <w:vAlign w:val="top"/>
          </w:tcPr>
          <w:p w14:paraId="7D72ADD3">
            <w:pPr>
              <w:pStyle w:val="17"/>
              <w:snapToGrid w:val="0"/>
              <w:spacing w:line="256" w:lineRule="auto"/>
              <w:rPr>
                <w:rFonts w:hint="eastAsia" w:ascii="宋体" w:hAnsi="宋体" w:eastAsia="宋体" w:cs="宋体"/>
              </w:rPr>
            </w:pPr>
          </w:p>
          <w:p w14:paraId="4B96C401">
            <w:pPr>
              <w:pStyle w:val="17"/>
              <w:snapToGrid w:val="0"/>
              <w:spacing w:line="256" w:lineRule="auto"/>
              <w:rPr>
                <w:rFonts w:hint="eastAsia" w:ascii="宋体" w:hAnsi="宋体" w:eastAsia="宋体" w:cs="宋体"/>
              </w:rPr>
            </w:pPr>
          </w:p>
          <w:p w14:paraId="0B93A559">
            <w:pPr>
              <w:pStyle w:val="17"/>
              <w:snapToGrid w:val="0"/>
              <w:spacing w:line="256" w:lineRule="auto"/>
              <w:rPr>
                <w:rFonts w:hint="eastAsia" w:ascii="宋体" w:hAnsi="宋体" w:eastAsia="宋体" w:cs="宋体"/>
              </w:rPr>
            </w:pPr>
          </w:p>
          <w:p w14:paraId="64FE8E57">
            <w:pPr>
              <w:pStyle w:val="17"/>
              <w:snapToGrid w:val="0"/>
              <w:spacing w:line="257" w:lineRule="auto"/>
              <w:rPr>
                <w:rFonts w:hint="eastAsia" w:ascii="宋体" w:hAnsi="宋体" w:eastAsia="宋体" w:cs="宋体"/>
              </w:rPr>
            </w:pPr>
          </w:p>
          <w:p w14:paraId="322A2FE4">
            <w:pPr>
              <w:snapToGrid w:val="0"/>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7644631A">
            <w:pPr>
              <w:snapToGrid w:val="0"/>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1018" w:type="dxa"/>
            <w:vMerge w:val="restart"/>
            <w:tcBorders>
              <w:bottom w:val="nil"/>
            </w:tcBorders>
            <w:noWrap w:val="0"/>
            <w:vAlign w:val="top"/>
          </w:tcPr>
          <w:p w14:paraId="2B9EA0B4">
            <w:pPr>
              <w:snapToGrid w:val="0"/>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275A7D90">
            <w:pPr>
              <w:snapToGrid w:val="0"/>
              <w:spacing w:before="126" w:line="239" w:lineRule="auto"/>
              <w:ind w:left="379" w:right="175" w:hanging="192"/>
              <w:rPr>
                <w:rFonts w:hint="eastAsia" w:ascii="宋体" w:hAnsi="宋体" w:eastAsia="宋体" w:cs="宋体"/>
                <w:sz w:val="19"/>
                <w:szCs w:val="19"/>
              </w:rPr>
            </w:pPr>
          </w:p>
        </w:tc>
        <w:tc>
          <w:tcPr>
            <w:tcW w:w="1096" w:type="dxa"/>
            <w:noWrap w:val="0"/>
            <w:vAlign w:val="top"/>
          </w:tcPr>
          <w:p w14:paraId="1CC0790A">
            <w:pPr>
              <w:pStyle w:val="17"/>
              <w:snapToGrid w:val="0"/>
              <w:spacing w:line="225" w:lineRule="exact"/>
              <w:rPr>
                <w:rFonts w:hint="eastAsia" w:ascii="宋体" w:hAnsi="宋体" w:eastAsia="宋体" w:cs="宋体"/>
                <w:sz w:val="19"/>
              </w:rPr>
            </w:pPr>
          </w:p>
        </w:tc>
        <w:tc>
          <w:tcPr>
            <w:tcW w:w="1132" w:type="dxa"/>
            <w:noWrap w:val="0"/>
            <w:vAlign w:val="top"/>
          </w:tcPr>
          <w:p w14:paraId="62546CC5">
            <w:pPr>
              <w:pStyle w:val="17"/>
              <w:snapToGrid w:val="0"/>
              <w:spacing w:line="225" w:lineRule="exact"/>
              <w:rPr>
                <w:rFonts w:hint="eastAsia" w:ascii="宋体" w:hAnsi="宋体" w:eastAsia="宋体" w:cs="宋体"/>
                <w:sz w:val="19"/>
              </w:rPr>
            </w:pPr>
          </w:p>
        </w:tc>
        <w:tc>
          <w:tcPr>
            <w:tcW w:w="1302" w:type="dxa"/>
            <w:noWrap w:val="0"/>
            <w:vAlign w:val="top"/>
          </w:tcPr>
          <w:p w14:paraId="3A54460B">
            <w:pPr>
              <w:pStyle w:val="17"/>
              <w:snapToGrid w:val="0"/>
              <w:spacing w:line="225" w:lineRule="exact"/>
              <w:rPr>
                <w:rFonts w:hint="eastAsia" w:ascii="宋体" w:hAnsi="宋体" w:eastAsia="宋体" w:cs="宋体"/>
                <w:sz w:val="19"/>
              </w:rPr>
            </w:pPr>
          </w:p>
        </w:tc>
        <w:tc>
          <w:tcPr>
            <w:tcW w:w="503" w:type="dxa"/>
            <w:noWrap w:val="0"/>
            <w:vAlign w:val="top"/>
          </w:tcPr>
          <w:p w14:paraId="00B176F5">
            <w:pPr>
              <w:pStyle w:val="17"/>
              <w:snapToGrid w:val="0"/>
              <w:spacing w:line="225" w:lineRule="exact"/>
              <w:rPr>
                <w:rFonts w:hint="eastAsia" w:ascii="宋体" w:hAnsi="宋体" w:eastAsia="宋体" w:cs="宋体"/>
                <w:sz w:val="19"/>
              </w:rPr>
            </w:pPr>
          </w:p>
        </w:tc>
        <w:tc>
          <w:tcPr>
            <w:tcW w:w="1075" w:type="dxa"/>
            <w:noWrap w:val="0"/>
            <w:vAlign w:val="top"/>
          </w:tcPr>
          <w:p w14:paraId="42715E66">
            <w:pPr>
              <w:pStyle w:val="17"/>
              <w:snapToGrid w:val="0"/>
              <w:spacing w:line="225" w:lineRule="exact"/>
              <w:rPr>
                <w:rFonts w:hint="eastAsia" w:ascii="宋体" w:hAnsi="宋体" w:eastAsia="宋体" w:cs="宋体"/>
                <w:sz w:val="19"/>
              </w:rPr>
            </w:pPr>
          </w:p>
        </w:tc>
        <w:tc>
          <w:tcPr>
            <w:tcW w:w="1098" w:type="dxa"/>
            <w:noWrap w:val="0"/>
            <w:vAlign w:val="top"/>
          </w:tcPr>
          <w:p w14:paraId="73231BCD">
            <w:pPr>
              <w:pStyle w:val="17"/>
              <w:snapToGrid w:val="0"/>
              <w:spacing w:line="225" w:lineRule="exact"/>
              <w:rPr>
                <w:rFonts w:hint="eastAsia" w:ascii="宋体" w:hAnsi="宋体" w:eastAsia="宋体" w:cs="宋体"/>
                <w:sz w:val="19"/>
              </w:rPr>
            </w:pPr>
          </w:p>
        </w:tc>
      </w:tr>
      <w:tr w14:paraId="47CD1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64A8C814">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57E0B18E">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266AA12F">
            <w:pPr>
              <w:pStyle w:val="17"/>
              <w:snapToGrid w:val="0"/>
              <w:rPr>
                <w:rFonts w:hint="eastAsia" w:ascii="宋体" w:hAnsi="宋体" w:eastAsia="宋体" w:cs="宋体"/>
              </w:rPr>
            </w:pPr>
          </w:p>
        </w:tc>
        <w:tc>
          <w:tcPr>
            <w:tcW w:w="1096" w:type="dxa"/>
            <w:noWrap w:val="0"/>
            <w:vAlign w:val="top"/>
          </w:tcPr>
          <w:p w14:paraId="75313D9E">
            <w:pPr>
              <w:pStyle w:val="17"/>
              <w:snapToGrid w:val="0"/>
              <w:spacing w:line="225" w:lineRule="exact"/>
              <w:rPr>
                <w:rFonts w:hint="eastAsia" w:ascii="宋体" w:hAnsi="宋体" w:eastAsia="宋体" w:cs="宋体"/>
                <w:sz w:val="19"/>
              </w:rPr>
            </w:pPr>
          </w:p>
        </w:tc>
        <w:tc>
          <w:tcPr>
            <w:tcW w:w="1132" w:type="dxa"/>
            <w:noWrap w:val="0"/>
            <w:vAlign w:val="top"/>
          </w:tcPr>
          <w:p w14:paraId="6729D7BB">
            <w:pPr>
              <w:pStyle w:val="17"/>
              <w:snapToGrid w:val="0"/>
              <w:spacing w:line="225" w:lineRule="exact"/>
              <w:rPr>
                <w:rFonts w:hint="eastAsia" w:ascii="宋体" w:hAnsi="宋体" w:eastAsia="宋体" w:cs="宋体"/>
                <w:sz w:val="19"/>
              </w:rPr>
            </w:pPr>
          </w:p>
        </w:tc>
        <w:tc>
          <w:tcPr>
            <w:tcW w:w="1302" w:type="dxa"/>
            <w:noWrap w:val="0"/>
            <w:vAlign w:val="top"/>
          </w:tcPr>
          <w:p w14:paraId="04C92DD4">
            <w:pPr>
              <w:pStyle w:val="17"/>
              <w:snapToGrid w:val="0"/>
              <w:spacing w:line="225" w:lineRule="exact"/>
              <w:rPr>
                <w:rFonts w:hint="eastAsia" w:ascii="宋体" w:hAnsi="宋体" w:eastAsia="宋体" w:cs="宋体"/>
                <w:sz w:val="19"/>
              </w:rPr>
            </w:pPr>
          </w:p>
        </w:tc>
        <w:tc>
          <w:tcPr>
            <w:tcW w:w="503" w:type="dxa"/>
            <w:noWrap w:val="0"/>
            <w:vAlign w:val="top"/>
          </w:tcPr>
          <w:p w14:paraId="6747BDC7">
            <w:pPr>
              <w:pStyle w:val="17"/>
              <w:snapToGrid w:val="0"/>
              <w:spacing w:line="225" w:lineRule="exact"/>
              <w:rPr>
                <w:rFonts w:hint="eastAsia" w:ascii="宋体" w:hAnsi="宋体" w:eastAsia="宋体" w:cs="宋体"/>
                <w:sz w:val="19"/>
              </w:rPr>
            </w:pPr>
          </w:p>
        </w:tc>
        <w:tc>
          <w:tcPr>
            <w:tcW w:w="1075" w:type="dxa"/>
            <w:noWrap w:val="0"/>
            <w:vAlign w:val="top"/>
          </w:tcPr>
          <w:p w14:paraId="6FC70940">
            <w:pPr>
              <w:pStyle w:val="17"/>
              <w:snapToGrid w:val="0"/>
              <w:spacing w:line="225" w:lineRule="exact"/>
              <w:rPr>
                <w:rFonts w:hint="eastAsia" w:ascii="宋体" w:hAnsi="宋体" w:eastAsia="宋体" w:cs="宋体"/>
                <w:sz w:val="19"/>
              </w:rPr>
            </w:pPr>
          </w:p>
        </w:tc>
        <w:tc>
          <w:tcPr>
            <w:tcW w:w="1098" w:type="dxa"/>
            <w:noWrap w:val="0"/>
            <w:vAlign w:val="top"/>
          </w:tcPr>
          <w:p w14:paraId="20B618AB">
            <w:pPr>
              <w:pStyle w:val="17"/>
              <w:snapToGrid w:val="0"/>
              <w:spacing w:line="225" w:lineRule="exact"/>
              <w:rPr>
                <w:rFonts w:hint="eastAsia" w:ascii="宋体" w:hAnsi="宋体" w:eastAsia="宋体" w:cs="宋体"/>
                <w:sz w:val="19"/>
              </w:rPr>
            </w:pPr>
          </w:p>
        </w:tc>
      </w:tr>
      <w:tr w14:paraId="4C783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4ED8043C">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19E6E215">
            <w:pPr>
              <w:pStyle w:val="17"/>
              <w:snapToGrid w:val="0"/>
              <w:rPr>
                <w:rFonts w:hint="eastAsia" w:ascii="宋体" w:hAnsi="宋体" w:eastAsia="宋体" w:cs="宋体"/>
              </w:rPr>
            </w:pPr>
          </w:p>
        </w:tc>
        <w:tc>
          <w:tcPr>
            <w:tcW w:w="1018" w:type="dxa"/>
            <w:vMerge w:val="continue"/>
            <w:tcBorders>
              <w:top w:val="nil"/>
            </w:tcBorders>
            <w:noWrap w:val="0"/>
            <w:vAlign w:val="top"/>
          </w:tcPr>
          <w:p w14:paraId="748438C2">
            <w:pPr>
              <w:pStyle w:val="17"/>
              <w:snapToGrid w:val="0"/>
              <w:rPr>
                <w:rFonts w:hint="eastAsia" w:ascii="宋体" w:hAnsi="宋体" w:eastAsia="宋体" w:cs="宋体"/>
              </w:rPr>
            </w:pPr>
          </w:p>
        </w:tc>
        <w:tc>
          <w:tcPr>
            <w:tcW w:w="1096" w:type="dxa"/>
            <w:noWrap w:val="0"/>
            <w:vAlign w:val="top"/>
          </w:tcPr>
          <w:p w14:paraId="79EECEEB">
            <w:pPr>
              <w:tabs>
                <w:tab w:val="center" w:pos="620"/>
              </w:tabs>
              <w:snapToGrid w:val="0"/>
              <w:spacing w:before="169" w:line="55" w:lineRule="exact"/>
              <w:ind w:left="127"/>
              <w:rPr>
                <w:rFonts w:hint="eastAsia" w:ascii="宋体" w:hAnsi="宋体" w:eastAsia="宋体" w:cs="宋体"/>
                <w:sz w:val="19"/>
                <w:szCs w:val="19"/>
                <w:lang w:eastAsia="zh-CN"/>
              </w:rPr>
            </w:pPr>
            <w:r>
              <w:rPr>
                <w:rFonts w:hint="eastAsia" w:ascii="宋体" w:hAnsi="宋体" w:eastAsia="宋体" w:cs="宋体"/>
                <w:spacing w:val="-2"/>
                <w:position w:val="1"/>
                <w:sz w:val="19"/>
                <w:szCs w:val="19"/>
              </w:rPr>
              <w:t>……</w:t>
            </w:r>
            <w:r>
              <w:rPr>
                <w:rFonts w:hint="eastAsia" w:ascii="宋体" w:hAnsi="宋体" w:eastAsia="宋体" w:cs="宋体"/>
                <w:spacing w:val="-2"/>
                <w:position w:val="1"/>
                <w:sz w:val="19"/>
                <w:szCs w:val="19"/>
                <w:lang w:eastAsia="zh-CN"/>
              </w:rPr>
              <w:tab/>
            </w:r>
          </w:p>
        </w:tc>
        <w:tc>
          <w:tcPr>
            <w:tcW w:w="1132" w:type="dxa"/>
            <w:noWrap w:val="0"/>
            <w:vAlign w:val="top"/>
          </w:tcPr>
          <w:p w14:paraId="6B87A20D">
            <w:pPr>
              <w:pStyle w:val="17"/>
              <w:snapToGrid w:val="0"/>
              <w:spacing w:line="225" w:lineRule="exact"/>
              <w:rPr>
                <w:rFonts w:hint="eastAsia" w:ascii="宋体" w:hAnsi="宋体" w:eastAsia="宋体" w:cs="宋体"/>
                <w:sz w:val="19"/>
              </w:rPr>
            </w:pPr>
          </w:p>
        </w:tc>
        <w:tc>
          <w:tcPr>
            <w:tcW w:w="1302" w:type="dxa"/>
            <w:noWrap w:val="0"/>
            <w:vAlign w:val="top"/>
          </w:tcPr>
          <w:p w14:paraId="5B8F03FB">
            <w:pPr>
              <w:pStyle w:val="17"/>
              <w:snapToGrid w:val="0"/>
              <w:spacing w:line="225" w:lineRule="exact"/>
              <w:rPr>
                <w:rFonts w:hint="eastAsia" w:ascii="宋体" w:hAnsi="宋体" w:eastAsia="宋体" w:cs="宋体"/>
                <w:sz w:val="19"/>
              </w:rPr>
            </w:pPr>
          </w:p>
        </w:tc>
        <w:tc>
          <w:tcPr>
            <w:tcW w:w="503" w:type="dxa"/>
            <w:noWrap w:val="0"/>
            <w:vAlign w:val="top"/>
          </w:tcPr>
          <w:p w14:paraId="3E6509FA">
            <w:pPr>
              <w:pStyle w:val="17"/>
              <w:snapToGrid w:val="0"/>
              <w:spacing w:line="225" w:lineRule="exact"/>
              <w:rPr>
                <w:rFonts w:hint="eastAsia" w:ascii="宋体" w:hAnsi="宋体" w:eastAsia="宋体" w:cs="宋体"/>
                <w:sz w:val="19"/>
              </w:rPr>
            </w:pPr>
          </w:p>
        </w:tc>
        <w:tc>
          <w:tcPr>
            <w:tcW w:w="1075" w:type="dxa"/>
            <w:noWrap w:val="0"/>
            <w:vAlign w:val="top"/>
          </w:tcPr>
          <w:p w14:paraId="108C4ECE">
            <w:pPr>
              <w:pStyle w:val="17"/>
              <w:snapToGrid w:val="0"/>
              <w:spacing w:line="225" w:lineRule="exact"/>
              <w:rPr>
                <w:rFonts w:hint="eastAsia" w:ascii="宋体" w:hAnsi="宋体" w:eastAsia="宋体" w:cs="宋体"/>
                <w:sz w:val="19"/>
              </w:rPr>
            </w:pPr>
          </w:p>
        </w:tc>
        <w:tc>
          <w:tcPr>
            <w:tcW w:w="1098" w:type="dxa"/>
            <w:noWrap w:val="0"/>
            <w:vAlign w:val="top"/>
          </w:tcPr>
          <w:p w14:paraId="48B84EDC">
            <w:pPr>
              <w:pStyle w:val="17"/>
              <w:snapToGrid w:val="0"/>
              <w:spacing w:line="225" w:lineRule="exact"/>
              <w:rPr>
                <w:rFonts w:hint="eastAsia" w:ascii="宋体" w:hAnsi="宋体" w:eastAsia="宋体" w:cs="宋体"/>
                <w:sz w:val="19"/>
              </w:rPr>
            </w:pPr>
          </w:p>
        </w:tc>
      </w:tr>
      <w:tr w14:paraId="60FDB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09242396">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21326149">
            <w:pPr>
              <w:pStyle w:val="17"/>
              <w:snapToGrid w:val="0"/>
              <w:rPr>
                <w:rFonts w:hint="eastAsia" w:ascii="宋体" w:hAnsi="宋体" w:eastAsia="宋体" w:cs="宋体"/>
              </w:rPr>
            </w:pPr>
          </w:p>
        </w:tc>
        <w:tc>
          <w:tcPr>
            <w:tcW w:w="1018" w:type="dxa"/>
            <w:vMerge w:val="restart"/>
            <w:tcBorders>
              <w:bottom w:val="nil"/>
            </w:tcBorders>
            <w:noWrap w:val="0"/>
            <w:vAlign w:val="top"/>
          </w:tcPr>
          <w:p w14:paraId="6CCE54CA">
            <w:pPr>
              <w:snapToGrid w:val="0"/>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27247ED">
            <w:pPr>
              <w:snapToGrid w:val="0"/>
              <w:spacing w:before="126" w:line="239" w:lineRule="auto"/>
              <w:ind w:left="379" w:right="175" w:hanging="196"/>
              <w:rPr>
                <w:rFonts w:hint="eastAsia" w:ascii="宋体" w:hAnsi="宋体" w:eastAsia="宋体" w:cs="宋体"/>
                <w:sz w:val="19"/>
                <w:szCs w:val="19"/>
              </w:rPr>
            </w:pPr>
          </w:p>
        </w:tc>
        <w:tc>
          <w:tcPr>
            <w:tcW w:w="1096" w:type="dxa"/>
            <w:noWrap w:val="0"/>
            <w:vAlign w:val="top"/>
          </w:tcPr>
          <w:p w14:paraId="6EC544CA">
            <w:pPr>
              <w:pStyle w:val="17"/>
              <w:snapToGrid w:val="0"/>
              <w:spacing w:line="225" w:lineRule="exact"/>
              <w:rPr>
                <w:rFonts w:hint="eastAsia" w:ascii="宋体" w:hAnsi="宋体" w:eastAsia="宋体" w:cs="宋体"/>
                <w:sz w:val="19"/>
              </w:rPr>
            </w:pPr>
          </w:p>
        </w:tc>
        <w:tc>
          <w:tcPr>
            <w:tcW w:w="1132" w:type="dxa"/>
            <w:noWrap w:val="0"/>
            <w:vAlign w:val="top"/>
          </w:tcPr>
          <w:p w14:paraId="2AB9E682">
            <w:pPr>
              <w:pStyle w:val="17"/>
              <w:snapToGrid w:val="0"/>
              <w:spacing w:line="225" w:lineRule="exact"/>
              <w:rPr>
                <w:rFonts w:hint="eastAsia" w:ascii="宋体" w:hAnsi="宋体" w:eastAsia="宋体" w:cs="宋体"/>
                <w:sz w:val="19"/>
              </w:rPr>
            </w:pPr>
          </w:p>
        </w:tc>
        <w:tc>
          <w:tcPr>
            <w:tcW w:w="1302" w:type="dxa"/>
            <w:noWrap w:val="0"/>
            <w:vAlign w:val="top"/>
          </w:tcPr>
          <w:p w14:paraId="490D0A74">
            <w:pPr>
              <w:pStyle w:val="17"/>
              <w:snapToGrid w:val="0"/>
              <w:spacing w:line="225" w:lineRule="exact"/>
              <w:rPr>
                <w:rFonts w:hint="eastAsia" w:ascii="宋体" w:hAnsi="宋体" w:eastAsia="宋体" w:cs="宋体"/>
                <w:sz w:val="19"/>
              </w:rPr>
            </w:pPr>
          </w:p>
        </w:tc>
        <w:tc>
          <w:tcPr>
            <w:tcW w:w="503" w:type="dxa"/>
            <w:noWrap w:val="0"/>
            <w:vAlign w:val="top"/>
          </w:tcPr>
          <w:p w14:paraId="645B5494">
            <w:pPr>
              <w:pStyle w:val="17"/>
              <w:snapToGrid w:val="0"/>
              <w:spacing w:line="225" w:lineRule="exact"/>
              <w:rPr>
                <w:rFonts w:hint="eastAsia" w:ascii="宋体" w:hAnsi="宋体" w:eastAsia="宋体" w:cs="宋体"/>
                <w:sz w:val="19"/>
              </w:rPr>
            </w:pPr>
          </w:p>
        </w:tc>
        <w:tc>
          <w:tcPr>
            <w:tcW w:w="1075" w:type="dxa"/>
            <w:noWrap w:val="0"/>
            <w:vAlign w:val="top"/>
          </w:tcPr>
          <w:p w14:paraId="1B7F14B6">
            <w:pPr>
              <w:pStyle w:val="17"/>
              <w:snapToGrid w:val="0"/>
              <w:spacing w:line="225" w:lineRule="exact"/>
              <w:rPr>
                <w:rFonts w:hint="eastAsia" w:ascii="宋体" w:hAnsi="宋体" w:eastAsia="宋体" w:cs="宋体"/>
                <w:sz w:val="19"/>
              </w:rPr>
            </w:pPr>
          </w:p>
        </w:tc>
        <w:tc>
          <w:tcPr>
            <w:tcW w:w="1098" w:type="dxa"/>
            <w:noWrap w:val="0"/>
            <w:vAlign w:val="top"/>
          </w:tcPr>
          <w:p w14:paraId="56385B21">
            <w:pPr>
              <w:pStyle w:val="17"/>
              <w:snapToGrid w:val="0"/>
              <w:spacing w:line="225" w:lineRule="exact"/>
              <w:rPr>
                <w:rFonts w:hint="eastAsia" w:ascii="宋体" w:hAnsi="宋体" w:eastAsia="宋体" w:cs="宋体"/>
                <w:sz w:val="19"/>
              </w:rPr>
            </w:pPr>
          </w:p>
        </w:tc>
      </w:tr>
      <w:tr w14:paraId="21B03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5A95D1EE">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4B855EFC">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7A08FA4A">
            <w:pPr>
              <w:pStyle w:val="17"/>
              <w:snapToGrid w:val="0"/>
              <w:rPr>
                <w:rFonts w:hint="eastAsia" w:ascii="宋体" w:hAnsi="宋体" w:eastAsia="宋体" w:cs="宋体"/>
              </w:rPr>
            </w:pPr>
          </w:p>
        </w:tc>
        <w:tc>
          <w:tcPr>
            <w:tcW w:w="1096" w:type="dxa"/>
            <w:noWrap w:val="0"/>
            <w:vAlign w:val="top"/>
          </w:tcPr>
          <w:p w14:paraId="673F6E95">
            <w:pPr>
              <w:pStyle w:val="17"/>
              <w:snapToGrid w:val="0"/>
              <w:spacing w:line="225" w:lineRule="exact"/>
              <w:rPr>
                <w:rFonts w:hint="eastAsia" w:ascii="宋体" w:hAnsi="宋体" w:eastAsia="宋体" w:cs="宋体"/>
                <w:sz w:val="19"/>
              </w:rPr>
            </w:pPr>
          </w:p>
        </w:tc>
        <w:tc>
          <w:tcPr>
            <w:tcW w:w="1132" w:type="dxa"/>
            <w:noWrap w:val="0"/>
            <w:vAlign w:val="top"/>
          </w:tcPr>
          <w:p w14:paraId="1E92463D">
            <w:pPr>
              <w:pStyle w:val="17"/>
              <w:snapToGrid w:val="0"/>
              <w:spacing w:line="225" w:lineRule="exact"/>
              <w:rPr>
                <w:rFonts w:hint="eastAsia" w:ascii="宋体" w:hAnsi="宋体" w:eastAsia="宋体" w:cs="宋体"/>
                <w:sz w:val="19"/>
              </w:rPr>
            </w:pPr>
          </w:p>
        </w:tc>
        <w:tc>
          <w:tcPr>
            <w:tcW w:w="1302" w:type="dxa"/>
            <w:noWrap w:val="0"/>
            <w:vAlign w:val="top"/>
          </w:tcPr>
          <w:p w14:paraId="5237F168">
            <w:pPr>
              <w:pStyle w:val="17"/>
              <w:snapToGrid w:val="0"/>
              <w:spacing w:line="225" w:lineRule="exact"/>
              <w:rPr>
                <w:rFonts w:hint="eastAsia" w:ascii="宋体" w:hAnsi="宋体" w:eastAsia="宋体" w:cs="宋体"/>
                <w:sz w:val="19"/>
              </w:rPr>
            </w:pPr>
          </w:p>
        </w:tc>
        <w:tc>
          <w:tcPr>
            <w:tcW w:w="503" w:type="dxa"/>
            <w:noWrap w:val="0"/>
            <w:vAlign w:val="top"/>
          </w:tcPr>
          <w:p w14:paraId="6DAB27C6">
            <w:pPr>
              <w:pStyle w:val="17"/>
              <w:snapToGrid w:val="0"/>
              <w:spacing w:line="225" w:lineRule="exact"/>
              <w:rPr>
                <w:rFonts w:hint="eastAsia" w:ascii="宋体" w:hAnsi="宋体" w:eastAsia="宋体" w:cs="宋体"/>
                <w:sz w:val="19"/>
              </w:rPr>
            </w:pPr>
          </w:p>
        </w:tc>
        <w:tc>
          <w:tcPr>
            <w:tcW w:w="1075" w:type="dxa"/>
            <w:noWrap w:val="0"/>
            <w:vAlign w:val="top"/>
          </w:tcPr>
          <w:p w14:paraId="6EFAC6A6">
            <w:pPr>
              <w:pStyle w:val="17"/>
              <w:snapToGrid w:val="0"/>
              <w:spacing w:line="225" w:lineRule="exact"/>
              <w:rPr>
                <w:rFonts w:hint="eastAsia" w:ascii="宋体" w:hAnsi="宋体" w:eastAsia="宋体" w:cs="宋体"/>
                <w:sz w:val="19"/>
              </w:rPr>
            </w:pPr>
          </w:p>
        </w:tc>
        <w:tc>
          <w:tcPr>
            <w:tcW w:w="1098" w:type="dxa"/>
            <w:noWrap w:val="0"/>
            <w:vAlign w:val="top"/>
          </w:tcPr>
          <w:p w14:paraId="055DA162">
            <w:pPr>
              <w:pStyle w:val="17"/>
              <w:snapToGrid w:val="0"/>
              <w:spacing w:line="225" w:lineRule="exact"/>
              <w:rPr>
                <w:rFonts w:hint="eastAsia" w:ascii="宋体" w:hAnsi="宋体" w:eastAsia="宋体" w:cs="宋体"/>
                <w:sz w:val="19"/>
              </w:rPr>
            </w:pPr>
          </w:p>
        </w:tc>
      </w:tr>
      <w:tr w14:paraId="68D3A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6D62C18D">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57E0F7AE">
            <w:pPr>
              <w:pStyle w:val="17"/>
              <w:snapToGrid w:val="0"/>
              <w:rPr>
                <w:rFonts w:hint="eastAsia" w:ascii="宋体" w:hAnsi="宋体" w:eastAsia="宋体" w:cs="宋体"/>
              </w:rPr>
            </w:pPr>
          </w:p>
        </w:tc>
        <w:tc>
          <w:tcPr>
            <w:tcW w:w="1018" w:type="dxa"/>
            <w:vMerge w:val="continue"/>
            <w:tcBorders>
              <w:top w:val="nil"/>
            </w:tcBorders>
            <w:noWrap w:val="0"/>
            <w:vAlign w:val="top"/>
          </w:tcPr>
          <w:p w14:paraId="5722B8D5">
            <w:pPr>
              <w:pStyle w:val="17"/>
              <w:snapToGrid w:val="0"/>
              <w:rPr>
                <w:rFonts w:hint="eastAsia" w:ascii="宋体" w:hAnsi="宋体" w:eastAsia="宋体" w:cs="宋体"/>
              </w:rPr>
            </w:pPr>
          </w:p>
        </w:tc>
        <w:tc>
          <w:tcPr>
            <w:tcW w:w="1096" w:type="dxa"/>
            <w:noWrap w:val="0"/>
            <w:vAlign w:val="top"/>
          </w:tcPr>
          <w:p w14:paraId="32C64E4D">
            <w:pPr>
              <w:snapToGrid w:val="0"/>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63911744">
            <w:pPr>
              <w:pStyle w:val="17"/>
              <w:snapToGrid w:val="0"/>
              <w:spacing w:line="225" w:lineRule="exact"/>
              <w:rPr>
                <w:rFonts w:hint="eastAsia" w:ascii="宋体" w:hAnsi="宋体" w:eastAsia="宋体" w:cs="宋体"/>
                <w:sz w:val="19"/>
              </w:rPr>
            </w:pPr>
          </w:p>
        </w:tc>
        <w:tc>
          <w:tcPr>
            <w:tcW w:w="1302" w:type="dxa"/>
            <w:noWrap w:val="0"/>
            <w:vAlign w:val="top"/>
          </w:tcPr>
          <w:p w14:paraId="2C7C212D">
            <w:pPr>
              <w:pStyle w:val="17"/>
              <w:snapToGrid w:val="0"/>
              <w:spacing w:line="225" w:lineRule="exact"/>
              <w:rPr>
                <w:rFonts w:hint="eastAsia" w:ascii="宋体" w:hAnsi="宋体" w:eastAsia="宋体" w:cs="宋体"/>
                <w:sz w:val="19"/>
              </w:rPr>
            </w:pPr>
          </w:p>
        </w:tc>
        <w:tc>
          <w:tcPr>
            <w:tcW w:w="503" w:type="dxa"/>
            <w:noWrap w:val="0"/>
            <w:vAlign w:val="top"/>
          </w:tcPr>
          <w:p w14:paraId="045DF108">
            <w:pPr>
              <w:pStyle w:val="17"/>
              <w:snapToGrid w:val="0"/>
              <w:spacing w:line="225" w:lineRule="exact"/>
              <w:rPr>
                <w:rFonts w:hint="eastAsia" w:ascii="宋体" w:hAnsi="宋体" w:eastAsia="宋体" w:cs="宋体"/>
                <w:sz w:val="19"/>
              </w:rPr>
            </w:pPr>
          </w:p>
        </w:tc>
        <w:tc>
          <w:tcPr>
            <w:tcW w:w="1075" w:type="dxa"/>
            <w:noWrap w:val="0"/>
            <w:vAlign w:val="top"/>
          </w:tcPr>
          <w:p w14:paraId="5DE6AC59">
            <w:pPr>
              <w:pStyle w:val="17"/>
              <w:snapToGrid w:val="0"/>
              <w:spacing w:line="225" w:lineRule="exact"/>
              <w:rPr>
                <w:rFonts w:hint="eastAsia" w:ascii="宋体" w:hAnsi="宋体" w:eastAsia="宋体" w:cs="宋体"/>
                <w:sz w:val="19"/>
              </w:rPr>
            </w:pPr>
          </w:p>
        </w:tc>
        <w:tc>
          <w:tcPr>
            <w:tcW w:w="1098" w:type="dxa"/>
            <w:noWrap w:val="0"/>
            <w:vAlign w:val="top"/>
          </w:tcPr>
          <w:p w14:paraId="3C7E0FB5">
            <w:pPr>
              <w:pStyle w:val="17"/>
              <w:snapToGrid w:val="0"/>
              <w:spacing w:line="225" w:lineRule="exact"/>
              <w:rPr>
                <w:rFonts w:hint="eastAsia" w:ascii="宋体" w:hAnsi="宋体" w:eastAsia="宋体" w:cs="宋体"/>
                <w:sz w:val="19"/>
              </w:rPr>
            </w:pPr>
          </w:p>
        </w:tc>
      </w:tr>
      <w:tr w14:paraId="3C847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3F13CAA6">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48C606A6">
            <w:pPr>
              <w:pStyle w:val="17"/>
              <w:snapToGrid w:val="0"/>
              <w:rPr>
                <w:rFonts w:hint="eastAsia" w:ascii="宋体" w:hAnsi="宋体" w:eastAsia="宋体" w:cs="宋体"/>
              </w:rPr>
            </w:pPr>
          </w:p>
        </w:tc>
        <w:tc>
          <w:tcPr>
            <w:tcW w:w="1018" w:type="dxa"/>
            <w:vMerge w:val="restart"/>
            <w:tcBorders>
              <w:bottom w:val="nil"/>
            </w:tcBorders>
            <w:noWrap w:val="0"/>
            <w:vAlign w:val="top"/>
          </w:tcPr>
          <w:p w14:paraId="71E5EF47">
            <w:pPr>
              <w:snapToGrid w:val="0"/>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783A909C">
            <w:pPr>
              <w:snapToGrid w:val="0"/>
              <w:spacing w:before="126" w:line="239" w:lineRule="auto"/>
              <w:ind w:left="379" w:right="175" w:hanging="178"/>
              <w:rPr>
                <w:rFonts w:hint="eastAsia" w:ascii="宋体" w:hAnsi="宋体" w:eastAsia="宋体" w:cs="宋体"/>
                <w:sz w:val="19"/>
                <w:szCs w:val="19"/>
              </w:rPr>
            </w:pPr>
          </w:p>
        </w:tc>
        <w:tc>
          <w:tcPr>
            <w:tcW w:w="1096" w:type="dxa"/>
            <w:noWrap w:val="0"/>
            <w:vAlign w:val="top"/>
          </w:tcPr>
          <w:p w14:paraId="39FC5368">
            <w:pPr>
              <w:pStyle w:val="17"/>
              <w:snapToGrid w:val="0"/>
              <w:spacing w:line="224" w:lineRule="exact"/>
              <w:rPr>
                <w:rFonts w:hint="eastAsia" w:ascii="宋体" w:hAnsi="宋体" w:eastAsia="宋体" w:cs="宋体"/>
                <w:sz w:val="19"/>
              </w:rPr>
            </w:pPr>
          </w:p>
        </w:tc>
        <w:tc>
          <w:tcPr>
            <w:tcW w:w="1132" w:type="dxa"/>
            <w:noWrap w:val="0"/>
            <w:vAlign w:val="top"/>
          </w:tcPr>
          <w:p w14:paraId="5CF5E1C6">
            <w:pPr>
              <w:pStyle w:val="17"/>
              <w:snapToGrid w:val="0"/>
              <w:spacing w:line="224" w:lineRule="exact"/>
              <w:rPr>
                <w:rFonts w:hint="eastAsia" w:ascii="宋体" w:hAnsi="宋体" w:eastAsia="宋体" w:cs="宋体"/>
                <w:sz w:val="19"/>
              </w:rPr>
            </w:pPr>
          </w:p>
        </w:tc>
        <w:tc>
          <w:tcPr>
            <w:tcW w:w="1302" w:type="dxa"/>
            <w:noWrap w:val="0"/>
            <w:vAlign w:val="top"/>
          </w:tcPr>
          <w:p w14:paraId="652BAE93">
            <w:pPr>
              <w:pStyle w:val="17"/>
              <w:snapToGrid w:val="0"/>
              <w:spacing w:line="224" w:lineRule="exact"/>
              <w:rPr>
                <w:rFonts w:hint="eastAsia" w:ascii="宋体" w:hAnsi="宋体" w:eastAsia="宋体" w:cs="宋体"/>
                <w:sz w:val="19"/>
              </w:rPr>
            </w:pPr>
          </w:p>
        </w:tc>
        <w:tc>
          <w:tcPr>
            <w:tcW w:w="503" w:type="dxa"/>
            <w:noWrap w:val="0"/>
            <w:vAlign w:val="top"/>
          </w:tcPr>
          <w:p w14:paraId="251FF702">
            <w:pPr>
              <w:pStyle w:val="17"/>
              <w:snapToGrid w:val="0"/>
              <w:spacing w:line="224" w:lineRule="exact"/>
              <w:rPr>
                <w:rFonts w:hint="eastAsia" w:ascii="宋体" w:hAnsi="宋体" w:eastAsia="宋体" w:cs="宋体"/>
                <w:sz w:val="19"/>
              </w:rPr>
            </w:pPr>
          </w:p>
        </w:tc>
        <w:tc>
          <w:tcPr>
            <w:tcW w:w="1075" w:type="dxa"/>
            <w:noWrap w:val="0"/>
            <w:vAlign w:val="top"/>
          </w:tcPr>
          <w:p w14:paraId="631D1598">
            <w:pPr>
              <w:pStyle w:val="17"/>
              <w:snapToGrid w:val="0"/>
              <w:spacing w:line="224" w:lineRule="exact"/>
              <w:rPr>
                <w:rFonts w:hint="eastAsia" w:ascii="宋体" w:hAnsi="宋体" w:eastAsia="宋体" w:cs="宋体"/>
                <w:sz w:val="19"/>
              </w:rPr>
            </w:pPr>
          </w:p>
        </w:tc>
        <w:tc>
          <w:tcPr>
            <w:tcW w:w="1098" w:type="dxa"/>
            <w:noWrap w:val="0"/>
            <w:vAlign w:val="top"/>
          </w:tcPr>
          <w:p w14:paraId="24E96E58">
            <w:pPr>
              <w:pStyle w:val="17"/>
              <w:snapToGrid w:val="0"/>
              <w:spacing w:line="224" w:lineRule="exact"/>
              <w:rPr>
                <w:rFonts w:hint="eastAsia" w:ascii="宋体" w:hAnsi="宋体" w:eastAsia="宋体" w:cs="宋体"/>
                <w:sz w:val="19"/>
              </w:rPr>
            </w:pPr>
          </w:p>
        </w:tc>
      </w:tr>
      <w:tr w14:paraId="10B8F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0BAD9F9D">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5930E02B">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18B27524">
            <w:pPr>
              <w:pStyle w:val="17"/>
              <w:snapToGrid w:val="0"/>
              <w:rPr>
                <w:rFonts w:hint="eastAsia" w:ascii="宋体" w:hAnsi="宋体" w:eastAsia="宋体" w:cs="宋体"/>
              </w:rPr>
            </w:pPr>
          </w:p>
        </w:tc>
        <w:tc>
          <w:tcPr>
            <w:tcW w:w="1096" w:type="dxa"/>
            <w:noWrap w:val="0"/>
            <w:vAlign w:val="top"/>
          </w:tcPr>
          <w:p w14:paraId="7D332211">
            <w:pPr>
              <w:pStyle w:val="17"/>
              <w:snapToGrid w:val="0"/>
              <w:spacing w:line="225" w:lineRule="exact"/>
              <w:rPr>
                <w:rFonts w:hint="eastAsia" w:ascii="宋体" w:hAnsi="宋体" w:eastAsia="宋体" w:cs="宋体"/>
                <w:sz w:val="19"/>
              </w:rPr>
            </w:pPr>
          </w:p>
        </w:tc>
        <w:tc>
          <w:tcPr>
            <w:tcW w:w="1132" w:type="dxa"/>
            <w:noWrap w:val="0"/>
            <w:vAlign w:val="top"/>
          </w:tcPr>
          <w:p w14:paraId="69EE10F8">
            <w:pPr>
              <w:pStyle w:val="17"/>
              <w:snapToGrid w:val="0"/>
              <w:spacing w:line="225" w:lineRule="exact"/>
              <w:rPr>
                <w:rFonts w:hint="eastAsia" w:ascii="宋体" w:hAnsi="宋体" w:eastAsia="宋体" w:cs="宋体"/>
                <w:sz w:val="19"/>
              </w:rPr>
            </w:pPr>
          </w:p>
        </w:tc>
        <w:tc>
          <w:tcPr>
            <w:tcW w:w="1302" w:type="dxa"/>
            <w:noWrap w:val="0"/>
            <w:vAlign w:val="top"/>
          </w:tcPr>
          <w:p w14:paraId="0595A140">
            <w:pPr>
              <w:pStyle w:val="17"/>
              <w:snapToGrid w:val="0"/>
              <w:spacing w:line="225" w:lineRule="exact"/>
              <w:rPr>
                <w:rFonts w:hint="eastAsia" w:ascii="宋体" w:hAnsi="宋体" w:eastAsia="宋体" w:cs="宋体"/>
                <w:sz w:val="19"/>
              </w:rPr>
            </w:pPr>
          </w:p>
        </w:tc>
        <w:tc>
          <w:tcPr>
            <w:tcW w:w="503" w:type="dxa"/>
            <w:noWrap w:val="0"/>
            <w:vAlign w:val="top"/>
          </w:tcPr>
          <w:p w14:paraId="17FC533E">
            <w:pPr>
              <w:pStyle w:val="17"/>
              <w:snapToGrid w:val="0"/>
              <w:spacing w:line="225" w:lineRule="exact"/>
              <w:rPr>
                <w:rFonts w:hint="eastAsia" w:ascii="宋体" w:hAnsi="宋体" w:eastAsia="宋体" w:cs="宋体"/>
                <w:sz w:val="19"/>
              </w:rPr>
            </w:pPr>
          </w:p>
        </w:tc>
        <w:tc>
          <w:tcPr>
            <w:tcW w:w="1075" w:type="dxa"/>
            <w:noWrap w:val="0"/>
            <w:vAlign w:val="top"/>
          </w:tcPr>
          <w:p w14:paraId="7DD4A5D1">
            <w:pPr>
              <w:pStyle w:val="17"/>
              <w:snapToGrid w:val="0"/>
              <w:spacing w:line="225" w:lineRule="exact"/>
              <w:rPr>
                <w:rFonts w:hint="eastAsia" w:ascii="宋体" w:hAnsi="宋体" w:eastAsia="宋体" w:cs="宋体"/>
                <w:sz w:val="19"/>
              </w:rPr>
            </w:pPr>
          </w:p>
        </w:tc>
        <w:tc>
          <w:tcPr>
            <w:tcW w:w="1098" w:type="dxa"/>
            <w:noWrap w:val="0"/>
            <w:vAlign w:val="top"/>
          </w:tcPr>
          <w:p w14:paraId="0A6CC6C4">
            <w:pPr>
              <w:pStyle w:val="17"/>
              <w:snapToGrid w:val="0"/>
              <w:spacing w:line="225" w:lineRule="exact"/>
              <w:rPr>
                <w:rFonts w:hint="eastAsia" w:ascii="宋体" w:hAnsi="宋体" w:eastAsia="宋体" w:cs="宋体"/>
                <w:sz w:val="19"/>
              </w:rPr>
            </w:pPr>
          </w:p>
        </w:tc>
      </w:tr>
      <w:tr w14:paraId="7AD03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34604067">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6ED2AA91">
            <w:pPr>
              <w:pStyle w:val="17"/>
              <w:snapToGrid w:val="0"/>
              <w:rPr>
                <w:rFonts w:hint="eastAsia" w:ascii="宋体" w:hAnsi="宋体" w:eastAsia="宋体" w:cs="宋体"/>
              </w:rPr>
            </w:pPr>
          </w:p>
        </w:tc>
        <w:tc>
          <w:tcPr>
            <w:tcW w:w="1018" w:type="dxa"/>
            <w:vMerge w:val="continue"/>
            <w:tcBorders>
              <w:top w:val="nil"/>
            </w:tcBorders>
            <w:noWrap w:val="0"/>
            <w:vAlign w:val="top"/>
          </w:tcPr>
          <w:p w14:paraId="52B49C31">
            <w:pPr>
              <w:pStyle w:val="17"/>
              <w:snapToGrid w:val="0"/>
              <w:rPr>
                <w:rFonts w:hint="eastAsia" w:ascii="宋体" w:hAnsi="宋体" w:eastAsia="宋体" w:cs="宋体"/>
              </w:rPr>
            </w:pPr>
          </w:p>
        </w:tc>
        <w:tc>
          <w:tcPr>
            <w:tcW w:w="1096" w:type="dxa"/>
            <w:noWrap w:val="0"/>
            <w:vAlign w:val="top"/>
          </w:tcPr>
          <w:p w14:paraId="687D624F">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7E49079A">
            <w:pPr>
              <w:pStyle w:val="17"/>
              <w:snapToGrid w:val="0"/>
              <w:spacing w:line="225" w:lineRule="exact"/>
              <w:rPr>
                <w:rFonts w:hint="eastAsia" w:ascii="宋体" w:hAnsi="宋体" w:eastAsia="宋体" w:cs="宋体"/>
                <w:sz w:val="19"/>
              </w:rPr>
            </w:pPr>
          </w:p>
        </w:tc>
        <w:tc>
          <w:tcPr>
            <w:tcW w:w="1302" w:type="dxa"/>
            <w:noWrap w:val="0"/>
            <w:vAlign w:val="top"/>
          </w:tcPr>
          <w:p w14:paraId="22224FE8">
            <w:pPr>
              <w:pStyle w:val="17"/>
              <w:snapToGrid w:val="0"/>
              <w:spacing w:line="225" w:lineRule="exact"/>
              <w:rPr>
                <w:rFonts w:hint="eastAsia" w:ascii="宋体" w:hAnsi="宋体" w:eastAsia="宋体" w:cs="宋体"/>
                <w:sz w:val="19"/>
              </w:rPr>
            </w:pPr>
          </w:p>
        </w:tc>
        <w:tc>
          <w:tcPr>
            <w:tcW w:w="503" w:type="dxa"/>
            <w:noWrap w:val="0"/>
            <w:vAlign w:val="top"/>
          </w:tcPr>
          <w:p w14:paraId="7E8DDD66">
            <w:pPr>
              <w:pStyle w:val="17"/>
              <w:snapToGrid w:val="0"/>
              <w:spacing w:line="225" w:lineRule="exact"/>
              <w:rPr>
                <w:rFonts w:hint="eastAsia" w:ascii="宋体" w:hAnsi="宋体" w:eastAsia="宋体" w:cs="宋体"/>
                <w:sz w:val="19"/>
              </w:rPr>
            </w:pPr>
          </w:p>
        </w:tc>
        <w:tc>
          <w:tcPr>
            <w:tcW w:w="1075" w:type="dxa"/>
            <w:noWrap w:val="0"/>
            <w:vAlign w:val="top"/>
          </w:tcPr>
          <w:p w14:paraId="20ECFA4B">
            <w:pPr>
              <w:pStyle w:val="17"/>
              <w:snapToGrid w:val="0"/>
              <w:spacing w:line="225" w:lineRule="exact"/>
              <w:rPr>
                <w:rFonts w:hint="eastAsia" w:ascii="宋体" w:hAnsi="宋体" w:eastAsia="宋体" w:cs="宋体"/>
                <w:sz w:val="19"/>
              </w:rPr>
            </w:pPr>
          </w:p>
        </w:tc>
        <w:tc>
          <w:tcPr>
            <w:tcW w:w="1098" w:type="dxa"/>
            <w:noWrap w:val="0"/>
            <w:vAlign w:val="top"/>
          </w:tcPr>
          <w:p w14:paraId="1F862920">
            <w:pPr>
              <w:pStyle w:val="17"/>
              <w:snapToGrid w:val="0"/>
              <w:spacing w:line="225" w:lineRule="exact"/>
              <w:rPr>
                <w:rFonts w:hint="eastAsia" w:ascii="宋体" w:hAnsi="宋体" w:eastAsia="宋体" w:cs="宋体"/>
                <w:sz w:val="19"/>
              </w:rPr>
            </w:pPr>
          </w:p>
        </w:tc>
      </w:tr>
      <w:tr w14:paraId="7F3B1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1065EAB3">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7267C753">
            <w:pPr>
              <w:pStyle w:val="17"/>
              <w:snapToGrid w:val="0"/>
              <w:rPr>
                <w:rFonts w:hint="eastAsia" w:ascii="宋体" w:hAnsi="宋体" w:eastAsia="宋体" w:cs="宋体"/>
              </w:rPr>
            </w:pPr>
          </w:p>
        </w:tc>
        <w:tc>
          <w:tcPr>
            <w:tcW w:w="1018" w:type="dxa"/>
            <w:vMerge w:val="restart"/>
            <w:tcBorders>
              <w:bottom w:val="nil"/>
            </w:tcBorders>
            <w:noWrap w:val="0"/>
            <w:vAlign w:val="top"/>
          </w:tcPr>
          <w:p w14:paraId="7B0A8A57">
            <w:pPr>
              <w:snapToGrid w:val="0"/>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0E9B886">
            <w:pPr>
              <w:snapToGrid w:val="0"/>
              <w:spacing w:before="127" w:line="239" w:lineRule="auto"/>
              <w:ind w:left="379" w:right="175" w:hanging="192"/>
              <w:rPr>
                <w:rFonts w:hint="eastAsia" w:ascii="宋体" w:hAnsi="宋体" w:eastAsia="宋体" w:cs="宋体"/>
                <w:sz w:val="19"/>
                <w:szCs w:val="19"/>
              </w:rPr>
            </w:pPr>
          </w:p>
        </w:tc>
        <w:tc>
          <w:tcPr>
            <w:tcW w:w="1096" w:type="dxa"/>
            <w:noWrap w:val="0"/>
            <w:vAlign w:val="top"/>
          </w:tcPr>
          <w:p w14:paraId="79C25EFF">
            <w:pPr>
              <w:pStyle w:val="17"/>
              <w:snapToGrid w:val="0"/>
              <w:spacing w:line="225" w:lineRule="exact"/>
              <w:rPr>
                <w:rFonts w:hint="eastAsia" w:ascii="宋体" w:hAnsi="宋体" w:eastAsia="宋体" w:cs="宋体"/>
                <w:sz w:val="19"/>
              </w:rPr>
            </w:pPr>
          </w:p>
        </w:tc>
        <w:tc>
          <w:tcPr>
            <w:tcW w:w="1132" w:type="dxa"/>
            <w:noWrap w:val="0"/>
            <w:vAlign w:val="top"/>
          </w:tcPr>
          <w:p w14:paraId="62974D82">
            <w:pPr>
              <w:pStyle w:val="17"/>
              <w:snapToGrid w:val="0"/>
              <w:spacing w:line="225" w:lineRule="exact"/>
              <w:rPr>
                <w:rFonts w:hint="eastAsia" w:ascii="宋体" w:hAnsi="宋体" w:eastAsia="宋体" w:cs="宋体"/>
                <w:sz w:val="19"/>
              </w:rPr>
            </w:pPr>
          </w:p>
        </w:tc>
        <w:tc>
          <w:tcPr>
            <w:tcW w:w="1302" w:type="dxa"/>
            <w:noWrap w:val="0"/>
            <w:vAlign w:val="top"/>
          </w:tcPr>
          <w:p w14:paraId="045E25DE">
            <w:pPr>
              <w:pStyle w:val="17"/>
              <w:snapToGrid w:val="0"/>
              <w:spacing w:line="225" w:lineRule="exact"/>
              <w:rPr>
                <w:rFonts w:hint="eastAsia" w:ascii="宋体" w:hAnsi="宋体" w:eastAsia="宋体" w:cs="宋体"/>
                <w:sz w:val="19"/>
              </w:rPr>
            </w:pPr>
          </w:p>
        </w:tc>
        <w:tc>
          <w:tcPr>
            <w:tcW w:w="503" w:type="dxa"/>
            <w:noWrap w:val="0"/>
            <w:vAlign w:val="top"/>
          </w:tcPr>
          <w:p w14:paraId="4AE98420">
            <w:pPr>
              <w:pStyle w:val="17"/>
              <w:snapToGrid w:val="0"/>
              <w:spacing w:line="225" w:lineRule="exact"/>
              <w:rPr>
                <w:rFonts w:hint="eastAsia" w:ascii="宋体" w:hAnsi="宋体" w:eastAsia="宋体" w:cs="宋体"/>
                <w:sz w:val="19"/>
              </w:rPr>
            </w:pPr>
          </w:p>
        </w:tc>
        <w:tc>
          <w:tcPr>
            <w:tcW w:w="1075" w:type="dxa"/>
            <w:noWrap w:val="0"/>
            <w:vAlign w:val="top"/>
          </w:tcPr>
          <w:p w14:paraId="048E5EA1">
            <w:pPr>
              <w:pStyle w:val="17"/>
              <w:snapToGrid w:val="0"/>
              <w:spacing w:line="225" w:lineRule="exact"/>
              <w:rPr>
                <w:rFonts w:hint="eastAsia" w:ascii="宋体" w:hAnsi="宋体" w:eastAsia="宋体" w:cs="宋体"/>
                <w:sz w:val="19"/>
              </w:rPr>
            </w:pPr>
          </w:p>
        </w:tc>
        <w:tc>
          <w:tcPr>
            <w:tcW w:w="1098" w:type="dxa"/>
            <w:noWrap w:val="0"/>
            <w:vAlign w:val="top"/>
          </w:tcPr>
          <w:p w14:paraId="717B1724">
            <w:pPr>
              <w:pStyle w:val="17"/>
              <w:snapToGrid w:val="0"/>
              <w:spacing w:line="225" w:lineRule="exact"/>
              <w:rPr>
                <w:rFonts w:hint="eastAsia" w:ascii="宋体" w:hAnsi="宋体" w:eastAsia="宋体" w:cs="宋体"/>
                <w:sz w:val="19"/>
              </w:rPr>
            </w:pPr>
          </w:p>
        </w:tc>
      </w:tr>
      <w:tr w14:paraId="35143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4264D794">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690D5724">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54C77472">
            <w:pPr>
              <w:pStyle w:val="17"/>
              <w:snapToGrid w:val="0"/>
              <w:rPr>
                <w:rFonts w:hint="eastAsia" w:ascii="宋体" w:hAnsi="宋体" w:eastAsia="宋体" w:cs="宋体"/>
              </w:rPr>
            </w:pPr>
          </w:p>
        </w:tc>
        <w:tc>
          <w:tcPr>
            <w:tcW w:w="1096" w:type="dxa"/>
            <w:noWrap w:val="0"/>
            <w:vAlign w:val="top"/>
          </w:tcPr>
          <w:p w14:paraId="6602D077">
            <w:pPr>
              <w:pStyle w:val="17"/>
              <w:snapToGrid w:val="0"/>
              <w:spacing w:line="225" w:lineRule="exact"/>
              <w:rPr>
                <w:rFonts w:hint="eastAsia" w:ascii="宋体" w:hAnsi="宋体" w:eastAsia="宋体" w:cs="宋体"/>
                <w:sz w:val="19"/>
              </w:rPr>
            </w:pPr>
          </w:p>
        </w:tc>
        <w:tc>
          <w:tcPr>
            <w:tcW w:w="1132" w:type="dxa"/>
            <w:noWrap w:val="0"/>
            <w:vAlign w:val="top"/>
          </w:tcPr>
          <w:p w14:paraId="62198BAD">
            <w:pPr>
              <w:pStyle w:val="17"/>
              <w:snapToGrid w:val="0"/>
              <w:spacing w:line="225" w:lineRule="exact"/>
              <w:rPr>
                <w:rFonts w:hint="eastAsia" w:ascii="宋体" w:hAnsi="宋体" w:eastAsia="宋体" w:cs="宋体"/>
                <w:sz w:val="19"/>
              </w:rPr>
            </w:pPr>
          </w:p>
        </w:tc>
        <w:tc>
          <w:tcPr>
            <w:tcW w:w="1302" w:type="dxa"/>
            <w:noWrap w:val="0"/>
            <w:vAlign w:val="top"/>
          </w:tcPr>
          <w:p w14:paraId="20D68A9E">
            <w:pPr>
              <w:pStyle w:val="17"/>
              <w:snapToGrid w:val="0"/>
              <w:spacing w:line="225" w:lineRule="exact"/>
              <w:rPr>
                <w:rFonts w:hint="eastAsia" w:ascii="宋体" w:hAnsi="宋体" w:eastAsia="宋体" w:cs="宋体"/>
                <w:sz w:val="19"/>
              </w:rPr>
            </w:pPr>
          </w:p>
        </w:tc>
        <w:tc>
          <w:tcPr>
            <w:tcW w:w="503" w:type="dxa"/>
            <w:noWrap w:val="0"/>
            <w:vAlign w:val="top"/>
          </w:tcPr>
          <w:p w14:paraId="03E2B425">
            <w:pPr>
              <w:pStyle w:val="17"/>
              <w:snapToGrid w:val="0"/>
              <w:spacing w:line="225" w:lineRule="exact"/>
              <w:rPr>
                <w:rFonts w:hint="eastAsia" w:ascii="宋体" w:hAnsi="宋体" w:eastAsia="宋体" w:cs="宋体"/>
                <w:sz w:val="19"/>
              </w:rPr>
            </w:pPr>
          </w:p>
        </w:tc>
        <w:tc>
          <w:tcPr>
            <w:tcW w:w="1075" w:type="dxa"/>
            <w:noWrap w:val="0"/>
            <w:vAlign w:val="top"/>
          </w:tcPr>
          <w:p w14:paraId="7A20E80A">
            <w:pPr>
              <w:pStyle w:val="17"/>
              <w:snapToGrid w:val="0"/>
              <w:spacing w:line="225" w:lineRule="exact"/>
              <w:rPr>
                <w:rFonts w:hint="eastAsia" w:ascii="宋体" w:hAnsi="宋体" w:eastAsia="宋体" w:cs="宋体"/>
                <w:sz w:val="19"/>
              </w:rPr>
            </w:pPr>
          </w:p>
        </w:tc>
        <w:tc>
          <w:tcPr>
            <w:tcW w:w="1098" w:type="dxa"/>
            <w:noWrap w:val="0"/>
            <w:vAlign w:val="top"/>
          </w:tcPr>
          <w:p w14:paraId="76CB4316">
            <w:pPr>
              <w:pStyle w:val="17"/>
              <w:snapToGrid w:val="0"/>
              <w:spacing w:line="225" w:lineRule="exact"/>
              <w:rPr>
                <w:rFonts w:hint="eastAsia" w:ascii="宋体" w:hAnsi="宋体" w:eastAsia="宋体" w:cs="宋体"/>
                <w:sz w:val="19"/>
              </w:rPr>
            </w:pPr>
          </w:p>
        </w:tc>
      </w:tr>
      <w:tr w14:paraId="294F7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10E16B14">
            <w:pPr>
              <w:pStyle w:val="17"/>
              <w:snapToGrid w:val="0"/>
              <w:rPr>
                <w:rFonts w:hint="eastAsia" w:ascii="宋体" w:hAnsi="宋体" w:eastAsia="宋体" w:cs="宋体"/>
              </w:rPr>
            </w:pPr>
          </w:p>
        </w:tc>
        <w:tc>
          <w:tcPr>
            <w:tcW w:w="995" w:type="dxa"/>
            <w:vMerge w:val="continue"/>
            <w:tcBorders>
              <w:top w:val="nil"/>
              <w:bottom w:val="single" w:color="auto" w:sz="4" w:space="0"/>
            </w:tcBorders>
            <w:noWrap w:val="0"/>
            <w:vAlign w:val="top"/>
          </w:tcPr>
          <w:p w14:paraId="792C1ED7">
            <w:pPr>
              <w:pStyle w:val="17"/>
              <w:snapToGrid w:val="0"/>
              <w:rPr>
                <w:rFonts w:hint="eastAsia" w:ascii="宋体" w:hAnsi="宋体" w:eastAsia="宋体" w:cs="宋体"/>
              </w:rPr>
            </w:pPr>
          </w:p>
        </w:tc>
        <w:tc>
          <w:tcPr>
            <w:tcW w:w="1018" w:type="dxa"/>
            <w:vMerge w:val="continue"/>
            <w:tcBorders>
              <w:top w:val="nil"/>
              <w:bottom w:val="single" w:color="auto" w:sz="4" w:space="0"/>
            </w:tcBorders>
            <w:noWrap w:val="0"/>
            <w:vAlign w:val="top"/>
          </w:tcPr>
          <w:p w14:paraId="6C26D0E0">
            <w:pPr>
              <w:pStyle w:val="17"/>
              <w:snapToGrid w:val="0"/>
              <w:rPr>
                <w:rFonts w:hint="eastAsia" w:ascii="宋体" w:hAnsi="宋体" w:eastAsia="宋体" w:cs="宋体"/>
              </w:rPr>
            </w:pPr>
          </w:p>
        </w:tc>
        <w:tc>
          <w:tcPr>
            <w:tcW w:w="1096" w:type="dxa"/>
            <w:noWrap w:val="0"/>
            <w:vAlign w:val="top"/>
          </w:tcPr>
          <w:p w14:paraId="4A553791">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71C33B75">
            <w:pPr>
              <w:pStyle w:val="17"/>
              <w:snapToGrid w:val="0"/>
              <w:spacing w:line="225" w:lineRule="exact"/>
              <w:rPr>
                <w:rFonts w:hint="eastAsia" w:ascii="宋体" w:hAnsi="宋体" w:eastAsia="宋体" w:cs="宋体"/>
                <w:sz w:val="19"/>
              </w:rPr>
            </w:pPr>
          </w:p>
        </w:tc>
        <w:tc>
          <w:tcPr>
            <w:tcW w:w="1302" w:type="dxa"/>
            <w:noWrap w:val="0"/>
            <w:vAlign w:val="top"/>
          </w:tcPr>
          <w:p w14:paraId="615612F7">
            <w:pPr>
              <w:pStyle w:val="17"/>
              <w:snapToGrid w:val="0"/>
              <w:spacing w:line="225" w:lineRule="exact"/>
              <w:rPr>
                <w:rFonts w:hint="eastAsia" w:ascii="宋体" w:hAnsi="宋体" w:eastAsia="宋体" w:cs="宋体"/>
                <w:sz w:val="19"/>
              </w:rPr>
            </w:pPr>
          </w:p>
        </w:tc>
        <w:tc>
          <w:tcPr>
            <w:tcW w:w="503" w:type="dxa"/>
            <w:noWrap w:val="0"/>
            <w:vAlign w:val="top"/>
          </w:tcPr>
          <w:p w14:paraId="489EBD94">
            <w:pPr>
              <w:pStyle w:val="17"/>
              <w:snapToGrid w:val="0"/>
              <w:spacing w:line="225" w:lineRule="exact"/>
              <w:rPr>
                <w:rFonts w:hint="eastAsia" w:ascii="宋体" w:hAnsi="宋体" w:eastAsia="宋体" w:cs="宋体"/>
                <w:sz w:val="19"/>
              </w:rPr>
            </w:pPr>
          </w:p>
        </w:tc>
        <w:tc>
          <w:tcPr>
            <w:tcW w:w="1075" w:type="dxa"/>
            <w:noWrap w:val="0"/>
            <w:vAlign w:val="top"/>
          </w:tcPr>
          <w:p w14:paraId="11ADF348">
            <w:pPr>
              <w:pStyle w:val="17"/>
              <w:snapToGrid w:val="0"/>
              <w:spacing w:line="225" w:lineRule="exact"/>
              <w:rPr>
                <w:rFonts w:hint="eastAsia" w:ascii="宋体" w:hAnsi="宋体" w:eastAsia="宋体" w:cs="宋体"/>
                <w:sz w:val="19"/>
              </w:rPr>
            </w:pPr>
          </w:p>
        </w:tc>
        <w:tc>
          <w:tcPr>
            <w:tcW w:w="1098" w:type="dxa"/>
            <w:noWrap w:val="0"/>
            <w:vAlign w:val="top"/>
          </w:tcPr>
          <w:p w14:paraId="34ACF593">
            <w:pPr>
              <w:pStyle w:val="17"/>
              <w:snapToGrid w:val="0"/>
              <w:spacing w:line="225" w:lineRule="exact"/>
              <w:rPr>
                <w:rFonts w:hint="eastAsia" w:ascii="宋体" w:hAnsi="宋体" w:eastAsia="宋体" w:cs="宋体"/>
                <w:sz w:val="19"/>
              </w:rPr>
            </w:pPr>
          </w:p>
        </w:tc>
      </w:tr>
      <w:tr w14:paraId="3CC95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75860941">
            <w:pPr>
              <w:pStyle w:val="17"/>
              <w:snapToGrid w:val="0"/>
              <w:rPr>
                <w:rFonts w:hint="eastAsia" w:ascii="宋体" w:hAnsi="宋体" w:eastAsia="宋体" w:cs="宋体"/>
              </w:rPr>
            </w:pPr>
          </w:p>
        </w:tc>
        <w:tc>
          <w:tcPr>
            <w:tcW w:w="995" w:type="dxa"/>
            <w:vMerge w:val="restart"/>
            <w:tcBorders>
              <w:top w:val="single" w:color="auto" w:sz="4" w:space="0"/>
              <w:left w:val="single" w:color="auto" w:sz="4" w:space="0"/>
              <w:bottom w:val="nil"/>
            </w:tcBorders>
            <w:noWrap w:val="0"/>
            <w:vAlign w:val="top"/>
          </w:tcPr>
          <w:p w14:paraId="117B67BC">
            <w:pPr>
              <w:pStyle w:val="17"/>
              <w:snapToGrid w:val="0"/>
              <w:spacing w:line="315" w:lineRule="auto"/>
              <w:rPr>
                <w:rFonts w:hint="eastAsia" w:ascii="宋体" w:hAnsi="宋体" w:eastAsia="宋体" w:cs="宋体"/>
              </w:rPr>
            </w:pPr>
          </w:p>
          <w:p w14:paraId="75DCCD80">
            <w:pPr>
              <w:pStyle w:val="17"/>
              <w:snapToGrid w:val="0"/>
              <w:spacing w:line="315" w:lineRule="auto"/>
              <w:rPr>
                <w:rFonts w:hint="eastAsia" w:ascii="宋体" w:hAnsi="宋体" w:eastAsia="宋体" w:cs="宋体"/>
              </w:rPr>
            </w:pPr>
          </w:p>
          <w:p w14:paraId="465869E5">
            <w:pPr>
              <w:pStyle w:val="17"/>
              <w:snapToGrid w:val="0"/>
              <w:spacing w:line="315" w:lineRule="auto"/>
              <w:rPr>
                <w:rFonts w:hint="eastAsia" w:ascii="宋体" w:hAnsi="宋体" w:eastAsia="宋体" w:cs="宋体"/>
              </w:rPr>
            </w:pPr>
          </w:p>
          <w:p w14:paraId="639468C3">
            <w:pPr>
              <w:snapToGrid w:val="0"/>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6BB8B5AF">
            <w:pPr>
              <w:snapToGrid w:val="0"/>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1018" w:type="dxa"/>
            <w:vMerge w:val="restart"/>
            <w:tcBorders>
              <w:top w:val="single" w:color="auto" w:sz="4" w:space="0"/>
              <w:bottom w:val="nil"/>
              <w:right w:val="single" w:color="auto" w:sz="4" w:space="0"/>
            </w:tcBorders>
            <w:noWrap w:val="0"/>
            <w:vAlign w:val="top"/>
          </w:tcPr>
          <w:p w14:paraId="522243F3">
            <w:pPr>
              <w:snapToGrid w:val="0"/>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4DC11595">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9A23C41">
            <w:pPr>
              <w:snapToGrid w:val="0"/>
              <w:spacing w:before="127" w:line="239" w:lineRule="auto"/>
              <w:ind w:left="193" w:right="175" w:hanging="6"/>
              <w:rPr>
                <w:rFonts w:hint="eastAsia" w:ascii="宋体" w:hAnsi="宋体" w:eastAsia="宋体" w:cs="宋体"/>
                <w:sz w:val="19"/>
                <w:szCs w:val="19"/>
              </w:rPr>
            </w:pPr>
          </w:p>
        </w:tc>
        <w:tc>
          <w:tcPr>
            <w:tcW w:w="1096" w:type="dxa"/>
            <w:tcBorders>
              <w:left w:val="single" w:color="auto" w:sz="4" w:space="0"/>
            </w:tcBorders>
            <w:noWrap w:val="0"/>
            <w:vAlign w:val="top"/>
          </w:tcPr>
          <w:p w14:paraId="4B3746B8">
            <w:pPr>
              <w:pStyle w:val="17"/>
              <w:snapToGrid w:val="0"/>
              <w:spacing w:line="225" w:lineRule="exact"/>
              <w:rPr>
                <w:rFonts w:hint="eastAsia" w:ascii="宋体" w:hAnsi="宋体" w:eastAsia="宋体" w:cs="宋体"/>
                <w:sz w:val="19"/>
              </w:rPr>
            </w:pPr>
          </w:p>
        </w:tc>
        <w:tc>
          <w:tcPr>
            <w:tcW w:w="1132" w:type="dxa"/>
            <w:noWrap w:val="0"/>
            <w:vAlign w:val="top"/>
          </w:tcPr>
          <w:p w14:paraId="17CD95B5">
            <w:pPr>
              <w:pStyle w:val="17"/>
              <w:snapToGrid w:val="0"/>
              <w:spacing w:line="225" w:lineRule="exact"/>
              <w:rPr>
                <w:rFonts w:hint="eastAsia" w:ascii="宋体" w:hAnsi="宋体" w:eastAsia="宋体" w:cs="宋体"/>
                <w:sz w:val="19"/>
              </w:rPr>
            </w:pPr>
          </w:p>
        </w:tc>
        <w:tc>
          <w:tcPr>
            <w:tcW w:w="1302" w:type="dxa"/>
            <w:noWrap w:val="0"/>
            <w:vAlign w:val="top"/>
          </w:tcPr>
          <w:p w14:paraId="51997A44">
            <w:pPr>
              <w:pStyle w:val="17"/>
              <w:snapToGrid w:val="0"/>
              <w:spacing w:line="225" w:lineRule="exact"/>
              <w:rPr>
                <w:rFonts w:hint="eastAsia" w:ascii="宋体" w:hAnsi="宋体" w:eastAsia="宋体" w:cs="宋体"/>
                <w:sz w:val="19"/>
              </w:rPr>
            </w:pPr>
          </w:p>
        </w:tc>
        <w:tc>
          <w:tcPr>
            <w:tcW w:w="503" w:type="dxa"/>
            <w:noWrap w:val="0"/>
            <w:vAlign w:val="top"/>
          </w:tcPr>
          <w:p w14:paraId="7F85ECC6">
            <w:pPr>
              <w:pStyle w:val="17"/>
              <w:snapToGrid w:val="0"/>
              <w:spacing w:line="225" w:lineRule="exact"/>
              <w:rPr>
                <w:rFonts w:hint="eastAsia" w:ascii="宋体" w:hAnsi="宋体" w:eastAsia="宋体" w:cs="宋体"/>
                <w:sz w:val="19"/>
              </w:rPr>
            </w:pPr>
          </w:p>
        </w:tc>
        <w:tc>
          <w:tcPr>
            <w:tcW w:w="1075" w:type="dxa"/>
            <w:noWrap w:val="0"/>
            <w:vAlign w:val="top"/>
          </w:tcPr>
          <w:p w14:paraId="3B1A462E">
            <w:pPr>
              <w:pStyle w:val="17"/>
              <w:snapToGrid w:val="0"/>
              <w:spacing w:line="225" w:lineRule="exact"/>
              <w:rPr>
                <w:rFonts w:hint="eastAsia" w:ascii="宋体" w:hAnsi="宋体" w:eastAsia="宋体" w:cs="宋体"/>
                <w:sz w:val="19"/>
              </w:rPr>
            </w:pPr>
          </w:p>
        </w:tc>
        <w:tc>
          <w:tcPr>
            <w:tcW w:w="1098" w:type="dxa"/>
            <w:noWrap w:val="0"/>
            <w:vAlign w:val="top"/>
          </w:tcPr>
          <w:p w14:paraId="321410B2">
            <w:pPr>
              <w:pStyle w:val="17"/>
              <w:snapToGrid w:val="0"/>
              <w:spacing w:line="225" w:lineRule="exact"/>
              <w:rPr>
                <w:rFonts w:hint="eastAsia" w:ascii="宋体" w:hAnsi="宋体" w:eastAsia="宋体" w:cs="宋体"/>
                <w:sz w:val="19"/>
              </w:rPr>
            </w:pPr>
          </w:p>
        </w:tc>
      </w:tr>
      <w:tr w14:paraId="3DC8B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670080FB">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7E4BD472">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50A1CB42">
            <w:pPr>
              <w:pStyle w:val="17"/>
              <w:snapToGrid w:val="0"/>
              <w:rPr>
                <w:rFonts w:hint="eastAsia" w:ascii="宋体" w:hAnsi="宋体" w:eastAsia="宋体" w:cs="宋体"/>
              </w:rPr>
            </w:pPr>
          </w:p>
        </w:tc>
        <w:tc>
          <w:tcPr>
            <w:tcW w:w="1096" w:type="dxa"/>
            <w:tcBorders>
              <w:left w:val="single" w:color="auto" w:sz="4" w:space="0"/>
            </w:tcBorders>
            <w:noWrap w:val="0"/>
            <w:vAlign w:val="top"/>
          </w:tcPr>
          <w:p w14:paraId="7096EB3B">
            <w:pPr>
              <w:pStyle w:val="17"/>
              <w:snapToGrid w:val="0"/>
              <w:spacing w:line="225" w:lineRule="exact"/>
              <w:rPr>
                <w:rFonts w:hint="eastAsia" w:ascii="宋体" w:hAnsi="宋体" w:eastAsia="宋体" w:cs="宋体"/>
                <w:sz w:val="19"/>
              </w:rPr>
            </w:pPr>
          </w:p>
        </w:tc>
        <w:tc>
          <w:tcPr>
            <w:tcW w:w="1132" w:type="dxa"/>
            <w:noWrap w:val="0"/>
            <w:vAlign w:val="top"/>
          </w:tcPr>
          <w:p w14:paraId="7A8E2D33">
            <w:pPr>
              <w:pStyle w:val="17"/>
              <w:snapToGrid w:val="0"/>
              <w:spacing w:line="225" w:lineRule="exact"/>
              <w:rPr>
                <w:rFonts w:hint="eastAsia" w:ascii="宋体" w:hAnsi="宋体" w:eastAsia="宋体" w:cs="宋体"/>
                <w:sz w:val="19"/>
              </w:rPr>
            </w:pPr>
          </w:p>
        </w:tc>
        <w:tc>
          <w:tcPr>
            <w:tcW w:w="1302" w:type="dxa"/>
            <w:noWrap w:val="0"/>
            <w:vAlign w:val="top"/>
          </w:tcPr>
          <w:p w14:paraId="244E9DFC">
            <w:pPr>
              <w:pStyle w:val="17"/>
              <w:snapToGrid w:val="0"/>
              <w:spacing w:line="225" w:lineRule="exact"/>
              <w:rPr>
                <w:rFonts w:hint="eastAsia" w:ascii="宋体" w:hAnsi="宋体" w:eastAsia="宋体" w:cs="宋体"/>
                <w:sz w:val="19"/>
              </w:rPr>
            </w:pPr>
          </w:p>
        </w:tc>
        <w:tc>
          <w:tcPr>
            <w:tcW w:w="503" w:type="dxa"/>
            <w:noWrap w:val="0"/>
            <w:vAlign w:val="top"/>
          </w:tcPr>
          <w:p w14:paraId="0DC41CAA">
            <w:pPr>
              <w:pStyle w:val="17"/>
              <w:snapToGrid w:val="0"/>
              <w:spacing w:line="225" w:lineRule="exact"/>
              <w:rPr>
                <w:rFonts w:hint="eastAsia" w:ascii="宋体" w:hAnsi="宋体" w:eastAsia="宋体" w:cs="宋体"/>
                <w:sz w:val="19"/>
              </w:rPr>
            </w:pPr>
          </w:p>
        </w:tc>
        <w:tc>
          <w:tcPr>
            <w:tcW w:w="1075" w:type="dxa"/>
            <w:noWrap w:val="0"/>
            <w:vAlign w:val="top"/>
          </w:tcPr>
          <w:p w14:paraId="1B59EC54">
            <w:pPr>
              <w:pStyle w:val="17"/>
              <w:snapToGrid w:val="0"/>
              <w:spacing w:line="225" w:lineRule="exact"/>
              <w:rPr>
                <w:rFonts w:hint="eastAsia" w:ascii="宋体" w:hAnsi="宋体" w:eastAsia="宋体" w:cs="宋体"/>
                <w:sz w:val="19"/>
              </w:rPr>
            </w:pPr>
          </w:p>
        </w:tc>
        <w:tc>
          <w:tcPr>
            <w:tcW w:w="1098" w:type="dxa"/>
            <w:noWrap w:val="0"/>
            <w:vAlign w:val="top"/>
          </w:tcPr>
          <w:p w14:paraId="3C5B6AE7">
            <w:pPr>
              <w:pStyle w:val="17"/>
              <w:snapToGrid w:val="0"/>
              <w:spacing w:line="225" w:lineRule="exact"/>
              <w:rPr>
                <w:rFonts w:hint="eastAsia" w:ascii="宋体" w:hAnsi="宋体" w:eastAsia="宋体" w:cs="宋体"/>
                <w:sz w:val="19"/>
              </w:rPr>
            </w:pPr>
          </w:p>
        </w:tc>
      </w:tr>
      <w:tr w14:paraId="3DABB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1A0BADCF">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1B3E37E3">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193E47C1">
            <w:pPr>
              <w:pStyle w:val="17"/>
              <w:snapToGrid w:val="0"/>
              <w:rPr>
                <w:rFonts w:hint="eastAsia" w:ascii="宋体" w:hAnsi="宋体" w:eastAsia="宋体" w:cs="宋体"/>
              </w:rPr>
            </w:pPr>
          </w:p>
        </w:tc>
        <w:tc>
          <w:tcPr>
            <w:tcW w:w="1096" w:type="dxa"/>
            <w:tcBorders>
              <w:left w:val="single" w:color="auto" w:sz="4" w:space="0"/>
            </w:tcBorders>
            <w:noWrap w:val="0"/>
            <w:vAlign w:val="top"/>
          </w:tcPr>
          <w:p w14:paraId="08BEF1CA">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1A40892F">
            <w:pPr>
              <w:pStyle w:val="17"/>
              <w:snapToGrid w:val="0"/>
              <w:spacing w:line="225" w:lineRule="exact"/>
              <w:rPr>
                <w:rFonts w:hint="eastAsia" w:ascii="宋体" w:hAnsi="宋体" w:eastAsia="宋体" w:cs="宋体"/>
                <w:sz w:val="19"/>
              </w:rPr>
            </w:pPr>
          </w:p>
        </w:tc>
        <w:tc>
          <w:tcPr>
            <w:tcW w:w="1302" w:type="dxa"/>
            <w:noWrap w:val="0"/>
            <w:vAlign w:val="top"/>
          </w:tcPr>
          <w:p w14:paraId="0F518B2E">
            <w:pPr>
              <w:pStyle w:val="17"/>
              <w:snapToGrid w:val="0"/>
              <w:spacing w:line="225" w:lineRule="exact"/>
              <w:rPr>
                <w:rFonts w:hint="eastAsia" w:ascii="宋体" w:hAnsi="宋体" w:eastAsia="宋体" w:cs="宋体"/>
                <w:sz w:val="19"/>
              </w:rPr>
            </w:pPr>
          </w:p>
        </w:tc>
        <w:tc>
          <w:tcPr>
            <w:tcW w:w="503" w:type="dxa"/>
            <w:noWrap w:val="0"/>
            <w:vAlign w:val="top"/>
          </w:tcPr>
          <w:p w14:paraId="7743018E">
            <w:pPr>
              <w:pStyle w:val="17"/>
              <w:snapToGrid w:val="0"/>
              <w:spacing w:line="225" w:lineRule="exact"/>
              <w:rPr>
                <w:rFonts w:hint="eastAsia" w:ascii="宋体" w:hAnsi="宋体" w:eastAsia="宋体" w:cs="宋体"/>
                <w:sz w:val="19"/>
              </w:rPr>
            </w:pPr>
          </w:p>
        </w:tc>
        <w:tc>
          <w:tcPr>
            <w:tcW w:w="1075" w:type="dxa"/>
            <w:noWrap w:val="0"/>
            <w:vAlign w:val="top"/>
          </w:tcPr>
          <w:p w14:paraId="45DBF59A">
            <w:pPr>
              <w:pStyle w:val="17"/>
              <w:snapToGrid w:val="0"/>
              <w:spacing w:line="225" w:lineRule="exact"/>
              <w:rPr>
                <w:rFonts w:hint="eastAsia" w:ascii="宋体" w:hAnsi="宋体" w:eastAsia="宋体" w:cs="宋体"/>
                <w:sz w:val="19"/>
              </w:rPr>
            </w:pPr>
          </w:p>
        </w:tc>
        <w:tc>
          <w:tcPr>
            <w:tcW w:w="1098" w:type="dxa"/>
            <w:noWrap w:val="0"/>
            <w:vAlign w:val="top"/>
          </w:tcPr>
          <w:p w14:paraId="4C07C1A0">
            <w:pPr>
              <w:pStyle w:val="17"/>
              <w:snapToGrid w:val="0"/>
              <w:spacing w:line="225" w:lineRule="exact"/>
              <w:rPr>
                <w:rFonts w:hint="eastAsia" w:ascii="宋体" w:hAnsi="宋体" w:eastAsia="宋体" w:cs="宋体"/>
                <w:sz w:val="19"/>
              </w:rPr>
            </w:pPr>
          </w:p>
        </w:tc>
      </w:tr>
      <w:tr w14:paraId="0438F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2743D63D">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7B768B2B">
            <w:pPr>
              <w:pStyle w:val="17"/>
              <w:snapToGrid w:val="0"/>
              <w:rPr>
                <w:rFonts w:hint="eastAsia" w:ascii="宋体" w:hAnsi="宋体" w:eastAsia="宋体" w:cs="宋体"/>
              </w:rPr>
            </w:pPr>
          </w:p>
        </w:tc>
        <w:tc>
          <w:tcPr>
            <w:tcW w:w="1018" w:type="dxa"/>
            <w:vMerge w:val="restart"/>
            <w:tcBorders>
              <w:bottom w:val="nil"/>
              <w:right w:val="single" w:color="auto" w:sz="4" w:space="0"/>
            </w:tcBorders>
            <w:noWrap w:val="0"/>
            <w:vAlign w:val="top"/>
          </w:tcPr>
          <w:p w14:paraId="358A7200">
            <w:pPr>
              <w:snapToGrid w:val="0"/>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CE274D1">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549D49B">
            <w:pPr>
              <w:snapToGrid w:val="0"/>
              <w:spacing w:before="127" w:line="239" w:lineRule="auto"/>
              <w:ind w:left="192" w:right="175" w:hanging="6"/>
              <w:rPr>
                <w:rFonts w:hint="eastAsia" w:ascii="宋体" w:hAnsi="宋体" w:eastAsia="宋体" w:cs="宋体"/>
                <w:sz w:val="19"/>
                <w:szCs w:val="19"/>
              </w:rPr>
            </w:pPr>
          </w:p>
        </w:tc>
        <w:tc>
          <w:tcPr>
            <w:tcW w:w="1096" w:type="dxa"/>
            <w:tcBorders>
              <w:left w:val="single" w:color="auto" w:sz="4" w:space="0"/>
            </w:tcBorders>
            <w:noWrap w:val="0"/>
            <w:vAlign w:val="top"/>
          </w:tcPr>
          <w:p w14:paraId="58316F89">
            <w:pPr>
              <w:pStyle w:val="17"/>
              <w:snapToGrid w:val="0"/>
              <w:spacing w:line="225" w:lineRule="exact"/>
              <w:rPr>
                <w:rFonts w:hint="eastAsia" w:ascii="宋体" w:hAnsi="宋体" w:eastAsia="宋体" w:cs="宋体"/>
                <w:sz w:val="19"/>
              </w:rPr>
            </w:pPr>
          </w:p>
        </w:tc>
        <w:tc>
          <w:tcPr>
            <w:tcW w:w="1132" w:type="dxa"/>
            <w:noWrap w:val="0"/>
            <w:vAlign w:val="top"/>
          </w:tcPr>
          <w:p w14:paraId="7CEE6838">
            <w:pPr>
              <w:pStyle w:val="17"/>
              <w:snapToGrid w:val="0"/>
              <w:spacing w:line="225" w:lineRule="exact"/>
              <w:rPr>
                <w:rFonts w:hint="eastAsia" w:ascii="宋体" w:hAnsi="宋体" w:eastAsia="宋体" w:cs="宋体"/>
                <w:sz w:val="19"/>
              </w:rPr>
            </w:pPr>
          </w:p>
        </w:tc>
        <w:tc>
          <w:tcPr>
            <w:tcW w:w="1302" w:type="dxa"/>
            <w:noWrap w:val="0"/>
            <w:vAlign w:val="top"/>
          </w:tcPr>
          <w:p w14:paraId="3292F4F4">
            <w:pPr>
              <w:pStyle w:val="17"/>
              <w:snapToGrid w:val="0"/>
              <w:spacing w:line="225" w:lineRule="exact"/>
              <w:rPr>
                <w:rFonts w:hint="eastAsia" w:ascii="宋体" w:hAnsi="宋体" w:eastAsia="宋体" w:cs="宋体"/>
                <w:sz w:val="19"/>
              </w:rPr>
            </w:pPr>
          </w:p>
        </w:tc>
        <w:tc>
          <w:tcPr>
            <w:tcW w:w="503" w:type="dxa"/>
            <w:noWrap w:val="0"/>
            <w:vAlign w:val="top"/>
          </w:tcPr>
          <w:p w14:paraId="229D171E">
            <w:pPr>
              <w:pStyle w:val="17"/>
              <w:snapToGrid w:val="0"/>
              <w:spacing w:line="225" w:lineRule="exact"/>
              <w:rPr>
                <w:rFonts w:hint="eastAsia" w:ascii="宋体" w:hAnsi="宋体" w:eastAsia="宋体" w:cs="宋体"/>
                <w:sz w:val="19"/>
              </w:rPr>
            </w:pPr>
          </w:p>
        </w:tc>
        <w:tc>
          <w:tcPr>
            <w:tcW w:w="1075" w:type="dxa"/>
            <w:noWrap w:val="0"/>
            <w:vAlign w:val="top"/>
          </w:tcPr>
          <w:p w14:paraId="08F7156C">
            <w:pPr>
              <w:pStyle w:val="17"/>
              <w:snapToGrid w:val="0"/>
              <w:spacing w:line="225" w:lineRule="exact"/>
              <w:rPr>
                <w:rFonts w:hint="eastAsia" w:ascii="宋体" w:hAnsi="宋体" w:eastAsia="宋体" w:cs="宋体"/>
                <w:sz w:val="19"/>
              </w:rPr>
            </w:pPr>
          </w:p>
        </w:tc>
        <w:tc>
          <w:tcPr>
            <w:tcW w:w="1098" w:type="dxa"/>
            <w:noWrap w:val="0"/>
            <w:vAlign w:val="top"/>
          </w:tcPr>
          <w:p w14:paraId="16155A72">
            <w:pPr>
              <w:pStyle w:val="17"/>
              <w:snapToGrid w:val="0"/>
              <w:spacing w:line="225" w:lineRule="exact"/>
              <w:rPr>
                <w:rFonts w:hint="eastAsia" w:ascii="宋体" w:hAnsi="宋体" w:eastAsia="宋体" w:cs="宋体"/>
                <w:sz w:val="19"/>
              </w:rPr>
            </w:pPr>
          </w:p>
        </w:tc>
      </w:tr>
      <w:tr w14:paraId="1BBA9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7DDB8220">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04B84895">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0DC7E77A">
            <w:pPr>
              <w:pStyle w:val="17"/>
              <w:snapToGrid w:val="0"/>
              <w:rPr>
                <w:rFonts w:hint="eastAsia" w:ascii="宋体" w:hAnsi="宋体" w:eastAsia="宋体" w:cs="宋体"/>
              </w:rPr>
            </w:pPr>
          </w:p>
        </w:tc>
        <w:tc>
          <w:tcPr>
            <w:tcW w:w="1096" w:type="dxa"/>
            <w:tcBorders>
              <w:left w:val="single" w:color="auto" w:sz="4" w:space="0"/>
            </w:tcBorders>
            <w:noWrap w:val="0"/>
            <w:vAlign w:val="top"/>
          </w:tcPr>
          <w:p w14:paraId="6E227453">
            <w:pPr>
              <w:pStyle w:val="17"/>
              <w:snapToGrid w:val="0"/>
              <w:spacing w:line="225" w:lineRule="exact"/>
              <w:rPr>
                <w:rFonts w:hint="eastAsia" w:ascii="宋体" w:hAnsi="宋体" w:eastAsia="宋体" w:cs="宋体"/>
                <w:sz w:val="19"/>
              </w:rPr>
            </w:pPr>
          </w:p>
        </w:tc>
        <w:tc>
          <w:tcPr>
            <w:tcW w:w="1132" w:type="dxa"/>
            <w:noWrap w:val="0"/>
            <w:vAlign w:val="top"/>
          </w:tcPr>
          <w:p w14:paraId="650313A0">
            <w:pPr>
              <w:pStyle w:val="17"/>
              <w:snapToGrid w:val="0"/>
              <w:spacing w:line="225" w:lineRule="exact"/>
              <w:rPr>
                <w:rFonts w:hint="eastAsia" w:ascii="宋体" w:hAnsi="宋体" w:eastAsia="宋体" w:cs="宋体"/>
                <w:sz w:val="19"/>
              </w:rPr>
            </w:pPr>
          </w:p>
        </w:tc>
        <w:tc>
          <w:tcPr>
            <w:tcW w:w="1302" w:type="dxa"/>
            <w:noWrap w:val="0"/>
            <w:vAlign w:val="top"/>
          </w:tcPr>
          <w:p w14:paraId="0AE06846">
            <w:pPr>
              <w:pStyle w:val="17"/>
              <w:snapToGrid w:val="0"/>
              <w:spacing w:line="225" w:lineRule="exact"/>
              <w:rPr>
                <w:rFonts w:hint="eastAsia" w:ascii="宋体" w:hAnsi="宋体" w:eastAsia="宋体" w:cs="宋体"/>
                <w:sz w:val="19"/>
              </w:rPr>
            </w:pPr>
          </w:p>
        </w:tc>
        <w:tc>
          <w:tcPr>
            <w:tcW w:w="503" w:type="dxa"/>
            <w:noWrap w:val="0"/>
            <w:vAlign w:val="top"/>
          </w:tcPr>
          <w:p w14:paraId="13A446FB">
            <w:pPr>
              <w:pStyle w:val="17"/>
              <w:snapToGrid w:val="0"/>
              <w:spacing w:line="225" w:lineRule="exact"/>
              <w:rPr>
                <w:rFonts w:hint="eastAsia" w:ascii="宋体" w:hAnsi="宋体" w:eastAsia="宋体" w:cs="宋体"/>
                <w:sz w:val="19"/>
              </w:rPr>
            </w:pPr>
          </w:p>
        </w:tc>
        <w:tc>
          <w:tcPr>
            <w:tcW w:w="1075" w:type="dxa"/>
            <w:noWrap w:val="0"/>
            <w:vAlign w:val="top"/>
          </w:tcPr>
          <w:p w14:paraId="19852FC9">
            <w:pPr>
              <w:pStyle w:val="17"/>
              <w:snapToGrid w:val="0"/>
              <w:spacing w:line="225" w:lineRule="exact"/>
              <w:rPr>
                <w:rFonts w:hint="eastAsia" w:ascii="宋体" w:hAnsi="宋体" w:eastAsia="宋体" w:cs="宋体"/>
                <w:sz w:val="19"/>
              </w:rPr>
            </w:pPr>
          </w:p>
        </w:tc>
        <w:tc>
          <w:tcPr>
            <w:tcW w:w="1098" w:type="dxa"/>
            <w:noWrap w:val="0"/>
            <w:vAlign w:val="top"/>
          </w:tcPr>
          <w:p w14:paraId="2C07FE40">
            <w:pPr>
              <w:pStyle w:val="17"/>
              <w:snapToGrid w:val="0"/>
              <w:spacing w:line="225" w:lineRule="exact"/>
              <w:rPr>
                <w:rFonts w:hint="eastAsia" w:ascii="宋体" w:hAnsi="宋体" w:eastAsia="宋体" w:cs="宋体"/>
                <w:sz w:val="19"/>
              </w:rPr>
            </w:pPr>
          </w:p>
        </w:tc>
      </w:tr>
      <w:tr w14:paraId="4EFF5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0FCD2B90">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05F7CCF3">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2AA345F8">
            <w:pPr>
              <w:pStyle w:val="17"/>
              <w:snapToGrid w:val="0"/>
              <w:rPr>
                <w:rFonts w:hint="eastAsia" w:ascii="宋体" w:hAnsi="宋体" w:eastAsia="宋体" w:cs="宋体"/>
              </w:rPr>
            </w:pPr>
          </w:p>
        </w:tc>
        <w:tc>
          <w:tcPr>
            <w:tcW w:w="1096" w:type="dxa"/>
            <w:tcBorders>
              <w:left w:val="single" w:color="auto" w:sz="4" w:space="0"/>
            </w:tcBorders>
            <w:noWrap w:val="0"/>
            <w:vAlign w:val="top"/>
          </w:tcPr>
          <w:p w14:paraId="197B33F6">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779A9EBD">
            <w:pPr>
              <w:pStyle w:val="17"/>
              <w:snapToGrid w:val="0"/>
              <w:spacing w:line="225" w:lineRule="exact"/>
              <w:rPr>
                <w:rFonts w:hint="eastAsia" w:ascii="宋体" w:hAnsi="宋体" w:eastAsia="宋体" w:cs="宋体"/>
                <w:sz w:val="19"/>
              </w:rPr>
            </w:pPr>
          </w:p>
        </w:tc>
        <w:tc>
          <w:tcPr>
            <w:tcW w:w="1302" w:type="dxa"/>
            <w:noWrap w:val="0"/>
            <w:vAlign w:val="top"/>
          </w:tcPr>
          <w:p w14:paraId="21246D8C">
            <w:pPr>
              <w:pStyle w:val="17"/>
              <w:snapToGrid w:val="0"/>
              <w:spacing w:line="225" w:lineRule="exact"/>
              <w:rPr>
                <w:rFonts w:hint="eastAsia" w:ascii="宋体" w:hAnsi="宋体" w:eastAsia="宋体" w:cs="宋体"/>
                <w:sz w:val="19"/>
              </w:rPr>
            </w:pPr>
          </w:p>
        </w:tc>
        <w:tc>
          <w:tcPr>
            <w:tcW w:w="503" w:type="dxa"/>
            <w:noWrap w:val="0"/>
            <w:vAlign w:val="top"/>
          </w:tcPr>
          <w:p w14:paraId="06AEEEE5">
            <w:pPr>
              <w:pStyle w:val="17"/>
              <w:snapToGrid w:val="0"/>
              <w:spacing w:line="225" w:lineRule="exact"/>
              <w:rPr>
                <w:rFonts w:hint="eastAsia" w:ascii="宋体" w:hAnsi="宋体" w:eastAsia="宋体" w:cs="宋体"/>
                <w:sz w:val="19"/>
              </w:rPr>
            </w:pPr>
          </w:p>
        </w:tc>
        <w:tc>
          <w:tcPr>
            <w:tcW w:w="1075" w:type="dxa"/>
            <w:noWrap w:val="0"/>
            <w:vAlign w:val="top"/>
          </w:tcPr>
          <w:p w14:paraId="325A3549">
            <w:pPr>
              <w:pStyle w:val="17"/>
              <w:snapToGrid w:val="0"/>
              <w:spacing w:line="225" w:lineRule="exact"/>
              <w:rPr>
                <w:rFonts w:hint="eastAsia" w:ascii="宋体" w:hAnsi="宋体" w:eastAsia="宋体" w:cs="宋体"/>
                <w:sz w:val="19"/>
              </w:rPr>
            </w:pPr>
          </w:p>
        </w:tc>
        <w:tc>
          <w:tcPr>
            <w:tcW w:w="1098" w:type="dxa"/>
            <w:noWrap w:val="0"/>
            <w:vAlign w:val="top"/>
          </w:tcPr>
          <w:p w14:paraId="46CCDA39">
            <w:pPr>
              <w:pStyle w:val="17"/>
              <w:snapToGrid w:val="0"/>
              <w:spacing w:line="225" w:lineRule="exact"/>
              <w:rPr>
                <w:rFonts w:hint="eastAsia" w:ascii="宋体" w:hAnsi="宋体" w:eastAsia="宋体" w:cs="宋体"/>
                <w:sz w:val="19"/>
              </w:rPr>
            </w:pPr>
          </w:p>
        </w:tc>
      </w:tr>
      <w:tr w14:paraId="434D5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700E3AED">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2671CA38">
            <w:pPr>
              <w:pStyle w:val="17"/>
              <w:snapToGrid w:val="0"/>
              <w:rPr>
                <w:rFonts w:hint="eastAsia" w:ascii="宋体" w:hAnsi="宋体" w:eastAsia="宋体" w:cs="宋体"/>
              </w:rPr>
            </w:pPr>
          </w:p>
        </w:tc>
        <w:tc>
          <w:tcPr>
            <w:tcW w:w="1018" w:type="dxa"/>
            <w:vMerge w:val="restart"/>
            <w:tcBorders>
              <w:bottom w:val="nil"/>
              <w:right w:val="single" w:color="auto" w:sz="4" w:space="0"/>
            </w:tcBorders>
            <w:noWrap w:val="0"/>
            <w:vAlign w:val="top"/>
          </w:tcPr>
          <w:p w14:paraId="2DB230E1">
            <w:pPr>
              <w:snapToGrid w:val="0"/>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7636FA8B">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D009594">
            <w:pPr>
              <w:snapToGrid w:val="0"/>
              <w:spacing w:before="127" w:line="239" w:lineRule="auto"/>
              <w:ind w:left="193" w:right="175" w:firstLine="1"/>
              <w:rPr>
                <w:rFonts w:hint="eastAsia" w:ascii="宋体" w:hAnsi="宋体" w:eastAsia="宋体" w:cs="宋体"/>
                <w:sz w:val="19"/>
                <w:szCs w:val="19"/>
              </w:rPr>
            </w:pPr>
          </w:p>
        </w:tc>
        <w:tc>
          <w:tcPr>
            <w:tcW w:w="1096" w:type="dxa"/>
            <w:tcBorders>
              <w:left w:val="single" w:color="auto" w:sz="4" w:space="0"/>
            </w:tcBorders>
            <w:noWrap w:val="0"/>
            <w:vAlign w:val="top"/>
          </w:tcPr>
          <w:p w14:paraId="03679AA3">
            <w:pPr>
              <w:pStyle w:val="17"/>
              <w:snapToGrid w:val="0"/>
              <w:spacing w:line="225" w:lineRule="exact"/>
              <w:rPr>
                <w:rFonts w:hint="eastAsia" w:ascii="宋体" w:hAnsi="宋体" w:eastAsia="宋体" w:cs="宋体"/>
                <w:sz w:val="19"/>
              </w:rPr>
            </w:pPr>
          </w:p>
        </w:tc>
        <w:tc>
          <w:tcPr>
            <w:tcW w:w="1132" w:type="dxa"/>
            <w:noWrap w:val="0"/>
            <w:vAlign w:val="top"/>
          </w:tcPr>
          <w:p w14:paraId="7E8B2F14">
            <w:pPr>
              <w:pStyle w:val="17"/>
              <w:snapToGrid w:val="0"/>
              <w:spacing w:line="225" w:lineRule="exact"/>
              <w:rPr>
                <w:rFonts w:hint="eastAsia" w:ascii="宋体" w:hAnsi="宋体" w:eastAsia="宋体" w:cs="宋体"/>
                <w:sz w:val="19"/>
              </w:rPr>
            </w:pPr>
          </w:p>
        </w:tc>
        <w:tc>
          <w:tcPr>
            <w:tcW w:w="1302" w:type="dxa"/>
            <w:noWrap w:val="0"/>
            <w:vAlign w:val="top"/>
          </w:tcPr>
          <w:p w14:paraId="07D98A30">
            <w:pPr>
              <w:pStyle w:val="17"/>
              <w:snapToGrid w:val="0"/>
              <w:spacing w:line="225" w:lineRule="exact"/>
              <w:rPr>
                <w:rFonts w:hint="eastAsia" w:ascii="宋体" w:hAnsi="宋体" w:eastAsia="宋体" w:cs="宋体"/>
                <w:sz w:val="19"/>
              </w:rPr>
            </w:pPr>
          </w:p>
        </w:tc>
        <w:tc>
          <w:tcPr>
            <w:tcW w:w="503" w:type="dxa"/>
            <w:noWrap w:val="0"/>
            <w:vAlign w:val="top"/>
          </w:tcPr>
          <w:p w14:paraId="302AD6C5">
            <w:pPr>
              <w:pStyle w:val="17"/>
              <w:snapToGrid w:val="0"/>
              <w:spacing w:line="225" w:lineRule="exact"/>
              <w:rPr>
                <w:rFonts w:hint="eastAsia" w:ascii="宋体" w:hAnsi="宋体" w:eastAsia="宋体" w:cs="宋体"/>
                <w:sz w:val="19"/>
              </w:rPr>
            </w:pPr>
          </w:p>
        </w:tc>
        <w:tc>
          <w:tcPr>
            <w:tcW w:w="1075" w:type="dxa"/>
            <w:noWrap w:val="0"/>
            <w:vAlign w:val="top"/>
          </w:tcPr>
          <w:p w14:paraId="78ABFA94">
            <w:pPr>
              <w:pStyle w:val="17"/>
              <w:snapToGrid w:val="0"/>
              <w:spacing w:line="225" w:lineRule="exact"/>
              <w:rPr>
                <w:rFonts w:hint="eastAsia" w:ascii="宋体" w:hAnsi="宋体" w:eastAsia="宋体" w:cs="宋体"/>
                <w:sz w:val="19"/>
              </w:rPr>
            </w:pPr>
          </w:p>
        </w:tc>
        <w:tc>
          <w:tcPr>
            <w:tcW w:w="1098" w:type="dxa"/>
            <w:noWrap w:val="0"/>
            <w:vAlign w:val="top"/>
          </w:tcPr>
          <w:p w14:paraId="38F118FC">
            <w:pPr>
              <w:pStyle w:val="17"/>
              <w:snapToGrid w:val="0"/>
              <w:spacing w:line="225" w:lineRule="exact"/>
              <w:rPr>
                <w:rFonts w:hint="eastAsia" w:ascii="宋体" w:hAnsi="宋体" w:eastAsia="宋体" w:cs="宋体"/>
                <w:sz w:val="19"/>
              </w:rPr>
            </w:pPr>
          </w:p>
        </w:tc>
      </w:tr>
      <w:tr w14:paraId="41D4E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blHeader/>
          <w:jc w:val="center"/>
        </w:trPr>
        <w:tc>
          <w:tcPr>
            <w:tcW w:w="0" w:type="auto"/>
            <w:vMerge w:val="continue"/>
            <w:tcBorders>
              <w:top w:val="nil"/>
              <w:bottom w:val="nil"/>
              <w:right w:val="single" w:color="auto" w:sz="4" w:space="0"/>
            </w:tcBorders>
            <w:noWrap w:val="0"/>
            <w:textDirection w:val="tbRlV"/>
            <w:vAlign w:val="top"/>
          </w:tcPr>
          <w:p w14:paraId="257D86CB">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6723BE3C">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2ABB8F2D">
            <w:pPr>
              <w:pStyle w:val="17"/>
              <w:snapToGrid w:val="0"/>
              <w:rPr>
                <w:rFonts w:hint="eastAsia" w:ascii="宋体" w:hAnsi="宋体" w:eastAsia="宋体" w:cs="宋体"/>
              </w:rPr>
            </w:pPr>
          </w:p>
        </w:tc>
        <w:tc>
          <w:tcPr>
            <w:tcW w:w="1096" w:type="dxa"/>
            <w:tcBorders>
              <w:left w:val="single" w:color="auto" w:sz="4" w:space="0"/>
            </w:tcBorders>
            <w:noWrap w:val="0"/>
            <w:vAlign w:val="top"/>
          </w:tcPr>
          <w:p w14:paraId="6298E869">
            <w:pPr>
              <w:pStyle w:val="17"/>
              <w:snapToGrid w:val="0"/>
              <w:spacing w:line="225" w:lineRule="exact"/>
              <w:rPr>
                <w:rFonts w:hint="eastAsia" w:ascii="宋体" w:hAnsi="宋体" w:eastAsia="宋体" w:cs="宋体"/>
                <w:sz w:val="19"/>
              </w:rPr>
            </w:pPr>
          </w:p>
        </w:tc>
        <w:tc>
          <w:tcPr>
            <w:tcW w:w="1132" w:type="dxa"/>
            <w:noWrap w:val="0"/>
            <w:vAlign w:val="top"/>
          </w:tcPr>
          <w:p w14:paraId="742B9F83">
            <w:pPr>
              <w:pStyle w:val="17"/>
              <w:snapToGrid w:val="0"/>
              <w:spacing w:line="225" w:lineRule="exact"/>
              <w:rPr>
                <w:rFonts w:hint="eastAsia" w:ascii="宋体" w:hAnsi="宋体" w:eastAsia="宋体" w:cs="宋体"/>
                <w:sz w:val="19"/>
              </w:rPr>
            </w:pPr>
          </w:p>
        </w:tc>
        <w:tc>
          <w:tcPr>
            <w:tcW w:w="1302" w:type="dxa"/>
            <w:noWrap w:val="0"/>
            <w:vAlign w:val="top"/>
          </w:tcPr>
          <w:p w14:paraId="3608EB24">
            <w:pPr>
              <w:pStyle w:val="17"/>
              <w:snapToGrid w:val="0"/>
              <w:spacing w:line="225" w:lineRule="exact"/>
              <w:rPr>
                <w:rFonts w:hint="eastAsia" w:ascii="宋体" w:hAnsi="宋体" w:eastAsia="宋体" w:cs="宋体"/>
                <w:sz w:val="19"/>
              </w:rPr>
            </w:pPr>
          </w:p>
        </w:tc>
        <w:tc>
          <w:tcPr>
            <w:tcW w:w="503" w:type="dxa"/>
            <w:noWrap w:val="0"/>
            <w:vAlign w:val="top"/>
          </w:tcPr>
          <w:p w14:paraId="7346B91D">
            <w:pPr>
              <w:pStyle w:val="17"/>
              <w:snapToGrid w:val="0"/>
              <w:spacing w:line="225" w:lineRule="exact"/>
              <w:rPr>
                <w:rFonts w:hint="eastAsia" w:ascii="宋体" w:hAnsi="宋体" w:eastAsia="宋体" w:cs="宋体"/>
                <w:sz w:val="19"/>
              </w:rPr>
            </w:pPr>
          </w:p>
        </w:tc>
        <w:tc>
          <w:tcPr>
            <w:tcW w:w="1075" w:type="dxa"/>
            <w:noWrap w:val="0"/>
            <w:vAlign w:val="top"/>
          </w:tcPr>
          <w:p w14:paraId="65727F5B">
            <w:pPr>
              <w:pStyle w:val="17"/>
              <w:snapToGrid w:val="0"/>
              <w:spacing w:line="225" w:lineRule="exact"/>
              <w:rPr>
                <w:rFonts w:hint="eastAsia" w:ascii="宋体" w:hAnsi="宋体" w:eastAsia="宋体" w:cs="宋体"/>
                <w:sz w:val="19"/>
              </w:rPr>
            </w:pPr>
          </w:p>
        </w:tc>
        <w:tc>
          <w:tcPr>
            <w:tcW w:w="1098" w:type="dxa"/>
            <w:noWrap w:val="0"/>
            <w:vAlign w:val="top"/>
          </w:tcPr>
          <w:p w14:paraId="63D716D6">
            <w:pPr>
              <w:pStyle w:val="17"/>
              <w:snapToGrid w:val="0"/>
              <w:spacing w:line="225" w:lineRule="exact"/>
              <w:rPr>
                <w:rFonts w:hint="eastAsia" w:ascii="宋体" w:hAnsi="宋体" w:eastAsia="宋体" w:cs="宋体"/>
                <w:sz w:val="19"/>
              </w:rPr>
            </w:pPr>
          </w:p>
        </w:tc>
      </w:tr>
      <w:tr w14:paraId="3D933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blHeader/>
          <w:jc w:val="center"/>
        </w:trPr>
        <w:tc>
          <w:tcPr>
            <w:tcW w:w="0" w:type="auto"/>
            <w:vMerge w:val="continue"/>
            <w:tcBorders>
              <w:top w:val="nil"/>
              <w:bottom w:val="nil"/>
              <w:right w:val="single" w:color="auto" w:sz="4" w:space="0"/>
            </w:tcBorders>
            <w:noWrap w:val="0"/>
            <w:textDirection w:val="tbRlV"/>
            <w:vAlign w:val="top"/>
          </w:tcPr>
          <w:p w14:paraId="46119C40">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3945ABD6">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68EBED9F">
            <w:pPr>
              <w:pStyle w:val="17"/>
              <w:snapToGrid w:val="0"/>
              <w:rPr>
                <w:rFonts w:hint="eastAsia" w:ascii="宋体" w:hAnsi="宋体" w:eastAsia="宋体" w:cs="宋体"/>
              </w:rPr>
            </w:pPr>
          </w:p>
        </w:tc>
        <w:tc>
          <w:tcPr>
            <w:tcW w:w="1096" w:type="dxa"/>
            <w:tcBorders>
              <w:left w:val="single" w:color="auto" w:sz="4" w:space="0"/>
            </w:tcBorders>
            <w:noWrap w:val="0"/>
            <w:vAlign w:val="top"/>
          </w:tcPr>
          <w:p w14:paraId="743DFDC1">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46D13DCD">
            <w:pPr>
              <w:pStyle w:val="17"/>
              <w:snapToGrid w:val="0"/>
              <w:spacing w:line="225" w:lineRule="exact"/>
              <w:rPr>
                <w:rFonts w:hint="eastAsia" w:ascii="宋体" w:hAnsi="宋体" w:eastAsia="宋体" w:cs="宋体"/>
                <w:sz w:val="19"/>
              </w:rPr>
            </w:pPr>
          </w:p>
        </w:tc>
        <w:tc>
          <w:tcPr>
            <w:tcW w:w="1302" w:type="dxa"/>
            <w:noWrap w:val="0"/>
            <w:vAlign w:val="top"/>
          </w:tcPr>
          <w:p w14:paraId="204CCC4D">
            <w:pPr>
              <w:pStyle w:val="17"/>
              <w:snapToGrid w:val="0"/>
              <w:spacing w:line="225" w:lineRule="exact"/>
              <w:rPr>
                <w:rFonts w:hint="eastAsia" w:ascii="宋体" w:hAnsi="宋体" w:eastAsia="宋体" w:cs="宋体"/>
                <w:sz w:val="19"/>
              </w:rPr>
            </w:pPr>
          </w:p>
        </w:tc>
        <w:tc>
          <w:tcPr>
            <w:tcW w:w="503" w:type="dxa"/>
            <w:noWrap w:val="0"/>
            <w:vAlign w:val="top"/>
          </w:tcPr>
          <w:p w14:paraId="3175C815">
            <w:pPr>
              <w:pStyle w:val="17"/>
              <w:snapToGrid w:val="0"/>
              <w:spacing w:line="225" w:lineRule="exact"/>
              <w:rPr>
                <w:rFonts w:hint="eastAsia" w:ascii="宋体" w:hAnsi="宋体" w:eastAsia="宋体" w:cs="宋体"/>
                <w:sz w:val="19"/>
              </w:rPr>
            </w:pPr>
          </w:p>
        </w:tc>
        <w:tc>
          <w:tcPr>
            <w:tcW w:w="1075" w:type="dxa"/>
            <w:noWrap w:val="0"/>
            <w:vAlign w:val="top"/>
          </w:tcPr>
          <w:p w14:paraId="5ED61735">
            <w:pPr>
              <w:pStyle w:val="17"/>
              <w:snapToGrid w:val="0"/>
              <w:spacing w:line="225" w:lineRule="exact"/>
              <w:rPr>
                <w:rFonts w:hint="eastAsia" w:ascii="宋体" w:hAnsi="宋体" w:eastAsia="宋体" w:cs="宋体"/>
                <w:sz w:val="19"/>
              </w:rPr>
            </w:pPr>
          </w:p>
        </w:tc>
        <w:tc>
          <w:tcPr>
            <w:tcW w:w="1098" w:type="dxa"/>
            <w:noWrap w:val="0"/>
            <w:vAlign w:val="top"/>
          </w:tcPr>
          <w:p w14:paraId="3A7A6598">
            <w:pPr>
              <w:pStyle w:val="17"/>
              <w:snapToGrid w:val="0"/>
              <w:spacing w:line="225" w:lineRule="exact"/>
              <w:rPr>
                <w:rFonts w:hint="eastAsia" w:ascii="宋体" w:hAnsi="宋体" w:eastAsia="宋体" w:cs="宋体"/>
                <w:sz w:val="19"/>
              </w:rPr>
            </w:pPr>
          </w:p>
        </w:tc>
      </w:tr>
      <w:tr w14:paraId="3E7DD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70972C97">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422A122F">
            <w:pPr>
              <w:pStyle w:val="17"/>
              <w:snapToGrid w:val="0"/>
              <w:rPr>
                <w:rFonts w:hint="eastAsia" w:ascii="宋体" w:hAnsi="宋体" w:eastAsia="宋体" w:cs="宋体"/>
              </w:rPr>
            </w:pPr>
          </w:p>
        </w:tc>
        <w:tc>
          <w:tcPr>
            <w:tcW w:w="1018" w:type="dxa"/>
            <w:vMerge w:val="restart"/>
            <w:tcBorders>
              <w:right w:val="single" w:color="auto" w:sz="4" w:space="0"/>
            </w:tcBorders>
            <w:noWrap w:val="0"/>
            <w:vAlign w:val="top"/>
          </w:tcPr>
          <w:p w14:paraId="40680B18">
            <w:pPr>
              <w:snapToGrid w:val="0"/>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096" w:type="dxa"/>
            <w:tcBorders>
              <w:left w:val="single" w:color="auto" w:sz="4" w:space="0"/>
            </w:tcBorders>
            <w:noWrap w:val="0"/>
            <w:vAlign w:val="top"/>
          </w:tcPr>
          <w:p w14:paraId="18FF23AE">
            <w:pPr>
              <w:pStyle w:val="17"/>
              <w:snapToGrid w:val="0"/>
              <w:spacing w:line="225" w:lineRule="exact"/>
              <w:rPr>
                <w:rFonts w:hint="eastAsia" w:ascii="宋体" w:hAnsi="宋体" w:eastAsia="宋体" w:cs="宋体"/>
                <w:sz w:val="19"/>
              </w:rPr>
            </w:pPr>
          </w:p>
        </w:tc>
        <w:tc>
          <w:tcPr>
            <w:tcW w:w="1132" w:type="dxa"/>
            <w:noWrap w:val="0"/>
            <w:vAlign w:val="top"/>
          </w:tcPr>
          <w:p w14:paraId="665BF732">
            <w:pPr>
              <w:pStyle w:val="17"/>
              <w:snapToGrid w:val="0"/>
              <w:spacing w:line="225" w:lineRule="exact"/>
              <w:rPr>
                <w:rFonts w:hint="eastAsia" w:ascii="宋体" w:hAnsi="宋体" w:eastAsia="宋体" w:cs="宋体"/>
                <w:sz w:val="19"/>
              </w:rPr>
            </w:pPr>
          </w:p>
        </w:tc>
        <w:tc>
          <w:tcPr>
            <w:tcW w:w="1302" w:type="dxa"/>
            <w:noWrap w:val="0"/>
            <w:vAlign w:val="top"/>
          </w:tcPr>
          <w:p w14:paraId="6E289650">
            <w:pPr>
              <w:pStyle w:val="17"/>
              <w:snapToGrid w:val="0"/>
              <w:spacing w:line="225" w:lineRule="exact"/>
              <w:rPr>
                <w:rFonts w:hint="eastAsia" w:ascii="宋体" w:hAnsi="宋体" w:eastAsia="宋体" w:cs="宋体"/>
                <w:sz w:val="19"/>
              </w:rPr>
            </w:pPr>
          </w:p>
        </w:tc>
        <w:tc>
          <w:tcPr>
            <w:tcW w:w="503" w:type="dxa"/>
            <w:noWrap w:val="0"/>
            <w:vAlign w:val="top"/>
          </w:tcPr>
          <w:p w14:paraId="426830FB">
            <w:pPr>
              <w:pStyle w:val="17"/>
              <w:snapToGrid w:val="0"/>
              <w:spacing w:line="225" w:lineRule="exact"/>
              <w:rPr>
                <w:rFonts w:hint="eastAsia" w:ascii="宋体" w:hAnsi="宋体" w:eastAsia="宋体" w:cs="宋体"/>
                <w:sz w:val="19"/>
              </w:rPr>
            </w:pPr>
          </w:p>
        </w:tc>
        <w:tc>
          <w:tcPr>
            <w:tcW w:w="1075" w:type="dxa"/>
            <w:noWrap w:val="0"/>
            <w:vAlign w:val="top"/>
          </w:tcPr>
          <w:p w14:paraId="230836B6">
            <w:pPr>
              <w:pStyle w:val="17"/>
              <w:snapToGrid w:val="0"/>
              <w:spacing w:line="225" w:lineRule="exact"/>
              <w:rPr>
                <w:rFonts w:hint="eastAsia" w:ascii="宋体" w:hAnsi="宋体" w:eastAsia="宋体" w:cs="宋体"/>
                <w:sz w:val="19"/>
              </w:rPr>
            </w:pPr>
          </w:p>
        </w:tc>
        <w:tc>
          <w:tcPr>
            <w:tcW w:w="1098" w:type="dxa"/>
            <w:noWrap w:val="0"/>
            <w:vAlign w:val="top"/>
          </w:tcPr>
          <w:p w14:paraId="237EBD80">
            <w:pPr>
              <w:pStyle w:val="17"/>
              <w:snapToGrid w:val="0"/>
              <w:spacing w:line="225" w:lineRule="exact"/>
              <w:rPr>
                <w:rFonts w:hint="eastAsia" w:ascii="宋体" w:hAnsi="宋体" w:eastAsia="宋体" w:cs="宋体"/>
                <w:sz w:val="19"/>
              </w:rPr>
            </w:pPr>
          </w:p>
        </w:tc>
      </w:tr>
      <w:tr w14:paraId="6FBAA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5C587ACE">
            <w:pPr>
              <w:pStyle w:val="17"/>
              <w:snapToGrid w:val="0"/>
              <w:rPr>
                <w:rFonts w:hint="eastAsia" w:ascii="宋体" w:hAnsi="宋体" w:eastAsia="宋体" w:cs="宋体"/>
              </w:rPr>
            </w:pPr>
          </w:p>
        </w:tc>
        <w:tc>
          <w:tcPr>
            <w:tcW w:w="995" w:type="dxa"/>
            <w:vMerge w:val="continue"/>
            <w:tcBorders>
              <w:top w:val="nil"/>
              <w:left w:val="single" w:color="auto" w:sz="4" w:space="0"/>
              <w:bottom w:val="single" w:color="auto" w:sz="4" w:space="0"/>
            </w:tcBorders>
            <w:noWrap w:val="0"/>
            <w:vAlign w:val="top"/>
          </w:tcPr>
          <w:p w14:paraId="12F4C8A2">
            <w:pPr>
              <w:pStyle w:val="17"/>
              <w:snapToGrid w:val="0"/>
              <w:rPr>
                <w:rFonts w:hint="eastAsia" w:ascii="宋体" w:hAnsi="宋体" w:eastAsia="宋体" w:cs="宋体"/>
              </w:rPr>
            </w:pPr>
          </w:p>
        </w:tc>
        <w:tc>
          <w:tcPr>
            <w:tcW w:w="1018" w:type="dxa"/>
            <w:vMerge w:val="continue"/>
            <w:tcBorders>
              <w:right w:val="single" w:color="auto" w:sz="4" w:space="0"/>
            </w:tcBorders>
            <w:noWrap w:val="0"/>
            <w:vAlign w:val="top"/>
          </w:tcPr>
          <w:p w14:paraId="5F3F132C">
            <w:pPr>
              <w:snapToGrid w:val="0"/>
              <w:spacing w:before="26" w:line="213" w:lineRule="auto"/>
              <w:jc w:val="center"/>
              <w:rPr>
                <w:rFonts w:hint="eastAsia" w:ascii="宋体" w:hAnsi="宋体" w:eastAsia="宋体" w:cs="宋体"/>
                <w:sz w:val="19"/>
                <w:szCs w:val="19"/>
              </w:rPr>
            </w:pPr>
          </w:p>
        </w:tc>
        <w:tc>
          <w:tcPr>
            <w:tcW w:w="1096" w:type="dxa"/>
            <w:tcBorders>
              <w:left w:val="single" w:color="auto" w:sz="4" w:space="0"/>
            </w:tcBorders>
            <w:noWrap w:val="0"/>
            <w:vAlign w:val="top"/>
          </w:tcPr>
          <w:p w14:paraId="2A2EB67A">
            <w:pPr>
              <w:pStyle w:val="17"/>
              <w:snapToGrid w:val="0"/>
              <w:spacing w:line="225" w:lineRule="exact"/>
              <w:rPr>
                <w:rFonts w:hint="eastAsia" w:ascii="宋体" w:hAnsi="宋体" w:eastAsia="宋体" w:cs="宋体"/>
                <w:sz w:val="19"/>
              </w:rPr>
            </w:pPr>
          </w:p>
        </w:tc>
        <w:tc>
          <w:tcPr>
            <w:tcW w:w="1132" w:type="dxa"/>
            <w:noWrap w:val="0"/>
            <w:vAlign w:val="top"/>
          </w:tcPr>
          <w:p w14:paraId="3747A322">
            <w:pPr>
              <w:pStyle w:val="17"/>
              <w:snapToGrid w:val="0"/>
              <w:spacing w:line="225" w:lineRule="exact"/>
              <w:rPr>
                <w:rFonts w:hint="eastAsia" w:ascii="宋体" w:hAnsi="宋体" w:eastAsia="宋体" w:cs="宋体"/>
                <w:sz w:val="19"/>
              </w:rPr>
            </w:pPr>
          </w:p>
        </w:tc>
        <w:tc>
          <w:tcPr>
            <w:tcW w:w="1302" w:type="dxa"/>
            <w:noWrap w:val="0"/>
            <w:vAlign w:val="top"/>
          </w:tcPr>
          <w:p w14:paraId="1E55B79F">
            <w:pPr>
              <w:pStyle w:val="17"/>
              <w:snapToGrid w:val="0"/>
              <w:spacing w:line="225" w:lineRule="exact"/>
              <w:rPr>
                <w:rFonts w:hint="eastAsia" w:ascii="宋体" w:hAnsi="宋体" w:eastAsia="宋体" w:cs="宋体"/>
                <w:sz w:val="19"/>
              </w:rPr>
            </w:pPr>
          </w:p>
        </w:tc>
        <w:tc>
          <w:tcPr>
            <w:tcW w:w="503" w:type="dxa"/>
            <w:noWrap w:val="0"/>
            <w:vAlign w:val="top"/>
          </w:tcPr>
          <w:p w14:paraId="4C9165A9">
            <w:pPr>
              <w:pStyle w:val="17"/>
              <w:snapToGrid w:val="0"/>
              <w:spacing w:line="225" w:lineRule="exact"/>
              <w:rPr>
                <w:rFonts w:hint="eastAsia" w:ascii="宋体" w:hAnsi="宋体" w:eastAsia="宋体" w:cs="宋体"/>
                <w:sz w:val="19"/>
              </w:rPr>
            </w:pPr>
          </w:p>
        </w:tc>
        <w:tc>
          <w:tcPr>
            <w:tcW w:w="1075" w:type="dxa"/>
            <w:noWrap w:val="0"/>
            <w:vAlign w:val="top"/>
          </w:tcPr>
          <w:p w14:paraId="667DC76A">
            <w:pPr>
              <w:pStyle w:val="17"/>
              <w:snapToGrid w:val="0"/>
              <w:spacing w:line="225" w:lineRule="exact"/>
              <w:rPr>
                <w:rFonts w:hint="eastAsia" w:ascii="宋体" w:hAnsi="宋体" w:eastAsia="宋体" w:cs="宋体"/>
                <w:sz w:val="19"/>
              </w:rPr>
            </w:pPr>
          </w:p>
        </w:tc>
        <w:tc>
          <w:tcPr>
            <w:tcW w:w="1098" w:type="dxa"/>
            <w:noWrap w:val="0"/>
            <w:vAlign w:val="top"/>
          </w:tcPr>
          <w:p w14:paraId="137AD775">
            <w:pPr>
              <w:pStyle w:val="17"/>
              <w:snapToGrid w:val="0"/>
              <w:spacing w:line="225" w:lineRule="exact"/>
              <w:rPr>
                <w:rFonts w:hint="eastAsia" w:ascii="宋体" w:hAnsi="宋体" w:eastAsia="宋体" w:cs="宋体"/>
                <w:sz w:val="19"/>
              </w:rPr>
            </w:pPr>
          </w:p>
        </w:tc>
      </w:tr>
      <w:tr w14:paraId="2B622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blHeader/>
          <w:jc w:val="center"/>
        </w:trPr>
        <w:tc>
          <w:tcPr>
            <w:tcW w:w="0" w:type="auto"/>
            <w:vMerge w:val="continue"/>
            <w:tcBorders>
              <w:top w:val="nil"/>
              <w:bottom w:val="nil"/>
              <w:right w:val="single" w:color="auto" w:sz="4" w:space="0"/>
            </w:tcBorders>
            <w:noWrap w:val="0"/>
            <w:textDirection w:val="tbRlV"/>
            <w:vAlign w:val="top"/>
          </w:tcPr>
          <w:p w14:paraId="49053AA4">
            <w:pPr>
              <w:pStyle w:val="17"/>
              <w:snapToGrid w:val="0"/>
              <w:rPr>
                <w:rFonts w:hint="eastAsia" w:ascii="宋体" w:hAnsi="宋体" w:eastAsia="宋体" w:cs="宋体"/>
              </w:rPr>
            </w:pPr>
          </w:p>
        </w:tc>
        <w:tc>
          <w:tcPr>
            <w:tcW w:w="995" w:type="dxa"/>
            <w:vMerge w:val="continue"/>
            <w:tcBorders>
              <w:top w:val="single" w:color="auto" w:sz="4" w:space="0"/>
              <w:left w:val="single" w:color="auto" w:sz="4" w:space="0"/>
              <w:bottom w:val="single" w:color="auto" w:sz="4" w:space="0"/>
            </w:tcBorders>
            <w:noWrap w:val="0"/>
            <w:vAlign w:val="top"/>
          </w:tcPr>
          <w:p w14:paraId="05C40945">
            <w:pPr>
              <w:pStyle w:val="17"/>
              <w:snapToGrid w:val="0"/>
              <w:rPr>
                <w:rFonts w:hint="eastAsia" w:ascii="宋体" w:hAnsi="宋体" w:eastAsia="宋体" w:cs="宋体"/>
              </w:rPr>
            </w:pPr>
          </w:p>
        </w:tc>
        <w:tc>
          <w:tcPr>
            <w:tcW w:w="1018" w:type="dxa"/>
            <w:vMerge w:val="continue"/>
            <w:tcBorders>
              <w:bottom w:val="single" w:color="auto" w:sz="4" w:space="0"/>
              <w:right w:val="single" w:color="auto" w:sz="4" w:space="0"/>
            </w:tcBorders>
            <w:noWrap w:val="0"/>
            <w:vAlign w:val="top"/>
          </w:tcPr>
          <w:p w14:paraId="4CBBCCD7">
            <w:pPr>
              <w:pStyle w:val="17"/>
              <w:snapToGrid w:val="0"/>
              <w:rPr>
                <w:rFonts w:hint="eastAsia" w:ascii="宋体" w:hAnsi="宋体" w:eastAsia="宋体" w:cs="宋体"/>
              </w:rPr>
            </w:pPr>
          </w:p>
        </w:tc>
        <w:tc>
          <w:tcPr>
            <w:tcW w:w="1096" w:type="dxa"/>
            <w:tcBorders>
              <w:left w:val="single" w:color="auto" w:sz="4" w:space="0"/>
            </w:tcBorders>
            <w:noWrap w:val="0"/>
            <w:vAlign w:val="top"/>
          </w:tcPr>
          <w:p w14:paraId="07BD857A">
            <w:pPr>
              <w:tabs>
                <w:tab w:val="center" w:pos="620"/>
              </w:tabs>
              <w:snapToGrid w:val="0"/>
              <w:spacing w:before="169" w:line="55" w:lineRule="exact"/>
              <w:ind w:left="127" w:leftChars="0"/>
              <w:rPr>
                <w:rFonts w:hint="eastAsia" w:ascii="宋体" w:hAnsi="宋体" w:eastAsia="宋体" w:cs="宋体"/>
                <w:sz w:val="19"/>
              </w:rPr>
            </w:pPr>
            <w:r>
              <w:rPr>
                <w:rFonts w:hint="eastAsia" w:ascii="宋体" w:hAnsi="宋体" w:eastAsia="宋体" w:cs="宋体"/>
                <w:spacing w:val="-2"/>
                <w:position w:val="1"/>
                <w:sz w:val="19"/>
                <w:szCs w:val="19"/>
              </w:rPr>
              <w:t>……</w:t>
            </w:r>
            <w:r>
              <w:rPr>
                <w:rFonts w:hint="eastAsia" w:ascii="宋体" w:hAnsi="宋体" w:eastAsia="宋体" w:cs="宋体"/>
                <w:spacing w:val="-2"/>
                <w:position w:val="1"/>
                <w:sz w:val="19"/>
                <w:szCs w:val="19"/>
                <w:lang w:eastAsia="zh-CN"/>
              </w:rPr>
              <w:tab/>
            </w:r>
          </w:p>
        </w:tc>
        <w:tc>
          <w:tcPr>
            <w:tcW w:w="1132" w:type="dxa"/>
            <w:noWrap w:val="0"/>
            <w:vAlign w:val="top"/>
          </w:tcPr>
          <w:p w14:paraId="6A028092">
            <w:pPr>
              <w:pStyle w:val="17"/>
              <w:snapToGrid w:val="0"/>
              <w:spacing w:line="225" w:lineRule="exact"/>
              <w:rPr>
                <w:rFonts w:hint="eastAsia" w:ascii="宋体" w:hAnsi="宋体" w:eastAsia="宋体" w:cs="宋体"/>
                <w:sz w:val="19"/>
              </w:rPr>
            </w:pPr>
          </w:p>
        </w:tc>
        <w:tc>
          <w:tcPr>
            <w:tcW w:w="1302" w:type="dxa"/>
            <w:noWrap w:val="0"/>
            <w:vAlign w:val="top"/>
          </w:tcPr>
          <w:p w14:paraId="499BCF2B">
            <w:pPr>
              <w:pStyle w:val="17"/>
              <w:snapToGrid w:val="0"/>
              <w:spacing w:line="225" w:lineRule="exact"/>
              <w:rPr>
                <w:rFonts w:hint="eastAsia" w:ascii="宋体" w:hAnsi="宋体" w:eastAsia="宋体" w:cs="宋体"/>
                <w:sz w:val="19"/>
              </w:rPr>
            </w:pPr>
          </w:p>
        </w:tc>
        <w:tc>
          <w:tcPr>
            <w:tcW w:w="503" w:type="dxa"/>
            <w:noWrap w:val="0"/>
            <w:vAlign w:val="top"/>
          </w:tcPr>
          <w:p w14:paraId="5191F494">
            <w:pPr>
              <w:pStyle w:val="17"/>
              <w:snapToGrid w:val="0"/>
              <w:spacing w:line="225" w:lineRule="exact"/>
              <w:rPr>
                <w:rFonts w:hint="eastAsia" w:ascii="宋体" w:hAnsi="宋体" w:eastAsia="宋体" w:cs="宋体"/>
                <w:sz w:val="19"/>
              </w:rPr>
            </w:pPr>
          </w:p>
        </w:tc>
        <w:tc>
          <w:tcPr>
            <w:tcW w:w="1075" w:type="dxa"/>
            <w:noWrap w:val="0"/>
            <w:vAlign w:val="top"/>
          </w:tcPr>
          <w:p w14:paraId="0C1288A3">
            <w:pPr>
              <w:pStyle w:val="17"/>
              <w:snapToGrid w:val="0"/>
              <w:spacing w:line="225" w:lineRule="exact"/>
              <w:rPr>
                <w:rFonts w:hint="eastAsia" w:ascii="宋体" w:hAnsi="宋体" w:eastAsia="宋体" w:cs="宋体"/>
                <w:sz w:val="19"/>
              </w:rPr>
            </w:pPr>
          </w:p>
        </w:tc>
        <w:tc>
          <w:tcPr>
            <w:tcW w:w="1098" w:type="dxa"/>
            <w:noWrap w:val="0"/>
            <w:vAlign w:val="top"/>
          </w:tcPr>
          <w:p w14:paraId="054B871C">
            <w:pPr>
              <w:pStyle w:val="17"/>
              <w:snapToGrid w:val="0"/>
              <w:spacing w:line="225" w:lineRule="exact"/>
              <w:rPr>
                <w:rFonts w:hint="eastAsia" w:ascii="宋体" w:hAnsi="宋体" w:eastAsia="宋体" w:cs="宋体"/>
                <w:sz w:val="19"/>
              </w:rPr>
            </w:pPr>
          </w:p>
        </w:tc>
      </w:tr>
      <w:tr w14:paraId="57C89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000D78F2">
            <w:pPr>
              <w:pStyle w:val="17"/>
              <w:snapToGrid w:val="0"/>
              <w:rPr>
                <w:rFonts w:hint="eastAsia" w:ascii="宋体" w:hAnsi="宋体" w:eastAsia="宋体" w:cs="宋体"/>
              </w:rPr>
            </w:pPr>
          </w:p>
        </w:tc>
        <w:tc>
          <w:tcPr>
            <w:tcW w:w="995" w:type="dxa"/>
            <w:vMerge w:val="restart"/>
            <w:tcBorders>
              <w:top w:val="single" w:color="auto" w:sz="4" w:space="0"/>
              <w:bottom w:val="single" w:color="auto" w:sz="4" w:space="0"/>
            </w:tcBorders>
            <w:noWrap w:val="0"/>
            <w:vAlign w:val="top"/>
          </w:tcPr>
          <w:p w14:paraId="6C24A349">
            <w:pPr>
              <w:snapToGrid w:val="0"/>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9733864">
            <w:pPr>
              <w:snapToGrid w:val="0"/>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A2A03AF">
            <w:pPr>
              <w:snapToGrid w:val="0"/>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1018" w:type="dxa"/>
            <w:vMerge w:val="restart"/>
            <w:tcBorders>
              <w:top w:val="single" w:color="auto" w:sz="4" w:space="0"/>
              <w:bottom w:val="single" w:color="auto" w:sz="4" w:space="0"/>
            </w:tcBorders>
            <w:noWrap w:val="0"/>
            <w:vAlign w:val="top"/>
          </w:tcPr>
          <w:p w14:paraId="6E9E27B4">
            <w:pPr>
              <w:snapToGrid w:val="0"/>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02A49D9">
            <w:pPr>
              <w:snapToGrid w:val="0"/>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751EB20">
            <w:pPr>
              <w:snapToGrid w:val="0"/>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096" w:type="dxa"/>
            <w:noWrap w:val="0"/>
            <w:vAlign w:val="top"/>
          </w:tcPr>
          <w:p w14:paraId="15367266">
            <w:pPr>
              <w:pStyle w:val="17"/>
              <w:snapToGrid w:val="0"/>
              <w:spacing w:line="225" w:lineRule="exact"/>
              <w:rPr>
                <w:rFonts w:hint="eastAsia" w:ascii="宋体" w:hAnsi="宋体" w:eastAsia="宋体" w:cs="宋体"/>
                <w:sz w:val="19"/>
              </w:rPr>
            </w:pPr>
          </w:p>
        </w:tc>
        <w:tc>
          <w:tcPr>
            <w:tcW w:w="1132" w:type="dxa"/>
            <w:noWrap w:val="0"/>
            <w:vAlign w:val="top"/>
          </w:tcPr>
          <w:p w14:paraId="62DAF09E">
            <w:pPr>
              <w:pStyle w:val="17"/>
              <w:snapToGrid w:val="0"/>
              <w:spacing w:line="225" w:lineRule="exact"/>
              <w:rPr>
                <w:rFonts w:hint="eastAsia" w:ascii="宋体" w:hAnsi="宋体" w:eastAsia="宋体" w:cs="宋体"/>
                <w:sz w:val="19"/>
              </w:rPr>
            </w:pPr>
          </w:p>
        </w:tc>
        <w:tc>
          <w:tcPr>
            <w:tcW w:w="1302" w:type="dxa"/>
            <w:noWrap w:val="0"/>
            <w:vAlign w:val="top"/>
          </w:tcPr>
          <w:p w14:paraId="72489772">
            <w:pPr>
              <w:pStyle w:val="17"/>
              <w:snapToGrid w:val="0"/>
              <w:spacing w:line="225" w:lineRule="exact"/>
              <w:rPr>
                <w:rFonts w:hint="eastAsia" w:ascii="宋体" w:hAnsi="宋体" w:eastAsia="宋体" w:cs="宋体"/>
                <w:sz w:val="19"/>
              </w:rPr>
            </w:pPr>
          </w:p>
        </w:tc>
        <w:tc>
          <w:tcPr>
            <w:tcW w:w="503" w:type="dxa"/>
            <w:noWrap w:val="0"/>
            <w:vAlign w:val="top"/>
          </w:tcPr>
          <w:p w14:paraId="58B31B84">
            <w:pPr>
              <w:pStyle w:val="17"/>
              <w:snapToGrid w:val="0"/>
              <w:spacing w:line="225" w:lineRule="exact"/>
              <w:rPr>
                <w:rFonts w:hint="eastAsia" w:ascii="宋体" w:hAnsi="宋体" w:eastAsia="宋体" w:cs="宋体"/>
                <w:sz w:val="19"/>
              </w:rPr>
            </w:pPr>
          </w:p>
        </w:tc>
        <w:tc>
          <w:tcPr>
            <w:tcW w:w="1075" w:type="dxa"/>
            <w:noWrap w:val="0"/>
            <w:vAlign w:val="top"/>
          </w:tcPr>
          <w:p w14:paraId="49AEF477">
            <w:pPr>
              <w:pStyle w:val="17"/>
              <w:snapToGrid w:val="0"/>
              <w:spacing w:line="225" w:lineRule="exact"/>
              <w:rPr>
                <w:rFonts w:hint="eastAsia" w:ascii="宋体" w:hAnsi="宋体" w:eastAsia="宋体" w:cs="宋体"/>
                <w:sz w:val="19"/>
              </w:rPr>
            </w:pPr>
          </w:p>
        </w:tc>
        <w:tc>
          <w:tcPr>
            <w:tcW w:w="1098" w:type="dxa"/>
            <w:noWrap w:val="0"/>
            <w:vAlign w:val="top"/>
          </w:tcPr>
          <w:p w14:paraId="3928F73F">
            <w:pPr>
              <w:pStyle w:val="17"/>
              <w:snapToGrid w:val="0"/>
              <w:spacing w:line="225" w:lineRule="exact"/>
              <w:rPr>
                <w:rFonts w:hint="eastAsia" w:ascii="宋体" w:hAnsi="宋体" w:eastAsia="宋体" w:cs="宋体"/>
                <w:sz w:val="19"/>
              </w:rPr>
            </w:pPr>
          </w:p>
        </w:tc>
      </w:tr>
      <w:tr w14:paraId="53AEC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15F2421B">
            <w:pPr>
              <w:pStyle w:val="17"/>
              <w:snapToGrid w:val="0"/>
              <w:rPr>
                <w:rFonts w:hint="eastAsia" w:ascii="宋体" w:hAnsi="宋体" w:eastAsia="宋体" w:cs="宋体"/>
              </w:rPr>
            </w:pPr>
          </w:p>
        </w:tc>
        <w:tc>
          <w:tcPr>
            <w:tcW w:w="995" w:type="dxa"/>
            <w:vMerge w:val="continue"/>
            <w:tcBorders>
              <w:top w:val="single" w:color="auto" w:sz="4" w:space="0"/>
              <w:bottom w:val="single" w:color="auto" w:sz="4" w:space="0"/>
            </w:tcBorders>
            <w:noWrap w:val="0"/>
            <w:vAlign w:val="top"/>
          </w:tcPr>
          <w:p w14:paraId="200944CE">
            <w:pPr>
              <w:pStyle w:val="17"/>
              <w:snapToGrid w:val="0"/>
              <w:rPr>
                <w:rFonts w:hint="eastAsia" w:ascii="宋体" w:hAnsi="宋体" w:eastAsia="宋体" w:cs="宋体"/>
              </w:rPr>
            </w:pPr>
          </w:p>
        </w:tc>
        <w:tc>
          <w:tcPr>
            <w:tcW w:w="1018" w:type="dxa"/>
            <w:vMerge w:val="continue"/>
            <w:tcBorders>
              <w:top w:val="single" w:color="auto" w:sz="4" w:space="0"/>
              <w:bottom w:val="single" w:color="auto" w:sz="4" w:space="0"/>
            </w:tcBorders>
            <w:noWrap w:val="0"/>
            <w:vAlign w:val="top"/>
          </w:tcPr>
          <w:p w14:paraId="3B261F99">
            <w:pPr>
              <w:pStyle w:val="17"/>
              <w:snapToGrid w:val="0"/>
              <w:rPr>
                <w:rFonts w:hint="eastAsia" w:ascii="宋体" w:hAnsi="宋体" w:eastAsia="宋体" w:cs="宋体"/>
              </w:rPr>
            </w:pPr>
          </w:p>
        </w:tc>
        <w:tc>
          <w:tcPr>
            <w:tcW w:w="1096" w:type="dxa"/>
            <w:noWrap w:val="0"/>
            <w:vAlign w:val="top"/>
          </w:tcPr>
          <w:p w14:paraId="459C1E94">
            <w:pPr>
              <w:pStyle w:val="17"/>
              <w:snapToGrid w:val="0"/>
              <w:spacing w:line="225" w:lineRule="exact"/>
              <w:rPr>
                <w:rFonts w:hint="eastAsia" w:ascii="宋体" w:hAnsi="宋体" w:eastAsia="宋体" w:cs="宋体"/>
                <w:sz w:val="19"/>
              </w:rPr>
            </w:pPr>
          </w:p>
        </w:tc>
        <w:tc>
          <w:tcPr>
            <w:tcW w:w="1132" w:type="dxa"/>
            <w:noWrap w:val="0"/>
            <w:vAlign w:val="top"/>
          </w:tcPr>
          <w:p w14:paraId="416A42EE">
            <w:pPr>
              <w:pStyle w:val="17"/>
              <w:snapToGrid w:val="0"/>
              <w:spacing w:line="225" w:lineRule="exact"/>
              <w:rPr>
                <w:rFonts w:hint="eastAsia" w:ascii="宋体" w:hAnsi="宋体" w:eastAsia="宋体" w:cs="宋体"/>
                <w:sz w:val="19"/>
              </w:rPr>
            </w:pPr>
          </w:p>
        </w:tc>
        <w:tc>
          <w:tcPr>
            <w:tcW w:w="1302" w:type="dxa"/>
            <w:noWrap w:val="0"/>
            <w:vAlign w:val="top"/>
          </w:tcPr>
          <w:p w14:paraId="0380F7E0">
            <w:pPr>
              <w:pStyle w:val="17"/>
              <w:snapToGrid w:val="0"/>
              <w:spacing w:line="225" w:lineRule="exact"/>
              <w:rPr>
                <w:rFonts w:hint="eastAsia" w:ascii="宋体" w:hAnsi="宋体" w:eastAsia="宋体" w:cs="宋体"/>
                <w:sz w:val="19"/>
              </w:rPr>
            </w:pPr>
          </w:p>
        </w:tc>
        <w:tc>
          <w:tcPr>
            <w:tcW w:w="503" w:type="dxa"/>
            <w:noWrap w:val="0"/>
            <w:vAlign w:val="top"/>
          </w:tcPr>
          <w:p w14:paraId="0024393B">
            <w:pPr>
              <w:pStyle w:val="17"/>
              <w:snapToGrid w:val="0"/>
              <w:spacing w:line="225" w:lineRule="exact"/>
              <w:rPr>
                <w:rFonts w:hint="eastAsia" w:ascii="宋体" w:hAnsi="宋体" w:eastAsia="宋体" w:cs="宋体"/>
                <w:sz w:val="19"/>
              </w:rPr>
            </w:pPr>
          </w:p>
        </w:tc>
        <w:tc>
          <w:tcPr>
            <w:tcW w:w="1075" w:type="dxa"/>
            <w:noWrap w:val="0"/>
            <w:vAlign w:val="top"/>
          </w:tcPr>
          <w:p w14:paraId="5B4E939D">
            <w:pPr>
              <w:pStyle w:val="17"/>
              <w:snapToGrid w:val="0"/>
              <w:spacing w:line="225" w:lineRule="exact"/>
              <w:rPr>
                <w:rFonts w:hint="eastAsia" w:ascii="宋体" w:hAnsi="宋体" w:eastAsia="宋体" w:cs="宋体"/>
                <w:sz w:val="19"/>
              </w:rPr>
            </w:pPr>
          </w:p>
        </w:tc>
        <w:tc>
          <w:tcPr>
            <w:tcW w:w="1098" w:type="dxa"/>
            <w:noWrap w:val="0"/>
            <w:vAlign w:val="top"/>
          </w:tcPr>
          <w:p w14:paraId="680BA128">
            <w:pPr>
              <w:pStyle w:val="17"/>
              <w:snapToGrid w:val="0"/>
              <w:spacing w:line="225" w:lineRule="exact"/>
              <w:rPr>
                <w:rFonts w:hint="eastAsia" w:ascii="宋体" w:hAnsi="宋体" w:eastAsia="宋体" w:cs="宋体"/>
                <w:sz w:val="19"/>
              </w:rPr>
            </w:pPr>
          </w:p>
        </w:tc>
      </w:tr>
      <w:tr w14:paraId="3C660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textDirection w:val="tbRlV"/>
            <w:vAlign w:val="top"/>
          </w:tcPr>
          <w:p w14:paraId="29F4650C">
            <w:pPr>
              <w:pStyle w:val="17"/>
              <w:snapToGrid w:val="0"/>
              <w:rPr>
                <w:rFonts w:hint="eastAsia" w:ascii="宋体" w:hAnsi="宋体" w:eastAsia="宋体" w:cs="宋体"/>
              </w:rPr>
            </w:pPr>
          </w:p>
        </w:tc>
        <w:tc>
          <w:tcPr>
            <w:tcW w:w="995" w:type="dxa"/>
            <w:vMerge w:val="continue"/>
            <w:tcBorders>
              <w:top w:val="single" w:color="auto" w:sz="4" w:space="0"/>
              <w:bottom w:val="single" w:color="auto" w:sz="4" w:space="0"/>
            </w:tcBorders>
            <w:noWrap w:val="0"/>
            <w:vAlign w:val="top"/>
          </w:tcPr>
          <w:p w14:paraId="35FDB9AE">
            <w:pPr>
              <w:pStyle w:val="17"/>
              <w:snapToGrid w:val="0"/>
              <w:rPr>
                <w:rFonts w:hint="eastAsia" w:ascii="宋体" w:hAnsi="宋体" w:eastAsia="宋体" w:cs="宋体"/>
              </w:rPr>
            </w:pPr>
          </w:p>
        </w:tc>
        <w:tc>
          <w:tcPr>
            <w:tcW w:w="1018" w:type="dxa"/>
            <w:vMerge w:val="continue"/>
            <w:tcBorders>
              <w:top w:val="single" w:color="auto" w:sz="4" w:space="0"/>
              <w:bottom w:val="single" w:color="auto" w:sz="4" w:space="0"/>
            </w:tcBorders>
            <w:noWrap w:val="0"/>
            <w:vAlign w:val="top"/>
          </w:tcPr>
          <w:p w14:paraId="12997351">
            <w:pPr>
              <w:pStyle w:val="17"/>
              <w:snapToGrid w:val="0"/>
              <w:rPr>
                <w:rFonts w:hint="eastAsia" w:ascii="宋体" w:hAnsi="宋体" w:eastAsia="宋体" w:cs="宋体"/>
              </w:rPr>
            </w:pPr>
          </w:p>
        </w:tc>
        <w:tc>
          <w:tcPr>
            <w:tcW w:w="1096" w:type="dxa"/>
            <w:noWrap w:val="0"/>
            <w:vAlign w:val="top"/>
          </w:tcPr>
          <w:p w14:paraId="0ABF3539">
            <w:pPr>
              <w:snapToGrid w:val="0"/>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3C1D200C">
            <w:pPr>
              <w:pStyle w:val="17"/>
              <w:snapToGrid w:val="0"/>
              <w:rPr>
                <w:rFonts w:hint="eastAsia" w:ascii="宋体" w:hAnsi="宋体" w:eastAsia="宋体" w:cs="宋体"/>
              </w:rPr>
            </w:pPr>
          </w:p>
        </w:tc>
        <w:tc>
          <w:tcPr>
            <w:tcW w:w="1302" w:type="dxa"/>
            <w:noWrap w:val="0"/>
            <w:vAlign w:val="top"/>
          </w:tcPr>
          <w:p w14:paraId="20758FF5">
            <w:pPr>
              <w:pStyle w:val="17"/>
              <w:snapToGrid w:val="0"/>
              <w:rPr>
                <w:rFonts w:hint="eastAsia" w:ascii="宋体" w:hAnsi="宋体" w:eastAsia="宋体" w:cs="宋体"/>
              </w:rPr>
            </w:pPr>
          </w:p>
        </w:tc>
        <w:tc>
          <w:tcPr>
            <w:tcW w:w="503" w:type="dxa"/>
            <w:noWrap w:val="0"/>
            <w:vAlign w:val="top"/>
          </w:tcPr>
          <w:p w14:paraId="646CE2D1">
            <w:pPr>
              <w:pStyle w:val="17"/>
              <w:snapToGrid w:val="0"/>
              <w:rPr>
                <w:rFonts w:hint="eastAsia" w:ascii="宋体" w:hAnsi="宋体" w:eastAsia="宋体" w:cs="宋体"/>
              </w:rPr>
            </w:pPr>
          </w:p>
        </w:tc>
        <w:tc>
          <w:tcPr>
            <w:tcW w:w="1075" w:type="dxa"/>
            <w:noWrap w:val="0"/>
            <w:vAlign w:val="top"/>
          </w:tcPr>
          <w:p w14:paraId="3973125B">
            <w:pPr>
              <w:pStyle w:val="17"/>
              <w:snapToGrid w:val="0"/>
              <w:rPr>
                <w:rFonts w:hint="eastAsia" w:ascii="宋体" w:hAnsi="宋体" w:eastAsia="宋体" w:cs="宋体"/>
              </w:rPr>
            </w:pPr>
          </w:p>
        </w:tc>
        <w:tc>
          <w:tcPr>
            <w:tcW w:w="1098" w:type="dxa"/>
            <w:noWrap w:val="0"/>
            <w:vAlign w:val="top"/>
          </w:tcPr>
          <w:p w14:paraId="5A0BB563">
            <w:pPr>
              <w:pStyle w:val="17"/>
              <w:snapToGrid w:val="0"/>
              <w:rPr>
                <w:rFonts w:hint="eastAsia" w:ascii="宋体" w:hAnsi="宋体" w:eastAsia="宋体" w:cs="宋体"/>
              </w:rPr>
            </w:pPr>
          </w:p>
        </w:tc>
      </w:tr>
      <w:tr w14:paraId="13BF4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6972" w:type="dxa"/>
            <w:gridSpan w:val="6"/>
            <w:noWrap w:val="0"/>
            <w:vAlign w:val="top"/>
          </w:tcPr>
          <w:p w14:paraId="0CE88057">
            <w:pPr>
              <w:snapToGrid w:val="0"/>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503" w:type="dxa"/>
            <w:noWrap w:val="0"/>
            <w:vAlign w:val="top"/>
          </w:tcPr>
          <w:p w14:paraId="72848621">
            <w:pPr>
              <w:pStyle w:val="17"/>
              <w:snapToGrid w:val="0"/>
              <w:jc w:val="center"/>
              <w:rPr>
                <w:rFonts w:hint="eastAsia" w:ascii="宋体" w:hAnsi="宋体" w:eastAsia="宋体" w:cs="宋体"/>
                <w:sz w:val="19"/>
                <w:szCs w:val="19"/>
                <w:highlight w:val="none"/>
                <w:lang w:eastAsia="zh-CN"/>
              </w:rPr>
            </w:pPr>
            <w:r>
              <w:rPr>
                <w:rFonts w:hint="eastAsia" w:ascii="宋体" w:hAnsi="宋体" w:eastAsia="宋体" w:cs="宋体"/>
                <w:highlight w:val="none"/>
                <w:lang w:val="en-US" w:eastAsia="zh-CN"/>
              </w:rPr>
              <w:t>/</w:t>
            </w:r>
          </w:p>
        </w:tc>
        <w:tc>
          <w:tcPr>
            <w:tcW w:w="1075" w:type="dxa"/>
            <w:noWrap w:val="0"/>
            <w:vAlign w:val="top"/>
          </w:tcPr>
          <w:p w14:paraId="0DB1A143">
            <w:pPr>
              <w:pStyle w:val="17"/>
              <w:snapToGrid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p>
        </w:tc>
        <w:tc>
          <w:tcPr>
            <w:tcW w:w="1098" w:type="dxa"/>
            <w:noWrap w:val="0"/>
            <w:vAlign w:val="top"/>
          </w:tcPr>
          <w:p w14:paraId="7A8734AF">
            <w:pPr>
              <w:pStyle w:val="17"/>
              <w:snapToGrid w:val="0"/>
              <w:rPr>
                <w:rFonts w:hint="eastAsia" w:ascii="宋体" w:hAnsi="宋体" w:eastAsia="宋体" w:cs="宋体"/>
                <w:highlight w:val="none"/>
              </w:rPr>
            </w:pPr>
          </w:p>
        </w:tc>
      </w:tr>
    </w:tbl>
    <w:p w14:paraId="07F31AEE">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李岳龙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0730-8870811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sectPr>
      <w:footerReference r:id="rId5" w:type="default"/>
      <w:pgSz w:w="11906" w:h="16838"/>
      <w:pgMar w:top="1134" w:right="1134" w:bottom="1134" w:left="113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A6DCE">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56DA2">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8503F">
                          <w:pPr>
                            <w:pStyle w:val="6"/>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E8503F">
                    <w:pPr>
                      <w:pStyle w:val="6"/>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A4BA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7190D">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87190D">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2A4C57"/>
    <w:multiLevelType w:val="singleLevel"/>
    <w:tmpl w:val="C02A4C57"/>
    <w:lvl w:ilvl="0" w:tentative="0">
      <w:start w:val="3"/>
      <w:numFmt w:val="chineseCounting"/>
      <w:suff w:val="nothing"/>
      <w:lvlText w:val="%1、"/>
      <w:lvlJc w:val="left"/>
      <w:rPr>
        <w:rFonts w:hint="eastAsia"/>
      </w:rPr>
    </w:lvl>
  </w:abstractNum>
  <w:abstractNum w:abstractNumId="1">
    <w:nsid w:val="C260AA1D"/>
    <w:multiLevelType w:val="singleLevel"/>
    <w:tmpl w:val="C260AA1D"/>
    <w:lvl w:ilvl="0" w:tentative="0">
      <w:start w:val="1"/>
      <w:numFmt w:val="chineseCounting"/>
      <w:suff w:val="nothing"/>
      <w:lvlText w:val="%1、"/>
      <w:lvlJc w:val="left"/>
      <w:rPr>
        <w:rFonts w:hint="eastAsia"/>
      </w:rPr>
    </w:lvl>
  </w:abstractNum>
  <w:abstractNum w:abstractNumId="2">
    <w:nsid w:val="67FE9596"/>
    <w:multiLevelType w:val="singleLevel"/>
    <w:tmpl w:val="67FE9596"/>
    <w:lvl w:ilvl="0" w:tentative="0">
      <w:start w:val="8"/>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53FC3987"/>
    <w:rsid w:val="00097F13"/>
    <w:rsid w:val="000A3765"/>
    <w:rsid w:val="001D7282"/>
    <w:rsid w:val="001F14F9"/>
    <w:rsid w:val="002016CD"/>
    <w:rsid w:val="00294175"/>
    <w:rsid w:val="0039081D"/>
    <w:rsid w:val="00457D79"/>
    <w:rsid w:val="005B2422"/>
    <w:rsid w:val="005E6ECB"/>
    <w:rsid w:val="00744EA1"/>
    <w:rsid w:val="009419CA"/>
    <w:rsid w:val="00955854"/>
    <w:rsid w:val="00986F21"/>
    <w:rsid w:val="009C7330"/>
    <w:rsid w:val="00A00FBB"/>
    <w:rsid w:val="00BE2BB4"/>
    <w:rsid w:val="00BF0721"/>
    <w:rsid w:val="00C03795"/>
    <w:rsid w:val="00CE3756"/>
    <w:rsid w:val="00D27A74"/>
    <w:rsid w:val="00E14ACC"/>
    <w:rsid w:val="00E831C8"/>
    <w:rsid w:val="00EF287A"/>
    <w:rsid w:val="01057CDE"/>
    <w:rsid w:val="010B4A82"/>
    <w:rsid w:val="010E76A8"/>
    <w:rsid w:val="01192786"/>
    <w:rsid w:val="01201E6A"/>
    <w:rsid w:val="012D57C0"/>
    <w:rsid w:val="01362E84"/>
    <w:rsid w:val="01457029"/>
    <w:rsid w:val="014900E3"/>
    <w:rsid w:val="014F5749"/>
    <w:rsid w:val="01521E95"/>
    <w:rsid w:val="0159126E"/>
    <w:rsid w:val="015E6884"/>
    <w:rsid w:val="01727F7E"/>
    <w:rsid w:val="01764DBE"/>
    <w:rsid w:val="01806F8C"/>
    <w:rsid w:val="0182483A"/>
    <w:rsid w:val="01863406"/>
    <w:rsid w:val="018D011E"/>
    <w:rsid w:val="019614B0"/>
    <w:rsid w:val="019C71AC"/>
    <w:rsid w:val="01BF03AA"/>
    <w:rsid w:val="01C33E74"/>
    <w:rsid w:val="01DF3C26"/>
    <w:rsid w:val="01EE0A2C"/>
    <w:rsid w:val="01FD7E4B"/>
    <w:rsid w:val="0200044D"/>
    <w:rsid w:val="020654E4"/>
    <w:rsid w:val="020C72F8"/>
    <w:rsid w:val="02121B7C"/>
    <w:rsid w:val="021813DE"/>
    <w:rsid w:val="021B6B30"/>
    <w:rsid w:val="02363BD8"/>
    <w:rsid w:val="023809F7"/>
    <w:rsid w:val="02431066"/>
    <w:rsid w:val="02525906"/>
    <w:rsid w:val="02595CF1"/>
    <w:rsid w:val="025C47D6"/>
    <w:rsid w:val="0263675C"/>
    <w:rsid w:val="02656E75"/>
    <w:rsid w:val="027431E5"/>
    <w:rsid w:val="02764400"/>
    <w:rsid w:val="028311D2"/>
    <w:rsid w:val="02AE7397"/>
    <w:rsid w:val="02B544DB"/>
    <w:rsid w:val="02C2223C"/>
    <w:rsid w:val="02CB5D99"/>
    <w:rsid w:val="02EB641C"/>
    <w:rsid w:val="02EC4152"/>
    <w:rsid w:val="02F61D91"/>
    <w:rsid w:val="02F72AEC"/>
    <w:rsid w:val="02FC4679"/>
    <w:rsid w:val="02FE5E0A"/>
    <w:rsid w:val="03245297"/>
    <w:rsid w:val="03413B21"/>
    <w:rsid w:val="0347190C"/>
    <w:rsid w:val="034760CE"/>
    <w:rsid w:val="03487959"/>
    <w:rsid w:val="03505BE1"/>
    <w:rsid w:val="036C282C"/>
    <w:rsid w:val="036D41A2"/>
    <w:rsid w:val="037F229C"/>
    <w:rsid w:val="038B1B6C"/>
    <w:rsid w:val="03911277"/>
    <w:rsid w:val="039A540B"/>
    <w:rsid w:val="03AF33C7"/>
    <w:rsid w:val="03B60854"/>
    <w:rsid w:val="03BD010E"/>
    <w:rsid w:val="03BF7244"/>
    <w:rsid w:val="03D81701"/>
    <w:rsid w:val="03E2685C"/>
    <w:rsid w:val="03E66326"/>
    <w:rsid w:val="03FE61FB"/>
    <w:rsid w:val="03FF6E0F"/>
    <w:rsid w:val="0404259A"/>
    <w:rsid w:val="04051601"/>
    <w:rsid w:val="04150B3B"/>
    <w:rsid w:val="04327F62"/>
    <w:rsid w:val="04344800"/>
    <w:rsid w:val="043D54AA"/>
    <w:rsid w:val="045F666C"/>
    <w:rsid w:val="0460075C"/>
    <w:rsid w:val="04613BEE"/>
    <w:rsid w:val="0462054D"/>
    <w:rsid w:val="04675C34"/>
    <w:rsid w:val="046C0B29"/>
    <w:rsid w:val="04732647"/>
    <w:rsid w:val="04762137"/>
    <w:rsid w:val="04762EB4"/>
    <w:rsid w:val="04775006"/>
    <w:rsid w:val="04814D63"/>
    <w:rsid w:val="04816E5C"/>
    <w:rsid w:val="048924DD"/>
    <w:rsid w:val="04914D95"/>
    <w:rsid w:val="0495144B"/>
    <w:rsid w:val="04AC07A1"/>
    <w:rsid w:val="04B30039"/>
    <w:rsid w:val="04C51486"/>
    <w:rsid w:val="04C63115"/>
    <w:rsid w:val="04CF5236"/>
    <w:rsid w:val="04CF5AF0"/>
    <w:rsid w:val="04D24FF1"/>
    <w:rsid w:val="04DE1BAB"/>
    <w:rsid w:val="04E411E4"/>
    <w:rsid w:val="04F37BBA"/>
    <w:rsid w:val="05085366"/>
    <w:rsid w:val="05130541"/>
    <w:rsid w:val="05145F64"/>
    <w:rsid w:val="052C1F57"/>
    <w:rsid w:val="054037EF"/>
    <w:rsid w:val="054E7FFF"/>
    <w:rsid w:val="054F6FC5"/>
    <w:rsid w:val="0557665A"/>
    <w:rsid w:val="05621117"/>
    <w:rsid w:val="0586725E"/>
    <w:rsid w:val="058C5045"/>
    <w:rsid w:val="059C7C89"/>
    <w:rsid w:val="05A50C70"/>
    <w:rsid w:val="05B525CA"/>
    <w:rsid w:val="05C4448F"/>
    <w:rsid w:val="05E616EC"/>
    <w:rsid w:val="06146BAF"/>
    <w:rsid w:val="062231BB"/>
    <w:rsid w:val="06286BB6"/>
    <w:rsid w:val="06405E9C"/>
    <w:rsid w:val="064D5380"/>
    <w:rsid w:val="064E0F6B"/>
    <w:rsid w:val="06530982"/>
    <w:rsid w:val="065D35AE"/>
    <w:rsid w:val="06617309"/>
    <w:rsid w:val="06650E6A"/>
    <w:rsid w:val="066625FE"/>
    <w:rsid w:val="067D77AC"/>
    <w:rsid w:val="06854A05"/>
    <w:rsid w:val="068A3C77"/>
    <w:rsid w:val="068B5259"/>
    <w:rsid w:val="06986D10"/>
    <w:rsid w:val="069F7CAF"/>
    <w:rsid w:val="06A0349B"/>
    <w:rsid w:val="06A14716"/>
    <w:rsid w:val="06C83B55"/>
    <w:rsid w:val="06C90184"/>
    <w:rsid w:val="06C9437B"/>
    <w:rsid w:val="06D019C0"/>
    <w:rsid w:val="06EC76FF"/>
    <w:rsid w:val="06ED54E7"/>
    <w:rsid w:val="06ED564C"/>
    <w:rsid w:val="06EF6EAB"/>
    <w:rsid w:val="06F22A7B"/>
    <w:rsid w:val="07023424"/>
    <w:rsid w:val="07043735"/>
    <w:rsid w:val="071B5E3E"/>
    <w:rsid w:val="0725074E"/>
    <w:rsid w:val="07313C60"/>
    <w:rsid w:val="07331F0A"/>
    <w:rsid w:val="07350087"/>
    <w:rsid w:val="073B1452"/>
    <w:rsid w:val="07666493"/>
    <w:rsid w:val="076971BD"/>
    <w:rsid w:val="076D43AE"/>
    <w:rsid w:val="07726518"/>
    <w:rsid w:val="077323CA"/>
    <w:rsid w:val="0775145F"/>
    <w:rsid w:val="07760566"/>
    <w:rsid w:val="07967DE0"/>
    <w:rsid w:val="07970994"/>
    <w:rsid w:val="07B913B4"/>
    <w:rsid w:val="07BA1C6A"/>
    <w:rsid w:val="07BD44A3"/>
    <w:rsid w:val="07C31D42"/>
    <w:rsid w:val="07CE6155"/>
    <w:rsid w:val="07E11DA2"/>
    <w:rsid w:val="07E40515"/>
    <w:rsid w:val="07EE6091"/>
    <w:rsid w:val="07F7358F"/>
    <w:rsid w:val="08017E70"/>
    <w:rsid w:val="0805190B"/>
    <w:rsid w:val="082A5F7E"/>
    <w:rsid w:val="08391F38"/>
    <w:rsid w:val="083A18D9"/>
    <w:rsid w:val="083B16CD"/>
    <w:rsid w:val="0848472A"/>
    <w:rsid w:val="084D20E7"/>
    <w:rsid w:val="086724C2"/>
    <w:rsid w:val="08674899"/>
    <w:rsid w:val="08754155"/>
    <w:rsid w:val="087B77E7"/>
    <w:rsid w:val="087D3D34"/>
    <w:rsid w:val="0889236C"/>
    <w:rsid w:val="088E051E"/>
    <w:rsid w:val="08935A7B"/>
    <w:rsid w:val="08975873"/>
    <w:rsid w:val="08986B20"/>
    <w:rsid w:val="08A91E6C"/>
    <w:rsid w:val="08BA1B19"/>
    <w:rsid w:val="08D059DD"/>
    <w:rsid w:val="08DC08E7"/>
    <w:rsid w:val="08EA43A8"/>
    <w:rsid w:val="08FF2615"/>
    <w:rsid w:val="08FF6B9F"/>
    <w:rsid w:val="092D1C9E"/>
    <w:rsid w:val="09377E5E"/>
    <w:rsid w:val="09383E9F"/>
    <w:rsid w:val="0939426E"/>
    <w:rsid w:val="09504F8C"/>
    <w:rsid w:val="095D06C9"/>
    <w:rsid w:val="09616470"/>
    <w:rsid w:val="09671FCD"/>
    <w:rsid w:val="096C1F5A"/>
    <w:rsid w:val="096C76C1"/>
    <w:rsid w:val="09723DC9"/>
    <w:rsid w:val="097817C1"/>
    <w:rsid w:val="097B1217"/>
    <w:rsid w:val="09872297"/>
    <w:rsid w:val="09906B28"/>
    <w:rsid w:val="09912E95"/>
    <w:rsid w:val="099C1A23"/>
    <w:rsid w:val="099E1F14"/>
    <w:rsid w:val="09A11A04"/>
    <w:rsid w:val="09A948AF"/>
    <w:rsid w:val="09AC2A76"/>
    <w:rsid w:val="09B04837"/>
    <w:rsid w:val="09C95891"/>
    <w:rsid w:val="09CF031F"/>
    <w:rsid w:val="09D8005F"/>
    <w:rsid w:val="09E162A4"/>
    <w:rsid w:val="09E6624A"/>
    <w:rsid w:val="09F2225F"/>
    <w:rsid w:val="0A002E0D"/>
    <w:rsid w:val="0A140987"/>
    <w:rsid w:val="0A241A5C"/>
    <w:rsid w:val="0A2E3566"/>
    <w:rsid w:val="0A35769C"/>
    <w:rsid w:val="0A393280"/>
    <w:rsid w:val="0A5F2F6C"/>
    <w:rsid w:val="0A6473CE"/>
    <w:rsid w:val="0A670B4E"/>
    <w:rsid w:val="0A6B5441"/>
    <w:rsid w:val="0A747118"/>
    <w:rsid w:val="0A7648BF"/>
    <w:rsid w:val="0A851E03"/>
    <w:rsid w:val="0A8637E6"/>
    <w:rsid w:val="0A985A6F"/>
    <w:rsid w:val="0AA808AF"/>
    <w:rsid w:val="0ABD142C"/>
    <w:rsid w:val="0AC644AE"/>
    <w:rsid w:val="0ACB61B4"/>
    <w:rsid w:val="0ACD4157"/>
    <w:rsid w:val="0AE9480A"/>
    <w:rsid w:val="0AE964B0"/>
    <w:rsid w:val="0B163034"/>
    <w:rsid w:val="0B1F5B6D"/>
    <w:rsid w:val="0B2F4AF7"/>
    <w:rsid w:val="0B313A17"/>
    <w:rsid w:val="0B3312B6"/>
    <w:rsid w:val="0B3348DE"/>
    <w:rsid w:val="0B4064B3"/>
    <w:rsid w:val="0B6E529C"/>
    <w:rsid w:val="0B701D27"/>
    <w:rsid w:val="0B7245CE"/>
    <w:rsid w:val="0B7B0681"/>
    <w:rsid w:val="0B9273F9"/>
    <w:rsid w:val="0B943886"/>
    <w:rsid w:val="0B9C3CD1"/>
    <w:rsid w:val="0BB324D8"/>
    <w:rsid w:val="0BB672C7"/>
    <w:rsid w:val="0BC07BBF"/>
    <w:rsid w:val="0BC429EF"/>
    <w:rsid w:val="0BCE65D1"/>
    <w:rsid w:val="0BD60937"/>
    <w:rsid w:val="0BD912A4"/>
    <w:rsid w:val="0BE135FA"/>
    <w:rsid w:val="0BEE4F6B"/>
    <w:rsid w:val="0BFF0C1C"/>
    <w:rsid w:val="0C03261E"/>
    <w:rsid w:val="0C0439FA"/>
    <w:rsid w:val="0C0B17DF"/>
    <w:rsid w:val="0C0F382B"/>
    <w:rsid w:val="0C160980"/>
    <w:rsid w:val="0C1B4EF7"/>
    <w:rsid w:val="0C1C297E"/>
    <w:rsid w:val="0C1D4988"/>
    <w:rsid w:val="0C1E2D5D"/>
    <w:rsid w:val="0C297E69"/>
    <w:rsid w:val="0C3A7178"/>
    <w:rsid w:val="0C400913"/>
    <w:rsid w:val="0C444873"/>
    <w:rsid w:val="0C55038F"/>
    <w:rsid w:val="0C6B7DF9"/>
    <w:rsid w:val="0C6E2A56"/>
    <w:rsid w:val="0C7A708D"/>
    <w:rsid w:val="0C99751F"/>
    <w:rsid w:val="0CC47EE3"/>
    <w:rsid w:val="0CCA7495"/>
    <w:rsid w:val="0CD16BA2"/>
    <w:rsid w:val="0CD745A0"/>
    <w:rsid w:val="0CDE4E30"/>
    <w:rsid w:val="0CE40366"/>
    <w:rsid w:val="0CF20C5A"/>
    <w:rsid w:val="0CFB142B"/>
    <w:rsid w:val="0D012A51"/>
    <w:rsid w:val="0D060E61"/>
    <w:rsid w:val="0D094F84"/>
    <w:rsid w:val="0D192D8C"/>
    <w:rsid w:val="0D280615"/>
    <w:rsid w:val="0D2C07EB"/>
    <w:rsid w:val="0D2F57DE"/>
    <w:rsid w:val="0D353632"/>
    <w:rsid w:val="0D392C4E"/>
    <w:rsid w:val="0D482FA9"/>
    <w:rsid w:val="0D4A4299"/>
    <w:rsid w:val="0D4B0002"/>
    <w:rsid w:val="0D5F1E28"/>
    <w:rsid w:val="0D671080"/>
    <w:rsid w:val="0D783B34"/>
    <w:rsid w:val="0D81754C"/>
    <w:rsid w:val="0D870F11"/>
    <w:rsid w:val="0D925F6E"/>
    <w:rsid w:val="0D970525"/>
    <w:rsid w:val="0DBE6AB7"/>
    <w:rsid w:val="0DBF116A"/>
    <w:rsid w:val="0DBF5665"/>
    <w:rsid w:val="0DC00E38"/>
    <w:rsid w:val="0DC8400B"/>
    <w:rsid w:val="0DCF6BA8"/>
    <w:rsid w:val="0DD34552"/>
    <w:rsid w:val="0DE03EAA"/>
    <w:rsid w:val="0DE12394"/>
    <w:rsid w:val="0DE335C8"/>
    <w:rsid w:val="0DE3525C"/>
    <w:rsid w:val="0DE83CBE"/>
    <w:rsid w:val="0DF36262"/>
    <w:rsid w:val="0E1E619E"/>
    <w:rsid w:val="0E267F81"/>
    <w:rsid w:val="0E365DE9"/>
    <w:rsid w:val="0E4822EE"/>
    <w:rsid w:val="0E4B724B"/>
    <w:rsid w:val="0E4E185D"/>
    <w:rsid w:val="0E522FBE"/>
    <w:rsid w:val="0E585C6F"/>
    <w:rsid w:val="0E5D141B"/>
    <w:rsid w:val="0E74480E"/>
    <w:rsid w:val="0E8648D6"/>
    <w:rsid w:val="0E8C08DC"/>
    <w:rsid w:val="0E8E43C0"/>
    <w:rsid w:val="0E964CBE"/>
    <w:rsid w:val="0EB05323"/>
    <w:rsid w:val="0EBE40CB"/>
    <w:rsid w:val="0EC36A56"/>
    <w:rsid w:val="0EC62499"/>
    <w:rsid w:val="0ECE4E6F"/>
    <w:rsid w:val="0EDA5C56"/>
    <w:rsid w:val="0EDB3003"/>
    <w:rsid w:val="0EDF7256"/>
    <w:rsid w:val="0EFE03A0"/>
    <w:rsid w:val="0EFE4287"/>
    <w:rsid w:val="0F0D525E"/>
    <w:rsid w:val="0F211513"/>
    <w:rsid w:val="0F252425"/>
    <w:rsid w:val="0F2736B8"/>
    <w:rsid w:val="0F2910F5"/>
    <w:rsid w:val="0F2A2A37"/>
    <w:rsid w:val="0F2C01ED"/>
    <w:rsid w:val="0F2E6C95"/>
    <w:rsid w:val="0F340FCD"/>
    <w:rsid w:val="0F4675CA"/>
    <w:rsid w:val="0F471A79"/>
    <w:rsid w:val="0F4D1EC1"/>
    <w:rsid w:val="0F500384"/>
    <w:rsid w:val="0F5B4015"/>
    <w:rsid w:val="0F6071C8"/>
    <w:rsid w:val="0F6A6824"/>
    <w:rsid w:val="0F7B0394"/>
    <w:rsid w:val="0FA00CB6"/>
    <w:rsid w:val="0FA434D3"/>
    <w:rsid w:val="0FB471F7"/>
    <w:rsid w:val="0FC95C51"/>
    <w:rsid w:val="0FC965F5"/>
    <w:rsid w:val="0FCD6B4B"/>
    <w:rsid w:val="0FCF7138"/>
    <w:rsid w:val="0FD35AB6"/>
    <w:rsid w:val="0FE017B9"/>
    <w:rsid w:val="0FE04B17"/>
    <w:rsid w:val="0FEC2891"/>
    <w:rsid w:val="0FF71EB7"/>
    <w:rsid w:val="0FFD54BA"/>
    <w:rsid w:val="1004704F"/>
    <w:rsid w:val="10225AB2"/>
    <w:rsid w:val="102D1C9C"/>
    <w:rsid w:val="102D74F0"/>
    <w:rsid w:val="103C47DA"/>
    <w:rsid w:val="103D5CB0"/>
    <w:rsid w:val="1043497A"/>
    <w:rsid w:val="10456EB3"/>
    <w:rsid w:val="104B6B58"/>
    <w:rsid w:val="104F151D"/>
    <w:rsid w:val="105552F6"/>
    <w:rsid w:val="1057106E"/>
    <w:rsid w:val="105C17DB"/>
    <w:rsid w:val="10741E80"/>
    <w:rsid w:val="10782A5C"/>
    <w:rsid w:val="108449FF"/>
    <w:rsid w:val="108B34B0"/>
    <w:rsid w:val="10943C53"/>
    <w:rsid w:val="109E2943"/>
    <w:rsid w:val="10A534B7"/>
    <w:rsid w:val="10C8346E"/>
    <w:rsid w:val="10FE6AB1"/>
    <w:rsid w:val="11021FDB"/>
    <w:rsid w:val="1112624E"/>
    <w:rsid w:val="11153798"/>
    <w:rsid w:val="111B6D01"/>
    <w:rsid w:val="11297158"/>
    <w:rsid w:val="113C0E4F"/>
    <w:rsid w:val="114B2C9B"/>
    <w:rsid w:val="115D78BB"/>
    <w:rsid w:val="116001E2"/>
    <w:rsid w:val="11742DB9"/>
    <w:rsid w:val="11793618"/>
    <w:rsid w:val="11813452"/>
    <w:rsid w:val="11821551"/>
    <w:rsid w:val="11913DD4"/>
    <w:rsid w:val="119360D6"/>
    <w:rsid w:val="11961E43"/>
    <w:rsid w:val="11987ED2"/>
    <w:rsid w:val="119969A0"/>
    <w:rsid w:val="11A31DD1"/>
    <w:rsid w:val="11A91B68"/>
    <w:rsid w:val="11B76464"/>
    <w:rsid w:val="11BC2DF3"/>
    <w:rsid w:val="11C43676"/>
    <w:rsid w:val="11C736A1"/>
    <w:rsid w:val="11DE5594"/>
    <w:rsid w:val="11EA3CA0"/>
    <w:rsid w:val="11F403BB"/>
    <w:rsid w:val="11FA6A1C"/>
    <w:rsid w:val="120B6973"/>
    <w:rsid w:val="12103BCB"/>
    <w:rsid w:val="12155876"/>
    <w:rsid w:val="12183A1B"/>
    <w:rsid w:val="122A11A6"/>
    <w:rsid w:val="123D1BD2"/>
    <w:rsid w:val="123E6D4D"/>
    <w:rsid w:val="123E7992"/>
    <w:rsid w:val="125613C2"/>
    <w:rsid w:val="125D4EF7"/>
    <w:rsid w:val="12637C4E"/>
    <w:rsid w:val="127030C8"/>
    <w:rsid w:val="12A06CFD"/>
    <w:rsid w:val="12A264DE"/>
    <w:rsid w:val="12A82965"/>
    <w:rsid w:val="12B310FA"/>
    <w:rsid w:val="12B5154F"/>
    <w:rsid w:val="12B7582D"/>
    <w:rsid w:val="12C621E8"/>
    <w:rsid w:val="12CF0716"/>
    <w:rsid w:val="12D13735"/>
    <w:rsid w:val="12D95227"/>
    <w:rsid w:val="12E33197"/>
    <w:rsid w:val="12EE1C9C"/>
    <w:rsid w:val="12F863E6"/>
    <w:rsid w:val="12FB6FCB"/>
    <w:rsid w:val="13094CA6"/>
    <w:rsid w:val="132156D8"/>
    <w:rsid w:val="132911E2"/>
    <w:rsid w:val="13315BA7"/>
    <w:rsid w:val="133868AE"/>
    <w:rsid w:val="13493B2F"/>
    <w:rsid w:val="135133AE"/>
    <w:rsid w:val="13914897"/>
    <w:rsid w:val="13A55CD5"/>
    <w:rsid w:val="13B16CE7"/>
    <w:rsid w:val="13B654E3"/>
    <w:rsid w:val="13B7171B"/>
    <w:rsid w:val="13B819E6"/>
    <w:rsid w:val="13BC4189"/>
    <w:rsid w:val="13C169EC"/>
    <w:rsid w:val="13CA717D"/>
    <w:rsid w:val="13CE022A"/>
    <w:rsid w:val="13D75E3F"/>
    <w:rsid w:val="13DF25B8"/>
    <w:rsid w:val="13E2403C"/>
    <w:rsid w:val="13EA28A7"/>
    <w:rsid w:val="13FD017F"/>
    <w:rsid w:val="14047D3B"/>
    <w:rsid w:val="140908D1"/>
    <w:rsid w:val="141A00EA"/>
    <w:rsid w:val="14227AF6"/>
    <w:rsid w:val="143A1FCF"/>
    <w:rsid w:val="14430D66"/>
    <w:rsid w:val="14477E65"/>
    <w:rsid w:val="146E4BD8"/>
    <w:rsid w:val="14710CBF"/>
    <w:rsid w:val="14791934"/>
    <w:rsid w:val="147A532B"/>
    <w:rsid w:val="147D213D"/>
    <w:rsid w:val="147F3AE5"/>
    <w:rsid w:val="148E0EDF"/>
    <w:rsid w:val="14A04833"/>
    <w:rsid w:val="14B12779"/>
    <w:rsid w:val="14B37576"/>
    <w:rsid w:val="14B926E1"/>
    <w:rsid w:val="14C56FF3"/>
    <w:rsid w:val="14F4219E"/>
    <w:rsid w:val="150135C1"/>
    <w:rsid w:val="151C632A"/>
    <w:rsid w:val="151F5A1F"/>
    <w:rsid w:val="152E4EB1"/>
    <w:rsid w:val="153E3566"/>
    <w:rsid w:val="154034C3"/>
    <w:rsid w:val="155E3417"/>
    <w:rsid w:val="156B6CDB"/>
    <w:rsid w:val="15726626"/>
    <w:rsid w:val="15820278"/>
    <w:rsid w:val="15826FFF"/>
    <w:rsid w:val="158741A4"/>
    <w:rsid w:val="15914EE6"/>
    <w:rsid w:val="15A42FA4"/>
    <w:rsid w:val="15A6418F"/>
    <w:rsid w:val="15A8661F"/>
    <w:rsid w:val="15AA091B"/>
    <w:rsid w:val="15B57021"/>
    <w:rsid w:val="15BC6BD3"/>
    <w:rsid w:val="15CF095E"/>
    <w:rsid w:val="15DA784E"/>
    <w:rsid w:val="15DB017B"/>
    <w:rsid w:val="15E6370B"/>
    <w:rsid w:val="15E835FB"/>
    <w:rsid w:val="15E84717"/>
    <w:rsid w:val="160F0091"/>
    <w:rsid w:val="16144614"/>
    <w:rsid w:val="16290DB7"/>
    <w:rsid w:val="162B2D81"/>
    <w:rsid w:val="16327340"/>
    <w:rsid w:val="16346F47"/>
    <w:rsid w:val="16380D23"/>
    <w:rsid w:val="163E3AB2"/>
    <w:rsid w:val="165E3F72"/>
    <w:rsid w:val="166D0110"/>
    <w:rsid w:val="167050F1"/>
    <w:rsid w:val="16713DA7"/>
    <w:rsid w:val="16797776"/>
    <w:rsid w:val="168254F1"/>
    <w:rsid w:val="16952546"/>
    <w:rsid w:val="16AB3FBF"/>
    <w:rsid w:val="16AC1654"/>
    <w:rsid w:val="16B12C6E"/>
    <w:rsid w:val="16BF0789"/>
    <w:rsid w:val="16CD5BA2"/>
    <w:rsid w:val="16D42F73"/>
    <w:rsid w:val="16DA34D2"/>
    <w:rsid w:val="16DA4B24"/>
    <w:rsid w:val="16DA4E41"/>
    <w:rsid w:val="16F042AC"/>
    <w:rsid w:val="16F45869"/>
    <w:rsid w:val="16F626B5"/>
    <w:rsid w:val="16FB005D"/>
    <w:rsid w:val="16FC4F3B"/>
    <w:rsid w:val="1703785A"/>
    <w:rsid w:val="171630EB"/>
    <w:rsid w:val="173F7F67"/>
    <w:rsid w:val="17435DB3"/>
    <w:rsid w:val="174849B3"/>
    <w:rsid w:val="175075E0"/>
    <w:rsid w:val="17527577"/>
    <w:rsid w:val="175D3461"/>
    <w:rsid w:val="175F4C67"/>
    <w:rsid w:val="175F580B"/>
    <w:rsid w:val="175F5CBA"/>
    <w:rsid w:val="17665207"/>
    <w:rsid w:val="17794395"/>
    <w:rsid w:val="178D50A9"/>
    <w:rsid w:val="178F0FE3"/>
    <w:rsid w:val="179B3F36"/>
    <w:rsid w:val="17B84AE8"/>
    <w:rsid w:val="17B85018"/>
    <w:rsid w:val="17BF2428"/>
    <w:rsid w:val="17D84B21"/>
    <w:rsid w:val="17E339CC"/>
    <w:rsid w:val="17F33C57"/>
    <w:rsid w:val="18037CE2"/>
    <w:rsid w:val="180608E3"/>
    <w:rsid w:val="181844A7"/>
    <w:rsid w:val="181D4FAC"/>
    <w:rsid w:val="182B38C1"/>
    <w:rsid w:val="18351597"/>
    <w:rsid w:val="18353961"/>
    <w:rsid w:val="18474510"/>
    <w:rsid w:val="184F1D16"/>
    <w:rsid w:val="1852374B"/>
    <w:rsid w:val="185629F1"/>
    <w:rsid w:val="18685D91"/>
    <w:rsid w:val="1874533E"/>
    <w:rsid w:val="188F0DAB"/>
    <w:rsid w:val="18905464"/>
    <w:rsid w:val="18910B5C"/>
    <w:rsid w:val="189A6FD3"/>
    <w:rsid w:val="18A62960"/>
    <w:rsid w:val="18B941BF"/>
    <w:rsid w:val="18BD3DC4"/>
    <w:rsid w:val="18C149F3"/>
    <w:rsid w:val="18C20E8F"/>
    <w:rsid w:val="18CD608A"/>
    <w:rsid w:val="18D233DB"/>
    <w:rsid w:val="18DC433F"/>
    <w:rsid w:val="18DD0C18"/>
    <w:rsid w:val="18DE4BF6"/>
    <w:rsid w:val="18EC1CA5"/>
    <w:rsid w:val="18F23C9D"/>
    <w:rsid w:val="18F554AB"/>
    <w:rsid w:val="18FE49D5"/>
    <w:rsid w:val="190E557B"/>
    <w:rsid w:val="190F3527"/>
    <w:rsid w:val="19100497"/>
    <w:rsid w:val="19183CAC"/>
    <w:rsid w:val="193964B7"/>
    <w:rsid w:val="19397815"/>
    <w:rsid w:val="193C75B7"/>
    <w:rsid w:val="19521C94"/>
    <w:rsid w:val="195657BB"/>
    <w:rsid w:val="196813EC"/>
    <w:rsid w:val="196B19EB"/>
    <w:rsid w:val="19717C66"/>
    <w:rsid w:val="198E7C2B"/>
    <w:rsid w:val="199945D5"/>
    <w:rsid w:val="199B5065"/>
    <w:rsid w:val="199C5D44"/>
    <w:rsid w:val="19AC242B"/>
    <w:rsid w:val="19D37D58"/>
    <w:rsid w:val="19DD0438"/>
    <w:rsid w:val="19EC48E7"/>
    <w:rsid w:val="19F511C1"/>
    <w:rsid w:val="19F8741E"/>
    <w:rsid w:val="1A0A04E6"/>
    <w:rsid w:val="1A18407F"/>
    <w:rsid w:val="1A187AC0"/>
    <w:rsid w:val="1A213466"/>
    <w:rsid w:val="1A273144"/>
    <w:rsid w:val="1A3F3F76"/>
    <w:rsid w:val="1A4B4BAE"/>
    <w:rsid w:val="1A517F51"/>
    <w:rsid w:val="1A5F35C0"/>
    <w:rsid w:val="1A652915"/>
    <w:rsid w:val="1A8006B2"/>
    <w:rsid w:val="1A85298F"/>
    <w:rsid w:val="1A8B0292"/>
    <w:rsid w:val="1A8D640E"/>
    <w:rsid w:val="1A974192"/>
    <w:rsid w:val="1ACA62AD"/>
    <w:rsid w:val="1ADA675E"/>
    <w:rsid w:val="1AE11CDA"/>
    <w:rsid w:val="1B113A6D"/>
    <w:rsid w:val="1B144B8D"/>
    <w:rsid w:val="1B17013D"/>
    <w:rsid w:val="1B1B14D3"/>
    <w:rsid w:val="1B1F6AF1"/>
    <w:rsid w:val="1B250DAE"/>
    <w:rsid w:val="1B2A34EB"/>
    <w:rsid w:val="1B2B0F4C"/>
    <w:rsid w:val="1B2D2734"/>
    <w:rsid w:val="1B3860E1"/>
    <w:rsid w:val="1B397CEE"/>
    <w:rsid w:val="1B3F36F6"/>
    <w:rsid w:val="1B422830"/>
    <w:rsid w:val="1B4B369E"/>
    <w:rsid w:val="1B5271D4"/>
    <w:rsid w:val="1B6D7C0D"/>
    <w:rsid w:val="1B8374FB"/>
    <w:rsid w:val="1B84594F"/>
    <w:rsid w:val="1B884364"/>
    <w:rsid w:val="1BA912AB"/>
    <w:rsid w:val="1BC74329"/>
    <w:rsid w:val="1BC90A36"/>
    <w:rsid w:val="1BD0347B"/>
    <w:rsid w:val="1BD40AF3"/>
    <w:rsid w:val="1BD802A4"/>
    <w:rsid w:val="1BDF236A"/>
    <w:rsid w:val="1BFC2DB3"/>
    <w:rsid w:val="1BFE7C28"/>
    <w:rsid w:val="1BFF20F5"/>
    <w:rsid w:val="1C0435DD"/>
    <w:rsid w:val="1C044A22"/>
    <w:rsid w:val="1C047538"/>
    <w:rsid w:val="1C0500B1"/>
    <w:rsid w:val="1C165874"/>
    <w:rsid w:val="1C1D4C3D"/>
    <w:rsid w:val="1C212C7F"/>
    <w:rsid w:val="1C480B08"/>
    <w:rsid w:val="1C4C28F3"/>
    <w:rsid w:val="1C510124"/>
    <w:rsid w:val="1C673F01"/>
    <w:rsid w:val="1C71314E"/>
    <w:rsid w:val="1C82672C"/>
    <w:rsid w:val="1C89138D"/>
    <w:rsid w:val="1C8E76D2"/>
    <w:rsid w:val="1C937172"/>
    <w:rsid w:val="1C975C4B"/>
    <w:rsid w:val="1C9C198A"/>
    <w:rsid w:val="1CA27BB1"/>
    <w:rsid w:val="1CAF7DCF"/>
    <w:rsid w:val="1CB07D7A"/>
    <w:rsid w:val="1CB6536F"/>
    <w:rsid w:val="1CD30C2B"/>
    <w:rsid w:val="1CDA4D56"/>
    <w:rsid w:val="1CE16C0C"/>
    <w:rsid w:val="1CE43C8A"/>
    <w:rsid w:val="1CF23C90"/>
    <w:rsid w:val="1CF810AC"/>
    <w:rsid w:val="1D0B3755"/>
    <w:rsid w:val="1D124C24"/>
    <w:rsid w:val="1D2C6C65"/>
    <w:rsid w:val="1D373DFD"/>
    <w:rsid w:val="1D392352"/>
    <w:rsid w:val="1D402518"/>
    <w:rsid w:val="1D4E7169"/>
    <w:rsid w:val="1D554265"/>
    <w:rsid w:val="1D652E45"/>
    <w:rsid w:val="1D686669"/>
    <w:rsid w:val="1D69344A"/>
    <w:rsid w:val="1D6B31E8"/>
    <w:rsid w:val="1D6B7F83"/>
    <w:rsid w:val="1D776C3D"/>
    <w:rsid w:val="1D95321A"/>
    <w:rsid w:val="1DA1247B"/>
    <w:rsid w:val="1DB85E5C"/>
    <w:rsid w:val="1DBB7403"/>
    <w:rsid w:val="1DC46662"/>
    <w:rsid w:val="1DCA10D2"/>
    <w:rsid w:val="1DCA5E3A"/>
    <w:rsid w:val="1DCF5405"/>
    <w:rsid w:val="1DD75183"/>
    <w:rsid w:val="1DDE2626"/>
    <w:rsid w:val="1DDE4023"/>
    <w:rsid w:val="1DE21127"/>
    <w:rsid w:val="1DFD7C50"/>
    <w:rsid w:val="1E080AB5"/>
    <w:rsid w:val="1E0909A9"/>
    <w:rsid w:val="1E0E0D58"/>
    <w:rsid w:val="1E195BB5"/>
    <w:rsid w:val="1E2A197B"/>
    <w:rsid w:val="1E35255F"/>
    <w:rsid w:val="1E3C5A5F"/>
    <w:rsid w:val="1E475D36"/>
    <w:rsid w:val="1E4E24A0"/>
    <w:rsid w:val="1E502588"/>
    <w:rsid w:val="1E53413D"/>
    <w:rsid w:val="1E550992"/>
    <w:rsid w:val="1E5A7A32"/>
    <w:rsid w:val="1E671817"/>
    <w:rsid w:val="1E6C3B44"/>
    <w:rsid w:val="1E7779ED"/>
    <w:rsid w:val="1E7A4122"/>
    <w:rsid w:val="1E8879EE"/>
    <w:rsid w:val="1EB95D76"/>
    <w:rsid w:val="1EC54236"/>
    <w:rsid w:val="1ECB216E"/>
    <w:rsid w:val="1ED464CA"/>
    <w:rsid w:val="1EDA5DF7"/>
    <w:rsid w:val="1EED4A44"/>
    <w:rsid w:val="1EF55DE9"/>
    <w:rsid w:val="1EFA39EA"/>
    <w:rsid w:val="1F00206F"/>
    <w:rsid w:val="1F010B23"/>
    <w:rsid w:val="1F0177DA"/>
    <w:rsid w:val="1F070103"/>
    <w:rsid w:val="1F0D7732"/>
    <w:rsid w:val="1F18467A"/>
    <w:rsid w:val="1F1A7E37"/>
    <w:rsid w:val="1F232A42"/>
    <w:rsid w:val="1F2645A8"/>
    <w:rsid w:val="1F2B23B4"/>
    <w:rsid w:val="1F395B5E"/>
    <w:rsid w:val="1F491FF1"/>
    <w:rsid w:val="1F4B71B8"/>
    <w:rsid w:val="1F4C39A9"/>
    <w:rsid w:val="1F5665AD"/>
    <w:rsid w:val="1F66014B"/>
    <w:rsid w:val="1F692382"/>
    <w:rsid w:val="1F694ECC"/>
    <w:rsid w:val="1F6B0EC5"/>
    <w:rsid w:val="1F7538D1"/>
    <w:rsid w:val="1F75575C"/>
    <w:rsid w:val="1F764D61"/>
    <w:rsid w:val="1F8815CD"/>
    <w:rsid w:val="1F8D1995"/>
    <w:rsid w:val="1F935BDD"/>
    <w:rsid w:val="1F9730E6"/>
    <w:rsid w:val="1FAA740D"/>
    <w:rsid w:val="1FC92B2F"/>
    <w:rsid w:val="1FD2426D"/>
    <w:rsid w:val="1FDE0273"/>
    <w:rsid w:val="1FE31DD5"/>
    <w:rsid w:val="1FEF73C9"/>
    <w:rsid w:val="20020491"/>
    <w:rsid w:val="20242568"/>
    <w:rsid w:val="202A5E57"/>
    <w:rsid w:val="203C7C11"/>
    <w:rsid w:val="20421AEB"/>
    <w:rsid w:val="20471AED"/>
    <w:rsid w:val="20487E48"/>
    <w:rsid w:val="205630F0"/>
    <w:rsid w:val="20666EBF"/>
    <w:rsid w:val="206F239E"/>
    <w:rsid w:val="2086258B"/>
    <w:rsid w:val="208C2697"/>
    <w:rsid w:val="20905ECB"/>
    <w:rsid w:val="20A45C99"/>
    <w:rsid w:val="20AD18F5"/>
    <w:rsid w:val="20B77D0F"/>
    <w:rsid w:val="20BB288C"/>
    <w:rsid w:val="20D06EB4"/>
    <w:rsid w:val="20E12799"/>
    <w:rsid w:val="20E40557"/>
    <w:rsid w:val="20EC7A9A"/>
    <w:rsid w:val="20EF04D3"/>
    <w:rsid w:val="210C69CF"/>
    <w:rsid w:val="21107C1A"/>
    <w:rsid w:val="211367CB"/>
    <w:rsid w:val="213018E1"/>
    <w:rsid w:val="21392BC1"/>
    <w:rsid w:val="213C316B"/>
    <w:rsid w:val="21431802"/>
    <w:rsid w:val="21463D2C"/>
    <w:rsid w:val="2151198F"/>
    <w:rsid w:val="21554126"/>
    <w:rsid w:val="2172070D"/>
    <w:rsid w:val="217345B8"/>
    <w:rsid w:val="217B2C80"/>
    <w:rsid w:val="217D2EA2"/>
    <w:rsid w:val="21851E83"/>
    <w:rsid w:val="21861507"/>
    <w:rsid w:val="219020E3"/>
    <w:rsid w:val="21916EE8"/>
    <w:rsid w:val="219A308D"/>
    <w:rsid w:val="219F5834"/>
    <w:rsid w:val="21A35D48"/>
    <w:rsid w:val="21A44AD3"/>
    <w:rsid w:val="21AB3677"/>
    <w:rsid w:val="21B67A0A"/>
    <w:rsid w:val="21C12688"/>
    <w:rsid w:val="21CC4855"/>
    <w:rsid w:val="21D62C50"/>
    <w:rsid w:val="21E02801"/>
    <w:rsid w:val="21E233A3"/>
    <w:rsid w:val="21E23F6C"/>
    <w:rsid w:val="21E345FD"/>
    <w:rsid w:val="21F229A5"/>
    <w:rsid w:val="22171E1E"/>
    <w:rsid w:val="221963F0"/>
    <w:rsid w:val="221B37AC"/>
    <w:rsid w:val="221D5754"/>
    <w:rsid w:val="22383B4D"/>
    <w:rsid w:val="223A0697"/>
    <w:rsid w:val="22466CD3"/>
    <w:rsid w:val="225C25E1"/>
    <w:rsid w:val="225D1D49"/>
    <w:rsid w:val="225D33C8"/>
    <w:rsid w:val="225D758A"/>
    <w:rsid w:val="226239FE"/>
    <w:rsid w:val="22626562"/>
    <w:rsid w:val="226A76AE"/>
    <w:rsid w:val="22721D38"/>
    <w:rsid w:val="22733EB6"/>
    <w:rsid w:val="227C507D"/>
    <w:rsid w:val="22906578"/>
    <w:rsid w:val="22973E77"/>
    <w:rsid w:val="22A54D71"/>
    <w:rsid w:val="22AB58F3"/>
    <w:rsid w:val="22C13FD4"/>
    <w:rsid w:val="22C242D3"/>
    <w:rsid w:val="22C24771"/>
    <w:rsid w:val="22CB0895"/>
    <w:rsid w:val="22DD1625"/>
    <w:rsid w:val="231527D7"/>
    <w:rsid w:val="23185AD8"/>
    <w:rsid w:val="232707B3"/>
    <w:rsid w:val="23336451"/>
    <w:rsid w:val="23474320"/>
    <w:rsid w:val="234918AE"/>
    <w:rsid w:val="23492735"/>
    <w:rsid w:val="235B5F37"/>
    <w:rsid w:val="235C3EA6"/>
    <w:rsid w:val="23604810"/>
    <w:rsid w:val="236405EF"/>
    <w:rsid w:val="23662313"/>
    <w:rsid w:val="237A7609"/>
    <w:rsid w:val="239A7798"/>
    <w:rsid w:val="23A6613D"/>
    <w:rsid w:val="23AD036C"/>
    <w:rsid w:val="23BE4330"/>
    <w:rsid w:val="23BF0A62"/>
    <w:rsid w:val="23C263BB"/>
    <w:rsid w:val="23CE2355"/>
    <w:rsid w:val="23D04F68"/>
    <w:rsid w:val="23D33140"/>
    <w:rsid w:val="23D457C9"/>
    <w:rsid w:val="23D50A64"/>
    <w:rsid w:val="23FC0268"/>
    <w:rsid w:val="2403321B"/>
    <w:rsid w:val="240B4621"/>
    <w:rsid w:val="241061D3"/>
    <w:rsid w:val="24114322"/>
    <w:rsid w:val="24122F3C"/>
    <w:rsid w:val="24181A61"/>
    <w:rsid w:val="241A26A8"/>
    <w:rsid w:val="241A4D23"/>
    <w:rsid w:val="241C052D"/>
    <w:rsid w:val="244328F6"/>
    <w:rsid w:val="245032E9"/>
    <w:rsid w:val="24536196"/>
    <w:rsid w:val="24626203"/>
    <w:rsid w:val="247573F6"/>
    <w:rsid w:val="247A4BE7"/>
    <w:rsid w:val="24806762"/>
    <w:rsid w:val="24814D5C"/>
    <w:rsid w:val="24831C33"/>
    <w:rsid w:val="248601CB"/>
    <w:rsid w:val="24917BA8"/>
    <w:rsid w:val="24961D0D"/>
    <w:rsid w:val="24981483"/>
    <w:rsid w:val="249B0370"/>
    <w:rsid w:val="24A24AC6"/>
    <w:rsid w:val="24A508DB"/>
    <w:rsid w:val="24B93055"/>
    <w:rsid w:val="24C252E5"/>
    <w:rsid w:val="24C93BB5"/>
    <w:rsid w:val="24D02E03"/>
    <w:rsid w:val="24F86BC7"/>
    <w:rsid w:val="24FA5953"/>
    <w:rsid w:val="24FE71FC"/>
    <w:rsid w:val="250F44FD"/>
    <w:rsid w:val="2513335E"/>
    <w:rsid w:val="2514288A"/>
    <w:rsid w:val="252515CC"/>
    <w:rsid w:val="25545725"/>
    <w:rsid w:val="25560DD8"/>
    <w:rsid w:val="255E64A9"/>
    <w:rsid w:val="256609A5"/>
    <w:rsid w:val="25781237"/>
    <w:rsid w:val="257A6914"/>
    <w:rsid w:val="257D4C7B"/>
    <w:rsid w:val="2588530F"/>
    <w:rsid w:val="25963C8A"/>
    <w:rsid w:val="25AA43E2"/>
    <w:rsid w:val="25AB3731"/>
    <w:rsid w:val="25B464A2"/>
    <w:rsid w:val="25BA0209"/>
    <w:rsid w:val="25BB4BF0"/>
    <w:rsid w:val="25CE1DB0"/>
    <w:rsid w:val="25DF1492"/>
    <w:rsid w:val="25E1345C"/>
    <w:rsid w:val="25E62DA9"/>
    <w:rsid w:val="25E707F7"/>
    <w:rsid w:val="25F465E7"/>
    <w:rsid w:val="25F6641C"/>
    <w:rsid w:val="25F74FA1"/>
    <w:rsid w:val="25FC3091"/>
    <w:rsid w:val="25FD11FA"/>
    <w:rsid w:val="25FF3210"/>
    <w:rsid w:val="260B2FDB"/>
    <w:rsid w:val="2611098A"/>
    <w:rsid w:val="264221C6"/>
    <w:rsid w:val="265D3370"/>
    <w:rsid w:val="26666555"/>
    <w:rsid w:val="2677652D"/>
    <w:rsid w:val="268B7C99"/>
    <w:rsid w:val="268C4A4A"/>
    <w:rsid w:val="269A7501"/>
    <w:rsid w:val="26A3584F"/>
    <w:rsid w:val="26A66B0A"/>
    <w:rsid w:val="26A73989"/>
    <w:rsid w:val="26A83F7A"/>
    <w:rsid w:val="26A86D42"/>
    <w:rsid w:val="26C171F2"/>
    <w:rsid w:val="26C30557"/>
    <w:rsid w:val="26CB2EBC"/>
    <w:rsid w:val="26CB4B73"/>
    <w:rsid w:val="26E01645"/>
    <w:rsid w:val="26E256DE"/>
    <w:rsid w:val="26E34A7B"/>
    <w:rsid w:val="26E9756C"/>
    <w:rsid w:val="26F21773"/>
    <w:rsid w:val="26FA4570"/>
    <w:rsid w:val="26FB22FC"/>
    <w:rsid w:val="27217FF0"/>
    <w:rsid w:val="27242893"/>
    <w:rsid w:val="272C6959"/>
    <w:rsid w:val="273612F4"/>
    <w:rsid w:val="27391F35"/>
    <w:rsid w:val="273B45F3"/>
    <w:rsid w:val="273B6B9C"/>
    <w:rsid w:val="27445146"/>
    <w:rsid w:val="2749174E"/>
    <w:rsid w:val="274B0694"/>
    <w:rsid w:val="274B1C84"/>
    <w:rsid w:val="275F5FB9"/>
    <w:rsid w:val="277602F5"/>
    <w:rsid w:val="278038CA"/>
    <w:rsid w:val="27900662"/>
    <w:rsid w:val="279E23E0"/>
    <w:rsid w:val="27A353E1"/>
    <w:rsid w:val="27C029D3"/>
    <w:rsid w:val="27C33BB0"/>
    <w:rsid w:val="27C55F98"/>
    <w:rsid w:val="27CC0CD0"/>
    <w:rsid w:val="27D071BC"/>
    <w:rsid w:val="27D4538F"/>
    <w:rsid w:val="27DE15AE"/>
    <w:rsid w:val="27E03A2F"/>
    <w:rsid w:val="27E45486"/>
    <w:rsid w:val="28071254"/>
    <w:rsid w:val="280D297A"/>
    <w:rsid w:val="282249BA"/>
    <w:rsid w:val="28276A98"/>
    <w:rsid w:val="28356C50"/>
    <w:rsid w:val="2852419D"/>
    <w:rsid w:val="285710C8"/>
    <w:rsid w:val="285C4BAF"/>
    <w:rsid w:val="285D0F42"/>
    <w:rsid w:val="28640516"/>
    <w:rsid w:val="28692075"/>
    <w:rsid w:val="28703320"/>
    <w:rsid w:val="289539A5"/>
    <w:rsid w:val="289F019A"/>
    <w:rsid w:val="28C411E9"/>
    <w:rsid w:val="28CC6ED5"/>
    <w:rsid w:val="28D00701"/>
    <w:rsid w:val="28D70B46"/>
    <w:rsid w:val="28F010D9"/>
    <w:rsid w:val="28F05C88"/>
    <w:rsid w:val="29082E70"/>
    <w:rsid w:val="291343EF"/>
    <w:rsid w:val="29166F16"/>
    <w:rsid w:val="29325175"/>
    <w:rsid w:val="293C5D8D"/>
    <w:rsid w:val="294D5371"/>
    <w:rsid w:val="295A5964"/>
    <w:rsid w:val="29626133"/>
    <w:rsid w:val="296B229E"/>
    <w:rsid w:val="29702C6A"/>
    <w:rsid w:val="298756CC"/>
    <w:rsid w:val="298C0F9C"/>
    <w:rsid w:val="29A81FA5"/>
    <w:rsid w:val="29AB297C"/>
    <w:rsid w:val="29AC7317"/>
    <w:rsid w:val="29BF1D06"/>
    <w:rsid w:val="29C535D7"/>
    <w:rsid w:val="29C65905"/>
    <w:rsid w:val="29DA5777"/>
    <w:rsid w:val="29DC4500"/>
    <w:rsid w:val="29DF2425"/>
    <w:rsid w:val="29FE479A"/>
    <w:rsid w:val="2A0E6FDD"/>
    <w:rsid w:val="2A142C99"/>
    <w:rsid w:val="2A1E4871"/>
    <w:rsid w:val="2A214539"/>
    <w:rsid w:val="2A314283"/>
    <w:rsid w:val="2A367BB2"/>
    <w:rsid w:val="2A3D54FD"/>
    <w:rsid w:val="2A410FE5"/>
    <w:rsid w:val="2A4173A1"/>
    <w:rsid w:val="2A4E11F7"/>
    <w:rsid w:val="2A596631"/>
    <w:rsid w:val="2A5A05BF"/>
    <w:rsid w:val="2A5F2983"/>
    <w:rsid w:val="2A601F6F"/>
    <w:rsid w:val="2A6A2B2D"/>
    <w:rsid w:val="2A701253"/>
    <w:rsid w:val="2A7A07C0"/>
    <w:rsid w:val="2AB17620"/>
    <w:rsid w:val="2AB30FEA"/>
    <w:rsid w:val="2AB657B1"/>
    <w:rsid w:val="2AD5250D"/>
    <w:rsid w:val="2AD61C04"/>
    <w:rsid w:val="2AE07913"/>
    <w:rsid w:val="2AE52FBB"/>
    <w:rsid w:val="2AEA3FC0"/>
    <w:rsid w:val="2AEA4AC4"/>
    <w:rsid w:val="2B0E64B5"/>
    <w:rsid w:val="2B166BF6"/>
    <w:rsid w:val="2B2B0DE1"/>
    <w:rsid w:val="2B3E1E16"/>
    <w:rsid w:val="2B5D0E3B"/>
    <w:rsid w:val="2B5E2134"/>
    <w:rsid w:val="2B670531"/>
    <w:rsid w:val="2B6F3EEE"/>
    <w:rsid w:val="2B70774D"/>
    <w:rsid w:val="2B795EE5"/>
    <w:rsid w:val="2B7D446F"/>
    <w:rsid w:val="2B8D4A3E"/>
    <w:rsid w:val="2B966A97"/>
    <w:rsid w:val="2BA81AA4"/>
    <w:rsid w:val="2BBD0EBB"/>
    <w:rsid w:val="2BBF0B60"/>
    <w:rsid w:val="2BC270C8"/>
    <w:rsid w:val="2BC76C50"/>
    <w:rsid w:val="2BCC1BD6"/>
    <w:rsid w:val="2BDB16AF"/>
    <w:rsid w:val="2BDF0CFB"/>
    <w:rsid w:val="2BE234F2"/>
    <w:rsid w:val="2BE33AA6"/>
    <w:rsid w:val="2BE40B44"/>
    <w:rsid w:val="2BEF68A7"/>
    <w:rsid w:val="2BF22DBE"/>
    <w:rsid w:val="2BF73785"/>
    <w:rsid w:val="2C0F30B3"/>
    <w:rsid w:val="2C1235EB"/>
    <w:rsid w:val="2C162BEC"/>
    <w:rsid w:val="2C231B61"/>
    <w:rsid w:val="2C2B206A"/>
    <w:rsid w:val="2C2F0BC4"/>
    <w:rsid w:val="2C391765"/>
    <w:rsid w:val="2C3D18DD"/>
    <w:rsid w:val="2C3D5EB9"/>
    <w:rsid w:val="2C4C0F0A"/>
    <w:rsid w:val="2C5254C3"/>
    <w:rsid w:val="2C532EF2"/>
    <w:rsid w:val="2C5C500F"/>
    <w:rsid w:val="2C6E3526"/>
    <w:rsid w:val="2C6F1E54"/>
    <w:rsid w:val="2C7F154B"/>
    <w:rsid w:val="2C8A5613"/>
    <w:rsid w:val="2C993631"/>
    <w:rsid w:val="2C9B7E11"/>
    <w:rsid w:val="2CAF1058"/>
    <w:rsid w:val="2CB32C99"/>
    <w:rsid w:val="2CBC36F5"/>
    <w:rsid w:val="2CC50952"/>
    <w:rsid w:val="2CC907F0"/>
    <w:rsid w:val="2CCC5126"/>
    <w:rsid w:val="2CD0234D"/>
    <w:rsid w:val="2CF756B7"/>
    <w:rsid w:val="2CF9252D"/>
    <w:rsid w:val="2CF97782"/>
    <w:rsid w:val="2D107154"/>
    <w:rsid w:val="2D143281"/>
    <w:rsid w:val="2D173C07"/>
    <w:rsid w:val="2D1C79F8"/>
    <w:rsid w:val="2D324177"/>
    <w:rsid w:val="2D412A32"/>
    <w:rsid w:val="2D5648D2"/>
    <w:rsid w:val="2D5A7835"/>
    <w:rsid w:val="2D5D2AF1"/>
    <w:rsid w:val="2D6578A0"/>
    <w:rsid w:val="2D664E7F"/>
    <w:rsid w:val="2D7343C9"/>
    <w:rsid w:val="2D82255C"/>
    <w:rsid w:val="2D871473"/>
    <w:rsid w:val="2DCA0C7A"/>
    <w:rsid w:val="2DE44256"/>
    <w:rsid w:val="2DE557EB"/>
    <w:rsid w:val="2DE76138"/>
    <w:rsid w:val="2DEA4459"/>
    <w:rsid w:val="2E0E6D42"/>
    <w:rsid w:val="2E0F4249"/>
    <w:rsid w:val="2E20199F"/>
    <w:rsid w:val="2E2F0A58"/>
    <w:rsid w:val="2E394DF0"/>
    <w:rsid w:val="2E447583"/>
    <w:rsid w:val="2E48575B"/>
    <w:rsid w:val="2E4B4467"/>
    <w:rsid w:val="2E5520B9"/>
    <w:rsid w:val="2E63548C"/>
    <w:rsid w:val="2E640C1C"/>
    <w:rsid w:val="2E6B523D"/>
    <w:rsid w:val="2E7A08F9"/>
    <w:rsid w:val="2E7B33BD"/>
    <w:rsid w:val="2E836803"/>
    <w:rsid w:val="2E960B5C"/>
    <w:rsid w:val="2E96363C"/>
    <w:rsid w:val="2EA1045A"/>
    <w:rsid w:val="2EB86707"/>
    <w:rsid w:val="2EC42C7A"/>
    <w:rsid w:val="2EC92184"/>
    <w:rsid w:val="2ECD27F6"/>
    <w:rsid w:val="2F0E1C14"/>
    <w:rsid w:val="2F12398E"/>
    <w:rsid w:val="2F1E7374"/>
    <w:rsid w:val="2F223BD8"/>
    <w:rsid w:val="2F366FC1"/>
    <w:rsid w:val="2F4A7D41"/>
    <w:rsid w:val="2F4C3BBB"/>
    <w:rsid w:val="2F5034C7"/>
    <w:rsid w:val="2F803CE6"/>
    <w:rsid w:val="2F866106"/>
    <w:rsid w:val="2FA3249D"/>
    <w:rsid w:val="2FBE70DD"/>
    <w:rsid w:val="2FC05B92"/>
    <w:rsid w:val="2FD90A44"/>
    <w:rsid w:val="2FDE3BE4"/>
    <w:rsid w:val="2FEC1413"/>
    <w:rsid w:val="2FEE0701"/>
    <w:rsid w:val="2FEF5C51"/>
    <w:rsid w:val="2FFB15BE"/>
    <w:rsid w:val="30163A51"/>
    <w:rsid w:val="301F1E0F"/>
    <w:rsid w:val="302E6295"/>
    <w:rsid w:val="303329F0"/>
    <w:rsid w:val="30333756"/>
    <w:rsid w:val="303818E5"/>
    <w:rsid w:val="303F1851"/>
    <w:rsid w:val="303F79AD"/>
    <w:rsid w:val="30492212"/>
    <w:rsid w:val="304C3A2B"/>
    <w:rsid w:val="30596318"/>
    <w:rsid w:val="306F339C"/>
    <w:rsid w:val="30762710"/>
    <w:rsid w:val="30814CF1"/>
    <w:rsid w:val="30897579"/>
    <w:rsid w:val="308E4163"/>
    <w:rsid w:val="309D61D2"/>
    <w:rsid w:val="30AE2306"/>
    <w:rsid w:val="30C20BA4"/>
    <w:rsid w:val="30C478ED"/>
    <w:rsid w:val="30C61BCC"/>
    <w:rsid w:val="30EC01FB"/>
    <w:rsid w:val="30F54D00"/>
    <w:rsid w:val="31026564"/>
    <w:rsid w:val="310A5122"/>
    <w:rsid w:val="31162FEA"/>
    <w:rsid w:val="312107CD"/>
    <w:rsid w:val="31210CA8"/>
    <w:rsid w:val="31215285"/>
    <w:rsid w:val="312D0344"/>
    <w:rsid w:val="31346C1B"/>
    <w:rsid w:val="314A407E"/>
    <w:rsid w:val="3152520E"/>
    <w:rsid w:val="316A07AA"/>
    <w:rsid w:val="316B45AF"/>
    <w:rsid w:val="317038BB"/>
    <w:rsid w:val="317958D0"/>
    <w:rsid w:val="318D218C"/>
    <w:rsid w:val="31943F2B"/>
    <w:rsid w:val="31964319"/>
    <w:rsid w:val="319A32FE"/>
    <w:rsid w:val="31A53AB7"/>
    <w:rsid w:val="31A801F9"/>
    <w:rsid w:val="31C3610C"/>
    <w:rsid w:val="31C57FB2"/>
    <w:rsid w:val="31C932E2"/>
    <w:rsid w:val="31E62FE5"/>
    <w:rsid w:val="31EC5663"/>
    <w:rsid w:val="31F61F62"/>
    <w:rsid w:val="320358D0"/>
    <w:rsid w:val="320504D2"/>
    <w:rsid w:val="32052FE4"/>
    <w:rsid w:val="32081D71"/>
    <w:rsid w:val="320B77FD"/>
    <w:rsid w:val="321976B1"/>
    <w:rsid w:val="321D6876"/>
    <w:rsid w:val="3220390C"/>
    <w:rsid w:val="322B51BC"/>
    <w:rsid w:val="322D0873"/>
    <w:rsid w:val="322E0888"/>
    <w:rsid w:val="322F26BF"/>
    <w:rsid w:val="32313F22"/>
    <w:rsid w:val="32502031"/>
    <w:rsid w:val="32643522"/>
    <w:rsid w:val="326470BA"/>
    <w:rsid w:val="326E4305"/>
    <w:rsid w:val="32744A8B"/>
    <w:rsid w:val="32753DA5"/>
    <w:rsid w:val="327D37D4"/>
    <w:rsid w:val="32886DB3"/>
    <w:rsid w:val="32895C45"/>
    <w:rsid w:val="32A4041C"/>
    <w:rsid w:val="32A43D99"/>
    <w:rsid w:val="32AE6532"/>
    <w:rsid w:val="32B141E0"/>
    <w:rsid w:val="32B44D2D"/>
    <w:rsid w:val="32C90A49"/>
    <w:rsid w:val="32CB4891"/>
    <w:rsid w:val="32E20814"/>
    <w:rsid w:val="32F04CDF"/>
    <w:rsid w:val="32FA2D7F"/>
    <w:rsid w:val="32FC6C4E"/>
    <w:rsid w:val="33085CC5"/>
    <w:rsid w:val="330C174A"/>
    <w:rsid w:val="330D4BCB"/>
    <w:rsid w:val="331F3816"/>
    <w:rsid w:val="33262CBA"/>
    <w:rsid w:val="332948C4"/>
    <w:rsid w:val="332B323C"/>
    <w:rsid w:val="332E1CAB"/>
    <w:rsid w:val="332E3189"/>
    <w:rsid w:val="335B62EC"/>
    <w:rsid w:val="335E79BA"/>
    <w:rsid w:val="3360061D"/>
    <w:rsid w:val="336549AB"/>
    <w:rsid w:val="33782709"/>
    <w:rsid w:val="3392025F"/>
    <w:rsid w:val="339935C8"/>
    <w:rsid w:val="33A8285D"/>
    <w:rsid w:val="33AC1E29"/>
    <w:rsid w:val="33B17041"/>
    <w:rsid w:val="33B202F3"/>
    <w:rsid w:val="33B20F64"/>
    <w:rsid w:val="33B30375"/>
    <w:rsid w:val="33D07BDB"/>
    <w:rsid w:val="33D53ED4"/>
    <w:rsid w:val="33EE53FA"/>
    <w:rsid w:val="33FD7485"/>
    <w:rsid w:val="34012F1B"/>
    <w:rsid w:val="34072692"/>
    <w:rsid w:val="34467089"/>
    <w:rsid w:val="34523AB5"/>
    <w:rsid w:val="346B4B47"/>
    <w:rsid w:val="346E4F77"/>
    <w:rsid w:val="34762AAC"/>
    <w:rsid w:val="348402A8"/>
    <w:rsid w:val="34901072"/>
    <w:rsid w:val="34B510BB"/>
    <w:rsid w:val="34BB2714"/>
    <w:rsid w:val="34C25EF7"/>
    <w:rsid w:val="34D20F28"/>
    <w:rsid w:val="34DB2CE5"/>
    <w:rsid w:val="34DD43B0"/>
    <w:rsid w:val="34E22DC0"/>
    <w:rsid w:val="350233D4"/>
    <w:rsid w:val="35026356"/>
    <w:rsid w:val="350C75BC"/>
    <w:rsid w:val="35106FD2"/>
    <w:rsid w:val="35195F01"/>
    <w:rsid w:val="35313A72"/>
    <w:rsid w:val="35493C91"/>
    <w:rsid w:val="355B5A71"/>
    <w:rsid w:val="355B7F36"/>
    <w:rsid w:val="355C0228"/>
    <w:rsid w:val="35663064"/>
    <w:rsid w:val="357800DF"/>
    <w:rsid w:val="358527FB"/>
    <w:rsid w:val="358B5BCF"/>
    <w:rsid w:val="358C2998"/>
    <w:rsid w:val="359A77E8"/>
    <w:rsid w:val="35A1790B"/>
    <w:rsid w:val="35A266C7"/>
    <w:rsid w:val="35A45B99"/>
    <w:rsid w:val="35B01090"/>
    <w:rsid w:val="35B5748A"/>
    <w:rsid w:val="35C83CF1"/>
    <w:rsid w:val="35C97A69"/>
    <w:rsid w:val="35DB533C"/>
    <w:rsid w:val="35DD2073"/>
    <w:rsid w:val="35DF75FB"/>
    <w:rsid w:val="35EB21A5"/>
    <w:rsid w:val="35F52D00"/>
    <w:rsid w:val="35FE45C8"/>
    <w:rsid w:val="35FF153A"/>
    <w:rsid w:val="3606622C"/>
    <w:rsid w:val="36077316"/>
    <w:rsid w:val="3613278E"/>
    <w:rsid w:val="36356D4F"/>
    <w:rsid w:val="36405687"/>
    <w:rsid w:val="36414112"/>
    <w:rsid w:val="365F3D60"/>
    <w:rsid w:val="36645530"/>
    <w:rsid w:val="366854D4"/>
    <w:rsid w:val="367851C1"/>
    <w:rsid w:val="367A6DC4"/>
    <w:rsid w:val="369510BC"/>
    <w:rsid w:val="36960F9E"/>
    <w:rsid w:val="36973632"/>
    <w:rsid w:val="36A30194"/>
    <w:rsid w:val="36D21734"/>
    <w:rsid w:val="36D21A02"/>
    <w:rsid w:val="36E55EB3"/>
    <w:rsid w:val="37104DEB"/>
    <w:rsid w:val="372D0977"/>
    <w:rsid w:val="37337382"/>
    <w:rsid w:val="374D5647"/>
    <w:rsid w:val="374F42A7"/>
    <w:rsid w:val="37506DBE"/>
    <w:rsid w:val="3753277D"/>
    <w:rsid w:val="3759338C"/>
    <w:rsid w:val="37654002"/>
    <w:rsid w:val="378E3E66"/>
    <w:rsid w:val="37C242B9"/>
    <w:rsid w:val="37C244FC"/>
    <w:rsid w:val="37D90437"/>
    <w:rsid w:val="37D95C79"/>
    <w:rsid w:val="37DA41AF"/>
    <w:rsid w:val="37E81F7B"/>
    <w:rsid w:val="38026A1B"/>
    <w:rsid w:val="38103520"/>
    <w:rsid w:val="38197832"/>
    <w:rsid w:val="3823070E"/>
    <w:rsid w:val="383903C6"/>
    <w:rsid w:val="383C423B"/>
    <w:rsid w:val="38415136"/>
    <w:rsid w:val="38575800"/>
    <w:rsid w:val="385C4BC4"/>
    <w:rsid w:val="386C1D38"/>
    <w:rsid w:val="387A25A5"/>
    <w:rsid w:val="388C637B"/>
    <w:rsid w:val="38963295"/>
    <w:rsid w:val="38991974"/>
    <w:rsid w:val="389D2F53"/>
    <w:rsid w:val="38A37210"/>
    <w:rsid w:val="38A945B7"/>
    <w:rsid w:val="38AF73EA"/>
    <w:rsid w:val="38BC3074"/>
    <w:rsid w:val="38C3542C"/>
    <w:rsid w:val="38CC1D4A"/>
    <w:rsid w:val="38CC2A09"/>
    <w:rsid w:val="38D677A2"/>
    <w:rsid w:val="38D770AE"/>
    <w:rsid w:val="38F70050"/>
    <w:rsid w:val="38FC33FC"/>
    <w:rsid w:val="38FD0E84"/>
    <w:rsid w:val="38FF1B5B"/>
    <w:rsid w:val="390273B1"/>
    <w:rsid w:val="390C5610"/>
    <w:rsid w:val="39153767"/>
    <w:rsid w:val="39225CA9"/>
    <w:rsid w:val="3923070B"/>
    <w:rsid w:val="3923084B"/>
    <w:rsid w:val="392C27E9"/>
    <w:rsid w:val="392C49BB"/>
    <w:rsid w:val="39381E2B"/>
    <w:rsid w:val="393B03BD"/>
    <w:rsid w:val="3942282F"/>
    <w:rsid w:val="394D42A6"/>
    <w:rsid w:val="3953338B"/>
    <w:rsid w:val="39613805"/>
    <w:rsid w:val="39615BB7"/>
    <w:rsid w:val="39695A15"/>
    <w:rsid w:val="396B7002"/>
    <w:rsid w:val="396C2A15"/>
    <w:rsid w:val="3975784B"/>
    <w:rsid w:val="39AC01F9"/>
    <w:rsid w:val="39B73BAC"/>
    <w:rsid w:val="39B7517F"/>
    <w:rsid w:val="39BA3B51"/>
    <w:rsid w:val="39C20795"/>
    <w:rsid w:val="39C3553D"/>
    <w:rsid w:val="39E90E2B"/>
    <w:rsid w:val="39E94D86"/>
    <w:rsid w:val="39F1638E"/>
    <w:rsid w:val="3A001C79"/>
    <w:rsid w:val="3A1513BA"/>
    <w:rsid w:val="3A2B22D6"/>
    <w:rsid w:val="3A2E618D"/>
    <w:rsid w:val="3A300A48"/>
    <w:rsid w:val="3A4109A1"/>
    <w:rsid w:val="3A563FC1"/>
    <w:rsid w:val="3A63152B"/>
    <w:rsid w:val="3A6E6813"/>
    <w:rsid w:val="3A742C8C"/>
    <w:rsid w:val="3A7B2702"/>
    <w:rsid w:val="3A881361"/>
    <w:rsid w:val="3A896EEE"/>
    <w:rsid w:val="3A907074"/>
    <w:rsid w:val="3A9248CD"/>
    <w:rsid w:val="3A98366A"/>
    <w:rsid w:val="3AA77129"/>
    <w:rsid w:val="3AAA2893"/>
    <w:rsid w:val="3AB46F3A"/>
    <w:rsid w:val="3ABB15C7"/>
    <w:rsid w:val="3AC151B3"/>
    <w:rsid w:val="3ACA22B9"/>
    <w:rsid w:val="3AD8279E"/>
    <w:rsid w:val="3AE73EDB"/>
    <w:rsid w:val="3B08641D"/>
    <w:rsid w:val="3B14501B"/>
    <w:rsid w:val="3B1C7A19"/>
    <w:rsid w:val="3B1F2605"/>
    <w:rsid w:val="3B2B5582"/>
    <w:rsid w:val="3B36794F"/>
    <w:rsid w:val="3B4234D4"/>
    <w:rsid w:val="3B7622BA"/>
    <w:rsid w:val="3B7C1C88"/>
    <w:rsid w:val="3B7E7631"/>
    <w:rsid w:val="3B8107C8"/>
    <w:rsid w:val="3B8972AA"/>
    <w:rsid w:val="3BA1126C"/>
    <w:rsid w:val="3BA219B8"/>
    <w:rsid w:val="3BA96003"/>
    <w:rsid w:val="3BC61A51"/>
    <w:rsid w:val="3BDE596A"/>
    <w:rsid w:val="3BE05D81"/>
    <w:rsid w:val="3BE14893"/>
    <w:rsid w:val="3BE8265C"/>
    <w:rsid w:val="3BE92A35"/>
    <w:rsid w:val="3BEB460F"/>
    <w:rsid w:val="3BEF1DA2"/>
    <w:rsid w:val="3BF64635"/>
    <w:rsid w:val="3BF956C3"/>
    <w:rsid w:val="3C011D0B"/>
    <w:rsid w:val="3C0D65B5"/>
    <w:rsid w:val="3C0E5CDB"/>
    <w:rsid w:val="3C1C4D96"/>
    <w:rsid w:val="3C4D3B02"/>
    <w:rsid w:val="3C5B1D89"/>
    <w:rsid w:val="3C85498F"/>
    <w:rsid w:val="3C8946A5"/>
    <w:rsid w:val="3CA372A1"/>
    <w:rsid w:val="3CA600E0"/>
    <w:rsid w:val="3CAC4A96"/>
    <w:rsid w:val="3CB765A9"/>
    <w:rsid w:val="3CBA4326"/>
    <w:rsid w:val="3CBC0BE3"/>
    <w:rsid w:val="3CC002C3"/>
    <w:rsid w:val="3CC614DA"/>
    <w:rsid w:val="3CD01DA9"/>
    <w:rsid w:val="3CDA38F5"/>
    <w:rsid w:val="3CDD517D"/>
    <w:rsid w:val="3CE00D4B"/>
    <w:rsid w:val="3CE33FC3"/>
    <w:rsid w:val="3CEA3B31"/>
    <w:rsid w:val="3CF9401E"/>
    <w:rsid w:val="3CFC6325"/>
    <w:rsid w:val="3D007023"/>
    <w:rsid w:val="3D093C71"/>
    <w:rsid w:val="3D0A6959"/>
    <w:rsid w:val="3D1A22C0"/>
    <w:rsid w:val="3D294B1B"/>
    <w:rsid w:val="3D2B034D"/>
    <w:rsid w:val="3D5A60CA"/>
    <w:rsid w:val="3D7B696C"/>
    <w:rsid w:val="3D9F4364"/>
    <w:rsid w:val="3DA53149"/>
    <w:rsid w:val="3DA702BF"/>
    <w:rsid w:val="3DB92106"/>
    <w:rsid w:val="3DBF1FE4"/>
    <w:rsid w:val="3DCF457D"/>
    <w:rsid w:val="3DF169A7"/>
    <w:rsid w:val="3DF2399F"/>
    <w:rsid w:val="3DF40FE4"/>
    <w:rsid w:val="3E0519AD"/>
    <w:rsid w:val="3E4A1D40"/>
    <w:rsid w:val="3E4C287B"/>
    <w:rsid w:val="3E5C5E14"/>
    <w:rsid w:val="3E633FD2"/>
    <w:rsid w:val="3E6E662A"/>
    <w:rsid w:val="3E6F32D2"/>
    <w:rsid w:val="3E742C66"/>
    <w:rsid w:val="3E7E19E7"/>
    <w:rsid w:val="3E8572BF"/>
    <w:rsid w:val="3E917B82"/>
    <w:rsid w:val="3E9656A5"/>
    <w:rsid w:val="3E997463"/>
    <w:rsid w:val="3E9F7600"/>
    <w:rsid w:val="3EB75130"/>
    <w:rsid w:val="3EC51324"/>
    <w:rsid w:val="3ECD5479"/>
    <w:rsid w:val="3ED62B90"/>
    <w:rsid w:val="3EE34DD3"/>
    <w:rsid w:val="3EF434CC"/>
    <w:rsid w:val="3EF75CBB"/>
    <w:rsid w:val="3EFB6FF7"/>
    <w:rsid w:val="3EFC2A3B"/>
    <w:rsid w:val="3EFF0A75"/>
    <w:rsid w:val="3F1054CE"/>
    <w:rsid w:val="3F236F6B"/>
    <w:rsid w:val="3F2534F3"/>
    <w:rsid w:val="3F3A1B65"/>
    <w:rsid w:val="3F3A5EB9"/>
    <w:rsid w:val="3F522210"/>
    <w:rsid w:val="3F544AF6"/>
    <w:rsid w:val="3F5C361D"/>
    <w:rsid w:val="3F5E64F5"/>
    <w:rsid w:val="3F656E2C"/>
    <w:rsid w:val="3F6D5029"/>
    <w:rsid w:val="3F755C74"/>
    <w:rsid w:val="3F92376D"/>
    <w:rsid w:val="3F9C1CD6"/>
    <w:rsid w:val="3FB035B9"/>
    <w:rsid w:val="3FC45A80"/>
    <w:rsid w:val="3FCF3ECE"/>
    <w:rsid w:val="3FDE13B9"/>
    <w:rsid w:val="3FE029F1"/>
    <w:rsid w:val="3FE457AE"/>
    <w:rsid w:val="3FE57701"/>
    <w:rsid w:val="3FF61F8C"/>
    <w:rsid w:val="400C4E03"/>
    <w:rsid w:val="40126EBB"/>
    <w:rsid w:val="4016588C"/>
    <w:rsid w:val="401A4D54"/>
    <w:rsid w:val="40262C07"/>
    <w:rsid w:val="404209E3"/>
    <w:rsid w:val="40451C67"/>
    <w:rsid w:val="404A1B2B"/>
    <w:rsid w:val="404A601E"/>
    <w:rsid w:val="404C52F4"/>
    <w:rsid w:val="405045F3"/>
    <w:rsid w:val="40574C5C"/>
    <w:rsid w:val="405C0FC1"/>
    <w:rsid w:val="406A3C7F"/>
    <w:rsid w:val="40733CBA"/>
    <w:rsid w:val="40781FFC"/>
    <w:rsid w:val="407A4DF7"/>
    <w:rsid w:val="40802A24"/>
    <w:rsid w:val="40A37834"/>
    <w:rsid w:val="40A77DAD"/>
    <w:rsid w:val="40B16CC2"/>
    <w:rsid w:val="40B81BAD"/>
    <w:rsid w:val="40B83EF2"/>
    <w:rsid w:val="40BB2365"/>
    <w:rsid w:val="40BF3F42"/>
    <w:rsid w:val="40C97A40"/>
    <w:rsid w:val="40D1154B"/>
    <w:rsid w:val="40D23962"/>
    <w:rsid w:val="40D61BC8"/>
    <w:rsid w:val="40DC4F1D"/>
    <w:rsid w:val="40DF2097"/>
    <w:rsid w:val="40E71ABD"/>
    <w:rsid w:val="40EB3A34"/>
    <w:rsid w:val="41016309"/>
    <w:rsid w:val="41025E7F"/>
    <w:rsid w:val="41055DF9"/>
    <w:rsid w:val="410B1EE2"/>
    <w:rsid w:val="41217BDB"/>
    <w:rsid w:val="413C11C7"/>
    <w:rsid w:val="41447F0E"/>
    <w:rsid w:val="414733E0"/>
    <w:rsid w:val="414E6260"/>
    <w:rsid w:val="41566753"/>
    <w:rsid w:val="416A21FA"/>
    <w:rsid w:val="416B09D7"/>
    <w:rsid w:val="416B7CF1"/>
    <w:rsid w:val="417D1E08"/>
    <w:rsid w:val="417D5552"/>
    <w:rsid w:val="417D62D7"/>
    <w:rsid w:val="41850DAD"/>
    <w:rsid w:val="4188208C"/>
    <w:rsid w:val="41962EF5"/>
    <w:rsid w:val="419B51EE"/>
    <w:rsid w:val="419E07AB"/>
    <w:rsid w:val="41AD5F0C"/>
    <w:rsid w:val="41B11897"/>
    <w:rsid w:val="41B43398"/>
    <w:rsid w:val="41C57D35"/>
    <w:rsid w:val="41CC6917"/>
    <w:rsid w:val="41F15AEE"/>
    <w:rsid w:val="41F34606"/>
    <w:rsid w:val="4200399D"/>
    <w:rsid w:val="420E20BD"/>
    <w:rsid w:val="421647B9"/>
    <w:rsid w:val="42263E3B"/>
    <w:rsid w:val="422C5943"/>
    <w:rsid w:val="422C70F1"/>
    <w:rsid w:val="423C6CFA"/>
    <w:rsid w:val="42442693"/>
    <w:rsid w:val="42756FAE"/>
    <w:rsid w:val="428D1B97"/>
    <w:rsid w:val="4293732B"/>
    <w:rsid w:val="42B608A5"/>
    <w:rsid w:val="42BC6C8F"/>
    <w:rsid w:val="42C5446D"/>
    <w:rsid w:val="42CF714A"/>
    <w:rsid w:val="42E75671"/>
    <w:rsid w:val="42E94337"/>
    <w:rsid w:val="43031943"/>
    <w:rsid w:val="431327F1"/>
    <w:rsid w:val="43182DB2"/>
    <w:rsid w:val="43485D41"/>
    <w:rsid w:val="4368794F"/>
    <w:rsid w:val="436D0FB5"/>
    <w:rsid w:val="437518D1"/>
    <w:rsid w:val="43892B43"/>
    <w:rsid w:val="438D1E49"/>
    <w:rsid w:val="43900783"/>
    <w:rsid w:val="43AE7DCC"/>
    <w:rsid w:val="43B23B98"/>
    <w:rsid w:val="43C43565"/>
    <w:rsid w:val="43C80076"/>
    <w:rsid w:val="43CC70A2"/>
    <w:rsid w:val="43D45F57"/>
    <w:rsid w:val="43D8550E"/>
    <w:rsid w:val="43DC0C7D"/>
    <w:rsid w:val="43EA69D8"/>
    <w:rsid w:val="44356D2F"/>
    <w:rsid w:val="44390E25"/>
    <w:rsid w:val="44433468"/>
    <w:rsid w:val="44437F9F"/>
    <w:rsid w:val="444F5C68"/>
    <w:rsid w:val="44613E6E"/>
    <w:rsid w:val="446A5324"/>
    <w:rsid w:val="447E7804"/>
    <w:rsid w:val="44943661"/>
    <w:rsid w:val="449526F1"/>
    <w:rsid w:val="44A05C5C"/>
    <w:rsid w:val="44AC7417"/>
    <w:rsid w:val="44B16853"/>
    <w:rsid w:val="44D75CFE"/>
    <w:rsid w:val="44DA134B"/>
    <w:rsid w:val="44DC50C3"/>
    <w:rsid w:val="44F15620"/>
    <w:rsid w:val="45012694"/>
    <w:rsid w:val="450D5FAD"/>
    <w:rsid w:val="45172F07"/>
    <w:rsid w:val="451D5184"/>
    <w:rsid w:val="452F1C46"/>
    <w:rsid w:val="452F3716"/>
    <w:rsid w:val="453C65FD"/>
    <w:rsid w:val="454B256E"/>
    <w:rsid w:val="455D76E4"/>
    <w:rsid w:val="45646F33"/>
    <w:rsid w:val="45671007"/>
    <w:rsid w:val="456C331B"/>
    <w:rsid w:val="458A796F"/>
    <w:rsid w:val="4590493E"/>
    <w:rsid w:val="45A26739"/>
    <w:rsid w:val="45B07140"/>
    <w:rsid w:val="45C43431"/>
    <w:rsid w:val="45C803B1"/>
    <w:rsid w:val="45CC3D42"/>
    <w:rsid w:val="45CE26E6"/>
    <w:rsid w:val="45DF7E6B"/>
    <w:rsid w:val="45E666B8"/>
    <w:rsid w:val="45EE3358"/>
    <w:rsid w:val="46066722"/>
    <w:rsid w:val="461976C3"/>
    <w:rsid w:val="461C0664"/>
    <w:rsid w:val="46223483"/>
    <w:rsid w:val="463D42BA"/>
    <w:rsid w:val="464E0D6C"/>
    <w:rsid w:val="46521A41"/>
    <w:rsid w:val="46551D39"/>
    <w:rsid w:val="46591F59"/>
    <w:rsid w:val="465A5F5A"/>
    <w:rsid w:val="465D50F1"/>
    <w:rsid w:val="46771C91"/>
    <w:rsid w:val="467D4684"/>
    <w:rsid w:val="467F06A4"/>
    <w:rsid w:val="4694259D"/>
    <w:rsid w:val="469A6FE4"/>
    <w:rsid w:val="46A55988"/>
    <w:rsid w:val="46A64B43"/>
    <w:rsid w:val="46AA5A85"/>
    <w:rsid w:val="46AC6264"/>
    <w:rsid w:val="46B8451D"/>
    <w:rsid w:val="46C01696"/>
    <w:rsid w:val="46C52BE0"/>
    <w:rsid w:val="46D118AB"/>
    <w:rsid w:val="46E97F6B"/>
    <w:rsid w:val="46F30AEE"/>
    <w:rsid w:val="47123940"/>
    <w:rsid w:val="47204C1C"/>
    <w:rsid w:val="4726595C"/>
    <w:rsid w:val="474303E9"/>
    <w:rsid w:val="47431429"/>
    <w:rsid w:val="474433F3"/>
    <w:rsid w:val="47600773"/>
    <w:rsid w:val="47661F26"/>
    <w:rsid w:val="476E25F3"/>
    <w:rsid w:val="47783B12"/>
    <w:rsid w:val="477D5156"/>
    <w:rsid w:val="477F2265"/>
    <w:rsid w:val="478749DE"/>
    <w:rsid w:val="47890AD6"/>
    <w:rsid w:val="478D2FF6"/>
    <w:rsid w:val="478F6037"/>
    <w:rsid w:val="4798720D"/>
    <w:rsid w:val="47AD0F98"/>
    <w:rsid w:val="47BF7C9C"/>
    <w:rsid w:val="47C2246C"/>
    <w:rsid w:val="47CA5F05"/>
    <w:rsid w:val="47D50476"/>
    <w:rsid w:val="47DA1720"/>
    <w:rsid w:val="47E11737"/>
    <w:rsid w:val="47E56CB0"/>
    <w:rsid w:val="47E77D53"/>
    <w:rsid w:val="47E86474"/>
    <w:rsid w:val="47EE48C0"/>
    <w:rsid w:val="47F35E3E"/>
    <w:rsid w:val="47FB766F"/>
    <w:rsid w:val="48064E6E"/>
    <w:rsid w:val="4808575C"/>
    <w:rsid w:val="480B439D"/>
    <w:rsid w:val="480B50F3"/>
    <w:rsid w:val="481334F1"/>
    <w:rsid w:val="482F10F4"/>
    <w:rsid w:val="483B1A2C"/>
    <w:rsid w:val="484B5706"/>
    <w:rsid w:val="48563C25"/>
    <w:rsid w:val="48606A0B"/>
    <w:rsid w:val="486D78BB"/>
    <w:rsid w:val="487110FF"/>
    <w:rsid w:val="48915636"/>
    <w:rsid w:val="48927DF0"/>
    <w:rsid w:val="48985F31"/>
    <w:rsid w:val="48AC6E35"/>
    <w:rsid w:val="48BD43A0"/>
    <w:rsid w:val="48C96968"/>
    <w:rsid w:val="48F23D17"/>
    <w:rsid w:val="48F51259"/>
    <w:rsid w:val="48F84416"/>
    <w:rsid w:val="48F867EE"/>
    <w:rsid w:val="490874C4"/>
    <w:rsid w:val="491A6A98"/>
    <w:rsid w:val="491D4AAF"/>
    <w:rsid w:val="49205526"/>
    <w:rsid w:val="4926292B"/>
    <w:rsid w:val="49371235"/>
    <w:rsid w:val="494324F6"/>
    <w:rsid w:val="49455D20"/>
    <w:rsid w:val="494B2A57"/>
    <w:rsid w:val="496E4171"/>
    <w:rsid w:val="497B341F"/>
    <w:rsid w:val="498A06A3"/>
    <w:rsid w:val="4995285F"/>
    <w:rsid w:val="49A315E5"/>
    <w:rsid w:val="49AB3E36"/>
    <w:rsid w:val="49AE4D9E"/>
    <w:rsid w:val="49B415EE"/>
    <w:rsid w:val="49B63FD6"/>
    <w:rsid w:val="49BF4D00"/>
    <w:rsid w:val="49D1562B"/>
    <w:rsid w:val="49DE1EF5"/>
    <w:rsid w:val="49E579C4"/>
    <w:rsid w:val="49EA2381"/>
    <w:rsid w:val="49F43753"/>
    <w:rsid w:val="49F54A10"/>
    <w:rsid w:val="49F94CE9"/>
    <w:rsid w:val="49FE0E45"/>
    <w:rsid w:val="4A040938"/>
    <w:rsid w:val="4A05234C"/>
    <w:rsid w:val="4A11169A"/>
    <w:rsid w:val="4A1E4EDE"/>
    <w:rsid w:val="4A212635"/>
    <w:rsid w:val="4A2175B6"/>
    <w:rsid w:val="4A4260CB"/>
    <w:rsid w:val="4A611E1A"/>
    <w:rsid w:val="4A6F7C46"/>
    <w:rsid w:val="4A7055A6"/>
    <w:rsid w:val="4A9C47ED"/>
    <w:rsid w:val="4AA71D5E"/>
    <w:rsid w:val="4AAA1891"/>
    <w:rsid w:val="4AAA655F"/>
    <w:rsid w:val="4AAA6CA9"/>
    <w:rsid w:val="4AE008D2"/>
    <w:rsid w:val="4AFA5C0B"/>
    <w:rsid w:val="4B0B3617"/>
    <w:rsid w:val="4B0B3D43"/>
    <w:rsid w:val="4B10647C"/>
    <w:rsid w:val="4B280FE1"/>
    <w:rsid w:val="4B2815DF"/>
    <w:rsid w:val="4B473F5E"/>
    <w:rsid w:val="4B49191E"/>
    <w:rsid w:val="4B507FB2"/>
    <w:rsid w:val="4B5F5758"/>
    <w:rsid w:val="4B647620"/>
    <w:rsid w:val="4B695935"/>
    <w:rsid w:val="4B7A55E6"/>
    <w:rsid w:val="4B82653E"/>
    <w:rsid w:val="4B863434"/>
    <w:rsid w:val="4B894031"/>
    <w:rsid w:val="4B8A489D"/>
    <w:rsid w:val="4B8C1A83"/>
    <w:rsid w:val="4B946154"/>
    <w:rsid w:val="4BB12731"/>
    <w:rsid w:val="4BD27220"/>
    <w:rsid w:val="4BE10A59"/>
    <w:rsid w:val="4BE123D1"/>
    <w:rsid w:val="4BF74ED8"/>
    <w:rsid w:val="4C04492D"/>
    <w:rsid w:val="4C051CDA"/>
    <w:rsid w:val="4C0A534C"/>
    <w:rsid w:val="4C0B44E0"/>
    <w:rsid w:val="4C0F01F9"/>
    <w:rsid w:val="4C270B31"/>
    <w:rsid w:val="4C303F46"/>
    <w:rsid w:val="4C3202E6"/>
    <w:rsid w:val="4C451485"/>
    <w:rsid w:val="4C5E1F4E"/>
    <w:rsid w:val="4C6370A1"/>
    <w:rsid w:val="4C736886"/>
    <w:rsid w:val="4C7F614B"/>
    <w:rsid w:val="4C7F7CEF"/>
    <w:rsid w:val="4C821AA7"/>
    <w:rsid w:val="4C9856FF"/>
    <w:rsid w:val="4CA43125"/>
    <w:rsid w:val="4CA93410"/>
    <w:rsid w:val="4CAC2A11"/>
    <w:rsid w:val="4CAC7A71"/>
    <w:rsid w:val="4CB01CB9"/>
    <w:rsid w:val="4CC2012C"/>
    <w:rsid w:val="4CCD33EA"/>
    <w:rsid w:val="4CCF426B"/>
    <w:rsid w:val="4CE433EB"/>
    <w:rsid w:val="4CEA59F4"/>
    <w:rsid w:val="4CFB2819"/>
    <w:rsid w:val="4CFE069C"/>
    <w:rsid w:val="4D033F9C"/>
    <w:rsid w:val="4D055E23"/>
    <w:rsid w:val="4D0B43E1"/>
    <w:rsid w:val="4D2433AC"/>
    <w:rsid w:val="4D471547"/>
    <w:rsid w:val="4D4A4A28"/>
    <w:rsid w:val="4D571B68"/>
    <w:rsid w:val="4D5D7D7F"/>
    <w:rsid w:val="4D5F1982"/>
    <w:rsid w:val="4D625C01"/>
    <w:rsid w:val="4D8F350E"/>
    <w:rsid w:val="4D924E46"/>
    <w:rsid w:val="4D9877E4"/>
    <w:rsid w:val="4DA350AA"/>
    <w:rsid w:val="4DBD22E7"/>
    <w:rsid w:val="4DC73507"/>
    <w:rsid w:val="4DDA6A5F"/>
    <w:rsid w:val="4DDB7205"/>
    <w:rsid w:val="4DDF772B"/>
    <w:rsid w:val="4DE0369C"/>
    <w:rsid w:val="4DEB15AD"/>
    <w:rsid w:val="4DEC1494"/>
    <w:rsid w:val="4DF44657"/>
    <w:rsid w:val="4DF551E8"/>
    <w:rsid w:val="4DF755E4"/>
    <w:rsid w:val="4DF87443"/>
    <w:rsid w:val="4E2046F7"/>
    <w:rsid w:val="4E263853"/>
    <w:rsid w:val="4E370600"/>
    <w:rsid w:val="4E435024"/>
    <w:rsid w:val="4E4B72E5"/>
    <w:rsid w:val="4E4E7E80"/>
    <w:rsid w:val="4E534A5B"/>
    <w:rsid w:val="4E5C5562"/>
    <w:rsid w:val="4E5F69A8"/>
    <w:rsid w:val="4E655726"/>
    <w:rsid w:val="4E754A02"/>
    <w:rsid w:val="4E865398"/>
    <w:rsid w:val="4E95725E"/>
    <w:rsid w:val="4E9A6CF9"/>
    <w:rsid w:val="4EA65FD0"/>
    <w:rsid w:val="4EA718D2"/>
    <w:rsid w:val="4EB12FE1"/>
    <w:rsid w:val="4EC66AF5"/>
    <w:rsid w:val="4ECA3F7D"/>
    <w:rsid w:val="4ED33DCB"/>
    <w:rsid w:val="4EE34782"/>
    <w:rsid w:val="4EE63F4F"/>
    <w:rsid w:val="4F007E65"/>
    <w:rsid w:val="4F0A1AF8"/>
    <w:rsid w:val="4F203D73"/>
    <w:rsid w:val="4F27252E"/>
    <w:rsid w:val="4F323E26"/>
    <w:rsid w:val="4F3913E8"/>
    <w:rsid w:val="4F501419"/>
    <w:rsid w:val="4F521156"/>
    <w:rsid w:val="4F594DAC"/>
    <w:rsid w:val="4F5A2440"/>
    <w:rsid w:val="4F6C3F07"/>
    <w:rsid w:val="4F6F5CE1"/>
    <w:rsid w:val="4F830574"/>
    <w:rsid w:val="4F8D5FB6"/>
    <w:rsid w:val="4F9753D7"/>
    <w:rsid w:val="4FA54804"/>
    <w:rsid w:val="4FBF34BA"/>
    <w:rsid w:val="4FC275AB"/>
    <w:rsid w:val="4FCA2B98"/>
    <w:rsid w:val="4FCB218A"/>
    <w:rsid w:val="4FCE7BAE"/>
    <w:rsid w:val="4FD33566"/>
    <w:rsid w:val="4FDA3E42"/>
    <w:rsid w:val="4FDD1AD8"/>
    <w:rsid w:val="4FFE4A87"/>
    <w:rsid w:val="50010825"/>
    <w:rsid w:val="500344EA"/>
    <w:rsid w:val="500B7B4C"/>
    <w:rsid w:val="50132D1E"/>
    <w:rsid w:val="50256029"/>
    <w:rsid w:val="503C3296"/>
    <w:rsid w:val="504B0F0D"/>
    <w:rsid w:val="50527689"/>
    <w:rsid w:val="506633AA"/>
    <w:rsid w:val="507237E3"/>
    <w:rsid w:val="5087084C"/>
    <w:rsid w:val="50911DB8"/>
    <w:rsid w:val="50943033"/>
    <w:rsid w:val="509D389C"/>
    <w:rsid w:val="50A642FD"/>
    <w:rsid w:val="50AF647F"/>
    <w:rsid w:val="50B25444"/>
    <w:rsid w:val="50BB317D"/>
    <w:rsid w:val="50CD172F"/>
    <w:rsid w:val="50D06E68"/>
    <w:rsid w:val="50D37C72"/>
    <w:rsid w:val="50E466DC"/>
    <w:rsid w:val="50EA1869"/>
    <w:rsid w:val="50FD00F4"/>
    <w:rsid w:val="50FF056E"/>
    <w:rsid w:val="510023D9"/>
    <w:rsid w:val="510F2A7F"/>
    <w:rsid w:val="51130FDE"/>
    <w:rsid w:val="511E6F77"/>
    <w:rsid w:val="512746EF"/>
    <w:rsid w:val="51283E4C"/>
    <w:rsid w:val="51291D35"/>
    <w:rsid w:val="512B3A7F"/>
    <w:rsid w:val="51312C3A"/>
    <w:rsid w:val="51345B4F"/>
    <w:rsid w:val="51360251"/>
    <w:rsid w:val="51414399"/>
    <w:rsid w:val="514C3299"/>
    <w:rsid w:val="515D5FD6"/>
    <w:rsid w:val="516A7012"/>
    <w:rsid w:val="51721A38"/>
    <w:rsid w:val="517D016D"/>
    <w:rsid w:val="519619FC"/>
    <w:rsid w:val="51A45867"/>
    <w:rsid w:val="51AD7250"/>
    <w:rsid w:val="51B710FC"/>
    <w:rsid w:val="51CD19A5"/>
    <w:rsid w:val="51CF1465"/>
    <w:rsid w:val="51D1247D"/>
    <w:rsid w:val="51E972D3"/>
    <w:rsid w:val="51EC4955"/>
    <w:rsid w:val="51EE28D9"/>
    <w:rsid w:val="51F067B7"/>
    <w:rsid w:val="51F22029"/>
    <w:rsid w:val="52077D46"/>
    <w:rsid w:val="52187D0D"/>
    <w:rsid w:val="52361B9C"/>
    <w:rsid w:val="52362A26"/>
    <w:rsid w:val="523B0BAD"/>
    <w:rsid w:val="524B7169"/>
    <w:rsid w:val="5250515D"/>
    <w:rsid w:val="525B6782"/>
    <w:rsid w:val="526921DD"/>
    <w:rsid w:val="5297132B"/>
    <w:rsid w:val="52994B7E"/>
    <w:rsid w:val="529F28D8"/>
    <w:rsid w:val="529F6FBB"/>
    <w:rsid w:val="52C076EC"/>
    <w:rsid w:val="52C25708"/>
    <w:rsid w:val="52C315CC"/>
    <w:rsid w:val="52CD10CA"/>
    <w:rsid w:val="52D3420D"/>
    <w:rsid w:val="52EB6F11"/>
    <w:rsid w:val="52F0249E"/>
    <w:rsid w:val="53146370"/>
    <w:rsid w:val="5353575F"/>
    <w:rsid w:val="535B2E70"/>
    <w:rsid w:val="535C4E8B"/>
    <w:rsid w:val="536278AA"/>
    <w:rsid w:val="53673357"/>
    <w:rsid w:val="53676B5F"/>
    <w:rsid w:val="536E21FF"/>
    <w:rsid w:val="5385006E"/>
    <w:rsid w:val="538A3CB4"/>
    <w:rsid w:val="538A4A6D"/>
    <w:rsid w:val="53A7539A"/>
    <w:rsid w:val="53AD6E1C"/>
    <w:rsid w:val="53B45677"/>
    <w:rsid w:val="53DA3991"/>
    <w:rsid w:val="53DD2466"/>
    <w:rsid w:val="53E34323"/>
    <w:rsid w:val="53FC3987"/>
    <w:rsid w:val="5427381E"/>
    <w:rsid w:val="543847AC"/>
    <w:rsid w:val="543B788E"/>
    <w:rsid w:val="54447CBB"/>
    <w:rsid w:val="54474FB7"/>
    <w:rsid w:val="545062A7"/>
    <w:rsid w:val="545C3555"/>
    <w:rsid w:val="54617320"/>
    <w:rsid w:val="5470512B"/>
    <w:rsid w:val="547A28DC"/>
    <w:rsid w:val="54827775"/>
    <w:rsid w:val="54A31759"/>
    <w:rsid w:val="54A65E6A"/>
    <w:rsid w:val="54AC5134"/>
    <w:rsid w:val="54B66C15"/>
    <w:rsid w:val="54DE6078"/>
    <w:rsid w:val="54E86EBD"/>
    <w:rsid w:val="54F2526E"/>
    <w:rsid w:val="54F5115A"/>
    <w:rsid w:val="54F76FCD"/>
    <w:rsid w:val="55075D9B"/>
    <w:rsid w:val="55184BBF"/>
    <w:rsid w:val="551874CA"/>
    <w:rsid w:val="551E68BF"/>
    <w:rsid w:val="551E6A56"/>
    <w:rsid w:val="552006D3"/>
    <w:rsid w:val="55301CB3"/>
    <w:rsid w:val="55311B7F"/>
    <w:rsid w:val="55327054"/>
    <w:rsid w:val="553A26BA"/>
    <w:rsid w:val="5556054C"/>
    <w:rsid w:val="55862A42"/>
    <w:rsid w:val="55990578"/>
    <w:rsid w:val="55A360A0"/>
    <w:rsid w:val="55A56891"/>
    <w:rsid w:val="55AC66CB"/>
    <w:rsid w:val="55C33131"/>
    <w:rsid w:val="55CD7903"/>
    <w:rsid w:val="55CF10F9"/>
    <w:rsid w:val="55E172A0"/>
    <w:rsid w:val="55E24605"/>
    <w:rsid w:val="55F81C60"/>
    <w:rsid w:val="55FA0F14"/>
    <w:rsid w:val="56097F90"/>
    <w:rsid w:val="56133E90"/>
    <w:rsid w:val="56397B3F"/>
    <w:rsid w:val="56457822"/>
    <w:rsid w:val="56474D43"/>
    <w:rsid w:val="564C1D1D"/>
    <w:rsid w:val="56521689"/>
    <w:rsid w:val="565F1E2E"/>
    <w:rsid w:val="565F4429"/>
    <w:rsid w:val="56670F45"/>
    <w:rsid w:val="566F1BE2"/>
    <w:rsid w:val="567B004B"/>
    <w:rsid w:val="56825178"/>
    <w:rsid w:val="568850AA"/>
    <w:rsid w:val="568F784B"/>
    <w:rsid w:val="569C0124"/>
    <w:rsid w:val="56A17AE8"/>
    <w:rsid w:val="56C9634D"/>
    <w:rsid w:val="56D21B7B"/>
    <w:rsid w:val="56D26326"/>
    <w:rsid w:val="56D41BE8"/>
    <w:rsid w:val="56DD09FC"/>
    <w:rsid w:val="56EC7A5D"/>
    <w:rsid w:val="56F4599D"/>
    <w:rsid w:val="570D0322"/>
    <w:rsid w:val="57180ACE"/>
    <w:rsid w:val="571B61B6"/>
    <w:rsid w:val="57201787"/>
    <w:rsid w:val="57213E7D"/>
    <w:rsid w:val="5723561B"/>
    <w:rsid w:val="572362C9"/>
    <w:rsid w:val="57295295"/>
    <w:rsid w:val="572D1FB8"/>
    <w:rsid w:val="572F37C6"/>
    <w:rsid w:val="5736629C"/>
    <w:rsid w:val="57540996"/>
    <w:rsid w:val="57802A35"/>
    <w:rsid w:val="578A403F"/>
    <w:rsid w:val="578C3658"/>
    <w:rsid w:val="579B1993"/>
    <w:rsid w:val="57A83BD4"/>
    <w:rsid w:val="57B66918"/>
    <w:rsid w:val="57BD6FCE"/>
    <w:rsid w:val="57D214D2"/>
    <w:rsid w:val="57DA1A42"/>
    <w:rsid w:val="58002D08"/>
    <w:rsid w:val="58057728"/>
    <w:rsid w:val="58133A5C"/>
    <w:rsid w:val="581D1F94"/>
    <w:rsid w:val="582256A1"/>
    <w:rsid w:val="582872BA"/>
    <w:rsid w:val="5829318A"/>
    <w:rsid w:val="582D7EE9"/>
    <w:rsid w:val="583343BB"/>
    <w:rsid w:val="583439B3"/>
    <w:rsid w:val="583B5787"/>
    <w:rsid w:val="5849081A"/>
    <w:rsid w:val="585316E8"/>
    <w:rsid w:val="585E4277"/>
    <w:rsid w:val="586759C7"/>
    <w:rsid w:val="586A1622"/>
    <w:rsid w:val="58770991"/>
    <w:rsid w:val="587753D7"/>
    <w:rsid w:val="58854E97"/>
    <w:rsid w:val="58953D89"/>
    <w:rsid w:val="58A601B5"/>
    <w:rsid w:val="58B4208E"/>
    <w:rsid w:val="58C07CA9"/>
    <w:rsid w:val="58DA5D03"/>
    <w:rsid w:val="58DE5A38"/>
    <w:rsid w:val="58FA7B16"/>
    <w:rsid w:val="58FB22A6"/>
    <w:rsid w:val="59003437"/>
    <w:rsid w:val="590718C2"/>
    <w:rsid w:val="59182EE7"/>
    <w:rsid w:val="591B0C87"/>
    <w:rsid w:val="5921212C"/>
    <w:rsid w:val="5938648D"/>
    <w:rsid w:val="59395687"/>
    <w:rsid w:val="593B28A8"/>
    <w:rsid w:val="59410BD7"/>
    <w:rsid w:val="59453EB7"/>
    <w:rsid w:val="596F472F"/>
    <w:rsid w:val="5974345D"/>
    <w:rsid w:val="597534AA"/>
    <w:rsid w:val="598732F0"/>
    <w:rsid w:val="59951C91"/>
    <w:rsid w:val="59982867"/>
    <w:rsid w:val="59A11ED6"/>
    <w:rsid w:val="59AB0DFC"/>
    <w:rsid w:val="59C1557F"/>
    <w:rsid w:val="59C8615E"/>
    <w:rsid w:val="59DE245C"/>
    <w:rsid w:val="59E771C2"/>
    <w:rsid w:val="59E84659"/>
    <w:rsid w:val="59EE16C8"/>
    <w:rsid w:val="59FF2575"/>
    <w:rsid w:val="5A2E5F69"/>
    <w:rsid w:val="5A344FB0"/>
    <w:rsid w:val="5A360707"/>
    <w:rsid w:val="5A482568"/>
    <w:rsid w:val="5A5755C9"/>
    <w:rsid w:val="5A5A13C0"/>
    <w:rsid w:val="5A772EA3"/>
    <w:rsid w:val="5A7D29E6"/>
    <w:rsid w:val="5A821401"/>
    <w:rsid w:val="5A84657D"/>
    <w:rsid w:val="5A8A2B4B"/>
    <w:rsid w:val="5A8E2B4C"/>
    <w:rsid w:val="5A9214FD"/>
    <w:rsid w:val="5A9F5080"/>
    <w:rsid w:val="5AA06779"/>
    <w:rsid w:val="5AAB6618"/>
    <w:rsid w:val="5AC52E1B"/>
    <w:rsid w:val="5AD325D0"/>
    <w:rsid w:val="5AE91049"/>
    <w:rsid w:val="5AEF582B"/>
    <w:rsid w:val="5AFD79A2"/>
    <w:rsid w:val="5B037A79"/>
    <w:rsid w:val="5B0B5334"/>
    <w:rsid w:val="5B1734E1"/>
    <w:rsid w:val="5B1B7ACD"/>
    <w:rsid w:val="5B1F1D55"/>
    <w:rsid w:val="5B247C71"/>
    <w:rsid w:val="5B2A406A"/>
    <w:rsid w:val="5B2B06FA"/>
    <w:rsid w:val="5B392BD6"/>
    <w:rsid w:val="5B3C46B5"/>
    <w:rsid w:val="5B3D2E36"/>
    <w:rsid w:val="5B561D67"/>
    <w:rsid w:val="5B5F7DE8"/>
    <w:rsid w:val="5B6D30FD"/>
    <w:rsid w:val="5B774FD6"/>
    <w:rsid w:val="5B7D7D16"/>
    <w:rsid w:val="5B814790"/>
    <w:rsid w:val="5B82237F"/>
    <w:rsid w:val="5B824855"/>
    <w:rsid w:val="5B856A19"/>
    <w:rsid w:val="5B88245B"/>
    <w:rsid w:val="5B8A0D7A"/>
    <w:rsid w:val="5B8B0F7C"/>
    <w:rsid w:val="5B9E05AD"/>
    <w:rsid w:val="5BBB1AC4"/>
    <w:rsid w:val="5BDF0C1F"/>
    <w:rsid w:val="5BE11C63"/>
    <w:rsid w:val="5BF24E07"/>
    <w:rsid w:val="5BFB55EA"/>
    <w:rsid w:val="5C15792E"/>
    <w:rsid w:val="5C166E64"/>
    <w:rsid w:val="5C1A5869"/>
    <w:rsid w:val="5C2404DB"/>
    <w:rsid w:val="5C290BF2"/>
    <w:rsid w:val="5C2A4DDA"/>
    <w:rsid w:val="5C313755"/>
    <w:rsid w:val="5C3655E7"/>
    <w:rsid w:val="5C4E1E1E"/>
    <w:rsid w:val="5C4F343B"/>
    <w:rsid w:val="5C6A79EB"/>
    <w:rsid w:val="5C6F1771"/>
    <w:rsid w:val="5C6F2B60"/>
    <w:rsid w:val="5C842978"/>
    <w:rsid w:val="5C8A60EC"/>
    <w:rsid w:val="5C912690"/>
    <w:rsid w:val="5C970365"/>
    <w:rsid w:val="5C9F632F"/>
    <w:rsid w:val="5CA73DB1"/>
    <w:rsid w:val="5CB44396"/>
    <w:rsid w:val="5CCB04A2"/>
    <w:rsid w:val="5CCD7E04"/>
    <w:rsid w:val="5CD51F6A"/>
    <w:rsid w:val="5CD6026B"/>
    <w:rsid w:val="5CD60EB2"/>
    <w:rsid w:val="5CDD06B6"/>
    <w:rsid w:val="5CE319F6"/>
    <w:rsid w:val="5CE42846"/>
    <w:rsid w:val="5CE9406B"/>
    <w:rsid w:val="5D040209"/>
    <w:rsid w:val="5D0656E1"/>
    <w:rsid w:val="5D13735E"/>
    <w:rsid w:val="5D162EC2"/>
    <w:rsid w:val="5D211DB5"/>
    <w:rsid w:val="5D261179"/>
    <w:rsid w:val="5D337D25"/>
    <w:rsid w:val="5D485594"/>
    <w:rsid w:val="5D566DF5"/>
    <w:rsid w:val="5D5736EC"/>
    <w:rsid w:val="5D592213"/>
    <w:rsid w:val="5D5E3F06"/>
    <w:rsid w:val="5D663C88"/>
    <w:rsid w:val="5D7067ED"/>
    <w:rsid w:val="5D77660D"/>
    <w:rsid w:val="5D7A7C97"/>
    <w:rsid w:val="5D8A240A"/>
    <w:rsid w:val="5D8A4019"/>
    <w:rsid w:val="5D9907FA"/>
    <w:rsid w:val="5DB13B65"/>
    <w:rsid w:val="5DB26EB1"/>
    <w:rsid w:val="5DCD4FAD"/>
    <w:rsid w:val="5DD45E20"/>
    <w:rsid w:val="5DD77F01"/>
    <w:rsid w:val="5DF376B4"/>
    <w:rsid w:val="5DF974C4"/>
    <w:rsid w:val="5E03770C"/>
    <w:rsid w:val="5E150E16"/>
    <w:rsid w:val="5E156702"/>
    <w:rsid w:val="5E2C3CE8"/>
    <w:rsid w:val="5E480DBB"/>
    <w:rsid w:val="5E4E2739"/>
    <w:rsid w:val="5E532C32"/>
    <w:rsid w:val="5E6B78B9"/>
    <w:rsid w:val="5E72530D"/>
    <w:rsid w:val="5E743286"/>
    <w:rsid w:val="5E7B3471"/>
    <w:rsid w:val="5E811840"/>
    <w:rsid w:val="5E866D7C"/>
    <w:rsid w:val="5EAC620C"/>
    <w:rsid w:val="5EB56E43"/>
    <w:rsid w:val="5EDB6E5E"/>
    <w:rsid w:val="5EF24446"/>
    <w:rsid w:val="5F050603"/>
    <w:rsid w:val="5F0F5BF5"/>
    <w:rsid w:val="5F1070E5"/>
    <w:rsid w:val="5F137093"/>
    <w:rsid w:val="5F351976"/>
    <w:rsid w:val="5F3833E6"/>
    <w:rsid w:val="5F475DFB"/>
    <w:rsid w:val="5F4A6912"/>
    <w:rsid w:val="5FA342D5"/>
    <w:rsid w:val="5FA40581"/>
    <w:rsid w:val="5FAC03A9"/>
    <w:rsid w:val="5FBF418B"/>
    <w:rsid w:val="5FC03F1C"/>
    <w:rsid w:val="5FC128D4"/>
    <w:rsid w:val="5FC577B3"/>
    <w:rsid w:val="5FCC02CF"/>
    <w:rsid w:val="5FD650D9"/>
    <w:rsid w:val="5FFB751D"/>
    <w:rsid w:val="5FFC1DCE"/>
    <w:rsid w:val="6009588A"/>
    <w:rsid w:val="602423C7"/>
    <w:rsid w:val="60243CAF"/>
    <w:rsid w:val="603F2394"/>
    <w:rsid w:val="604407B5"/>
    <w:rsid w:val="60487E62"/>
    <w:rsid w:val="605A5C34"/>
    <w:rsid w:val="60630B92"/>
    <w:rsid w:val="606E4C0D"/>
    <w:rsid w:val="60917251"/>
    <w:rsid w:val="60935B47"/>
    <w:rsid w:val="60961778"/>
    <w:rsid w:val="60AA74DF"/>
    <w:rsid w:val="60AC5E39"/>
    <w:rsid w:val="60BB21E8"/>
    <w:rsid w:val="60C76F62"/>
    <w:rsid w:val="60CD7D89"/>
    <w:rsid w:val="60CE1254"/>
    <w:rsid w:val="60D321CB"/>
    <w:rsid w:val="60D467A9"/>
    <w:rsid w:val="60D62EB6"/>
    <w:rsid w:val="60EA12BA"/>
    <w:rsid w:val="60EB3CE8"/>
    <w:rsid w:val="61034470"/>
    <w:rsid w:val="61041400"/>
    <w:rsid w:val="6108421E"/>
    <w:rsid w:val="610C08D6"/>
    <w:rsid w:val="611504BF"/>
    <w:rsid w:val="61233B56"/>
    <w:rsid w:val="6129287D"/>
    <w:rsid w:val="61307F2A"/>
    <w:rsid w:val="6132559A"/>
    <w:rsid w:val="61412C54"/>
    <w:rsid w:val="6151078F"/>
    <w:rsid w:val="61535DEE"/>
    <w:rsid w:val="615640F5"/>
    <w:rsid w:val="6158615C"/>
    <w:rsid w:val="6166167A"/>
    <w:rsid w:val="616D6A24"/>
    <w:rsid w:val="617020C2"/>
    <w:rsid w:val="61755223"/>
    <w:rsid w:val="61755B39"/>
    <w:rsid w:val="617A0C46"/>
    <w:rsid w:val="617A5F38"/>
    <w:rsid w:val="61860438"/>
    <w:rsid w:val="618B1EF3"/>
    <w:rsid w:val="61933540"/>
    <w:rsid w:val="61A33787"/>
    <w:rsid w:val="61A66AB4"/>
    <w:rsid w:val="61B745A7"/>
    <w:rsid w:val="61BC38FA"/>
    <w:rsid w:val="61BE0E4F"/>
    <w:rsid w:val="61C85E7F"/>
    <w:rsid w:val="61CD78CF"/>
    <w:rsid w:val="61DA14FE"/>
    <w:rsid w:val="61E53D34"/>
    <w:rsid w:val="61E73697"/>
    <w:rsid w:val="61EE3162"/>
    <w:rsid w:val="61F62056"/>
    <w:rsid w:val="61FA6FC5"/>
    <w:rsid w:val="620208E6"/>
    <w:rsid w:val="620E46C5"/>
    <w:rsid w:val="620F37AC"/>
    <w:rsid w:val="621536B2"/>
    <w:rsid w:val="621C3195"/>
    <w:rsid w:val="621C707C"/>
    <w:rsid w:val="621E0130"/>
    <w:rsid w:val="62271A32"/>
    <w:rsid w:val="6245212D"/>
    <w:rsid w:val="624B2E9D"/>
    <w:rsid w:val="62504ABA"/>
    <w:rsid w:val="62510C1A"/>
    <w:rsid w:val="62546789"/>
    <w:rsid w:val="62607DE0"/>
    <w:rsid w:val="626A1EF3"/>
    <w:rsid w:val="62757089"/>
    <w:rsid w:val="62AE05DB"/>
    <w:rsid w:val="62B60A29"/>
    <w:rsid w:val="62BA5EE7"/>
    <w:rsid w:val="62ED570E"/>
    <w:rsid w:val="62EE098B"/>
    <w:rsid w:val="62F04E93"/>
    <w:rsid w:val="62F132CF"/>
    <w:rsid w:val="62F14EED"/>
    <w:rsid w:val="62FF3767"/>
    <w:rsid w:val="63020C64"/>
    <w:rsid w:val="63074094"/>
    <w:rsid w:val="6320666B"/>
    <w:rsid w:val="63212B0F"/>
    <w:rsid w:val="632254B2"/>
    <w:rsid w:val="63256E52"/>
    <w:rsid w:val="6337684E"/>
    <w:rsid w:val="63403C73"/>
    <w:rsid w:val="63451955"/>
    <w:rsid w:val="6351410B"/>
    <w:rsid w:val="635335CB"/>
    <w:rsid w:val="635D4427"/>
    <w:rsid w:val="635F082F"/>
    <w:rsid w:val="63603DE2"/>
    <w:rsid w:val="63710CD7"/>
    <w:rsid w:val="6397098D"/>
    <w:rsid w:val="639A0C81"/>
    <w:rsid w:val="63A00543"/>
    <w:rsid w:val="63A92B04"/>
    <w:rsid w:val="63AB687C"/>
    <w:rsid w:val="63BE2991"/>
    <w:rsid w:val="63C45E89"/>
    <w:rsid w:val="63D672A4"/>
    <w:rsid w:val="63E900E8"/>
    <w:rsid w:val="63F105D2"/>
    <w:rsid w:val="63F32BA8"/>
    <w:rsid w:val="63F91396"/>
    <w:rsid w:val="64003000"/>
    <w:rsid w:val="64020FD8"/>
    <w:rsid w:val="640B49C1"/>
    <w:rsid w:val="64156CD8"/>
    <w:rsid w:val="64413D22"/>
    <w:rsid w:val="64435BD8"/>
    <w:rsid w:val="64470699"/>
    <w:rsid w:val="644B6CD5"/>
    <w:rsid w:val="646253D3"/>
    <w:rsid w:val="64627D01"/>
    <w:rsid w:val="6473435B"/>
    <w:rsid w:val="64864D44"/>
    <w:rsid w:val="6488096B"/>
    <w:rsid w:val="649829CB"/>
    <w:rsid w:val="64A00315"/>
    <w:rsid w:val="64A01013"/>
    <w:rsid w:val="64B62C18"/>
    <w:rsid w:val="64BE613B"/>
    <w:rsid w:val="64C76164"/>
    <w:rsid w:val="64D3186F"/>
    <w:rsid w:val="64E70BB3"/>
    <w:rsid w:val="64EF2266"/>
    <w:rsid w:val="64F33559"/>
    <w:rsid w:val="64FD2EEA"/>
    <w:rsid w:val="64FF1ABC"/>
    <w:rsid w:val="6503348A"/>
    <w:rsid w:val="650E3520"/>
    <w:rsid w:val="653200C5"/>
    <w:rsid w:val="654069DE"/>
    <w:rsid w:val="65413B3E"/>
    <w:rsid w:val="654B3E81"/>
    <w:rsid w:val="65546DF3"/>
    <w:rsid w:val="655555A6"/>
    <w:rsid w:val="655F14F0"/>
    <w:rsid w:val="65660277"/>
    <w:rsid w:val="656A338F"/>
    <w:rsid w:val="656E6D13"/>
    <w:rsid w:val="65990AED"/>
    <w:rsid w:val="65A05841"/>
    <w:rsid w:val="65A63707"/>
    <w:rsid w:val="65A80F59"/>
    <w:rsid w:val="65AA319F"/>
    <w:rsid w:val="65AC5539"/>
    <w:rsid w:val="65BB595A"/>
    <w:rsid w:val="65DA6FA5"/>
    <w:rsid w:val="65DD416D"/>
    <w:rsid w:val="65F22562"/>
    <w:rsid w:val="65F65692"/>
    <w:rsid w:val="66076B17"/>
    <w:rsid w:val="660C7338"/>
    <w:rsid w:val="661A1E77"/>
    <w:rsid w:val="661E21DD"/>
    <w:rsid w:val="66233125"/>
    <w:rsid w:val="662A1D70"/>
    <w:rsid w:val="66407FD5"/>
    <w:rsid w:val="665346CA"/>
    <w:rsid w:val="665F5DA1"/>
    <w:rsid w:val="6661498D"/>
    <w:rsid w:val="666B3926"/>
    <w:rsid w:val="668C5B9C"/>
    <w:rsid w:val="668C670D"/>
    <w:rsid w:val="668E6BFA"/>
    <w:rsid w:val="66974E96"/>
    <w:rsid w:val="66A421AD"/>
    <w:rsid w:val="66A50350"/>
    <w:rsid w:val="66B87750"/>
    <w:rsid w:val="66BA6C70"/>
    <w:rsid w:val="66BB6DD6"/>
    <w:rsid w:val="66C77BCC"/>
    <w:rsid w:val="66CF58C8"/>
    <w:rsid w:val="66D00FF0"/>
    <w:rsid w:val="66E50A5C"/>
    <w:rsid w:val="66E5305A"/>
    <w:rsid w:val="66FA0A76"/>
    <w:rsid w:val="670314C2"/>
    <w:rsid w:val="670A28DD"/>
    <w:rsid w:val="67143185"/>
    <w:rsid w:val="671F2137"/>
    <w:rsid w:val="67256725"/>
    <w:rsid w:val="672C3BD3"/>
    <w:rsid w:val="6736645D"/>
    <w:rsid w:val="67441F0C"/>
    <w:rsid w:val="674465E9"/>
    <w:rsid w:val="674500FF"/>
    <w:rsid w:val="67580AC9"/>
    <w:rsid w:val="67594618"/>
    <w:rsid w:val="675B3954"/>
    <w:rsid w:val="676B6466"/>
    <w:rsid w:val="677042EA"/>
    <w:rsid w:val="67954429"/>
    <w:rsid w:val="679B2764"/>
    <w:rsid w:val="67A04667"/>
    <w:rsid w:val="67AA7E58"/>
    <w:rsid w:val="67C47F84"/>
    <w:rsid w:val="67C779FD"/>
    <w:rsid w:val="67D85572"/>
    <w:rsid w:val="67DD10E7"/>
    <w:rsid w:val="67DD4B2A"/>
    <w:rsid w:val="67E51A4F"/>
    <w:rsid w:val="67E81C89"/>
    <w:rsid w:val="67F16AAB"/>
    <w:rsid w:val="67FA518B"/>
    <w:rsid w:val="67FC2A34"/>
    <w:rsid w:val="68022928"/>
    <w:rsid w:val="68084D5D"/>
    <w:rsid w:val="68102E33"/>
    <w:rsid w:val="68163291"/>
    <w:rsid w:val="68244FDF"/>
    <w:rsid w:val="682634A6"/>
    <w:rsid w:val="68335612"/>
    <w:rsid w:val="683A3A89"/>
    <w:rsid w:val="683D75EE"/>
    <w:rsid w:val="683F6341"/>
    <w:rsid w:val="68413BF7"/>
    <w:rsid w:val="6849089E"/>
    <w:rsid w:val="684A3899"/>
    <w:rsid w:val="68516552"/>
    <w:rsid w:val="68555D35"/>
    <w:rsid w:val="685D249D"/>
    <w:rsid w:val="685D3F6A"/>
    <w:rsid w:val="68600066"/>
    <w:rsid w:val="6861776A"/>
    <w:rsid w:val="68642214"/>
    <w:rsid w:val="686F60CA"/>
    <w:rsid w:val="687222C2"/>
    <w:rsid w:val="6879445C"/>
    <w:rsid w:val="687A5897"/>
    <w:rsid w:val="687D194E"/>
    <w:rsid w:val="688415D6"/>
    <w:rsid w:val="68945561"/>
    <w:rsid w:val="689D6C87"/>
    <w:rsid w:val="68A05E34"/>
    <w:rsid w:val="68A4599C"/>
    <w:rsid w:val="68AD0074"/>
    <w:rsid w:val="68B20FD9"/>
    <w:rsid w:val="68C40B26"/>
    <w:rsid w:val="68D4182F"/>
    <w:rsid w:val="68DA458B"/>
    <w:rsid w:val="68E565D8"/>
    <w:rsid w:val="68ED4DA7"/>
    <w:rsid w:val="68FC5EBD"/>
    <w:rsid w:val="690A4C18"/>
    <w:rsid w:val="69122538"/>
    <w:rsid w:val="69194FE8"/>
    <w:rsid w:val="691F4315"/>
    <w:rsid w:val="69442D8A"/>
    <w:rsid w:val="69544350"/>
    <w:rsid w:val="69645B08"/>
    <w:rsid w:val="69651C8C"/>
    <w:rsid w:val="69703FA0"/>
    <w:rsid w:val="69912E82"/>
    <w:rsid w:val="69997B9C"/>
    <w:rsid w:val="69A84304"/>
    <w:rsid w:val="69B47B0D"/>
    <w:rsid w:val="69B52A42"/>
    <w:rsid w:val="69B67148"/>
    <w:rsid w:val="69BE4DB3"/>
    <w:rsid w:val="69CF0E91"/>
    <w:rsid w:val="69CF0ED8"/>
    <w:rsid w:val="69D52B56"/>
    <w:rsid w:val="69D54DDD"/>
    <w:rsid w:val="69DB38E2"/>
    <w:rsid w:val="69E028D2"/>
    <w:rsid w:val="69E874BD"/>
    <w:rsid w:val="69E976BA"/>
    <w:rsid w:val="69F54308"/>
    <w:rsid w:val="6A0A7A54"/>
    <w:rsid w:val="6A2622A1"/>
    <w:rsid w:val="6A35577F"/>
    <w:rsid w:val="6A3A22EA"/>
    <w:rsid w:val="6A3F2D1D"/>
    <w:rsid w:val="6A592054"/>
    <w:rsid w:val="6A5956B7"/>
    <w:rsid w:val="6A5F5CCB"/>
    <w:rsid w:val="6A777087"/>
    <w:rsid w:val="6A7A48B2"/>
    <w:rsid w:val="6A820574"/>
    <w:rsid w:val="6A8952F1"/>
    <w:rsid w:val="6A99048F"/>
    <w:rsid w:val="6AA077DB"/>
    <w:rsid w:val="6AA47C92"/>
    <w:rsid w:val="6AB909BB"/>
    <w:rsid w:val="6ABA0C51"/>
    <w:rsid w:val="6ABD020C"/>
    <w:rsid w:val="6ADD6D64"/>
    <w:rsid w:val="6AE04A73"/>
    <w:rsid w:val="6AE306AA"/>
    <w:rsid w:val="6AE82164"/>
    <w:rsid w:val="6B0F06C2"/>
    <w:rsid w:val="6B241F0D"/>
    <w:rsid w:val="6B2B6878"/>
    <w:rsid w:val="6B537E5F"/>
    <w:rsid w:val="6B62693B"/>
    <w:rsid w:val="6B633F4F"/>
    <w:rsid w:val="6B70680D"/>
    <w:rsid w:val="6B8005EE"/>
    <w:rsid w:val="6B816F14"/>
    <w:rsid w:val="6B8930F1"/>
    <w:rsid w:val="6B8A298B"/>
    <w:rsid w:val="6B8A779B"/>
    <w:rsid w:val="6B930BA4"/>
    <w:rsid w:val="6BA039F6"/>
    <w:rsid w:val="6BAD6C20"/>
    <w:rsid w:val="6BB456BB"/>
    <w:rsid w:val="6BB62A44"/>
    <w:rsid w:val="6BD81D0A"/>
    <w:rsid w:val="6BE052CE"/>
    <w:rsid w:val="6BF2692A"/>
    <w:rsid w:val="6BF358A4"/>
    <w:rsid w:val="6C051F4E"/>
    <w:rsid w:val="6C096C12"/>
    <w:rsid w:val="6C101852"/>
    <w:rsid w:val="6C1A5960"/>
    <w:rsid w:val="6C417EB8"/>
    <w:rsid w:val="6C613F45"/>
    <w:rsid w:val="6C756221"/>
    <w:rsid w:val="6C7B08BB"/>
    <w:rsid w:val="6C816AF9"/>
    <w:rsid w:val="6C846694"/>
    <w:rsid w:val="6C88775B"/>
    <w:rsid w:val="6C8C0C60"/>
    <w:rsid w:val="6CA43E69"/>
    <w:rsid w:val="6CA55EA5"/>
    <w:rsid w:val="6CA841D2"/>
    <w:rsid w:val="6CB10385"/>
    <w:rsid w:val="6CCB2E4B"/>
    <w:rsid w:val="6CDF0F3A"/>
    <w:rsid w:val="6CE47854"/>
    <w:rsid w:val="6CEB7CE9"/>
    <w:rsid w:val="6D0A4613"/>
    <w:rsid w:val="6D0D25B8"/>
    <w:rsid w:val="6D170ADE"/>
    <w:rsid w:val="6D2B26D1"/>
    <w:rsid w:val="6D490A6B"/>
    <w:rsid w:val="6D582A6D"/>
    <w:rsid w:val="6D604FD1"/>
    <w:rsid w:val="6D635FBA"/>
    <w:rsid w:val="6D6534EB"/>
    <w:rsid w:val="6D6C0EA8"/>
    <w:rsid w:val="6D732F9C"/>
    <w:rsid w:val="6D742E68"/>
    <w:rsid w:val="6D9239A2"/>
    <w:rsid w:val="6DB664EE"/>
    <w:rsid w:val="6DBC6250"/>
    <w:rsid w:val="6DC64BAC"/>
    <w:rsid w:val="6E037AD7"/>
    <w:rsid w:val="6E056523"/>
    <w:rsid w:val="6E074EC9"/>
    <w:rsid w:val="6E160D96"/>
    <w:rsid w:val="6E160E52"/>
    <w:rsid w:val="6E2A23AC"/>
    <w:rsid w:val="6E2E569B"/>
    <w:rsid w:val="6E4064F1"/>
    <w:rsid w:val="6E4E39FC"/>
    <w:rsid w:val="6E5545BD"/>
    <w:rsid w:val="6E5D1964"/>
    <w:rsid w:val="6E614B19"/>
    <w:rsid w:val="6E616F13"/>
    <w:rsid w:val="6E7369B5"/>
    <w:rsid w:val="6E7B5CAB"/>
    <w:rsid w:val="6EAA56FE"/>
    <w:rsid w:val="6EAD42A0"/>
    <w:rsid w:val="6EB057E5"/>
    <w:rsid w:val="6EB37B5B"/>
    <w:rsid w:val="6EBE6FBB"/>
    <w:rsid w:val="6ED70BA2"/>
    <w:rsid w:val="6EDA7438"/>
    <w:rsid w:val="6EDB7671"/>
    <w:rsid w:val="6EF77260"/>
    <w:rsid w:val="6EFB594A"/>
    <w:rsid w:val="6F1F1ECC"/>
    <w:rsid w:val="6F2302E3"/>
    <w:rsid w:val="6F2349CA"/>
    <w:rsid w:val="6F267B03"/>
    <w:rsid w:val="6F314C13"/>
    <w:rsid w:val="6F382FA6"/>
    <w:rsid w:val="6F391F60"/>
    <w:rsid w:val="6F3A4852"/>
    <w:rsid w:val="6F4F3F62"/>
    <w:rsid w:val="6F694006"/>
    <w:rsid w:val="6F6C53DE"/>
    <w:rsid w:val="6F6C5490"/>
    <w:rsid w:val="6F761900"/>
    <w:rsid w:val="6FA02EE6"/>
    <w:rsid w:val="6FA71AD5"/>
    <w:rsid w:val="6FAF2607"/>
    <w:rsid w:val="6FC36CFC"/>
    <w:rsid w:val="6FCB3349"/>
    <w:rsid w:val="6FCE7B7A"/>
    <w:rsid w:val="6FD47D24"/>
    <w:rsid w:val="6FE17D06"/>
    <w:rsid w:val="6FF536DD"/>
    <w:rsid w:val="6FFD71B3"/>
    <w:rsid w:val="700B4087"/>
    <w:rsid w:val="700D2412"/>
    <w:rsid w:val="70112883"/>
    <w:rsid w:val="70243856"/>
    <w:rsid w:val="70383246"/>
    <w:rsid w:val="703F2471"/>
    <w:rsid w:val="70435343"/>
    <w:rsid w:val="704B4131"/>
    <w:rsid w:val="70531ED5"/>
    <w:rsid w:val="705A528C"/>
    <w:rsid w:val="706310C2"/>
    <w:rsid w:val="7068062C"/>
    <w:rsid w:val="707F31B6"/>
    <w:rsid w:val="707F47B3"/>
    <w:rsid w:val="70903082"/>
    <w:rsid w:val="70954F53"/>
    <w:rsid w:val="70A94A40"/>
    <w:rsid w:val="70CC2F56"/>
    <w:rsid w:val="70D80F32"/>
    <w:rsid w:val="70D97C76"/>
    <w:rsid w:val="70DB1713"/>
    <w:rsid w:val="70F3716D"/>
    <w:rsid w:val="70F76E40"/>
    <w:rsid w:val="710458DF"/>
    <w:rsid w:val="711337D0"/>
    <w:rsid w:val="713173E8"/>
    <w:rsid w:val="71420658"/>
    <w:rsid w:val="7143472C"/>
    <w:rsid w:val="71440341"/>
    <w:rsid w:val="71531561"/>
    <w:rsid w:val="71597148"/>
    <w:rsid w:val="715E5B7B"/>
    <w:rsid w:val="715F1E91"/>
    <w:rsid w:val="716D089C"/>
    <w:rsid w:val="716D41E0"/>
    <w:rsid w:val="71715206"/>
    <w:rsid w:val="71743A1D"/>
    <w:rsid w:val="71774D56"/>
    <w:rsid w:val="71901CEF"/>
    <w:rsid w:val="7192631E"/>
    <w:rsid w:val="719438F4"/>
    <w:rsid w:val="719D7F3F"/>
    <w:rsid w:val="71A617A0"/>
    <w:rsid w:val="71B21BE2"/>
    <w:rsid w:val="71B55DFD"/>
    <w:rsid w:val="71B834E8"/>
    <w:rsid w:val="71D0750E"/>
    <w:rsid w:val="71D803D1"/>
    <w:rsid w:val="71E501C6"/>
    <w:rsid w:val="71F40A44"/>
    <w:rsid w:val="71F83BBB"/>
    <w:rsid w:val="7202163F"/>
    <w:rsid w:val="723B04C8"/>
    <w:rsid w:val="724E6817"/>
    <w:rsid w:val="725F130A"/>
    <w:rsid w:val="72600D68"/>
    <w:rsid w:val="72604620"/>
    <w:rsid w:val="72661F4A"/>
    <w:rsid w:val="726B02C1"/>
    <w:rsid w:val="726D2C67"/>
    <w:rsid w:val="72785B7B"/>
    <w:rsid w:val="727D22A2"/>
    <w:rsid w:val="727D7636"/>
    <w:rsid w:val="729A0F74"/>
    <w:rsid w:val="72BB00C2"/>
    <w:rsid w:val="72BF7C4E"/>
    <w:rsid w:val="72F03574"/>
    <w:rsid w:val="72F77CB6"/>
    <w:rsid w:val="731438BD"/>
    <w:rsid w:val="733155C8"/>
    <w:rsid w:val="73422D3C"/>
    <w:rsid w:val="73474C3F"/>
    <w:rsid w:val="73625723"/>
    <w:rsid w:val="737007D9"/>
    <w:rsid w:val="737A1382"/>
    <w:rsid w:val="73852C46"/>
    <w:rsid w:val="738B5B50"/>
    <w:rsid w:val="73AA53A0"/>
    <w:rsid w:val="73B04F6B"/>
    <w:rsid w:val="73D20D1A"/>
    <w:rsid w:val="73DC09EB"/>
    <w:rsid w:val="73E168D2"/>
    <w:rsid w:val="73E86D31"/>
    <w:rsid w:val="73E873C4"/>
    <w:rsid w:val="73F07AA4"/>
    <w:rsid w:val="73F30DD4"/>
    <w:rsid w:val="74010DBC"/>
    <w:rsid w:val="74031DBD"/>
    <w:rsid w:val="74054701"/>
    <w:rsid w:val="740D2C3F"/>
    <w:rsid w:val="74135925"/>
    <w:rsid w:val="742827DB"/>
    <w:rsid w:val="742D6CA9"/>
    <w:rsid w:val="742E58A2"/>
    <w:rsid w:val="744D4DE6"/>
    <w:rsid w:val="74525628"/>
    <w:rsid w:val="745A113A"/>
    <w:rsid w:val="745F06BF"/>
    <w:rsid w:val="746411EC"/>
    <w:rsid w:val="746C713B"/>
    <w:rsid w:val="748D2368"/>
    <w:rsid w:val="749217E0"/>
    <w:rsid w:val="74AE7F7A"/>
    <w:rsid w:val="74B22D8C"/>
    <w:rsid w:val="74C26B38"/>
    <w:rsid w:val="74C55FC1"/>
    <w:rsid w:val="74CC7EC1"/>
    <w:rsid w:val="74D3353D"/>
    <w:rsid w:val="74DA7552"/>
    <w:rsid w:val="74E41FDD"/>
    <w:rsid w:val="74EF6361"/>
    <w:rsid w:val="74F347DF"/>
    <w:rsid w:val="74FA7FE6"/>
    <w:rsid w:val="74FD4A9B"/>
    <w:rsid w:val="74FE2B8C"/>
    <w:rsid w:val="750D3FF9"/>
    <w:rsid w:val="750E750C"/>
    <w:rsid w:val="751D43A6"/>
    <w:rsid w:val="75453AE1"/>
    <w:rsid w:val="754E3D54"/>
    <w:rsid w:val="75573AC9"/>
    <w:rsid w:val="75595449"/>
    <w:rsid w:val="758B283A"/>
    <w:rsid w:val="7594202D"/>
    <w:rsid w:val="7594731B"/>
    <w:rsid w:val="75B710B1"/>
    <w:rsid w:val="75BC66C7"/>
    <w:rsid w:val="75BD313A"/>
    <w:rsid w:val="75BF6D3D"/>
    <w:rsid w:val="75CA74BB"/>
    <w:rsid w:val="75DC1EF4"/>
    <w:rsid w:val="75E50837"/>
    <w:rsid w:val="75EF5520"/>
    <w:rsid w:val="75F63713"/>
    <w:rsid w:val="76143A54"/>
    <w:rsid w:val="76302057"/>
    <w:rsid w:val="7637074A"/>
    <w:rsid w:val="763B63B0"/>
    <w:rsid w:val="764772A3"/>
    <w:rsid w:val="76516E0F"/>
    <w:rsid w:val="767B7960"/>
    <w:rsid w:val="769A6195"/>
    <w:rsid w:val="769E62EF"/>
    <w:rsid w:val="76A200EE"/>
    <w:rsid w:val="76A44430"/>
    <w:rsid w:val="76A5715B"/>
    <w:rsid w:val="76A71FBB"/>
    <w:rsid w:val="76AA5D81"/>
    <w:rsid w:val="76AB50DC"/>
    <w:rsid w:val="76AE6010"/>
    <w:rsid w:val="76B547FD"/>
    <w:rsid w:val="76BB3C83"/>
    <w:rsid w:val="76BE1FCB"/>
    <w:rsid w:val="76BE50A2"/>
    <w:rsid w:val="76C80EC7"/>
    <w:rsid w:val="76CF51DA"/>
    <w:rsid w:val="76D340C7"/>
    <w:rsid w:val="76DB7E48"/>
    <w:rsid w:val="76ED63C6"/>
    <w:rsid w:val="76F73D47"/>
    <w:rsid w:val="77006E1F"/>
    <w:rsid w:val="77032A24"/>
    <w:rsid w:val="77080708"/>
    <w:rsid w:val="771670C1"/>
    <w:rsid w:val="77185B7F"/>
    <w:rsid w:val="77274014"/>
    <w:rsid w:val="772C16E9"/>
    <w:rsid w:val="77683E14"/>
    <w:rsid w:val="77734EA5"/>
    <w:rsid w:val="777E00C3"/>
    <w:rsid w:val="77A0580F"/>
    <w:rsid w:val="77A06542"/>
    <w:rsid w:val="77A922C9"/>
    <w:rsid w:val="77AC049C"/>
    <w:rsid w:val="77B23714"/>
    <w:rsid w:val="77BB772D"/>
    <w:rsid w:val="77BF20B5"/>
    <w:rsid w:val="77CE3980"/>
    <w:rsid w:val="77D43FD2"/>
    <w:rsid w:val="77F4204E"/>
    <w:rsid w:val="77FA155A"/>
    <w:rsid w:val="781137AD"/>
    <w:rsid w:val="781D13FA"/>
    <w:rsid w:val="782817E9"/>
    <w:rsid w:val="78555C26"/>
    <w:rsid w:val="78640057"/>
    <w:rsid w:val="78746401"/>
    <w:rsid w:val="78810787"/>
    <w:rsid w:val="78826969"/>
    <w:rsid w:val="788B2EA2"/>
    <w:rsid w:val="788B5D8E"/>
    <w:rsid w:val="788E3AAC"/>
    <w:rsid w:val="78A74CC3"/>
    <w:rsid w:val="78AF6C78"/>
    <w:rsid w:val="78B20F13"/>
    <w:rsid w:val="78B515B5"/>
    <w:rsid w:val="78C21620"/>
    <w:rsid w:val="78CE2D76"/>
    <w:rsid w:val="78CF4397"/>
    <w:rsid w:val="78DD00EC"/>
    <w:rsid w:val="78EE2375"/>
    <w:rsid w:val="78FA244C"/>
    <w:rsid w:val="78FE1B78"/>
    <w:rsid w:val="79010967"/>
    <w:rsid w:val="79024116"/>
    <w:rsid w:val="790A14F7"/>
    <w:rsid w:val="790B5E4F"/>
    <w:rsid w:val="790C1713"/>
    <w:rsid w:val="790D572F"/>
    <w:rsid w:val="79200D1B"/>
    <w:rsid w:val="79233654"/>
    <w:rsid w:val="79455569"/>
    <w:rsid w:val="79470AE2"/>
    <w:rsid w:val="795123A8"/>
    <w:rsid w:val="79535AC3"/>
    <w:rsid w:val="79620961"/>
    <w:rsid w:val="79734A9E"/>
    <w:rsid w:val="797C69C1"/>
    <w:rsid w:val="79847713"/>
    <w:rsid w:val="79963170"/>
    <w:rsid w:val="79987ED2"/>
    <w:rsid w:val="79A46B67"/>
    <w:rsid w:val="79AE1AE3"/>
    <w:rsid w:val="79AE77FB"/>
    <w:rsid w:val="79B55907"/>
    <w:rsid w:val="79B85AA8"/>
    <w:rsid w:val="79BB2767"/>
    <w:rsid w:val="79C342A8"/>
    <w:rsid w:val="79C34F9F"/>
    <w:rsid w:val="79C81B6A"/>
    <w:rsid w:val="79C91ABF"/>
    <w:rsid w:val="79DF0BD6"/>
    <w:rsid w:val="79E83652"/>
    <w:rsid w:val="79EF6059"/>
    <w:rsid w:val="79F75FBE"/>
    <w:rsid w:val="7A074D7D"/>
    <w:rsid w:val="7A1053E1"/>
    <w:rsid w:val="7A160808"/>
    <w:rsid w:val="7A17618B"/>
    <w:rsid w:val="7A1E05C7"/>
    <w:rsid w:val="7A3F1ABF"/>
    <w:rsid w:val="7A413A99"/>
    <w:rsid w:val="7A4642A9"/>
    <w:rsid w:val="7A4B6B30"/>
    <w:rsid w:val="7A597B8B"/>
    <w:rsid w:val="7A5D3D51"/>
    <w:rsid w:val="7A5F0CF7"/>
    <w:rsid w:val="7A635363"/>
    <w:rsid w:val="7A675EA5"/>
    <w:rsid w:val="7A6B246A"/>
    <w:rsid w:val="7A6B3865"/>
    <w:rsid w:val="7A7041ED"/>
    <w:rsid w:val="7A832390"/>
    <w:rsid w:val="7A9153FC"/>
    <w:rsid w:val="7A92679C"/>
    <w:rsid w:val="7A955810"/>
    <w:rsid w:val="7A985E92"/>
    <w:rsid w:val="7A9A32A6"/>
    <w:rsid w:val="7A9C2E47"/>
    <w:rsid w:val="7A9E009C"/>
    <w:rsid w:val="7ABF2A91"/>
    <w:rsid w:val="7AC019FF"/>
    <w:rsid w:val="7AC30EBD"/>
    <w:rsid w:val="7AC44C54"/>
    <w:rsid w:val="7ACA6FB9"/>
    <w:rsid w:val="7AD21EBC"/>
    <w:rsid w:val="7AD82769"/>
    <w:rsid w:val="7AEE30CB"/>
    <w:rsid w:val="7AF06029"/>
    <w:rsid w:val="7AF46C5F"/>
    <w:rsid w:val="7AF91BCC"/>
    <w:rsid w:val="7B0C5BAE"/>
    <w:rsid w:val="7B2374FE"/>
    <w:rsid w:val="7B2D61B1"/>
    <w:rsid w:val="7B34342A"/>
    <w:rsid w:val="7B3873CB"/>
    <w:rsid w:val="7B496993"/>
    <w:rsid w:val="7B783675"/>
    <w:rsid w:val="7B796807"/>
    <w:rsid w:val="7B872E86"/>
    <w:rsid w:val="7B8C5067"/>
    <w:rsid w:val="7BAC2D3A"/>
    <w:rsid w:val="7BAE3C97"/>
    <w:rsid w:val="7BB16076"/>
    <w:rsid w:val="7BB26E54"/>
    <w:rsid w:val="7BB46DB9"/>
    <w:rsid w:val="7BC02341"/>
    <w:rsid w:val="7BD74454"/>
    <w:rsid w:val="7BE96DEC"/>
    <w:rsid w:val="7BFB06C6"/>
    <w:rsid w:val="7C021A51"/>
    <w:rsid w:val="7C033C13"/>
    <w:rsid w:val="7C041A0F"/>
    <w:rsid w:val="7C110306"/>
    <w:rsid w:val="7C212B8A"/>
    <w:rsid w:val="7C610CCC"/>
    <w:rsid w:val="7C731C9B"/>
    <w:rsid w:val="7C830F7C"/>
    <w:rsid w:val="7C8464A1"/>
    <w:rsid w:val="7C873C6D"/>
    <w:rsid w:val="7C9A081D"/>
    <w:rsid w:val="7C9D2D7B"/>
    <w:rsid w:val="7CA26867"/>
    <w:rsid w:val="7CB43A8E"/>
    <w:rsid w:val="7CC106AB"/>
    <w:rsid w:val="7CDF4250"/>
    <w:rsid w:val="7D09113D"/>
    <w:rsid w:val="7D157A0E"/>
    <w:rsid w:val="7D1658AD"/>
    <w:rsid w:val="7D1D4159"/>
    <w:rsid w:val="7D243099"/>
    <w:rsid w:val="7D3B48CE"/>
    <w:rsid w:val="7D3F3D43"/>
    <w:rsid w:val="7D4B3993"/>
    <w:rsid w:val="7D5F5E30"/>
    <w:rsid w:val="7D676DF6"/>
    <w:rsid w:val="7D6C208F"/>
    <w:rsid w:val="7D897D56"/>
    <w:rsid w:val="7D8C2E23"/>
    <w:rsid w:val="7D8E6B9B"/>
    <w:rsid w:val="7D9B14E5"/>
    <w:rsid w:val="7DAA42B2"/>
    <w:rsid w:val="7DAA569A"/>
    <w:rsid w:val="7DB1501E"/>
    <w:rsid w:val="7DB676D9"/>
    <w:rsid w:val="7DBE16CF"/>
    <w:rsid w:val="7DC15B2B"/>
    <w:rsid w:val="7DC32BB3"/>
    <w:rsid w:val="7DC37DE3"/>
    <w:rsid w:val="7DD45912"/>
    <w:rsid w:val="7DD847A2"/>
    <w:rsid w:val="7E046CD4"/>
    <w:rsid w:val="7E0D4E8F"/>
    <w:rsid w:val="7E107D04"/>
    <w:rsid w:val="7E202441"/>
    <w:rsid w:val="7E421CE0"/>
    <w:rsid w:val="7E433AE7"/>
    <w:rsid w:val="7E4B691E"/>
    <w:rsid w:val="7E4C5D11"/>
    <w:rsid w:val="7E5F5E41"/>
    <w:rsid w:val="7E616C7B"/>
    <w:rsid w:val="7E733A70"/>
    <w:rsid w:val="7E7C70E5"/>
    <w:rsid w:val="7E8A0780"/>
    <w:rsid w:val="7E927FC5"/>
    <w:rsid w:val="7EA574A2"/>
    <w:rsid w:val="7EBB0DC0"/>
    <w:rsid w:val="7EC42E15"/>
    <w:rsid w:val="7EC46EEC"/>
    <w:rsid w:val="7EC50C54"/>
    <w:rsid w:val="7ED11A3C"/>
    <w:rsid w:val="7ED50538"/>
    <w:rsid w:val="7ED91C72"/>
    <w:rsid w:val="7ED92098"/>
    <w:rsid w:val="7EE21419"/>
    <w:rsid w:val="7EEB5BB3"/>
    <w:rsid w:val="7EEE7979"/>
    <w:rsid w:val="7F1568D7"/>
    <w:rsid w:val="7F1D7101"/>
    <w:rsid w:val="7F1E3F4E"/>
    <w:rsid w:val="7F2E0D24"/>
    <w:rsid w:val="7F312E91"/>
    <w:rsid w:val="7F33645C"/>
    <w:rsid w:val="7F405DC4"/>
    <w:rsid w:val="7F4E4DC2"/>
    <w:rsid w:val="7F5A20E3"/>
    <w:rsid w:val="7F66205C"/>
    <w:rsid w:val="7F9A4EAC"/>
    <w:rsid w:val="7FA8327A"/>
    <w:rsid w:val="7FB32EED"/>
    <w:rsid w:val="7FB6358D"/>
    <w:rsid w:val="7FC543CA"/>
    <w:rsid w:val="7FDD0400"/>
    <w:rsid w:val="7FE076F1"/>
    <w:rsid w:val="7FE2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5">
    <w:name w:val="Body Text"/>
    <w:basedOn w:val="1"/>
    <w:semiHidden/>
    <w:qFormat/>
    <w:uiPriority w:val="0"/>
    <w:rPr>
      <w:rFonts w:ascii="仿宋" w:hAnsi="仿宋" w:eastAsia="仿宋" w:cs="仿宋"/>
      <w:sz w:val="35"/>
      <w:szCs w:val="35"/>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unhideWhenUsed/>
    <w:qFormat/>
    <w:uiPriority w:val="99"/>
  </w:style>
  <w:style w:type="paragraph" w:customStyle="1" w:styleId="14">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5">
    <w:name w:val="Table Normal"/>
    <w:unhideWhenUsed/>
    <w:qFormat/>
    <w:uiPriority w:val="0"/>
    <w:tblPr>
      <w:tblCellMar>
        <w:top w:w="0" w:type="dxa"/>
        <w:left w:w="0" w:type="dxa"/>
        <w:bottom w:w="0" w:type="dxa"/>
        <w:right w:w="0" w:type="dxa"/>
      </w:tblCellMar>
    </w:tblPr>
  </w:style>
  <w:style w:type="paragraph" w:styleId="16">
    <w:name w:val="List Paragraph"/>
    <w:basedOn w:val="1"/>
    <w:qFormat/>
    <w:uiPriority w:val="99"/>
    <w:pPr>
      <w:ind w:firstLine="420" w:firstLineChars="200"/>
    </w:pPr>
  </w:style>
  <w:style w:type="paragraph" w:customStyle="1" w:styleId="1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3998</Words>
  <Characters>4456</Characters>
  <Lines>0</Lines>
  <Paragraphs>0</Paragraphs>
  <TotalTime>29</TotalTime>
  <ScaleCrop>false</ScaleCrop>
  <LinksUpToDate>false</LinksUpToDate>
  <CharactersWithSpaces>4553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輪迴</cp:lastModifiedBy>
  <cp:lastPrinted>2023-06-15T08:09:00Z</cp:lastPrinted>
  <dcterms:modified xsi:type="dcterms:W3CDTF">2026-08-18T02:36:23Z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EB68818CBD9B49458ED1230DA1095DA4_13</vt:lpwstr>
  </property>
  <property fmtid="{D5CDD505-2E9C-101B-9397-08002B2CF9AE}" pid="4" name="KSOTemplateDocerSaveRecord">
    <vt:lpwstr>eyJoZGlkIjoiNTU0ODViOWE1NzRjOWNmZTQwOWRkMWYzNWJhNmRlMTYiLCJ1c2VySWQiOiIyNDk3MjQ0NjkifQ==</vt:lpwstr>
  </property>
</Properties>
</file>