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F6FE7">
      <w:pPr>
        <w:spacing w:before="157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1"/>
          <w:sz w:val="32"/>
          <w:szCs w:val="32"/>
        </w:rPr>
        <w:t>附件1</w:t>
      </w:r>
    </w:p>
    <w:p w14:paraId="29FA564E">
      <w:pPr>
        <w:spacing w:line="342" w:lineRule="auto"/>
        <w:rPr>
          <w:rFonts w:ascii="Arial"/>
          <w:sz w:val="21"/>
        </w:rPr>
      </w:pPr>
    </w:p>
    <w:p w14:paraId="46A37C45">
      <w:pPr>
        <w:spacing w:before="127" w:line="218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22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pacing w:val="-22"/>
          <w:sz w:val="36"/>
          <w:szCs w:val="36"/>
          <w:lang w:val="en-US" w:eastAsia="zh-CN"/>
        </w:rPr>
        <w:t>4</w:t>
      </w:r>
      <w:r>
        <w:rPr>
          <w:rFonts w:ascii="宋体" w:hAnsi="宋体" w:eastAsia="宋体" w:cs="宋体"/>
          <w:b/>
          <w:bCs/>
          <w:spacing w:val="-22"/>
          <w:sz w:val="36"/>
          <w:szCs w:val="36"/>
        </w:rPr>
        <w:t>年度</w:t>
      </w:r>
      <w:r>
        <w:rPr>
          <w:rFonts w:hint="eastAsia" w:ascii="宋体" w:hAnsi="宋体" w:eastAsia="宋体" w:cs="宋体"/>
          <w:b/>
          <w:bCs/>
          <w:spacing w:val="-22"/>
          <w:sz w:val="36"/>
          <w:szCs w:val="36"/>
          <w:lang w:eastAsia="zh-CN"/>
        </w:rPr>
        <w:t>岳阳市金鹗公园管理中心</w:t>
      </w:r>
      <w:r>
        <w:rPr>
          <w:rFonts w:ascii="宋体" w:hAnsi="宋体" w:eastAsia="宋体" w:cs="宋体"/>
          <w:b/>
          <w:bCs/>
          <w:spacing w:val="-22"/>
          <w:sz w:val="36"/>
          <w:szCs w:val="36"/>
        </w:rPr>
        <w:t>整体支出绩效评价基础</w:t>
      </w:r>
      <w:r>
        <w:rPr>
          <w:rFonts w:ascii="宋体" w:hAnsi="宋体" w:eastAsia="宋体" w:cs="宋体"/>
          <w:b/>
          <w:bCs/>
          <w:spacing w:val="-23"/>
          <w:sz w:val="36"/>
          <w:szCs w:val="36"/>
        </w:rPr>
        <w:t>数据表</w:t>
      </w:r>
    </w:p>
    <w:p w14:paraId="10FC15EE">
      <w:pPr>
        <w:spacing w:line="177" w:lineRule="exact"/>
      </w:pPr>
    </w:p>
    <w:tbl>
      <w:tblPr>
        <w:tblStyle w:val="7"/>
        <w:tblW w:w="96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2"/>
        <w:gridCol w:w="1009"/>
        <w:gridCol w:w="1159"/>
        <w:gridCol w:w="889"/>
        <w:gridCol w:w="1059"/>
        <w:gridCol w:w="1328"/>
        <w:gridCol w:w="834"/>
      </w:tblGrid>
      <w:tr w14:paraId="38CEF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72" w:type="dxa"/>
            <w:vMerge w:val="restart"/>
            <w:tcBorders>
              <w:bottom w:val="nil"/>
            </w:tcBorders>
            <w:vAlign w:val="top"/>
          </w:tcPr>
          <w:p w14:paraId="7111627C">
            <w:pPr>
              <w:spacing w:before="252" w:line="219" w:lineRule="auto"/>
              <w:ind w:left="6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财政供养人员情况(人)</w:t>
            </w:r>
          </w:p>
        </w:tc>
        <w:tc>
          <w:tcPr>
            <w:tcW w:w="2168" w:type="dxa"/>
            <w:gridSpan w:val="2"/>
            <w:vAlign w:val="top"/>
          </w:tcPr>
          <w:p w14:paraId="40C05622">
            <w:pPr>
              <w:spacing w:before="73" w:line="219" w:lineRule="auto"/>
              <w:ind w:left="7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编制数</w:t>
            </w:r>
          </w:p>
        </w:tc>
        <w:tc>
          <w:tcPr>
            <w:tcW w:w="1948" w:type="dxa"/>
            <w:gridSpan w:val="2"/>
            <w:vAlign w:val="top"/>
          </w:tcPr>
          <w:p w14:paraId="5CCEFCE8">
            <w:pPr>
              <w:spacing w:before="73" w:line="219" w:lineRule="auto"/>
              <w:ind w:left="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年实际在职人数</w:t>
            </w:r>
          </w:p>
        </w:tc>
        <w:tc>
          <w:tcPr>
            <w:tcW w:w="2162" w:type="dxa"/>
            <w:gridSpan w:val="2"/>
            <w:vAlign w:val="top"/>
          </w:tcPr>
          <w:p w14:paraId="2424862B">
            <w:pPr>
              <w:spacing w:before="73" w:line="219" w:lineRule="auto"/>
              <w:ind w:left="7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控制率</w:t>
            </w:r>
          </w:p>
        </w:tc>
      </w:tr>
      <w:tr w14:paraId="63E93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3372" w:type="dxa"/>
            <w:vMerge w:val="continue"/>
            <w:tcBorders>
              <w:top w:val="nil"/>
            </w:tcBorders>
            <w:vAlign w:val="top"/>
          </w:tcPr>
          <w:p w14:paraId="75CBB66F">
            <w:pPr>
              <w:pStyle w:val="8"/>
            </w:pPr>
          </w:p>
        </w:tc>
        <w:tc>
          <w:tcPr>
            <w:tcW w:w="2168" w:type="dxa"/>
            <w:gridSpan w:val="2"/>
            <w:vAlign w:val="top"/>
          </w:tcPr>
          <w:p w14:paraId="37DFAEE3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85</w:t>
            </w:r>
          </w:p>
        </w:tc>
        <w:tc>
          <w:tcPr>
            <w:tcW w:w="1948" w:type="dxa"/>
            <w:gridSpan w:val="2"/>
            <w:vAlign w:val="top"/>
          </w:tcPr>
          <w:p w14:paraId="01B48E12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85</w:t>
            </w:r>
          </w:p>
        </w:tc>
        <w:tc>
          <w:tcPr>
            <w:tcW w:w="2162" w:type="dxa"/>
            <w:gridSpan w:val="2"/>
            <w:vAlign w:val="top"/>
          </w:tcPr>
          <w:p w14:paraId="609604E8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100%</w:t>
            </w:r>
          </w:p>
        </w:tc>
      </w:tr>
      <w:tr w14:paraId="0147B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372" w:type="dxa"/>
            <w:vAlign w:val="top"/>
          </w:tcPr>
          <w:p w14:paraId="39A3D16D">
            <w:pPr>
              <w:spacing w:before="79" w:line="220" w:lineRule="auto"/>
              <w:ind w:left="7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经费控制情况(万元)</w:t>
            </w:r>
          </w:p>
        </w:tc>
        <w:tc>
          <w:tcPr>
            <w:tcW w:w="2168" w:type="dxa"/>
            <w:gridSpan w:val="2"/>
            <w:vAlign w:val="top"/>
          </w:tcPr>
          <w:p w14:paraId="66D7EF5F">
            <w:pPr>
              <w:spacing w:before="78" w:line="219" w:lineRule="auto"/>
              <w:ind w:left="4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年决算数</w:t>
            </w:r>
          </w:p>
        </w:tc>
        <w:tc>
          <w:tcPr>
            <w:tcW w:w="1948" w:type="dxa"/>
            <w:gridSpan w:val="2"/>
            <w:vAlign w:val="top"/>
          </w:tcPr>
          <w:p w14:paraId="6E14A5E9">
            <w:pPr>
              <w:spacing w:before="78" w:line="219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年预算数</w:t>
            </w:r>
          </w:p>
        </w:tc>
        <w:tc>
          <w:tcPr>
            <w:tcW w:w="2162" w:type="dxa"/>
            <w:gridSpan w:val="2"/>
            <w:vAlign w:val="top"/>
          </w:tcPr>
          <w:p w14:paraId="27005D2B">
            <w:pPr>
              <w:spacing w:before="78" w:line="219" w:lineRule="auto"/>
              <w:ind w:left="4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年决算数</w:t>
            </w:r>
          </w:p>
        </w:tc>
      </w:tr>
      <w:tr w14:paraId="4C6DA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7509AF54">
            <w:pPr>
              <w:spacing w:before="120" w:line="202" w:lineRule="auto"/>
              <w:ind w:left="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三公经费</w:t>
            </w:r>
          </w:p>
        </w:tc>
        <w:tc>
          <w:tcPr>
            <w:tcW w:w="2168" w:type="dxa"/>
            <w:gridSpan w:val="2"/>
            <w:vAlign w:val="top"/>
          </w:tcPr>
          <w:p w14:paraId="398C0E17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948" w:type="dxa"/>
            <w:gridSpan w:val="2"/>
            <w:vAlign w:val="top"/>
          </w:tcPr>
          <w:p w14:paraId="6774F141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2162" w:type="dxa"/>
            <w:gridSpan w:val="2"/>
            <w:vAlign w:val="top"/>
          </w:tcPr>
          <w:p w14:paraId="57620886">
            <w:pPr>
              <w:pStyle w:val="8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12</w:t>
            </w:r>
          </w:p>
        </w:tc>
      </w:tr>
      <w:tr w14:paraId="051F2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47881150">
            <w:pPr>
              <w:spacing w:before="79" w:line="219" w:lineRule="auto"/>
              <w:ind w:left="3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1、公务用车购置和维护经费</w:t>
            </w:r>
          </w:p>
        </w:tc>
        <w:tc>
          <w:tcPr>
            <w:tcW w:w="2168" w:type="dxa"/>
            <w:gridSpan w:val="2"/>
            <w:vAlign w:val="top"/>
          </w:tcPr>
          <w:p w14:paraId="2B6C8E7E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948" w:type="dxa"/>
            <w:gridSpan w:val="2"/>
            <w:vAlign w:val="top"/>
          </w:tcPr>
          <w:p w14:paraId="2E7EA99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2162" w:type="dxa"/>
            <w:gridSpan w:val="2"/>
            <w:vAlign w:val="top"/>
          </w:tcPr>
          <w:p w14:paraId="21F52FC9">
            <w:pPr>
              <w:pStyle w:val="8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12</w:t>
            </w:r>
          </w:p>
        </w:tc>
      </w:tr>
      <w:tr w14:paraId="66356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485290D3">
            <w:pPr>
              <w:spacing w:before="70" w:line="219" w:lineRule="auto"/>
              <w:ind w:left="9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其中：公车购置</w:t>
            </w:r>
          </w:p>
        </w:tc>
        <w:tc>
          <w:tcPr>
            <w:tcW w:w="2168" w:type="dxa"/>
            <w:gridSpan w:val="2"/>
            <w:vAlign w:val="top"/>
          </w:tcPr>
          <w:p w14:paraId="5862E65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948" w:type="dxa"/>
            <w:gridSpan w:val="2"/>
            <w:vAlign w:val="top"/>
          </w:tcPr>
          <w:p w14:paraId="7A101F86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2162" w:type="dxa"/>
            <w:gridSpan w:val="2"/>
            <w:vAlign w:val="top"/>
          </w:tcPr>
          <w:p w14:paraId="0D305CC0">
            <w:pPr>
              <w:pStyle w:val="8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0</w:t>
            </w:r>
          </w:p>
        </w:tc>
      </w:tr>
      <w:tr w14:paraId="7C75F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6BA3DD30">
            <w:pPr>
              <w:spacing w:before="80" w:line="219" w:lineRule="auto"/>
              <w:ind w:left="10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公车运行维护</w:t>
            </w:r>
          </w:p>
        </w:tc>
        <w:tc>
          <w:tcPr>
            <w:tcW w:w="2168" w:type="dxa"/>
            <w:gridSpan w:val="2"/>
            <w:vAlign w:val="top"/>
          </w:tcPr>
          <w:p w14:paraId="3D80CACB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948" w:type="dxa"/>
            <w:gridSpan w:val="2"/>
            <w:vAlign w:val="top"/>
          </w:tcPr>
          <w:p w14:paraId="5151D82F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2162" w:type="dxa"/>
            <w:gridSpan w:val="2"/>
            <w:vAlign w:val="top"/>
          </w:tcPr>
          <w:p w14:paraId="686DBBE5">
            <w:pPr>
              <w:pStyle w:val="8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12</w:t>
            </w:r>
          </w:p>
        </w:tc>
      </w:tr>
      <w:tr w14:paraId="69224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6A7BB43F">
            <w:pPr>
              <w:spacing w:before="82" w:line="220" w:lineRule="auto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2、出国经费</w:t>
            </w:r>
          </w:p>
        </w:tc>
        <w:tc>
          <w:tcPr>
            <w:tcW w:w="2168" w:type="dxa"/>
            <w:gridSpan w:val="2"/>
            <w:vAlign w:val="top"/>
          </w:tcPr>
          <w:p w14:paraId="43A5F18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948" w:type="dxa"/>
            <w:gridSpan w:val="2"/>
            <w:vAlign w:val="top"/>
          </w:tcPr>
          <w:p w14:paraId="0786502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2162" w:type="dxa"/>
            <w:gridSpan w:val="2"/>
            <w:vAlign w:val="top"/>
          </w:tcPr>
          <w:p w14:paraId="6C4D61AB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</w:tr>
      <w:tr w14:paraId="2842F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1C715F48">
            <w:pPr>
              <w:spacing w:before="72" w:line="219" w:lineRule="auto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3、公务接待</w:t>
            </w:r>
          </w:p>
        </w:tc>
        <w:tc>
          <w:tcPr>
            <w:tcW w:w="2168" w:type="dxa"/>
            <w:gridSpan w:val="2"/>
            <w:vAlign w:val="top"/>
          </w:tcPr>
          <w:p w14:paraId="0BA4768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1948" w:type="dxa"/>
            <w:gridSpan w:val="2"/>
            <w:vAlign w:val="top"/>
          </w:tcPr>
          <w:p w14:paraId="4707AA0A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  <w:tc>
          <w:tcPr>
            <w:tcW w:w="2162" w:type="dxa"/>
            <w:gridSpan w:val="2"/>
            <w:vAlign w:val="top"/>
          </w:tcPr>
          <w:p w14:paraId="43D01F71">
            <w:pPr>
              <w:pStyle w:val="8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</w:p>
        </w:tc>
      </w:tr>
      <w:tr w14:paraId="24816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2AE1213A">
            <w:pPr>
              <w:spacing w:before="84" w:line="220" w:lineRule="auto"/>
              <w:ind w:left="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项目支出：</w:t>
            </w:r>
          </w:p>
        </w:tc>
        <w:tc>
          <w:tcPr>
            <w:tcW w:w="2168" w:type="dxa"/>
            <w:gridSpan w:val="2"/>
            <w:vAlign w:val="center"/>
          </w:tcPr>
          <w:p w14:paraId="1ED3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594.26</w:t>
            </w:r>
          </w:p>
        </w:tc>
        <w:tc>
          <w:tcPr>
            <w:tcW w:w="1948" w:type="dxa"/>
            <w:gridSpan w:val="2"/>
            <w:vAlign w:val="center"/>
          </w:tcPr>
          <w:p w14:paraId="2AF7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2162" w:type="dxa"/>
            <w:gridSpan w:val="2"/>
            <w:vAlign w:val="center"/>
          </w:tcPr>
          <w:p w14:paraId="2CC8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652.97</w:t>
            </w:r>
          </w:p>
        </w:tc>
      </w:tr>
      <w:tr w14:paraId="6EECB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4793D312">
            <w:pPr>
              <w:spacing w:before="73" w:line="219" w:lineRule="auto"/>
              <w:ind w:left="3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1、业务工作经费</w:t>
            </w:r>
          </w:p>
        </w:tc>
        <w:tc>
          <w:tcPr>
            <w:tcW w:w="2168" w:type="dxa"/>
            <w:gridSpan w:val="2"/>
            <w:vAlign w:val="center"/>
          </w:tcPr>
          <w:p w14:paraId="68A9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594.26</w:t>
            </w:r>
          </w:p>
        </w:tc>
        <w:tc>
          <w:tcPr>
            <w:tcW w:w="1948" w:type="dxa"/>
            <w:gridSpan w:val="2"/>
            <w:vAlign w:val="center"/>
          </w:tcPr>
          <w:p w14:paraId="57E2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2162" w:type="dxa"/>
            <w:gridSpan w:val="2"/>
            <w:vAlign w:val="center"/>
          </w:tcPr>
          <w:p w14:paraId="2017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652.97</w:t>
            </w:r>
          </w:p>
        </w:tc>
      </w:tr>
      <w:tr w14:paraId="7E76D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0F2AF080">
            <w:pPr>
              <w:spacing w:before="134" w:line="197" w:lineRule="auto"/>
              <w:ind w:left="3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2、运行维护经费</w:t>
            </w:r>
          </w:p>
        </w:tc>
        <w:tc>
          <w:tcPr>
            <w:tcW w:w="2168" w:type="dxa"/>
            <w:gridSpan w:val="2"/>
            <w:vAlign w:val="top"/>
          </w:tcPr>
          <w:p w14:paraId="288FEF4C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48" w:type="dxa"/>
            <w:gridSpan w:val="2"/>
            <w:vAlign w:val="top"/>
          </w:tcPr>
          <w:p w14:paraId="3912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gridSpan w:val="2"/>
            <w:vAlign w:val="top"/>
          </w:tcPr>
          <w:p w14:paraId="4457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304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538ECB49">
            <w:pPr>
              <w:spacing w:before="146" w:line="179" w:lineRule="auto"/>
              <w:ind w:left="14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……</w:t>
            </w:r>
          </w:p>
        </w:tc>
        <w:tc>
          <w:tcPr>
            <w:tcW w:w="2168" w:type="dxa"/>
            <w:gridSpan w:val="2"/>
            <w:vAlign w:val="top"/>
          </w:tcPr>
          <w:p w14:paraId="7FA545D6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48" w:type="dxa"/>
            <w:gridSpan w:val="2"/>
            <w:vAlign w:val="top"/>
          </w:tcPr>
          <w:p w14:paraId="2F63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gridSpan w:val="2"/>
            <w:vAlign w:val="top"/>
          </w:tcPr>
          <w:p w14:paraId="7D4FBAF0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10463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6F0C637C">
            <w:pPr>
              <w:spacing w:before="75" w:line="219" w:lineRule="auto"/>
              <w:ind w:left="1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3、上级专项资金(一个专项一行)</w:t>
            </w:r>
          </w:p>
        </w:tc>
        <w:tc>
          <w:tcPr>
            <w:tcW w:w="2168" w:type="dxa"/>
            <w:gridSpan w:val="2"/>
            <w:vAlign w:val="top"/>
          </w:tcPr>
          <w:p w14:paraId="4602C879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48" w:type="dxa"/>
            <w:gridSpan w:val="2"/>
            <w:vAlign w:val="top"/>
          </w:tcPr>
          <w:p w14:paraId="3887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gridSpan w:val="2"/>
            <w:vAlign w:val="top"/>
          </w:tcPr>
          <w:p w14:paraId="3863638C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5DF6F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3F6C6B64">
            <w:pPr>
              <w:spacing w:before="147" w:line="178" w:lineRule="auto"/>
              <w:ind w:left="14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……</w:t>
            </w:r>
          </w:p>
        </w:tc>
        <w:tc>
          <w:tcPr>
            <w:tcW w:w="2168" w:type="dxa"/>
            <w:gridSpan w:val="2"/>
            <w:vAlign w:val="top"/>
          </w:tcPr>
          <w:p w14:paraId="5D8CF4A6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948" w:type="dxa"/>
            <w:gridSpan w:val="2"/>
            <w:vAlign w:val="top"/>
          </w:tcPr>
          <w:p w14:paraId="19E5B212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top"/>
          </w:tcPr>
          <w:p w14:paraId="090C74EC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6487F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7886FEE9">
            <w:pPr>
              <w:spacing w:before="77" w:line="220" w:lineRule="auto"/>
              <w:ind w:left="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公用经费</w:t>
            </w:r>
          </w:p>
        </w:tc>
        <w:tc>
          <w:tcPr>
            <w:tcW w:w="2168" w:type="dxa"/>
            <w:gridSpan w:val="2"/>
            <w:vAlign w:val="center"/>
          </w:tcPr>
          <w:p w14:paraId="3246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159.85</w:t>
            </w:r>
          </w:p>
        </w:tc>
        <w:tc>
          <w:tcPr>
            <w:tcW w:w="1948" w:type="dxa"/>
            <w:gridSpan w:val="2"/>
            <w:vAlign w:val="center"/>
          </w:tcPr>
          <w:p w14:paraId="6AD6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158.4</w:t>
            </w:r>
          </w:p>
        </w:tc>
        <w:tc>
          <w:tcPr>
            <w:tcW w:w="2162" w:type="dxa"/>
            <w:gridSpan w:val="2"/>
            <w:vAlign w:val="center"/>
          </w:tcPr>
          <w:p w14:paraId="4572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193.47</w:t>
            </w:r>
          </w:p>
        </w:tc>
      </w:tr>
      <w:tr w14:paraId="05304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6EAE6DE7">
            <w:pPr>
              <w:spacing w:before="116" w:line="205" w:lineRule="auto"/>
              <w:ind w:left="4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其中：办公经费</w:t>
            </w:r>
          </w:p>
        </w:tc>
        <w:tc>
          <w:tcPr>
            <w:tcW w:w="2168" w:type="dxa"/>
            <w:gridSpan w:val="2"/>
            <w:vAlign w:val="center"/>
          </w:tcPr>
          <w:p w14:paraId="353A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130.25</w:t>
            </w:r>
          </w:p>
        </w:tc>
        <w:tc>
          <w:tcPr>
            <w:tcW w:w="1948" w:type="dxa"/>
            <w:gridSpan w:val="2"/>
            <w:vAlign w:val="center"/>
          </w:tcPr>
          <w:p w14:paraId="597A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98.4</w:t>
            </w:r>
          </w:p>
        </w:tc>
        <w:tc>
          <w:tcPr>
            <w:tcW w:w="2162" w:type="dxa"/>
            <w:gridSpan w:val="2"/>
            <w:vAlign w:val="center"/>
          </w:tcPr>
          <w:p w14:paraId="1480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93.47</w:t>
            </w:r>
          </w:p>
        </w:tc>
      </w:tr>
      <w:tr w14:paraId="4FFA1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4B590828">
            <w:pPr>
              <w:spacing w:before="86" w:line="219" w:lineRule="auto"/>
              <w:ind w:left="10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水费、电费、差旅费</w:t>
            </w:r>
          </w:p>
        </w:tc>
        <w:tc>
          <w:tcPr>
            <w:tcW w:w="2168" w:type="dxa"/>
            <w:gridSpan w:val="2"/>
            <w:vAlign w:val="center"/>
          </w:tcPr>
          <w:p w14:paraId="152B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</w:t>
            </w:r>
          </w:p>
        </w:tc>
        <w:tc>
          <w:tcPr>
            <w:tcW w:w="1948" w:type="dxa"/>
            <w:gridSpan w:val="2"/>
            <w:vAlign w:val="center"/>
          </w:tcPr>
          <w:p w14:paraId="49E28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62" w:type="dxa"/>
            <w:gridSpan w:val="2"/>
            <w:vAlign w:val="center"/>
          </w:tcPr>
          <w:p w14:paraId="23B5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</w:tr>
      <w:tr w14:paraId="57CEB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01AE72FF">
            <w:pPr>
              <w:spacing w:before="85" w:line="219" w:lineRule="auto"/>
              <w:ind w:left="9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会议费、培训费</w:t>
            </w:r>
          </w:p>
        </w:tc>
        <w:tc>
          <w:tcPr>
            <w:tcW w:w="2168" w:type="dxa"/>
            <w:gridSpan w:val="2"/>
            <w:vAlign w:val="center"/>
          </w:tcPr>
          <w:p w14:paraId="64B3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</w:t>
            </w:r>
          </w:p>
        </w:tc>
        <w:tc>
          <w:tcPr>
            <w:tcW w:w="1948" w:type="dxa"/>
            <w:gridSpan w:val="2"/>
            <w:vAlign w:val="center"/>
          </w:tcPr>
          <w:p w14:paraId="7E3B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62" w:type="dxa"/>
            <w:gridSpan w:val="2"/>
            <w:vAlign w:val="center"/>
          </w:tcPr>
          <w:p w14:paraId="58A95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</w:tr>
      <w:tr w14:paraId="24A7D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6B4FE676">
            <w:pPr>
              <w:spacing w:before="86" w:line="219" w:lineRule="auto"/>
              <w:ind w:left="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政府采购金额</w:t>
            </w:r>
          </w:p>
        </w:tc>
        <w:tc>
          <w:tcPr>
            <w:tcW w:w="2168" w:type="dxa"/>
            <w:gridSpan w:val="2"/>
            <w:vAlign w:val="center"/>
          </w:tcPr>
          <w:p w14:paraId="33F8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1948" w:type="dxa"/>
            <w:gridSpan w:val="2"/>
            <w:vAlign w:val="center"/>
          </w:tcPr>
          <w:p w14:paraId="4E38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2162" w:type="dxa"/>
            <w:gridSpan w:val="2"/>
            <w:vAlign w:val="center"/>
          </w:tcPr>
          <w:p w14:paraId="39C2A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</w:tr>
      <w:tr w14:paraId="132FC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5766DF61">
            <w:pPr>
              <w:spacing w:before="127" w:line="196" w:lineRule="auto"/>
              <w:ind w:left="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部门基本支出预算调整</w:t>
            </w:r>
          </w:p>
        </w:tc>
        <w:tc>
          <w:tcPr>
            <w:tcW w:w="2168" w:type="dxa"/>
            <w:gridSpan w:val="2"/>
            <w:vAlign w:val="center"/>
          </w:tcPr>
          <w:p w14:paraId="33AA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-236.99</w:t>
            </w:r>
          </w:p>
        </w:tc>
        <w:tc>
          <w:tcPr>
            <w:tcW w:w="1948" w:type="dxa"/>
            <w:gridSpan w:val="2"/>
            <w:vAlign w:val="center"/>
          </w:tcPr>
          <w:p w14:paraId="3E4E84F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62" w:type="dxa"/>
            <w:gridSpan w:val="2"/>
            <w:vAlign w:val="center"/>
          </w:tcPr>
          <w:p w14:paraId="7EECB22B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06AA6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Merge w:val="restart"/>
            <w:tcBorders>
              <w:bottom w:val="nil"/>
            </w:tcBorders>
            <w:vAlign w:val="top"/>
          </w:tcPr>
          <w:p w14:paraId="5B9468D8">
            <w:pPr>
              <w:pStyle w:val="8"/>
              <w:spacing w:line="416" w:lineRule="auto"/>
            </w:pPr>
          </w:p>
          <w:p w14:paraId="06DB8BFB">
            <w:pPr>
              <w:spacing w:before="69" w:line="219" w:lineRule="auto"/>
              <w:ind w:left="8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楼堂馆所控制情况</w:t>
            </w:r>
          </w:p>
          <w:p w14:paraId="382E9F8D">
            <w:pPr>
              <w:spacing w:before="80" w:line="219" w:lineRule="auto"/>
              <w:ind w:left="8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(202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年完工项目)</w:t>
            </w:r>
          </w:p>
        </w:tc>
        <w:tc>
          <w:tcPr>
            <w:tcW w:w="1009" w:type="dxa"/>
            <w:vAlign w:val="top"/>
          </w:tcPr>
          <w:p w14:paraId="3CF789BD">
            <w:pPr>
              <w:spacing w:before="277" w:line="219" w:lineRule="auto"/>
              <w:ind w:left="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批复规模</w:t>
            </w:r>
          </w:p>
          <w:p w14:paraId="0AEADB23">
            <w:pPr>
              <w:spacing w:before="54" w:line="222" w:lineRule="auto"/>
              <w:ind w:left="23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1"/>
                <w:w w:val="99"/>
                <w:sz w:val="21"/>
                <w:szCs w:val="21"/>
              </w:rPr>
              <w:t>(m²</w:t>
            </w:r>
            <w:r>
              <w:rPr>
                <w:rFonts w:ascii="宋体" w:hAnsi="宋体" w:eastAsia="宋体" w:cs="宋体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302040"/>
                <w:spacing w:val="-11"/>
                <w:w w:val="99"/>
                <w:sz w:val="21"/>
                <w:szCs w:val="21"/>
              </w:rPr>
              <w:t>)</w:t>
            </w:r>
          </w:p>
        </w:tc>
        <w:tc>
          <w:tcPr>
            <w:tcW w:w="1159" w:type="dxa"/>
            <w:vAlign w:val="top"/>
          </w:tcPr>
          <w:p w14:paraId="5E18809E">
            <w:pPr>
              <w:spacing w:before="287" w:line="219" w:lineRule="auto"/>
              <w:ind w:left="1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实际规模</w:t>
            </w:r>
          </w:p>
          <w:p w14:paraId="511F1FE9">
            <w:pPr>
              <w:spacing w:before="44" w:line="222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(m²)</w:t>
            </w:r>
          </w:p>
        </w:tc>
        <w:tc>
          <w:tcPr>
            <w:tcW w:w="889" w:type="dxa"/>
            <w:vAlign w:val="top"/>
          </w:tcPr>
          <w:p w14:paraId="1CF28FE0">
            <w:pPr>
              <w:spacing w:before="276" w:line="275" w:lineRule="auto"/>
              <w:ind w:left="124" w:right="131" w:firstLine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规模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控制率</w:t>
            </w:r>
          </w:p>
        </w:tc>
        <w:tc>
          <w:tcPr>
            <w:tcW w:w="1059" w:type="dxa"/>
            <w:vAlign w:val="top"/>
          </w:tcPr>
          <w:p w14:paraId="5505CE31">
            <w:pPr>
              <w:spacing w:before="277" w:line="219" w:lineRule="auto"/>
              <w:ind w:left="1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预算投资</w:t>
            </w:r>
          </w:p>
          <w:p w14:paraId="7AD18E4D">
            <w:pPr>
              <w:spacing w:before="31" w:line="220" w:lineRule="auto"/>
              <w:ind w:left="2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1328" w:type="dxa"/>
            <w:vAlign w:val="top"/>
          </w:tcPr>
          <w:p w14:paraId="188BF527">
            <w:pPr>
              <w:spacing w:before="288" w:line="220" w:lineRule="auto"/>
              <w:ind w:left="2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实际投资</w:t>
            </w:r>
          </w:p>
          <w:p w14:paraId="54C444EB">
            <w:pPr>
              <w:spacing w:before="39" w:line="220" w:lineRule="auto"/>
              <w:ind w:left="34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(万元)</w:t>
            </w:r>
          </w:p>
        </w:tc>
        <w:tc>
          <w:tcPr>
            <w:tcW w:w="834" w:type="dxa"/>
            <w:vAlign w:val="top"/>
          </w:tcPr>
          <w:p w14:paraId="5EC19212">
            <w:pPr>
              <w:spacing w:before="137" w:line="219" w:lineRule="auto"/>
              <w:ind w:left="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投资概</w:t>
            </w:r>
          </w:p>
          <w:p w14:paraId="0A7A772D">
            <w:pPr>
              <w:spacing w:before="50" w:line="219" w:lineRule="auto"/>
              <w:ind w:left="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算控制</w:t>
            </w:r>
          </w:p>
          <w:p w14:paraId="277333A2">
            <w:pPr>
              <w:spacing w:before="50" w:line="219" w:lineRule="auto"/>
              <w:ind w:left="3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率</w:t>
            </w:r>
          </w:p>
        </w:tc>
      </w:tr>
      <w:tr w14:paraId="4CAC7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Merge w:val="continue"/>
            <w:tcBorders>
              <w:top w:val="nil"/>
            </w:tcBorders>
            <w:vAlign w:val="top"/>
          </w:tcPr>
          <w:p w14:paraId="570C964D">
            <w:pPr>
              <w:pStyle w:val="8"/>
            </w:pPr>
          </w:p>
        </w:tc>
        <w:tc>
          <w:tcPr>
            <w:tcW w:w="1009" w:type="dxa"/>
            <w:vAlign w:val="center"/>
          </w:tcPr>
          <w:p w14:paraId="6EFF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159" w:type="dxa"/>
            <w:vAlign w:val="center"/>
          </w:tcPr>
          <w:p w14:paraId="41F7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889" w:type="dxa"/>
            <w:vAlign w:val="center"/>
          </w:tcPr>
          <w:p w14:paraId="1F042201">
            <w:pPr>
              <w:jc w:val="center"/>
            </w:pPr>
          </w:p>
        </w:tc>
        <w:tc>
          <w:tcPr>
            <w:tcW w:w="1059" w:type="dxa"/>
            <w:vAlign w:val="center"/>
          </w:tcPr>
          <w:p w14:paraId="2A91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328" w:type="dxa"/>
            <w:vAlign w:val="center"/>
          </w:tcPr>
          <w:p w14:paraId="1603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834" w:type="dxa"/>
            <w:vAlign w:val="center"/>
          </w:tcPr>
          <w:p w14:paraId="20AB8BB2">
            <w:pPr>
              <w:jc w:val="center"/>
            </w:pPr>
          </w:p>
        </w:tc>
      </w:tr>
      <w:tr w14:paraId="2B67C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72" w:type="dxa"/>
            <w:vAlign w:val="top"/>
          </w:tcPr>
          <w:p w14:paraId="55614F8C">
            <w:pPr>
              <w:spacing w:before="137" w:line="190" w:lineRule="auto"/>
              <w:ind w:left="8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厉行节约保障措施</w:t>
            </w:r>
          </w:p>
        </w:tc>
        <w:tc>
          <w:tcPr>
            <w:tcW w:w="6278" w:type="dxa"/>
            <w:gridSpan w:val="6"/>
            <w:vAlign w:val="center"/>
          </w:tcPr>
          <w:p w14:paraId="1F9D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响应国家号召，厉行节约，减少没必要的开支。</w:t>
            </w:r>
          </w:p>
        </w:tc>
      </w:tr>
    </w:tbl>
    <w:p w14:paraId="32574C76">
      <w:pPr>
        <w:spacing w:line="260" w:lineRule="auto"/>
        <w:rPr>
          <w:rFonts w:ascii="Arial"/>
          <w:sz w:val="21"/>
        </w:rPr>
      </w:pPr>
    </w:p>
    <w:p w14:paraId="60F47217">
      <w:pPr>
        <w:spacing w:line="261" w:lineRule="auto"/>
        <w:rPr>
          <w:rFonts w:ascii="Arial"/>
          <w:sz w:val="21"/>
        </w:rPr>
      </w:pPr>
    </w:p>
    <w:p w14:paraId="05C87DB8">
      <w:pPr>
        <w:pStyle w:val="2"/>
        <w:spacing w:before="71" w:line="225" w:lineRule="auto"/>
        <w:ind w:left="505"/>
        <w:rPr>
          <w:sz w:val="22"/>
          <w:szCs w:val="22"/>
        </w:rPr>
      </w:pPr>
      <w:r>
        <w:rPr>
          <w:spacing w:val="-6"/>
          <w:position w:val="-3"/>
          <w:sz w:val="22"/>
          <w:szCs w:val="22"/>
        </w:rPr>
        <w:t>填表人：</w:t>
      </w:r>
      <w:r>
        <w:rPr>
          <w:spacing w:val="12"/>
          <w:position w:val="-3"/>
          <w:sz w:val="22"/>
          <w:szCs w:val="22"/>
        </w:rPr>
        <w:t xml:space="preserve">       </w:t>
      </w:r>
      <w:r>
        <w:rPr>
          <w:spacing w:val="-6"/>
          <w:sz w:val="22"/>
          <w:szCs w:val="22"/>
        </w:rPr>
        <w:t>填报日期：</w:t>
      </w:r>
      <w:r>
        <w:rPr>
          <w:spacing w:val="7"/>
          <w:sz w:val="22"/>
          <w:szCs w:val="22"/>
        </w:rPr>
        <w:t xml:space="preserve">         </w:t>
      </w:r>
      <w:r>
        <w:rPr>
          <w:spacing w:val="-6"/>
          <w:sz w:val="19"/>
          <w:szCs w:val="19"/>
        </w:rPr>
        <w:t xml:space="preserve">联系电话：                </w:t>
      </w:r>
      <w:r>
        <w:rPr>
          <w:spacing w:val="-6"/>
          <w:position w:val="2"/>
          <w:sz w:val="22"/>
          <w:szCs w:val="22"/>
        </w:rPr>
        <w:t>单位负责人签字：</w:t>
      </w:r>
    </w:p>
    <w:p w14:paraId="5CD5A192">
      <w:pPr>
        <w:spacing w:line="225" w:lineRule="auto"/>
        <w:rPr>
          <w:sz w:val="22"/>
          <w:szCs w:val="22"/>
        </w:rPr>
        <w:sectPr>
          <w:pgSz w:w="11900" w:h="16820"/>
          <w:pgMar w:top="1304" w:right="1134" w:bottom="1304" w:left="1134" w:header="0" w:footer="881" w:gutter="0"/>
          <w:cols w:space="720" w:num="1"/>
        </w:sectPr>
      </w:pPr>
    </w:p>
    <w:p w14:paraId="202B39E5">
      <w:pPr>
        <w:spacing w:before="186" w:line="224" w:lineRule="auto"/>
        <w:ind w:left="7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35"/>
          <w:sz w:val="30"/>
          <w:szCs w:val="30"/>
        </w:rPr>
        <w:t>附件2</w:t>
      </w:r>
    </w:p>
    <w:p w14:paraId="5CDDB52B">
      <w:pPr>
        <w:spacing w:line="381" w:lineRule="auto"/>
        <w:rPr>
          <w:rFonts w:ascii="Arial"/>
          <w:sz w:val="21"/>
        </w:rPr>
      </w:pPr>
    </w:p>
    <w:p w14:paraId="4E60435E">
      <w:pPr>
        <w:spacing w:before="127" w:line="219" w:lineRule="auto"/>
        <w:jc w:val="center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17"/>
          <w:sz w:val="39"/>
          <w:szCs w:val="39"/>
        </w:rPr>
        <w:t>202</w:t>
      </w:r>
      <w:r>
        <w:rPr>
          <w:rFonts w:hint="eastAsia" w:ascii="宋体" w:hAnsi="宋体" w:eastAsia="宋体" w:cs="宋体"/>
          <w:b/>
          <w:bCs/>
          <w:spacing w:val="-17"/>
          <w:sz w:val="39"/>
          <w:szCs w:val="39"/>
          <w:lang w:val="en-US" w:eastAsia="zh-CN"/>
        </w:rPr>
        <w:t>4</w:t>
      </w:r>
      <w:r>
        <w:rPr>
          <w:rFonts w:ascii="宋体" w:hAnsi="宋体" w:eastAsia="宋体" w:cs="宋体"/>
          <w:b/>
          <w:bCs/>
          <w:spacing w:val="-17"/>
          <w:sz w:val="39"/>
          <w:szCs w:val="39"/>
        </w:rPr>
        <w:t>年度</w:t>
      </w:r>
      <w:r>
        <w:rPr>
          <w:rFonts w:hint="eastAsia" w:ascii="Times New Roman" w:hAnsi="Times New Roman" w:eastAsia="宋体" w:cs="Times New Roman"/>
          <w:b/>
          <w:bCs/>
          <w:spacing w:val="-17"/>
          <w:sz w:val="39"/>
          <w:szCs w:val="39"/>
          <w:lang w:eastAsia="zh-CN"/>
        </w:rPr>
        <w:t>岳阳市金鹗公园管理中心</w:t>
      </w:r>
      <w:r>
        <w:rPr>
          <w:rFonts w:ascii="宋体" w:hAnsi="宋体" w:eastAsia="宋体" w:cs="宋体"/>
          <w:b/>
          <w:bCs/>
          <w:spacing w:val="-17"/>
          <w:sz w:val="39"/>
          <w:szCs w:val="39"/>
        </w:rPr>
        <w:t>整体支出绩效自评表</w:t>
      </w:r>
    </w:p>
    <w:p w14:paraId="4BBF2F92">
      <w:pPr>
        <w:spacing w:before="50"/>
      </w:pPr>
    </w:p>
    <w:tbl>
      <w:tblPr>
        <w:tblStyle w:val="7"/>
        <w:tblW w:w="97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039"/>
        <w:gridCol w:w="999"/>
        <w:gridCol w:w="1219"/>
        <w:gridCol w:w="1279"/>
        <w:gridCol w:w="1229"/>
        <w:gridCol w:w="719"/>
        <w:gridCol w:w="849"/>
        <w:gridCol w:w="1373"/>
      </w:tblGrid>
      <w:tr w14:paraId="74C98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54" w:type="dxa"/>
            <w:vAlign w:val="top"/>
          </w:tcPr>
          <w:p w14:paraId="440A0B0C">
            <w:pPr>
              <w:spacing w:before="213" w:line="220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单位名称</w:t>
            </w:r>
          </w:p>
        </w:tc>
        <w:tc>
          <w:tcPr>
            <w:tcW w:w="8706" w:type="dxa"/>
            <w:gridSpan w:val="8"/>
            <w:vAlign w:val="top"/>
          </w:tcPr>
          <w:p w14:paraId="31CCEEBC">
            <w:pPr>
              <w:pStyle w:val="8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岳阳市金鹗公园管理中心</w:t>
            </w:r>
          </w:p>
        </w:tc>
      </w:tr>
      <w:tr w14:paraId="41C48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54" w:type="dxa"/>
            <w:vMerge w:val="restart"/>
            <w:tcBorders>
              <w:bottom w:val="nil"/>
            </w:tcBorders>
            <w:vAlign w:val="top"/>
          </w:tcPr>
          <w:p w14:paraId="1C96B71C">
            <w:pPr>
              <w:spacing w:before="79" w:line="229" w:lineRule="auto"/>
              <w:ind w:left="195" w:right="196" w:firstLine="19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年度预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算申请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>(     万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元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)</w:t>
            </w:r>
          </w:p>
        </w:tc>
        <w:tc>
          <w:tcPr>
            <w:tcW w:w="2038" w:type="dxa"/>
            <w:gridSpan w:val="2"/>
            <w:vAlign w:val="top"/>
          </w:tcPr>
          <w:p w14:paraId="68646624">
            <w:pPr>
              <w:pStyle w:val="8"/>
              <w:jc w:val="center"/>
            </w:pPr>
          </w:p>
        </w:tc>
        <w:tc>
          <w:tcPr>
            <w:tcW w:w="1219" w:type="dxa"/>
            <w:vAlign w:val="top"/>
          </w:tcPr>
          <w:p w14:paraId="6FB3BD68">
            <w:pPr>
              <w:spacing w:before="59" w:line="219" w:lineRule="auto"/>
              <w:ind w:left="10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年初预算数</w:t>
            </w:r>
          </w:p>
        </w:tc>
        <w:tc>
          <w:tcPr>
            <w:tcW w:w="1279" w:type="dxa"/>
            <w:vAlign w:val="top"/>
          </w:tcPr>
          <w:p w14:paraId="3FFAFD46">
            <w:pPr>
              <w:spacing w:before="59" w:line="219" w:lineRule="auto"/>
              <w:ind w:left="13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全年预算数</w:t>
            </w:r>
          </w:p>
        </w:tc>
        <w:tc>
          <w:tcPr>
            <w:tcW w:w="1229" w:type="dxa"/>
            <w:vAlign w:val="top"/>
          </w:tcPr>
          <w:p w14:paraId="4D1EB6A0">
            <w:pPr>
              <w:spacing w:before="59" w:line="219" w:lineRule="auto"/>
              <w:ind w:left="10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全年执行数</w:t>
            </w:r>
          </w:p>
        </w:tc>
        <w:tc>
          <w:tcPr>
            <w:tcW w:w="719" w:type="dxa"/>
            <w:vAlign w:val="top"/>
          </w:tcPr>
          <w:p w14:paraId="4CBC496E">
            <w:pPr>
              <w:spacing w:before="59" w:line="219" w:lineRule="auto"/>
              <w:ind w:left="155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849" w:type="dxa"/>
            <w:vAlign w:val="top"/>
          </w:tcPr>
          <w:p w14:paraId="42FDDC4D">
            <w:pPr>
              <w:spacing w:before="59" w:line="219" w:lineRule="auto"/>
              <w:ind w:left="117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执行率</w:t>
            </w:r>
          </w:p>
        </w:tc>
        <w:tc>
          <w:tcPr>
            <w:tcW w:w="1373" w:type="dxa"/>
            <w:vAlign w:val="top"/>
          </w:tcPr>
          <w:p w14:paraId="5DB7722A">
            <w:pPr>
              <w:spacing w:before="59" w:line="219" w:lineRule="auto"/>
              <w:ind w:left="478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</w:tr>
      <w:tr w14:paraId="46D95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vAlign w:val="top"/>
          </w:tcPr>
          <w:p w14:paraId="72A4B59E">
            <w:pPr>
              <w:pStyle w:val="8"/>
            </w:pPr>
          </w:p>
        </w:tc>
        <w:tc>
          <w:tcPr>
            <w:tcW w:w="2038" w:type="dxa"/>
            <w:gridSpan w:val="2"/>
            <w:vAlign w:val="top"/>
          </w:tcPr>
          <w:p w14:paraId="62AAD5D5">
            <w:pPr>
              <w:spacing w:before="69" w:line="219" w:lineRule="auto"/>
              <w:ind w:left="6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219" w:type="dxa"/>
            <w:vAlign w:val="center"/>
          </w:tcPr>
          <w:p w14:paraId="7CEF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1979.87</w:t>
            </w:r>
          </w:p>
        </w:tc>
        <w:tc>
          <w:tcPr>
            <w:tcW w:w="1279" w:type="dxa"/>
            <w:vAlign w:val="center"/>
          </w:tcPr>
          <w:p w14:paraId="0A6A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2454.59</w:t>
            </w:r>
          </w:p>
        </w:tc>
        <w:tc>
          <w:tcPr>
            <w:tcW w:w="1229" w:type="dxa"/>
            <w:vAlign w:val="center"/>
          </w:tcPr>
          <w:p w14:paraId="55D2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2375.21</w:t>
            </w:r>
          </w:p>
        </w:tc>
        <w:tc>
          <w:tcPr>
            <w:tcW w:w="719" w:type="dxa"/>
            <w:vAlign w:val="top"/>
          </w:tcPr>
          <w:p w14:paraId="167ABA1C">
            <w:pPr>
              <w:spacing w:before="89" w:line="212" w:lineRule="auto"/>
              <w:ind w:left="25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</w:t>
            </w:r>
          </w:p>
        </w:tc>
        <w:tc>
          <w:tcPr>
            <w:tcW w:w="849" w:type="dxa"/>
            <w:vAlign w:val="center"/>
          </w:tcPr>
          <w:p w14:paraId="16BC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373" w:type="dxa"/>
            <w:vAlign w:val="center"/>
          </w:tcPr>
          <w:p w14:paraId="2D46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9.68</w:t>
            </w:r>
          </w:p>
        </w:tc>
      </w:tr>
      <w:tr w14:paraId="492B3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vAlign w:val="top"/>
          </w:tcPr>
          <w:p w14:paraId="447EDF8F">
            <w:pPr>
              <w:pStyle w:val="8"/>
            </w:pPr>
          </w:p>
        </w:tc>
        <w:tc>
          <w:tcPr>
            <w:tcW w:w="4536" w:type="dxa"/>
            <w:gridSpan w:val="4"/>
            <w:vAlign w:val="top"/>
          </w:tcPr>
          <w:p w14:paraId="151EED7D">
            <w:pPr>
              <w:spacing w:before="60" w:line="219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按收入性质分：</w:t>
            </w:r>
          </w:p>
        </w:tc>
        <w:tc>
          <w:tcPr>
            <w:tcW w:w="4170" w:type="dxa"/>
            <w:gridSpan w:val="4"/>
            <w:vAlign w:val="top"/>
          </w:tcPr>
          <w:p w14:paraId="05B363BB">
            <w:pPr>
              <w:spacing w:before="60" w:line="219" w:lineRule="auto"/>
              <w:ind w:left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按支出性质分：</w:t>
            </w:r>
          </w:p>
        </w:tc>
      </w:tr>
      <w:tr w14:paraId="5461F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vAlign w:val="top"/>
          </w:tcPr>
          <w:p w14:paraId="786D38DB">
            <w:pPr>
              <w:pStyle w:val="8"/>
            </w:pPr>
          </w:p>
        </w:tc>
        <w:tc>
          <w:tcPr>
            <w:tcW w:w="4536" w:type="dxa"/>
            <w:gridSpan w:val="4"/>
            <w:vAlign w:val="top"/>
          </w:tcPr>
          <w:p w14:paraId="243051A7">
            <w:pPr>
              <w:spacing w:before="70" w:line="220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其中：</w:t>
            </w:r>
            <w:r>
              <w:rPr>
                <w:rFonts w:ascii="宋体" w:hAnsi="宋体" w:eastAsia="宋体" w:cs="宋体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>一般公共预算：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2371.03</w:t>
            </w:r>
          </w:p>
        </w:tc>
        <w:tc>
          <w:tcPr>
            <w:tcW w:w="4170" w:type="dxa"/>
            <w:gridSpan w:val="4"/>
            <w:vAlign w:val="top"/>
          </w:tcPr>
          <w:p w14:paraId="6AE61251">
            <w:pPr>
              <w:spacing w:before="60" w:line="219" w:lineRule="auto"/>
              <w:ind w:left="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其中：基本支出：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1722.24</w:t>
            </w:r>
          </w:p>
        </w:tc>
      </w:tr>
      <w:tr w14:paraId="55811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vAlign w:val="top"/>
          </w:tcPr>
          <w:p w14:paraId="4F27C29A">
            <w:pPr>
              <w:pStyle w:val="8"/>
            </w:pPr>
          </w:p>
        </w:tc>
        <w:tc>
          <w:tcPr>
            <w:tcW w:w="4536" w:type="dxa"/>
            <w:gridSpan w:val="4"/>
            <w:vAlign w:val="top"/>
          </w:tcPr>
          <w:p w14:paraId="217CCE9A">
            <w:pPr>
              <w:spacing w:before="20" w:line="193" w:lineRule="auto"/>
              <w:ind w:left="8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政府性基金拨款：</w:t>
            </w:r>
          </w:p>
        </w:tc>
        <w:tc>
          <w:tcPr>
            <w:tcW w:w="4170" w:type="dxa"/>
            <w:gridSpan w:val="4"/>
            <w:vAlign w:val="top"/>
          </w:tcPr>
          <w:p w14:paraId="373FD7F6">
            <w:pPr>
              <w:spacing w:before="23" w:line="191" w:lineRule="auto"/>
              <w:ind w:left="674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项目支出：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652.97</w:t>
            </w:r>
          </w:p>
        </w:tc>
      </w:tr>
      <w:tr w14:paraId="25644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vAlign w:val="top"/>
          </w:tcPr>
          <w:p w14:paraId="5BE7AC06">
            <w:pPr>
              <w:pStyle w:val="8"/>
            </w:pPr>
          </w:p>
        </w:tc>
        <w:tc>
          <w:tcPr>
            <w:tcW w:w="4536" w:type="dxa"/>
            <w:gridSpan w:val="4"/>
            <w:vAlign w:val="top"/>
          </w:tcPr>
          <w:p w14:paraId="0D91ABE1">
            <w:pPr>
              <w:spacing w:before="42" w:line="201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纳入专户管理的非税收入拨款：</w:t>
            </w:r>
          </w:p>
        </w:tc>
        <w:tc>
          <w:tcPr>
            <w:tcW w:w="4170" w:type="dxa"/>
            <w:gridSpan w:val="4"/>
            <w:vAlign w:val="top"/>
          </w:tcPr>
          <w:p w14:paraId="708A2B87">
            <w:pPr>
              <w:pStyle w:val="8"/>
            </w:pPr>
          </w:p>
        </w:tc>
      </w:tr>
      <w:tr w14:paraId="72CCB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</w:tcBorders>
            <w:vAlign w:val="top"/>
          </w:tcPr>
          <w:p w14:paraId="0AF58EB5">
            <w:pPr>
              <w:pStyle w:val="8"/>
            </w:pPr>
          </w:p>
        </w:tc>
        <w:tc>
          <w:tcPr>
            <w:tcW w:w="4536" w:type="dxa"/>
            <w:gridSpan w:val="4"/>
            <w:vAlign w:val="top"/>
          </w:tcPr>
          <w:p w14:paraId="4B8DBA49">
            <w:pPr>
              <w:spacing w:before="23" w:line="191" w:lineRule="auto"/>
              <w:ind w:left="1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其他资金：</w:t>
            </w:r>
            <w:r>
              <w:rPr>
                <w:rFonts w:hint="eastAsia" w:ascii="宋体" w:hAnsi="宋体" w:eastAsia="宋体" w:cs="宋体"/>
                <w:spacing w:val="-1"/>
                <w:sz w:val="20"/>
                <w:szCs w:val="20"/>
              </w:rPr>
              <w:t>4.18</w:t>
            </w:r>
          </w:p>
        </w:tc>
        <w:tc>
          <w:tcPr>
            <w:tcW w:w="4170" w:type="dxa"/>
            <w:gridSpan w:val="4"/>
            <w:vAlign w:val="top"/>
          </w:tcPr>
          <w:p w14:paraId="6BA0FB78">
            <w:pPr>
              <w:pStyle w:val="8"/>
              <w:spacing w:line="230" w:lineRule="exact"/>
              <w:rPr>
                <w:sz w:val="20"/>
              </w:rPr>
            </w:pPr>
          </w:p>
        </w:tc>
      </w:tr>
      <w:tr w14:paraId="306BD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restart"/>
            <w:tcBorders>
              <w:bottom w:val="nil"/>
            </w:tcBorders>
            <w:vAlign w:val="top"/>
          </w:tcPr>
          <w:p w14:paraId="774A2437">
            <w:pPr>
              <w:spacing w:before="32" w:line="202" w:lineRule="auto"/>
              <w:ind w:left="354" w:right="137" w:hanging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年度总体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4536" w:type="dxa"/>
            <w:gridSpan w:val="4"/>
            <w:vAlign w:val="top"/>
          </w:tcPr>
          <w:p w14:paraId="31162633">
            <w:pPr>
              <w:spacing w:before="23" w:line="191" w:lineRule="auto"/>
              <w:ind w:left="18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4170" w:type="dxa"/>
            <w:gridSpan w:val="4"/>
            <w:vAlign w:val="top"/>
          </w:tcPr>
          <w:p w14:paraId="220AE8B6">
            <w:pPr>
              <w:spacing w:before="21" w:line="192" w:lineRule="auto"/>
              <w:ind w:left="14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实际完成情况</w:t>
            </w:r>
          </w:p>
        </w:tc>
      </w:tr>
      <w:tr w14:paraId="3AB97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54" w:type="dxa"/>
            <w:vMerge w:val="continue"/>
            <w:tcBorders>
              <w:top w:val="nil"/>
            </w:tcBorders>
            <w:vAlign w:val="top"/>
          </w:tcPr>
          <w:p w14:paraId="486CF574">
            <w:pPr>
              <w:pStyle w:val="8"/>
            </w:pPr>
          </w:p>
        </w:tc>
        <w:tc>
          <w:tcPr>
            <w:tcW w:w="4536" w:type="dxa"/>
            <w:gridSpan w:val="4"/>
            <w:vAlign w:val="top"/>
          </w:tcPr>
          <w:p w14:paraId="292EB9CD">
            <w:pPr>
              <w:pStyle w:val="8"/>
              <w:spacing w:line="220" w:lineRule="exact"/>
              <w:jc w:val="center"/>
              <w:rPr>
                <w:rFonts w:hint="eastAsia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任务1：（一）公园管理稳中提质 1、提高环境卫生质量，开展常态化清扫保洁，完善“两扫全保、定点管片”工作模式，重点解决道路泥沙污染、枯枝落叶清理外运、排水不畅等问题。2.提升园林绿化品质，提升公园鲜花美化效果，提高东门鲜花工程品质和现有节点的鲜花质量，更换时令鲜花四次，每次600多平方米，因地制宜增加多年生宿根花卉的种植范围1000多平方米。3.加强基础设施建设，完善公园座椅设置工作，完成10个公园绿地的林下休闲空间改造，改造面积300多平方米，同时新增座椅42套。                                                                                                           任务2：（二）安全工作稳中有进， 1、维护公共安全秩序，推进平安岳阳楼区创建工作，打好噪音扰民、宠物入园、园内吸烟、占道停车、违规经营、违规垂钓等管理顽疾的持久战，推进“金鹗山平安万家”创建活动，持续加强扫黑除恶、禁毒工作、见义勇为等宣传力度，为平安楼区创建工作营造良好氛围。2、消除公共安全隐患，开展安全生产风险隐患“大排查大管控大整治”专项行动，及时整改家属区高空违建、游乐区挡土墙开裂、边界山体危险树木、主游路两侧高空枯枝等问题，做好森林防火工作。</w:t>
            </w:r>
          </w:p>
        </w:tc>
        <w:tc>
          <w:tcPr>
            <w:tcW w:w="4170" w:type="dxa"/>
            <w:gridSpan w:val="4"/>
            <w:vAlign w:val="top"/>
          </w:tcPr>
          <w:p w14:paraId="3246B706">
            <w:pPr>
              <w:pStyle w:val="8"/>
              <w:spacing w:line="220" w:lineRule="exact"/>
              <w:jc w:val="center"/>
              <w:rPr>
                <w:rFonts w:hint="default"/>
                <w:sz w:val="16"/>
                <w:szCs w:val="18"/>
                <w:lang w:val="en-US"/>
              </w:rPr>
            </w:pPr>
          </w:p>
          <w:p w14:paraId="7E330AF8">
            <w:pPr>
              <w:pStyle w:val="8"/>
              <w:spacing w:line="220" w:lineRule="exact"/>
              <w:jc w:val="center"/>
              <w:rPr>
                <w:rFonts w:hint="default"/>
                <w:sz w:val="16"/>
                <w:szCs w:val="18"/>
                <w:lang w:val="en-US"/>
              </w:rPr>
            </w:pPr>
          </w:p>
          <w:p w14:paraId="52335C45">
            <w:pPr>
              <w:pStyle w:val="8"/>
              <w:spacing w:line="220" w:lineRule="exact"/>
              <w:jc w:val="center"/>
              <w:rPr>
                <w:rFonts w:hint="default"/>
                <w:sz w:val="16"/>
                <w:szCs w:val="18"/>
                <w:lang w:val="en-US"/>
              </w:rPr>
            </w:pPr>
            <w:r>
              <w:rPr>
                <w:rFonts w:hint="default"/>
                <w:sz w:val="16"/>
                <w:szCs w:val="18"/>
                <w:lang w:val="en-US"/>
              </w:rPr>
              <w:t>2024年度总体目标基本完成。</w:t>
            </w:r>
          </w:p>
        </w:tc>
      </w:tr>
      <w:tr w14:paraId="0017C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54" w:type="dxa"/>
            <w:vMerge w:val="restart"/>
            <w:tcBorders>
              <w:bottom w:val="nil"/>
            </w:tcBorders>
            <w:textDirection w:val="tbRlV"/>
            <w:vAlign w:val="top"/>
          </w:tcPr>
          <w:p w14:paraId="1D4B23B6">
            <w:pPr>
              <w:pStyle w:val="8"/>
              <w:spacing w:line="357" w:lineRule="auto"/>
            </w:pPr>
          </w:p>
          <w:p w14:paraId="0BF2D952">
            <w:pPr>
              <w:spacing w:before="67" w:line="202" w:lineRule="auto"/>
              <w:ind w:left="32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绩效指标</w:t>
            </w:r>
          </w:p>
        </w:tc>
        <w:tc>
          <w:tcPr>
            <w:tcW w:w="1039" w:type="dxa"/>
            <w:vAlign w:val="top"/>
          </w:tcPr>
          <w:p w14:paraId="36D792A7">
            <w:pPr>
              <w:spacing w:before="142" w:line="220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一级指标</w:t>
            </w:r>
          </w:p>
        </w:tc>
        <w:tc>
          <w:tcPr>
            <w:tcW w:w="999" w:type="dxa"/>
            <w:vAlign w:val="top"/>
          </w:tcPr>
          <w:p w14:paraId="7B7E7FBE">
            <w:pPr>
              <w:spacing w:before="142" w:line="220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二级指标</w:t>
            </w:r>
          </w:p>
        </w:tc>
        <w:tc>
          <w:tcPr>
            <w:tcW w:w="1219" w:type="dxa"/>
            <w:vAlign w:val="top"/>
          </w:tcPr>
          <w:p w14:paraId="714D05BB">
            <w:pPr>
              <w:spacing w:before="142" w:line="220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279" w:type="dxa"/>
            <w:vAlign w:val="top"/>
          </w:tcPr>
          <w:p w14:paraId="28A0B191">
            <w:pPr>
              <w:spacing w:before="142" w:line="219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年度指标值</w:t>
            </w:r>
          </w:p>
        </w:tc>
        <w:tc>
          <w:tcPr>
            <w:tcW w:w="1229" w:type="dxa"/>
            <w:vAlign w:val="top"/>
          </w:tcPr>
          <w:p w14:paraId="586E11B2">
            <w:pPr>
              <w:spacing w:before="142" w:line="219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实际完成值</w:t>
            </w:r>
          </w:p>
        </w:tc>
        <w:tc>
          <w:tcPr>
            <w:tcW w:w="719" w:type="dxa"/>
            <w:vAlign w:val="top"/>
          </w:tcPr>
          <w:p w14:paraId="5EF79F16">
            <w:pPr>
              <w:spacing w:before="142" w:line="219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849" w:type="dxa"/>
            <w:vAlign w:val="top"/>
          </w:tcPr>
          <w:p w14:paraId="4544312A">
            <w:pPr>
              <w:spacing w:before="142" w:line="21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  <w:tc>
          <w:tcPr>
            <w:tcW w:w="1373" w:type="dxa"/>
            <w:vAlign w:val="top"/>
          </w:tcPr>
          <w:p w14:paraId="75091FBB">
            <w:pPr>
              <w:spacing w:before="22" w:line="206" w:lineRule="auto"/>
              <w:ind w:left="177" w:right="92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偏差原因分析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及改进措施</w:t>
            </w:r>
          </w:p>
        </w:tc>
      </w:tr>
      <w:tr w14:paraId="6FEF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570A76">
            <w:pPr>
              <w:pStyle w:val="8"/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023AB009">
            <w:pPr>
              <w:pStyle w:val="8"/>
              <w:spacing w:line="272" w:lineRule="auto"/>
            </w:pPr>
          </w:p>
          <w:p w14:paraId="77A81B28">
            <w:pPr>
              <w:pStyle w:val="8"/>
              <w:spacing w:line="273" w:lineRule="auto"/>
            </w:pPr>
          </w:p>
          <w:p w14:paraId="553A5B76">
            <w:pPr>
              <w:pStyle w:val="8"/>
              <w:spacing w:line="273" w:lineRule="auto"/>
            </w:pPr>
          </w:p>
          <w:p w14:paraId="186F54BF">
            <w:pPr>
              <w:pStyle w:val="8"/>
              <w:spacing w:line="273" w:lineRule="auto"/>
            </w:pPr>
          </w:p>
          <w:p w14:paraId="60F7EE91">
            <w:pPr>
              <w:spacing w:before="65" w:line="219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产出指标</w:t>
            </w:r>
          </w:p>
          <w:p w14:paraId="688819F8">
            <w:pPr>
              <w:spacing w:before="253" w:line="220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(50分)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7BAF478F">
            <w:pPr>
              <w:spacing w:before="273" w:line="219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数量指标</w:t>
            </w:r>
          </w:p>
        </w:tc>
        <w:tc>
          <w:tcPr>
            <w:tcW w:w="1219" w:type="dxa"/>
            <w:vAlign w:val="center"/>
          </w:tcPr>
          <w:p w14:paraId="19E4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道路绿地</w:t>
            </w:r>
          </w:p>
        </w:tc>
        <w:tc>
          <w:tcPr>
            <w:tcW w:w="1279" w:type="dxa"/>
            <w:vAlign w:val="center"/>
          </w:tcPr>
          <w:p w14:paraId="1B8F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7065</w:t>
            </w:r>
          </w:p>
        </w:tc>
        <w:tc>
          <w:tcPr>
            <w:tcW w:w="1229" w:type="dxa"/>
            <w:vAlign w:val="center"/>
          </w:tcPr>
          <w:p w14:paraId="7B59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7469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3787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05B5734E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55165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B991D4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71AF002D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25F05571">
            <w:pPr>
              <w:pStyle w:val="8"/>
            </w:pPr>
          </w:p>
        </w:tc>
        <w:tc>
          <w:tcPr>
            <w:tcW w:w="1219" w:type="dxa"/>
            <w:vAlign w:val="center"/>
          </w:tcPr>
          <w:p w14:paraId="5418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消防管网</w:t>
            </w:r>
          </w:p>
        </w:tc>
        <w:tc>
          <w:tcPr>
            <w:tcW w:w="1279" w:type="dxa"/>
            <w:vAlign w:val="center"/>
          </w:tcPr>
          <w:p w14:paraId="6A73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4502</w:t>
            </w:r>
          </w:p>
        </w:tc>
        <w:tc>
          <w:tcPr>
            <w:tcW w:w="1229" w:type="dxa"/>
            <w:vAlign w:val="center"/>
          </w:tcPr>
          <w:p w14:paraId="76F9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4D4A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39AD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15976116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273D7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32A1C9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584D208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1F3B22F5">
            <w:pPr>
              <w:pStyle w:val="8"/>
            </w:pPr>
          </w:p>
        </w:tc>
        <w:tc>
          <w:tcPr>
            <w:tcW w:w="1219" w:type="dxa"/>
            <w:vAlign w:val="center"/>
          </w:tcPr>
          <w:p w14:paraId="4A50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路灯及公厕等公共设施</w:t>
            </w:r>
          </w:p>
        </w:tc>
        <w:tc>
          <w:tcPr>
            <w:tcW w:w="1279" w:type="dxa"/>
            <w:vAlign w:val="center"/>
          </w:tcPr>
          <w:p w14:paraId="7553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1229" w:type="dxa"/>
            <w:vAlign w:val="center"/>
          </w:tcPr>
          <w:p w14:paraId="1416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12EE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1142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009FA51F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3C629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073AB2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4FAA257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62A480E7">
            <w:pPr>
              <w:pStyle w:val="8"/>
            </w:pPr>
          </w:p>
        </w:tc>
        <w:tc>
          <w:tcPr>
            <w:tcW w:w="1219" w:type="dxa"/>
            <w:vAlign w:val="center"/>
          </w:tcPr>
          <w:p w14:paraId="1807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水体绿地</w:t>
            </w:r>
          </w:p>
        </w:tc>
        <w:tc>
          <w:tcPr>
            <w:tcW w:w="1279" w:type="dxa"/>
            <w:vAlign w:val="center"/>
          </w:tcPr>
          <w:p w14:paraId="35AA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16273</w:t>
            </w:r>
          </w:p>
        </w:tc>
        <w:tc>
          <w:tcPr>
            <w:tcW w:w="1229" w:type="dxa"/>
            <w:vAlign w:val="center"/>
          </w:tcPr>
          <w:p w14:paraId="55C7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44E8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184B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6673051D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1DEE5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66091D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5D424E45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0E49CFB3">
            <w:pPr>
              <w:pStyle w:val="8"/>
            </w:pPr>
          </w:p>
        </w:tc>
        <w:tc>
          <w:tcPr>
            <w:tcW w:w="1219" w:type="dxa"/>
            <w:vAlign w:val="center"/>
          </w:tcPr>
          <w:p w14:paraId="4DDF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</w:t>
            </w:r>
          </w:p>
        </w:tc>
        <w:tc>
          <w:tcPr>
            <w:tcW w:w="1279" w:type="dxa"/>
            <w:vAlign w:val="center"/>
          </w:tcPr>
          <w:p w14:paraId="1659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25240</w:t>
            </w:r>
          </w:p>
        </w:tc>
        <w:tc>
          <w:tcPr>
            <w:tcW w:w="1229" w:type="dxa"/>
            <w:vAlign w:val="center"/>
          </w:tcPr>
          <w:p w14:paraId="01E09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4A11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3692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7FF14A98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08A4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82E117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E29277A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72ED5E02">
            <w:pPr>
              <w:pStyle w:val="8"/>
            </w:pPr>
          </w:p>
        </w:tc>
        <w:tc>
          <w:tcPr>
            <w:tcW w:w="1219" w:type="dxa"/>
            <w:vAlign w:val="center"/>
          </w:tcPr>
          <w:p w14:paraId="5D76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广场游园绿地</w:t>
            </w:r>
          </w:p>
        </w:tc>
        <w:tc>
          <w:tcPr>
            <w:tcW w:w="1279" w:type="dxa"/>
            <w:vAlign w:val="center"/>
          </w:tcPr>
          <w:p w14:paraId="5C557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35741</w:t>
            </w:r>
          </w:p>
        </w:tc>
        <w:tc>
          <w:tcPr>
            <w:tcW w:w="1229" w:type="dxa"/>
            <w:vAlign w:val="center"/>
          </w:tcPr>
          <w:p w14:paraId="29E6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69AB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7A85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00CE093B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5FC1F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CF8103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365C388A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59A732F6">
            <w:pPr>
              <w:pStyle w:val="8"/>
            </w:pPr>
          </w:p>
        </w:tc>
        <w:tc>
          <w:tcPr>
            <w:tcW w:w="1219" w:type="dxa"/>
            <w:vAlign w:val="center"/>
          </w:tcPr>
          <w:p w14:paraId="04C2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景点建筑物</w:t>
            </w:r>
          </w:p>
        </w:tc>
        <w:tc>
          <w:tcPr>
            <w:tcW w:w="1279" w:type="dxa"/>
            <w:vAlign w:val="center"/>
          </w:tcPr>
          <w:p w14:paraId="4245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6153</w:t>
            </w:r>
          </w:p>
        </w:tc>
        <w:tc>
          <w:tcPr>
            <w:tcW w:w="1229" w:type="dxa"/>
            <w:vAlign w:val="center"/>
          </w:tcPr>
          <w:p w14:paraId="17EC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4BDD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1245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06CDC9C8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483C7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BD0375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2CD7F7E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184925C6">
            <w:pPr>
              <w:pStyle w:val="8"/>
            </w:pPr>
          </w:p>
        </w:tc>
        <w:tc>
          <w:tcPr>
            <w:tcW w:w="1219" w:type="dxa"/>
            <w:vAlign w:val="center"/>
          </w:tcPr>
          <w:p w14:paraId="7457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广场面积</w:t>
            </w:r>
          </w:p>
        </w:tc>
        <w:tc>
          <w:tcPr>
            <w:tcW w:w="1279" w:type="dxa"/>
            <w:vAlign w:val="center"/>
          </w:tcPr>
          <w:p w14:paraId="0191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22560</w:t>
            </w:r>
          </w:p>
        </w:tc>
        <w:tc>
          <w:tcPr>
            <w:tcW w:w="1229" w:type="dxa"/>
            <w:vAlign w:val="center"/>
          </w:tcPr>
          <w:p w14:paraId="7B72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099C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5E8F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609F8448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17437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D4AD9E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915C1CF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607B98C8">
            <w:pPr>
              <w:pStyle w:val="8"/>
            </w:pPr>
          </w:p>
        </w:tc>
        <w:tc>
          <w:tcPr>
            <w:tcW w:w="1219" w:type="dxa"/>
            <w:vAlign w:val="center"/>
          </w:tcPr>
          <w:p w14:paraId="1B69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游路</w:t>
            </w:r>
          </w:p>
        </w:tc>
        <w:tc>
          <w:tcPr>
            <w:tcW w:w="1279" w:type="dxa"/>
            <w:vAlign w:val="center"/>
          </w:tcPr>
          <w:p w14:paraId="4309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5753</w:t>
            </w:r>
          </w:p>
        </w:tc>
        <w:tc>
          <w:tcPr>
            <w:tcW w:w="1229" w:type="dxa"/>
            <w:vAlign w:val="center"/>
          </w:tcPr>
          <w:p w14:paraId="4D0A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7237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6732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5ECCCDCF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25F7D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CB6A35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29D79F8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107AE1F0">
            <w:pPr>
              <w:pStyle w:val="8"/>
            </w:pPr>
          </w:p>
        </w:tc>
        <w:tc>
          <w:tcPr>
            <w:tcW w:w="1219" w:type="dxa"/>
            <w:vAlign w:val="center"/>
          </w:tcPr>
          <w:p w14:paraId="4E4C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山体绿地</w:t>
            </w:r>
          </w:p>
        </w:tc>
        <w:tc>
          <w:tcPr>
            <w:tcW w:w="1279" w:type="dxa"/>
            <w:vAlign w:val="center"/>
          </w:tcPr>
          <w:p w14:paraId="6165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424568</w:t>
            </w:r>
          </w:p>
        </w:tc>
        <w:tc>
          <w:tcPr>
            <w:tcW w:w="1229" w:type="dxa"/>
            <w:vAlign w:val="center"/>
          </w:tcPr>
          <w:p w14:paraId="65BA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290B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2551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090FC22D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11EBF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65F7F2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798B6ADE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3A2A0E16">
            <w:pPr>
              <w:pStyle w:val="8"/>
            </w:pPr>
          </w:p>
        </w:tc>
        <w:tc>
          <w:tcPr>
            <w:tcW w:w="1219" w:type="dxa"/>
            <w:vAlign w:val="center"/>
          </w:tcPr>
          <w:p w14:paraId="58BD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室外消火栓</w:t>
            </w:r>
          </w:p>
        </w:tc>
        <w:tc>
          <w:tcPr>
            <w:tcW w:w="1279" w:type="dxa"/>
            <w:vAlign w:val="center"/>
          </w:tcPr>
          <w:p w14:paraId="20E5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229" w:type="dxa"/>
            <w:vAlign w:val="center"/>
          </w:tcPr>
          <w:p w14:paraId="0C30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789C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1D4B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16A4E5C1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5E5B3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59D5A3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4E2DD771">
            <w:pPr>
              <w:pStyle w:val="8"/>
            </w:pP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3A515B8A">
            <w:pPr>
              <w:spacing w:before="273" w:line="220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质量指标</w:t>
            </w:r>
          </w:p>
        </w:tc>
        <w:tc>
          <w:tcPr>
            <w:tcW w:w="1219" w:type="dxa"/>
            <w:vAlign w:val="center"/>
          </w:tcPr>
          <w:p w14:paraId="124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成草皮、灌木模纹色块修剪面积完成率</w:t>
            </w:r>
          </w:p>
        </w:tc>
        <w:tc>
          <w:tcPr>
            <w:tcW w:w="1279" w:type="dxa"/>
            <w:vAlign w:val="center"/>
          </w:tcPr>
          <w:p w14:paraId="7911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29" w:type="dxa"/>
            <w:vAlign w:val="center"/>
          </w:tcPr>
          <w:p w14:paraId="6026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3309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765DC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05A11F9E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7F36D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7C421A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287370B1">
            <w:pPr>
              <w:pStyle w:val="8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71218439">
            <w:pPr>
              <w:pStyle w:val="8"/>
            </w:pPr>
          </w:p>
        </w:tc>
        <w:tc>
          <w:tcPr>
            <w:tcW w:w="1219" w:type="dxa"/>
            <w:vAlign w:val="center"/>
          </w:tcPr>
          <w:p w14:paraId="6D21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桩景、乔灌木修剪数量完成率</w:t>
            </w:r>
          </w:p>
        </w:tc>
        <w:tc>
          <w:tcPr>
            <w:tcW w:w="1279" w:type="dxa"/>
            <w:vAlign w:val="center"/>
          </w:tcPr>
          <w:p w14:paraId="3606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29" w:type="dxa"/>
            <w:vAlign w:val="center"/>
          </w:tcPr>
          <w:p w14:paraId="68AE7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1FDC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573D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3EE8E903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4DB25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06C56A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29CC980E">
            <w:pPr>
              <w:pStyle w:val="8"/>
            </w:pPr>
          </w:p>
        </w:tc>
        <w:tc>
          <w:tcPr>
            <w:tcW w:w="999" w:type="dxa"/>
            <w:tcBorders>
              <w:bottom w:val="nil"/>
            </w:tcBorders>
            <w:vAlign w:val="top"/>
          </w:tcPr>
          <w:p w14:paraId="0088D483">
            <w:pPr>
              <w:spacing w:before="263" w:line="220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时效指标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C56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管养周期</w:t>
            </w:r>
          </w:p>
        </w:tc>
        <w:tc>
          <w:tcPr>
            <w:tcW w:w="1279" w:type="dxa"/>
            <w:vAlign w:val="center"/>
          </w:tcPr>
          <w:p w14:paraId="1EBA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229" w:type="dxa"/>
            <w:vAlign w:val="center"/>
          </w:tcPr>
          <w:p w14:paraId="6A3D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2EE2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9" w:type="dxa"/>
            <w:vAlign w:val="center"/>
          </w:tcPr>
          <w:p w14:paraId="3556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3" w:type="dxa"/>
            <w:vAlign w:val="top"/>
          </w:tcPr>
          <w:p w14:paraId="4D9145DA">
            <w:pPr>
              <w:pStyle w:val="8"/>
              <w:spacing w:line="230" w:lineRule="exact"/>
              <w:jc w:val="center"/>
              <w:rPr>
                <w:sz w:val="19"/>
              </w:rPr>
            </w:pPr>
          </w:p>
        </w:tc>
      </w:tr>
      <w:tr w14:paraId="0F9CD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A5B1BA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11F528EA">
            <w:pPr>
              <w:pStyle w:val="8"/>
            </w:pPr>
          </w:p>
        </w:tc>
        <w:tc>
          <w:tcPr>
            <w:tcW w:w="999" w:type="dxa"/>
            <w:vMerge w:val="restart"/>
            <w:vAlign w:val="top"/>
          </w:tcPr>
          <w:p w14:paraId="2AE9544F">
            <w:pPr>
              <w:spacing w:before="272" w:line="219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219" w:type="dxa"/>
            <w:vAlign w:val="center"/>
          </w:tcPr>
          <w:p w14:paraId="5D4A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整体支出</w:t>
            </w:r>
          </w:p>
        </w:tc>
        <w:tc>
          <w:tcPr>
            <w:tcW w:w="1279" w:type="dxa"/>
            <w:vAlign w:val="center"/>
          </w:tcPr>
          <w:p w14:paraId="35A2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2047.4</w:t>
            </w:r>
          </w:p>
        </w:tc>
        <w:tc>
          <w:tcPr>
            <w:tcW w:w="1229" w:type="dxa"/>
            <w:vAlign w:val="center"/>
          </w:tcPr>
          <w:p w14:paraId="7E7B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1EB6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vAlign w:val="center"/>
          </w:tcPr>
          <w:p w14:paraId="0425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vAlign w:val="top"/>
          </w:tcPr>
          <w:p w14:paraId="25B3A332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73741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3703AD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32F431CD">
            <w:pPr>
              <w:pStyle w:val="8"/>
            </w:pPr>
          </w:p>
        </w:tc>
        <w:tc>
          <w:tcPr>
            <w:tcW w:w="999" w:type="dxa"/>
            <w:vMerge w:val="continue"/>
            <w:vAlign w:val="top"/>
          </w:tcPr>
          <w:p w14:paraId="726B8C22">
            <w:pPr>
              <w:spacing w:before="272" w:line="219" w:lineRule="auto"/>
              <w:ind w:left="91"/>
              <w:rPr>
                <w:rFonts w:ascii="宋体" w:hAnsi="宋体" w:eastAsia="宋体" w:cs="宋体"/>
                <w:spacing w:val="-2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14:paraId="48EE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1279" w:type="dxa"/>
            <w:vAlign w:val="center"/>
          </w:tcPr>
          <w:p w14:paraId="28D2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提升人居绿化环境质量</w:t>
            </w:r>
          </w:p>
        </w:tc>
        <w:tc>
          <w:tcPr>
            <w:tcW w:w="1229" w:type="dxa"/>
            <w:vAlign w:val="center"/>
          </w:tcPr>
          <w:p w14:paraId="135A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7AF5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Align w:val="center"/>
          </w:tcPr>
          <w:p w14:paraId="0EAF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vAlign w:val="top"/>
          </w:tcPr>
          <w:p w14:paraId="3C1E43AB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17151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10B545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3324DA8D">
            <w:pPr>
              <w:pStyle w:val="8"/>
            </w:pPr>
          </w:p>
        </w:tc>
        <w:tc>
          <w:tcPr>
            <w:tcW w:w="999" w:type="dxa"/>
            <w:vMerge w:val="continue"/>
            <w:tcBorders>
              <w:bottom w:val="nil"/>
            </w:tcBorders>
            <w:vAlign w:val="top"/>
          </w:tcPr>
          <w:p w14:paraId="659CC2DE">
            <w:pPr>
              <w:spacing w:before="272" w:line="219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19" w:type="dxa"/>
            <w:vAlign w:val="center"/>
          </w:tcPr>
          <w:p w14:paraId="7AD9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1279" w:type="dxa"/>
            <w:vAlign w:val="center"/>
          </w:tcPr>
          <w:p w14:paraId="2015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提升人居绿化环境质量</w:t>
            </w:r>
          </w:p>
        </w:tc>
        <w:tc>
          <w:tcPr>
            <w:tcW w:w="1229" w:type="dxa"/>
            <w:vAlign w:val="center"/>
          </w:tcPr>
          <w:p w14:paraId="47DE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5B3A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Align w:val="center"/>
          </w:tcPr>
          <w:p w14:paraId="2E6C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vAlign w:val="top"/>
          </w:tcPr>
          <w:p w14:paraId="0167BDCB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17D25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32A7AA">
            <w:pPr>
              <w:pStyle w:val="8"/>
            </w:pPr>
          </w:p>
        </w:tc>
        <w:tc>
          <w:tcPr>
            <w:tcW w:w="1039" w:type="dxa"/>
            <w:vMerge w:val="restart"/>
            <w:tcBorders>
              <w:bottom w:val="nil"/>
            </w:tcBorders>
            <w:vAlign w:val="top"/>
          </w:tcPr>
          <w:p w14:paraId="39DBDC25">
            <w:pPr>
              <w:pStyle w:val="8"/>
              <w:spacing w:line="258" w:lineRule="auto"/>
            </w:pPr>
          </w:p>
          <w:p w14:paraId="3B43A698">
            <w:pPr>
              <w:pStyle w:val="8"/>
              <w:spacing w:line="258" w:lineRule="auto"/>
            </w:pPr>
          </w:p>
          <w:p w14:paraId="62FC7451">
            <w:pPr>
              <w:pStyle w:val="8"/>
              <w:spacing w:line="258" w:lineRule="auto"/>
            </w:pPr>
          </w:p>
          <w:p w14:paraId="718748D3">
            <w:pPr>
              <w:pStyle w:val="8"/>
              <w:spacing w:line="259" w:lineRule="auto"/>
            </w:pPr>
          </w:p>
          <w:p w14:paraId="6F086823">
            <w:pPr>
              <w:spacing w:before="65" w:line="220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效益指标</w:t>
            </w:r>
          </w:p>
          <w:p w14:paraId="6888E5CA">
            <w:pPr>
              <w:spacing w:before="231" w:line="220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(30分)</w:t>
            </w:r>
          </w:p>
        </w:tc>
        <w:tc>
          <w:tcPr>
            <w:tcW w:w="999" w:type="dxa"/>
            <w:tcBorders>
              <w:bottom w:val="nil"/>
            </w:tcBorders>
            <w:vAlign w:val="top"/>
          </w:tcPr>
          <w:p w14:paraId="135F6A81">
            <w:pPr>
              <w:spacing w:before="185" w:line="212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经济效</w:t>
            </w:r>
          </w:p>
          <w:p w14:paraId="6D2BDA7B">
            <w:pPr>
              <w:spacing w:line="220" w:lineRule="auto"/>
              <w:ind w:left="1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219" w:type="dxa"/>
            <w:vAlign w:val="center"/>
          </w:tcPr>
          <w:p w14:paraId="2B4BC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推动经济发展</w:t>
            </w:r>
          </w:p>
        </w:tc>
        <w:tc>
          <w:tcPr>
            <w:tcW w:w="1279" w:type="dxa"/>
            <w:vAlign w:val="center"/>
          </w:tcPr>
          <w:p w14:paraId="036D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间接创造经济效益</w:t>
            </w:r>
          </w:p>
        </w:tc>
        <w:tc>
          <w:tcPr>
            <w:tcW w:w="1229" w:type="dxa"/>
            <w:vAlign w:val="center"/>
          </w:tcPr>
          <w:p w14:paraId="2A2B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5FB6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vAlign w:val="center"/>
          </w:tcPr>
          <w:p w14:paraId="6C85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vAlign w:val="top"/>
          </w:tcPr>
          <w:p w14:paraId="491101C1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0D3C7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3C96A2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00C2F539">
            <w:pPr>
              <w:pStyle w:val="8"/>
            </w:pPr>
          </w:p>
        </w:tc>
        <w:tc>
          <w:tcPr>
            <w:tcW w:w="999" w:type="dxa"/>
            <w:tcBorders>
              <w:bottom w:val="nil"/>
            </w:tcBorders>
            <w:vAlign w:val="top"/>
          </w:tcPr>
          <w:p w14:paraId="03596714">
            <w:pPr>
              <w:spacing w:before="153" w:line="219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社会效</w:t>
            </w:r>
          </w:p>
          <w:p w14:paraId="17275757">
            <w:pPr>
              <w:spacing w:before="14" w:line="220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219" w:type="dxa"/>
            <w:vAlign w:val="center"/>
          </w:tcPr>
          <w:p w14:paraId="00D2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推动绿化城市发展</w:t>
            </w:r>
          </w:p>
        </w:tc>
        <w:tc>
          <w:tcPr>
            <w:tcW w:w="1279" w:type="dxa"/>
            <w:vAlign w:val="center"/>
          </w:tcPr>
          <w:p w14:paraId="3F25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推动绿化城市发展</w:t>
            </w:r>
          </w:p>
        </w:tc>
        <w:tc>
          <w:tcPr>
            <w:tcW w:w="1229" w:type="dxa"/>
            <w:vAlign w:val="center"/>
          </w:tcPr>
          <w:p w14:paraId="252B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41BAE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vAlign w:val="center"/>
          </w:tcPr>
          <w:p w14:paraId="35CC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vAlign w:val="top"/>
          </w:tcPr>
          <w:p w14:paraId="0B913418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77BDB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E1D66E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01ED47E">
            <w:pPr>
              <w:pStyle w:val="8"/>
            </w:pPr>
          </w:p>
        </w:tc>
        <w:tc>
          <w:tcPr>
            <w:tcW w:w="999" w:type="dxa"/>
            <w:tcBorders>
              <w:bottom w:val="nil"/>
            </w:tcBorders>
            <w:vAlign w:val="top"/>
          </w:tcPr>
          <w:p w14:paraId="7E535D4C">
            <w:pPr>
              <w:spacing w:before="155" w:line="220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生态效</w:t>
            </w:r>
          </w:p>
          <w:p w14:paraId="084B95BA">
            <w:pPr>
              <w:spacing w:before="21" w:line="220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219" w:type="dxa"/>
            <w:vAlign w:val="center"/>
          </w:tcPr>
          <w:p w14:paraId="3303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279" w:type="dxa"/>
            <w:vAlign w:val="center"/>
          </w:tcPr>
          <w:p w14:paraId="2D24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29" w:type="dxa"/>
            <w:vAlign w:val="center"/>
          </w:tcPr>
          <w:p w14:paraId="598A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16AC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Align w:val="center"/>
          </w:tcPr>
          <w:p w14:paraId="48E8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vAlign w:val="top"/>
          </w:tcPr>
          <w:p w14:paraId="3F8CB11C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42E54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351372">
            <w:pPr>
              <w:pStyle w:val="8"/>
            </w:pPr>
          </w:p>
        </w:tc>
        <w:tc>
          <w:tcPr>
            <w:tcW w:w="1039" w:type="dxa"/>
            <w:vMerge w:val="continue"/>
            <w:tcBorders>
              <w:top w:val="nil"/>
              <w:bottom w:val="nil"/>
            </w:tcBorders>
            <w:vAlign w:val="top"/>
          </w:tcPr>
          <w:p w14:paraId="6C0F6D50">
            <w:pPr>
              <w:pStyle w:val="8"/>
            </w:pPr>
          </w:p>
        </w:tc>
        <w:tc>
          <w:tcPr>
            <w:tcW w:w="999" w:type="dxa"/>
            <w:tcBorders>
              <w:bottom w:val="nil"/>
            </w:tcBorders>
            <w:vAlign w:val="top"/>
          </w:tcPr>
          <w:p w14:paraId="269F497C">
            <w:pPr>
              <w:spacing w:before="234" w:line="234" w:lineRule="auto"/>
              <w:ind w:left="191" w:right="106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可持续影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响指标</w:t>
            </w:r>
          </w:p>
        </w:tc>
        <w:tc>
          <w:tcPr>
            <w:tcW w:w="1219" w:type="dxa"/>
            <w:vAlign w:val="center"/>
          </w:tcPr>
          <w:p w14:paraId="6F06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1279" w:type="dxa"/>
            <w:vAlign w:val="center"/>
          </w:tcPr>
          <w:p w14:paraId="0D3D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可持续发展</w:t>
            </w:r>
          </w:p>
        </w:tc>
        <w:tc>
          <w:tcPr>
            <w:tcW w:w="1229" w:type="dxa"/>
            <w:vAlign w:val="center"/>
          </w:tcPr>
          <w:p w14:paraId="74C8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5A99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9" w:type="dxa"/>
            <w:vAlign w:val="center"/>
          </w:tcPr>
          <w:p w14:paraId="1F631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vAlign w:val="top"/>
          </w:tcPr>
          <w:p w14:paraId="61FFA45E">
            <w:pPr>
              <w:pStyle w:val="8"/>
              <w:spacing w:line="230" w:lineRule="exact"/>
              <w:jc w:val="center"/>
            </w:pPr>
          </w:p>
        </w:tc>
      </w:tr>
      <w:tr w14:paraId="6393C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32F350">
            <w:pPr>
              <w:pStyle w:val="8"/>
            </w:pPr>
          </w:p>
        </w:tc>
        <w:tc>
          <w:tcPr>
            <w:tcW w:w="1039" w:type="dxa"/>
            <w:tcBorders>
              <w:bottom w:val="nil"/>
            </w:tcBorders>
            <w:vAlign w:val="top"/>
          </w:tcPr>
          <w:p w14:paraId="16531506">
            <w:pPr>
              <w:spacing w:before="126" w:line="219" w:lineRule="auto"/>
              <w:ind w:left="210" w:righ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满意度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4"/>
                <w:sz w:val="20"/>
                <w:szCs w:val="20"/>
              </w:rPr>
              <w:t>指标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(10分)</w:t>
            </w:r>
          </w:p>
        </w:tc>
        <w:tc>
          <w:tcPr>
            <w:tcW w:w="999" w:type="dxa"/>
            <w:tcBorders>
              <w:bottom w:val="nil"/>
            </w:tcBorders>
            <w:vAlign w:val="top"/>
          </w:tcPr>
          <w:p w14:paraId="768B23F5">
            <w:pPr>
              <w:spacing w:before="127" w:line="212" w:lineRule="auto"/>
              <w:ind w:left="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服务对象</w:t>
            </w:r>
          </w:p>
          <w:p w14:paraId="3E258895">
            <w:pPr>
              <w:spacing w:line="219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满意度指</w:t>
            </w:r>
          </w:p>
          <w:p w14:paraId="71033B95">
            <w:pPr>
              <w:spacing w:before="13" w:line="220" w:lineRule="auto"/>
              <w:ind w:left="3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7F62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受益对象满意度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97A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en-US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229" w:type="dxa"/>
            <w:vAlign w:val="center"/>
          </w:tcPr>
          <w:p w14:paraId="5081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9" w:type="dxa"/>
            <w:vAlign w:val="center"/>
          </w:tcPr>
          <w:p w14:paraId="6A3F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9" w:type="dxa"/>
            <w:vAlign w:val="center"/>
          </w:tcPr>
          <w:p w14:paraId="006C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3" w:type="dxa"/>
            <w:vAlign w:val="top"/>
          </w:tcPr>
          <w:p w14:paraId="2C27F233">
            <w:pPr>
              <w:pStyle w:val="8"/>
              <w:spacing w:line="230" w:lineRule="exact"/>
              <w:jc w:val="center"/>
            </w:pPr>
          </w:p>
        </w:tc>
      </w:tr>
      <w:tr w14:paraId="432B5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819" w:type="dxa"/>
            <w:gridSpan w:val="6"/>
            <w:vAlign w:val="top"/>
          </w:tcPr>
          <w:p w14:paraId="59737228">
            <w:pPr>
              <w:spacing w:before="39" w:line="190" w:lineRule="auto"/>
              <w:ind w:left="3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719" w:type="dxa"/>
            <w:vAlign w:val="top"/>
          </w:tcPr>
          <w:p w14:paraId="7EC9E872">
            <w:pPr>
              <w:spacing w:before="58" w:line="172" w:lineRule="auto"/>
              <w:ind w:left="20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849" w:type="dxa"/>
            <w:vAlign w:val="top"/>
          </w:tcPr>
          <w:p w14:paraId="26031808">
            <w:pPr>
              <w:spacing w:before="58" w:line="172" w:lineRule="auto"/>
              <w:ind w:left="206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0"/>
                <w:szCs w:val="20"/>
                <w:lang w:val="en-US" w:eastAsia="zh-CN"/>
              </w:rPr>
              <w:t>99.68</w:t>
            </w:r>
          </w:p>
        </w:tc>
        <w:tc>
          <w:tcPr>
            <w:tcW w:w="1373" w:type="dxa"/>
            <w:vAlign w:val="top"/>
          </w:tcPr>
          <w:p w14:paraId="2951F906">
            <w:pPr>
              <w:pStyle w:val="8"/>
              <w:jc w:val="center"/>
            </w:pPr>
          </w:p>
        </w:tc>
      </w:tr>
    </w:tbl>
    <w:p w14:paraId="3205C8B5">
      <w:pPr>
        <w:pStyle w:val="2"/>
        <w:spacing w:before="283" w:line="227" w:lineRule="auto"/>
        <w:ind w:left="585"/>
        <w:rPr>
          <w:sz w:val="22"/>
          <w:szCs w:val="22"/>
        </w:rPr>
      </w:pPr>
      <w:r>
        <w:rPr>
          <w:spacing w:val="-7"/>
          <w:position w:val="2"/>
          <w:sz w:val="22"/>
          <w:szCs w:val="22"/>
        </w:rPr>
        <w:t xml:space="preserve">填表人：       </w:t>
      </w:r>
      <w:r>
        <w:rPr>
          <w:spacing w:val="-7"/>
          <w:sz w:val="22"/>
          <w:szCs w:val="22"/>
        </w:rPr>
        <w:t>填报日期：</w:t>
      </w:r>
      <w:r>
        <w:rPr>
          <w:spacing w:val="2"/>
          <w:sz w:val="22"/>
          <w:szCs w:val="22"/>
        </w:rPr>
        <w:t xml:space="preserve">         </w:t>
      </w:r>
      <w:r>
        <w:rPr>
          <w:spacing w:val="-7"/>
          <w:sz w:val="22"/>
          <w:szCs w:val="22"/>
        </w:rPr>
        <w:t xml:space="preserve">联系电话：               </w:t>
      </w:r>
      <w:r>
        <w:rPr>
          <w:spacing w:val="-7"/>
          <w:position w:val="-1"/>
          <w:sz w:val="22"/>
          <w:szCs w:val="22"/>
        </w:rPr>
        <w:t>单位负责人签</w:t>
      </w:r>
      <w:r>
        <w:rPr>
          <w:spacing w:val="-8"/>
          <w:position w:val="-1"/>
          <w:sz w:val="22"/>
          <w:szCs w:val="22"/>
        </w:rPr>
        <w:t>字：</w:t>
      </w:r>
    </w:p>
    <w:p w14:paraId="1A27F888">
      <w:pPr>
        <w:spacing w:line="227" w:lineRule="auto"/>
        <w:rPr>
          <w:sz w:val="22"/>
          <w:szCs w:val="22"/>
        </w:rPr>
        <w:sectPr>
          <w:footerReference r:id="rId5" w:type="default"/>
          <w:pgSz w:w="11900" w:h="16820"/>
          <w:pgMar w:top="1304" w:right="1134" w:bottom="1304" w:left="1134" w:header="0" w:footer="1023" w:gutter="0"/>
          <w:cols w:space="720" w:num="1"/>
        </w:sectPr>
      </w:pPr>
    </w:p>
    <w:p w14:paraId="37723770">
      <w:pPr>
        <w:spacing w:before="186" w:line="224" w:lineRule="auto"/>
        <w:ind w:left="74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spacing w:val="35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35"/>
          <w:sz w:val="30"/>
          <w:szCs w:val="30"/>
          <w:lang w:val="en-US" w:eastAsia="zh-CN"/>
        </w:rPr>
        <w:t>3</w:t>
      </w:r>
    </w:p>
    <w:p w14:paraId="7ED70643">
      <w:pPr>
        <w:spacing w:line="475" w:lineRule="auto"/>
        <w:rPr>
          <w:rFonts w:ascii="Arial"/>
          <w:sz w:val="21"/>
        </w:rPr>
      </w:pPr>
    </w:p>
    <w:p w14:paraId="640D7A56">
      <w:pPr>
        <w:spacing w:before="123" w:line="219" w:lineRule="auto"/>
        <w:jc w:val="center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4"/>
          <w:sz w:val="38"/>
          <w:szCs w:val="38"/>
        </w:rPr>
        <w:t>202</w:t>
      </w:r>
      <w:r>
        <w:rPr>
          <w:rFonts w:hint="eastAsia" w:ascii="宋体" w:hAnsi="宋体" w:eastAsia="宋体" w:cs="宋体"/>
          <w:b/>
          <w:bCs/>
          <w:spacing w:val="-4"/>
          <w:sz w:val="38"/>
          <w:szCs w:val="38"/>
          <w:lang w:val="en-US" w:eastAsia="zh-CN"/>
        </w:rPr>
        <w:t>4</w:t>
      </w:r>
      <w:r>
        <w:rPr>
          <w:rFonts w:ascii="宋体" w:hAnsi="宋体" w:eastAsia="宋体" w:cs="宋体"/>
          <w:b/>
          <w:bCs/>
          <w:spacing w:val="-4"/>
          <w:sz w:val="38"/>
          <w:szCs w:val="38"/>
        </w:rPr>
        <w:t>年度</w:t>
      </w:r>
      <w:r>
        <w:rPr>
          <w:rFonts w:hint="eastAsia" w:ascii="宋体" w:hAnsi="宋体" w:eastAsia="宋体" w:cs="宋体"/>
          <w:b/>
          <w:bCs/>
          <w:spacing w:val="-4"/>
          <w:sz w:val="38"/>
          <w:szCs w:val="38"/>
          <w:lang w:eastAsia="zh-CN"/>
        </w:rPr>
        <w:t>岳阳市金鹗公园管理中心</w:t>
      </w:r>
      <w:r>
        <w:rPr>
          <w:rFonts w:ascii="宋体" w:hAnsi="宋体" w:eastAsia="宋体" w:cs="宋体"/>
          <w:b/>
          <w:bCs/>
          <w:spacing w:val="-4"/>
          <w:sz w:val="38"/>
          <w:szCs w:val="38"/>
        </w:rPr>
        <w:t>项目支出绩效自评表</w:t>
      </w:r>
    </w:p>
    <w:p w14:paraId="1BC34C92">
      <w:pPr>
        <w:spacing w:line="33" w:lineRule="exact"/>
      </w:pPr>
    </w:p>
    <w:tbl>
      <w:tblPr>
        <w:tblStyle w:val="7"/>
        <w:tblW w:w="9709" w:type="dxa"/>
        <w:tblInd w:w="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069"/>
        <w:gridCol w:w="1059"/>
        <w:gridCol w:w="1188"/>
        <w:gridCol w:w="1129"/>
        <w:gridCol w:w="1109"/>
        <w:gridCol w:w="849"/>
        <w:gridCol w:w="889"/>
        <w:gridCol w:w="1343"/>
      </w:tblGrid>
      <w:tr w14:paraId="3F184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074" w:type="dxa"/>
            <w:vAlign w:val="top"/>
          </w:tcPr>
          <w:p w14:paraId="5482126D">
            <w:pPr>
              <w:spacing w:before="43" w:line="220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项目名称</w:t>
            </w:r>
          </w:p>
        </w:tc>
        <w:tc>
          <w:tcPr>
            <w:tcW w:w="8635" w:type="dxa"/>
            <w:gridSpan w:val="8"/>
            <w:vAlign w:val="top"/>
          </w:tcPr>
          <w:p w14:paraId="10F1229F">
            <w:pPr>
              <w:pStyle w:val="8"/>
              <w:jc w:val="center"/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业务工作经费</w:t>
            </w:r>
          </w:p>
        </w:tc>
      </w:tr>
      <w:tr w14:paraId="5870F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74" w:type="dxa"/>
            <w:vAlign w:val="top"/>
          </w:tcPr>
          <w:p w14:paraId="27CD7ABC">
            <w:pPr>
              <w:spacing w:before="18" w:line="195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主管部门</w:t>
            </w:r>
          </w:p>
        </w:tc>
        <w:tc>
          <w:tcPr>
            <w:tcW w:w="4445" w:type="dxa"/>
            <w:gridSpan w:val="4"/>
            <w:vAlign w:val="top"/>
          </w:tcPr>
          <w:p w14:paraId="662777D1">
            <w:pPr>
              <w:pStyle w:val="8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eastAsia="zh-CN"/>
              </w:rPr>
              <w:t>岳阳市金鹗公园管理中心</w:t>
            </w:r>
          </w:p>
        </w:tc>
        <w:tc>
          <w:tcPr>
            <w:tcW w:w="1109" w:type="dxa"/>
            <w:vAlign w:val="top"/>
          </w:tcPr>
          <w:p w14:paraId="1E557EB8">
            <w:pPr>
              <w:spacing w:before="19" w:line="194" w:lineRule="auto"/>
              <w:ind w:left="14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实施单位</w:t>
            </w:r>
          </w:p>
        </w:tc>
        <w:tc>
          <w:tcPr>
            <w:tcW w:w="3081" w:type="dxa"/>
            <w:gridSpan w:val="3"/>
            <w:vAlign w:val="top"/>
          </w:tcPr>
          <w:p w14:paraId="0502141D">
            <w:pPr>
              <w:pStyle w:val="8"/>
              <w:spacing w:line="230" w:lineRule="exact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eastAsia="宋体"/>
                <w:sz w:val="20"/>
                <w:lang w:eastAsia="zh-CN"/>
              </w:rPr>
              <w:t>岳阳市金鹗公园管理中心</w:t>
            </w:r>
          </w:p>
        </w:tc>
      </w:tr>
      <w:tr w14:paraId="20390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 w14:paraId="5ABE9600">
            <w:pPr>
              <w:pStyle w:val="8"/>
              <w:spacing w:line="265" w:lineRule="auto"/>
            </w:pPr>
          </w:p>
          <w:p w14:paraId="798725A7">
            <w:pPr>
              <w:pStyle w:val="8"/>
              <w:spacing w:line="266" w:lineRule="auto"/>
            </w:pPr>
          </w:p>
          <w:p w14:paraId="1279A573">
            <w:pPr>
              <w:spacing w:before="65" w:line="220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项目资金</w:t>
            </w:r>
          </w:p>
          <w:p w14:paraId="0577DC31">
            <w:pPr>
              <w:spacing w:before="1" w:line="220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(万元)</w:t>
            </w:r>
          </w:p>
        </w:tc>
        <w:tc>
          <w:tcPr>
            <w:tcW w:w="2128" w:type="dxa"/>
            <w:gridSpan w:val="2"/>
            <w:vAlign w:val="top"/>
          </w:tcPr>
          <w:p w14:paraId="27C2EC0C">
            <w:pPr>
              <w:pStyle w:val="8"/>
            </w:pPr>
          </w:p>
        </w:tc>
        <w:tc>
          <w:tcPr>
            <w:tcW w:w="1188" w:type="dxa"/>
            <w:vAlign w:val="top"/>
          </w:tcPr>
          <w:p w14:paraId="427A2804">
            <w:pPr>
              <w:spacing w:before="28" w:line="222" w:lineRule="auto"/>
              <w:ind w:left="272" w:right="264" w:firstLine="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6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vAlign w:val="top"/>
          </w:tcPr>
          <w:p w14:paraId="270439B6">
            <w:pPr>
              <w:spacing w:before="38" w:line="217" w:lineRule="auto"/>
              <w:ind w:left="254" w:right="273" w:firstLine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全</w:t>
            </w:r>
            <w:r>
              <w:rPr>
                <w:rFonts w:ascii="宋体" w:hAnsi="宋体" w:eastAsia="宋体" w:cs="宋体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预算数</w:t>
            </w:r>
          </w:p>
        </w:tc>
        <w:tc>
          <w:tcPr>
            <w:tcW w:w="1109" w:type="dxa"/>
            <w:vAlign w:val="top"/>
          </w:tcPr>
          <w:p w14:paraId="72CD7618">
            <w:pPr>
              <w:spacing w:before="28" w:line="222" w:lineRule="auto"/>
              <w:ind w:left="245" w:right="260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全年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执行数</w:t>
            </w:r>
          </w:p>
        </w:tc>
        <w:tc>
          <w:tcPr>
            <w:tcW w:w="849" w:type="dxa"/>
            <w:vAlign w:val="top"/>
          </w:tcPr>
          <w:p w14:paraId="0602E65D">
            <w:pPr>
              <w:spacing w:before="159" w:line="21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889" w:type="dxa"/>
            <w:vAlign w:val="top"/>
          </w:tcPr>
          <w:p w14:paraId="1F008597">
            <w:pPr>
              <w:spacing w:before="159" w:line="219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执行率</w:t>
            </w:r>
          </w:p>
        </w:tc>
        <w:tc>
          <w:tcPr>
            <w:tcW w:w="1343" w:type="dxa"/>
            <w:vAlign w:val="top"/>
          </w:tcPr>
          <w:p w14:paraId="5DDCCA0C">
            <w:pPr>
              <w:spacing w:before="159" w:line="219" w:lineRule="auto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</w:tr>
      <w:tr w14:paraId="78B5D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0BBAF835">
            <w:pPr>
              <w:pStyle w:val="8"/>
            </w:pPr>
          </w:p>
        </w:tc>
        <w:tc>
          <w:tcPr>
            <w:tcW w:w="2128" w:type="dxa"/>
            <w:gridSpan w:val="2"/>
            <w:vAlign w:val="top"/>
          </w:tcPr>
          <w:p w14:paraId="7954C6C7">
            <w:pPr>
              <w:spacing w:before="29" w:line="194" w:lineRule="auto"/>
              <w:ind w:left="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年度资金总额</w:t>
            </w:r>
          </w:p>
        </w:tc>
        <w:tc>
          <w:tcPr>
            <w:tcW w:w="1188" w:type="dxa"/>
            <w:vAlign w:val="top"/>
          </w:tcPr>
          <w:p w14:paraId="533EF5F0">
            <w:pPr>
              <w:pStyle w:val="8"/>
              <w:spacing w:line="24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240.00</w:t>
            </w:r>
          </w:p>
        </w:tc>
        <w:tc>
          <w:tcPr>
            <w:tcW w:w="1129" w:type="dxa"/>
            <w:vAlign w:val="top"/>
          </w:tcPr>
          <w:p w14:paraId="39F466C0">
            <w:pPr>
              <w:spacing w:line="24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652.97</w:t>
            </w:r>
          </w:p>
        </w:tc>
        <w:tc>
          <w:tcPr>
            <w:tcW w:w="1109" w:type="dxa"/>
            <w:vAlign w:val="top"/>
          </w:tcPr>
          <w:p w14:paraId="381F1C88">
            <w:pPr>
              <w:spacing w:line="24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652.97</w:t>
            </w:r>
          </w:p>
        </w:tc>
        <w:tc>
          <w:tcPr>
            <w:tcW w:w="849" w:type="dxa"/>
            <w:vAlign w:val="top"/>
          </w:tcPr>
          <w:p w14:paraId="602185D5">
            <w:pPr>
              <w:spacing w:before="50" w:line="175" w:lineRule="auto"/>
              <w:ind w:left="316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205060"/>
                <w:spacing w:val="-5"/>
                <w:sz w:val="20"/>
                <w:szCs w:val="20"/>
              </w:rPr>
              <w:t>0</w:t>
            </w:r>
          </w:p>
        </w:tc>
        <w:tc>
          <w:tcPr>
            <w:tcW w:w="889" w:type="dxa"/>
            <w:vAlign w:val="top"/>
          </w:tcPr>
          <w:p w14:paraId="3D6E0AC7">
            <w:pPr>
              <w:pStyle w:val="8"/>
              <w:spacing w:line="24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100%</w:t>
            </w:r>
          </w:p>
        </w:tc>
        <w:tc>
          <w:tcPr>
            <w:tcW w:w="1343" w:type="dxa"/>
            <w:vAlign w:val="top"/>
          </w:tcPr>
          <w:p w14:paraId="78C706C7">
            <w:pPr>
              <w:pStyle w:val="8"/>
              <w:spacing w:line="24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</w:t>
            </w:r>
          </w:p>
        </w:tc>
      </w:tr>
      <w:tr w14:paraId="44076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4C4D7982">
            <w:pPr>
              <w:pStyle w:val="8"/>
            </w:pPr>
          </w:p>
        </w:tc>
        <w:tc>
          <w:tcPr>
            <w:tcW w:w="2128" w:type="dxa"/>
            <w:gridSpan w:val="2"/>
            <w:vAlign w:val="top"/>
          </w:tcPr>
          <w:p w14:paraId="3520A2A1">
            <w:pPr>
              <w:spacing w:before="30" w:line="203" w:lineRule="auto"/>
              <w:ind w:left="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其中：当年财政拨款</w:t>
            </w:r>
          </w:p>
        </w:tc>
        <w:tc>
          <w:tcPr>
            <w:tcW w:w="1188" w:type="dxa"/>
            <w:vAlign w:val="top"/>
          </w:tcPr>
          <w:p w14:paraId="5ACC83C5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240.00</w:t>
            </w:r>
          </w:p>
        </w:tc>
        <w:tc>
          <w:tcPr>
            <w:tcW w:w="1129" w:type="dxa"/>
            <w:vAlign w:val="top"/>
          </w:tcPr>
          <w:p w14:paraId="1751D322">
            <w:pPr>
              <w:spacing w:line="24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652.97</w:t>
            </w:r>
          </w:p>
        </w:tc>
        <w:tc>
          <w:tcPr>
            <w:tcW w:w="1109" w:type="dxa"/>
            <w:vAlign w:val="top"/>
          </w:tcPr>
          <w:p w14:paraId="2336E9D0">
            <w:pPr>
              <w:spacing w:line="24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652.97</w:t>
            </w:r>
          </w:p>
        </w:tc>
        <w:tc>
          <w:tcPr>
            <w:tcW w:w="849" w:type="dxa"/>
            <w:vAlign w:val="top"/>
          </w:tcPr>
          <w:p w14:paraId="02667E3E">
            <w:pPr>
              <w:pStyle w:val="8"/>
              <w:jc w:val="center"/>
            </w:pPr>
          </w:p>
        </w:tc>
        <w:tc>
          <w:tcPr>
            <w:tcW w:w="889" w:type="dxa"/>
            <w:vAlign w:val="top"/>
          </w:tcPr>
          <w:p w14:paraId="2E5CA600">
            <w:pPr>
              <w:pStyle w:val="8"/>
              <w:jc w:val="center"/>
            </w:pPr>
          </w:p>
        </w:tc>
        <w:tc>
          <w:tcPr>
            <w:tcW w:w="1343" w:type="dxa"/>
            <w:vAlign w:val="top"/>
          </w:tcPr>
          <w:p w14:paraId="5F4C6446">
            <w:pPr>
              <w:pStyle w:val="8"/>
              <w:jc w:val="center"/>
            </w:pPr>
          </w:p>
        </w:tc>
      </w:tr>
      <w:tr w14:paraId="40CA7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5F0056F4">
            <w:pPr>
              <w:pStyle w:val="8"/>
            </w:pPr>
          </w:p>
        </w:tc>
        <w:tc>
          <w:tcPr>
            <w:tcW w:w="2128" w:type="dxa"/>
            <w:gridSpan w:val="2"/>
            <w:vAlign w:val="top"/>
          </w:tcPr>
          <w:p w14:paraId="28C6F655">
            <w:pPr>
              <w:spacing w:before="30" w:line="203" w:lineRule="auto"/>
              <w:ind w:left="6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上年结转资金</w:t>
            </w:r>
          </w:p>
        </w:tc>
        <w:tc>
          <w:tcPr>
            <w:tcW w:w="1188" w:type="dxa"/>
            <w:vAlign w:val="top"/>
          </w:tcPr>
          <w:p w14:paraId="55A9BAA5">
            <w:pPr>
              <w:pStyle w:val="8"/>
              <w:jc w:val="center"/>
            </w:pPr>
          </w:p>
        </w:tc>
        <w:tc>
          <w:tcPr>
            <w:tcW w:w="1129" w:type="dxa"/>
            <w:vAlign w:val="top"/>
          </w:tcPr>
          <w:p w14:paraId="69DEFA06">
            <w:pPr>
              <w:pStyle w:val="8"/>
              <w:jc w:val="center"/>
            </w:pPr>
          </w:p>
        </w:tc>
        <w:tc>
          <w:tcPr>
            <w:tcW w:w="1109" w:type="dxa"/>
            <w:vAlign w:val="top"/>
          </w:tcPr>
          <w:p w14:paraId="5EF0D284">
            <w:pPr>
              <w:pStyle w:val="8"/>
              <w:jc w:val="center"/>
            </w:pPr>
          </w:p>
        </w:tc>
        <w:tc>
          <w:tcPr>
            <w:tcW w:w="849" w:type="dxa"/>
            <w:vAlign w:val="top"/>
          </w:tcPr>
          <w:p w14:paraId="0248D9DA">
            <w:pPr>
              <w:pStyle w:val="8"/>
              <w:jc w:val="center"/>
            </w:pPr>
          </w:p>
        </w:tc>
        <w:tc>
          <w:tcPr>
            <w:tcW w:w="889" w:type="dxa"/>
            <w:vAlign w:val="top"/>
          </w:tcPr>
          <w:p w14:paraId="76808874">
            <w:pPr>
              <w:pStyle w:val="8"/>
              <w:jc w:val="center"/>
            </w:pPr>
          </w:p>
        </w:tc>
        <w:tc>
          <w:tcPr>
            <w:tcW w:w="1343" w:type="dxa"/>
            <w:vAlign w:val="top"/>
          </w:tcPr>
          <w:p w14:paraId="02F6F6EC">
            <w:pPr>
              <w:pStyle w:val="8"/>
              <w:jc w:val="center"/>
            </w:pPr>
          </w:p>
        </w:tc>
      </w:tr>
      <w:tr w14:paraId="7AB6E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 w14:paraId="398C689C">
            <w:pPr>
              <w:pStyle w:val="8"/>
            </w:pPr>
          </w:p>
        </w:tc>
        <w:tc>
          <w:tcPr>
            <w:tcW w:w="2128" w:type="dxa"/>
            <w:gridSpan w:val="2"/>
            <w:vAlign w:val="top"/>
          </w:tcPr>
          <w:p w14:paraId="4AB87A70">
            <w:pPr>
              <w:spacing w:before="31" w:line="201" w:lineRule="auto"/>
              <w:ind w:left="6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其他资金</w:t>
            </w:r>
          </w:p>
        </w:tc>
        <w:tc>
          <w:tcPr>
            <w:tcW w:w="1188" w:type="dxa"/>
            <w:vAlign w:val="top"/>
          </w:tcPr>
          <w:p w14:paraId="429FC6C7">
            <w:pPr>
              <w:pStyle w:val="8"/>
              <w:jc w:val="center"/>
            </w:pPr>
          </w:p>
        </w:tc>
        <w:tc>
          <w:tcPr>
            <w:tcW w:w="1129" w:type="dxa"/>
            <w:vAlign w:val="top"/>
          </w:tcPr>
          <w:p w14:paraId="01571A3D">
            <w:pPr>
              <w:pStyle w:val="8"/>
              <w:jc w:val="center"/>
            </w:pPr>
          </w:p>
        </w:tc>
        <w:tc>
          <w:tcPr>
            <w:tcW w:w="1109" w:type="dxa"/>
            <w:vAlign w:val="top"/>
          </w:tcPr>
          <w:p w14:paraId="6F124FD0">
            <w:pPr>
              <w:pStyle w:val="8"/>
              <w:jc w:val="center"/>
            </w:pPr>
          </w:p>
        </w:tc>
        <w:tc>
          <w:tcPr>
            <w:tcW w:w="849" w:type="dxa"/>
            <w:vAlign w:val="top"/>
          </w:tcPr>
          <w:p w14:paraId="2ACAEF02">
            <w:pPr>
              <w:pStyle w:val="8"/>
              <w:jc w:val="center"/>
            </w:pPr>
          </w:p>
        </w:tc>
        <w:tc>
          <w:tcPr>
            <w:tcW w:w="889" w:type="dxa"/>
            <w:vAlign w:val="top"/>
          </w:tcPr>
          <w:p w14:paraId="5CECF78C">
            <w:pPr>
              <w:pStyle w:val="8"/>
              <w:jc w:val="center"/>
            </w:pPr>
          </w:p>
        </w:tc>
        <w:tc>
          <w:tcPr>
            <w:tcW w:w="1343" w:type="dxa"/>
            <w:vAlign w:val="top"/>
          </w:tcPr>
          <w:p w14:paraId="0B323400">
            <w:pPr>
              <w:pStyle w:val="8"/>
              <w:jc w:val="center"/>
            </w:pPr>
          </w:p>
        </w:tc>
      </w:tr>
      <w:tr w14:paraId="0EF63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 w14:paraId="48870535">
            <w:pPr>
              <w:spacing w:before="51" w:line="219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年度总体</w:t>
            </w:r>
          </w:p>
          <w:p w14:paraId="1D2A6B57">
            <w:pPr>
              <w:spacing w:before="12" w:line="211" w:lineRule="auto"/>
              <w:ind w:left="3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目标</w:t>
            </w:r>
          </w:p>
        </w:tc>
        <w:tc>
          <w:tcPr>
            <w:tcW w:w="4445" w:type="dxa"/>
            <w:gridSpan w:val="4"/>
            <w:vAlign w:val="top"/>
          </w:tcPr>
          <w:p w14:paraId="2909B1FA">
            <w:pPr>
              <w:spacing w:before="32" w:line="201" w:lineRule="auto"/>
              <w:ind w:left="18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预期目标</w:t>
            </w:r>
          </w:p>
        </w:tc>
        <w:tc>
          <w:tcPr>
            <w:tcW w:w="4190" w:type="dxa"/>
            <w:gridSpan w:val="4"/>
            <w:vAlign w:val="top"/>
          </w:tcPr>
          <w:p w14:paraId="38932483">
            <w:pPr>
              <w:spacing w:before="31" w:line="202" w:lineRule="auto"/>
              <w:ind w:left="15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实际完成情况</w:t>
            </w:r>
          </w:p>
        </w:tc>
      </w:tr>
      <w:tr w14:paraId="7DA2B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 w14:paraId="731D1834">
            <w:pPr>
              <w:pStyle w:val="8"/>
            </w:pPr>
          </w:p>
        </w:tc>
        <w:tc>
          <w:tcPr>
            <w:tcW w:w="4445" w:type="dxa"/>
            <w:gridSpan w:val="4"/>
            <w:vAlign w:val="top"/>
          </w:tcPr>
          <w:p w14:paraId="4B060D91">
            <w:pPr>
              <w:pStyle w:val="8"/>
            </w:pPr>
            <w:r>
              <w:rPr>
                <w:rFonts w:hint="eastAsia"/>
              </w:rPr>
              <w:t>完成金鹗公园860亩山体管理，景点建筑物6153平方米进行维护、广场面积22560平方米和游路进行清扫，保持水体绿地16273平方米无白色漂浮物，4座小游园按一级标准养护。完成了公园树围石、消防器材、护栏和健身器材等应修尽修、应换尽换。完成草皮、灌木模纹色块修剪面积≧95%、桩景、乔灌木修剪数量≧95%、边沿石、护栏维修、安装、更换合格≧95%。全年无安全隐患，做好森林防火工作</w:t>
            </w:r>
          </w:p>
        </w:tc>
        <w:tc>
          <w:tcPr>
            <w:tcW w:w="4190" w:type="dxa"/>
            <w:gridSpan w:val="4"/>
            <w:vAlign w:val="top"/>
          </w:tcPr>
          <w:p w14:paraId="5A51E3DE">
            <w:pPr>
              <w:pStyle w:val="8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已完成</w:t>
            </w:r>
          </w:p>
        </w:tc>
      </w:tr>
      <w:tr w14:paraId="5A03D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  <w:vAlign w:val="top"/>
          </w:tcPr>
          <w:p w14:paraId="697A5E66">
            <w:pPr>
              <w:pStyle w:val="8"/>
              <w:spacing w:line="367" w:lineRule="auto"/>
            </w:pPr>
          </w:p>
          <w:p w14:paraId="5AC63EF8">
            <w:pPr>
              <w:spacing w:before="67" w:line="202" w:lineRule="auto"/>
              <w:ind w:left="32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绩 效 指 标</w:t>
            </w:r>
          </w:p>
        </w:tc>
        <w:tc>
          <w:tcPr>
            <w:tcW w:w="1069" w:type="dxa"/>
            <w:vAlign w:val="top"/>
          </w:tcPr>
          <w:p w14:paraId="4DFC24A4">
            <w:pPr>
              <w:spacing w:before="161" w:line="220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一级指标</w:t>
            </w:r>
          </w:p>
        </w:tc>
        <w:tc>
          <w:tcPr>
            <w:tcW w:w="1059" w:type="dxa"/>
            <w:vAlign w:val="top"/>
          </w:tcPr>
          <w:p w14:paraId="1249C6CC">
            <w:pPr>
              <w:spacing w:before="161" w:line="220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二级指标</w:t>
            </w:r>
          </w:p>
        </w:tc>
        <w:tc>
          <w:tcPr>
            <w:tcW w:w="1188" w:type="dxa"/>
            <w:vAlign w:val="top"/>
          </w:tcPr>
          <w:p w14:paraId="0B58BFD4">
            <w:pPr>
              <w:spacing w:before="161" w:line="220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vAlign w:val="top"/>
          </w:tcPr>
          <w:p w14:paraId="6C1BA8D1">
            <w:pPr>
              <w:spacing w:before="31" w:line="211" w:lineRule="auto"/>
              <w:ind w:left="254" w:right="274" w:firstLine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指标值</w:t>
            </w:r>
          </w:p>
        </w:tc>
        <w:tc>
          <w:tcPr>
            <w:tcW w:w="1109" w:type="dxa"/>
            <w:vAlign w:val="top"/>
          </w:tcPr>
          <w:p w14:paraId="415A5C79">
            <w:pPr>
              <w:spacing w:before="22" w:line="215" w:lineRule="auto"/>
              <w:ind w:left="245" w:right="262" w:firstLine="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6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>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完成值</w:t>
            </w:r>
          </w:p>
        </w:tc>
        <w:tc>
          <w:tcPr>
            <w:tcW w:w="849" w:type="dxa"/>
            <w:vAlign w:val="top"/>
          </w:tcPr>
          <w:p w14:paraId="749ACFE8">
            <w:pPr>
              <w:spacing w:before="161" w:line="219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分值</w:t>
            </w:r>
          </w:p>
        </w:tc>
        <w:tc>
          <w:tcPr>
            <w:tcW w:w="889" w:type="dxa"/>
            <w:vAlign w:val="top"/>
          </w:tcPr>
          <w:p w14:paraId="6499C079">
            <w:pPr>
              <w:spacing w:before="161" w:line="219" w:lineRule="auto"/>
              <w:ind w:left="2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得分</w:t>
            </w:r>
          </w:p>
        </w:tc>
        <w:tc>
          <w:tcPr>
            <w:tcW w:w="1343" w:type="dxa"/>
            <w:vAlign w:val="top"/>
          </w:tcPr>
          <w:p w14:paraId="53592102">
            <w:pPr>
              <w:spacing w:before="20" w:line="216" w:lineRule="auto"/>
              <w:ind w:left="97" w:right="71" w:hanging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偏差原因分析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及改进措施</w:t>
            </w:r>
          </w:p>
        </w:tc>
      </w:tr>
      <w:tr w14:paraId="4D830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D36782">
            <w:pPr>
              <w:pStyle w:val="8"/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6DDC157E">
            <w:pPr>
              <w:pStyle w:val="8"/>
              <w:spacing w:line="297" w:lineRule="auto"/>
            </w:pPr>
          </w:p>
          <w:p w14:paraId="422C510E">
            <w:pPr>
              <w:pStyle w:val="8"/>
              <w:spacing w:line="297" w:lineRule="auto"/>
            </w:pPr>
          </w:p>
          <w:p w14:paraId="3BF862A3">
            <w:pPr>
              <w:pStyle w:val="8"/>
              <w:spacing w:line="297" w:lineRule="auto"/>
            </w:pPr>
          </w:p>
          <w:p w14:paraId="6E662E02">
            <w:pPr>
              <w:pStyle w:val="8"/>
              <w:spacing w:line="298" w:lineRule="auto"/>
            </w:pPr>
          </w:p>
          <w:p w14:paraId="4ECB0EE0">
            <w:pPr>
              <w:spacing w:before="65" w:line="219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产出指标</w:t>
            </w:r>
          </w:p>
          <w:p w14:paraId="3EE8465E">
            <w:pPr>
              <w:spacing w:before="253" w:line="220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(50分)</w:t>
            </w: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16CF4DCF">
            <w:pPr>
              <w:spacing w:before="292" w:line="219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数量指标</w:t>
            </w:r>
          </w:p>
        </w:tc>
        <w:tc>
          <w:tcPr>
            <w:tcW w:w="1188" w:type="dxa"/>
            <w:vAlign w:val="center"/>
          </w:tcPr>
          <w:p w14:paraId="767B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保障景点建筑的完整</w:t>
            </w:r>
          </w:p>
        </w:tc>
        <w:tc>
          <w:tcPr>
            <w:tcW w:w="1129" w:type="dxa"/>
            <w:vAlign w:val="center"/>
          </w:tcPr>
          <w:p w14:paraId="765C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6153平方米</w:t>
            </w:r>
          </w:p>
        </w:tc>
        <w:tc>
          <w:tcPr>
            <w:tcW w:w="1109" w:type="dxa"/>
            <w:vAlign w:val="center"/>
          </w:tcPr>
          <w:p w14:paraId="6D7C5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065DD477">
            <w:pPr>
              <w:pStyle w:val="8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3F6C2CA3">
            <w:pPr>
              <w:pStyle w:val="8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4060DA47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5AC22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5C4AD7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150A9807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05FAE99D">
            <w:pPr>
              <w:pStyle w:val="8"/>
            </w:pPr>
          </w:p>
        </w:tc>
        <w:tc>
          <w:tcPr>
            <w:tcW w:w="1188" w:type="dxa"/>
            <w:vAlign w:val="center"/>
          </w:tcPr>
          <w:p w14:paraId="65DA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保持广场整洁</w:t>
            </w:r>
          </w:p>
        </w:tc>
        <w:tc>
          <w:tcPr>
            <w:tcW w:w="1129" w:type="dxa"/>
            <w:vAlign w:val="center"/>
          </w:tcPr>
          <w:p w14:paraId="6C02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22560平方米</w:t>
            </w:r>
          </w:p>
        </w:tc>
        <w:tc>
          <w:tcPr>
            <w:tcW w:w="1109" w:type="dxa"/>
            <w:vAlign w:val="center"/>
          </w:tcPr>
          <w:p w14:paraId="216C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7FA6FB1A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19FC9F9A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3D45360B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58EC4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269A76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2E683AA8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4523ECB8">
            <w:pPr>
              <w:pStyle w:val="8"/>
            </w:pPr>
          </w:p>
        </w:tc>
        <w:tc>
          <w:tcPr>
            <w:tcW w:w="1188" w:type="dxa"/>
            <w:vAlign w:val="center"/>
          </w:tcPr>
          <w:p w14:paraId="0762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保障游路畅通、干净</w:t>
            </w:r>
          </w:p>
        </w:tc>
        <w:tc>
          <w:tcPr>
            <w:tcW w:w="1129" w:type="dxa"/>
            <w:vAlign w:val="center"/>
          </w:tcPr>
          <w:p w14:paraId="1FC4C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5753平方米</w:t>
            </w:r>
          </w:p>
        </w:tc>
        <w:tc>
          <w:tcPr>
            <w:tcW w:w="1109" w:type="dxa"/>
            <w:vAlign w:val="center"/>
          </w:tcPr>
          <w:p w14:paraId="6CAE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4F0F0692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</w:t>
            </w:r>
          </w:p>
        </w:tc>
        <w:tc>
          <w:tcPr>
            <w:tcW w:w="889" w:type="dxa"/>
            <w:vAlign w:val="top"/>
          </w:tcPr>
          <w:p w14:paraId="25B98E63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2</w:t>
            </w:r>
          </w:p>
        </w:tc>
        <w:tc>
          <w:tcPr>
            <w:tcW w:w="1343" w:type="dxa"/>
            <w:vAlign w:val="top"/>
          </w:tcPr>
          <w:p w14:paraId="368DBB90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0E0C5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BEB799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7692D3B1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50DB0A26">
            <w:pPr>
              <w:pStyle w:val="8"/>
            </w:pPr>
          </w:p>
        </w:tc>
        <w:tc>
          <w:tcPr>
            <w:tcW w:w="1188" w:type="dxa"/>
            <w:vAlign w:val="center"/>
          </w:tcPr>
          <w:p w14:paraId="1D17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广场游园绿地应季草花更换及时</w:t>
            </w:r>
          </w:p>
        </w:tc>
        <w:tc>
          <w:tcPr>
            <w:tcW w:w="1129" w:type="dxa"/>
            <w:vAlign w:val="center"/>
          </w:tcPr>
          <w:p w14:paraId="2AED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35741平方米</w:t>
            </w:r>
          </w:p>
        </w:tc>
        <w:tc>
          <w:tcPr>
            <w:tcW w:w="1109" w:type="dxa"/>
            <w:vAlign w:val="center"/>
          </w:tcPr>
          <w:p w14:paraId="753C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59C39CBB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  <w:tc>
          <w:tcPr>
            <w:tcW w:w="889" w:type="dxa"/>
            <w:vAlign w:val="top"/>
          </w:tcPr>
          <w:p w14:paraId="59ECFEC1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3</w:t>
            </w:r>
          </w:p>
        </w:tc>
        <w:tc>
          <w:tcPr>
            <w:tcW w:w="1343" w:type="dxa"/>
            <w:vAlign w:val="top"/>
          </w:tcPr>
          <w:p w14:paraId="5F5BDD30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659CC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72DED2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43FBECD2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47E22553">
            <w:pPr>
              <w:pStyle w:val="8"/>
            </w:pPr>
          </w:p>
        </w:tc>
        <w:tc>
          <w:tcPr>
            <w:tcW w:w="1188" w:type="dxa"/>
            <w:vAlign w:val="center"/>
          </w:tcPr>
          <w:p w14:paraId="3592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水体绿地无漂浮物</w:t>
            </w:r>
          </w:p>
        </w:tc>
        <w:tc>
          <w:tcPr>
            <w:tcW w:w="1129" w:type="dxa"/>
            <w:vAlign w:val="center"/>
          </w:tcPr>
          <w:p w14:paraId="48B5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16273平方米</w:t>
            </w:r>
          </w:p>
        </w:tc>
        <w:tc>
          <w:tcPr>
            <w:tcW w:w="1109" w:type="dxa"/>
            <w:vAlign w:val="center"/>
          </w:tcPr>
          <w:p w14:paraId="13A4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58E524FD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28F6D617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646BD34F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3F86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D040B9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378880F5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635A60E2">
            <w:pPr>
              <w:pStyle w:val="8"/>
            </w:pPr>
          </w:p>
        </w:tc>
        <w:tc>
          <w:tcPr>
            <w:tcW w:w="1188" w:type="dxa"/>
            <w:vAlign w:val="center"/>
          </w:tcPr>
          <w:p w14:paraId="3852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保障道路平平整整、干净</w:t>
            </w:r>
          </w:p>
        </w:tc>
        <w:tc>
          <w:tcPr>
            <w:tcW w:w="1129" w:type="dxa"/>
            <w:vAlign w:val="center"/>
          </w:tcPr>
          <w:p w14:paraId="6324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25240平方米</w:t>
            </w:r>
          </w:p>
        </w:tc>
        <w:tc>
          <w:tcPr>
            <w:tcW w:w="1109" w:type="dxa"/>
            <w:vAlign w:val="center"/>
          </w:tcPr>
          <w:p w14:paraId="7D1D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3816D403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727CA536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50262DCC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72E64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D9F44A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44E7020B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6796966C">
            <w:pPr>
              <w:pStyle w:val="8"/>
            </w:pPr>
          </w:p>
        </w:tc>
        <w:tc>
          <w:tcPr>
            <w:tcW w:w="1188" w:type="dxa"/>
            <w:vAlign w:val="center"/>
          </w:tcPr>
          <w:p w14:paraId="02EB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及时更换老化消防管网</w:t>
            </w:r>
          </w:p>
        </w:tc>
        <w:tc>
          <w:tcPr>
            <w:tcW w:w="1129" w:type="dxa"/>
            <w:vAlign w:val="center"/>
          </w:tcPr>
          <w:p w14:paraId="7228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4502平方米</w:t>
            </w:r>
          </w:p>
        </w:tc>
        <w:tc>
          <w:tcPr>
            <w:tcW w:w="1109" w:type="dxa"/>
            <w:vAlign w:val="center"/>
          </w:tcPr>
          <w:p w14:paraId="01D1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2A67BAD6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4A9D4FF7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7A32627A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12344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993E50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00E232CB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2DDFD622">
            <w:pPr>
              <w:pStyle w:val="8"/>
            </w:pPr>
          </w:p>
        </w:tc>
        <w:tc>
          <w:tcPr>
            <w:tcW w:w="1188" w:type="dxa"/>
            <w:vAlign w:val="center"/>
          </w:tcPr>
          <w:p w14:paraId="7B53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及时更换不合格的室外消火栓</w:t>
            </w:r>
          </w:p>
        </w:tc>
        <w:tc>
          <w:tcPr>
            <w:tcW w:w="1129" w:type="dxa"/>
            <w:vAlign w:val="center"/>
          </w:tcPr>
          <w:p w14:paraId="75EE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52具</w:t>
            </w:r>
          </w:p>
        </w:tc>
        <w:tc>
          <w:tcPr>
            <w:tcW w:w="1109" w:type="dxa"/>
            <w:vAlign w:val="center"/>
          </w:tcPr>
          <w:p w14:paraId="46E4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14CD9E66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10B0AE09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0FB2811C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10C00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251C20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7E607C91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2C9E48EF">
            <w:pPr>
              <w:pStyle w:val="8"/>
            </w:pPr>
          </w:p>
        </w:tc>
        <w:tc>
          <w:tcPr>
            <w:tcW w:w="1188" w:type="dxa"/>
            <w:vAlign w:val="center"/>
          </w:tcPr>
          <w:p w14:paraId="59BF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及时更换老化的室外消防箱</w:t>
            </w:r>
          </w:p>
        </w:tc>
        <w:tc>
          <w:tcPr>
            <w:tcW w:w="1129" w:type="dxa"/>
            <w:vAlign w:val="center"/>
          </w:tcPr>
          <w:p w14:paraId="04C0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20个</w:t>
            </w:r>
          </w:p>
        </w:tc>
        <w:tc>
          <w:tcPr>
            <w:tcW w:w="1109" w:type="dxa"/>
            <w:vAlign w:val="center"/>
          </w:tcPr>
          <w:p w14:paraId="201A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560E7754">
            <w:pPr>
              <w:pStyle w:val="8"/>
              <w:spacing w:line="239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636D829F">
            <w:pPr>
              <w:pStyle w:val="8"/>
              <w:spacing w:line="239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368D8706">
            <w:pPr>
              <w:pStyle w:val="8"/>
              <w:spacing w:line="239" w:lineRule="exact"/>
              <w:jc w:val="center"/>
              <w:rPr>
                <w:sz w:val="20"/>
              </w:rPr>
            </w:pPr>
          </w:p>
        </w:tc>
      </w:tr>
      <w:tr w14:paraId="3BCB4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1754CE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789A7E44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4DA178F1">
            <w:pPr>
              <w:pStyle w:val="8"/>
            </w:pPr>
          </w:p>
        </w:tc>
        <w:tc>
          <w:tcPr>
            <w:tcW w:w="1188" w:type="dxa"/>
            <w:vAlign w:val="center"/>
          </w:tcPr>
          <w:p w14:paraId="66666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及时更换损坏的路灯</w:t>
            </w:r>
          </w:p>
        </w:tc>
        <w:tc>
          <w:tcPr>
            <w:tcW w:w="1129" w:type="dxa"/>
            <w:vAlign w:val="center"/>
          </w:tcPr>
          <w:p w14:paraId="417C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409盏</w:t>
            </w:r>
          </w:p>
        </w:tc>
        <w:tc>
          <w:tcPr>
            <w:tcW w:w="1109" w:type="dxa"/>
            <w:vAlign w:val="center"/>
          </w:tcPr>
          <w:p w14:paraId="09C9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849" w:type="dxa"/>
            <w:vAlign w:val="top"/>
          </w:tcPr>
          <w:p w14:paraId="1242AD07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024DFFFD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224111CA">
            <w:pPr>
              <w:pStyle w:val="8"/>
              <w:jc w:val="center"/>
            </w:pPr>
          </w:p>
        </w:tc>
      </w:tr>
      <w:tr w14:paraId="45613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649DBB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51B7ED55">
            <w:pPr>
              <w:pStyle w:val="8"/>
            </w:pPr>
          </w:p>
        </w:tc>
        <w:tc>
          <w:tcPr>
            <w:tcW w:w="1059" w:type="dxa"/>
            <w:vMerge w:val="restart"/>
            <w:tcBorders>
              <w:bottom w:val="nil"/>
            </w:tcBorders>
            <w:vAlign w:val="top"/>
          </w:tcPr>
          <w:p w14:paraId="4CF555B0">
            <w:pPr>
              <w:spacing w:before="303" w:line="220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质量指标</w:t>
            </w:r>
          </w:p>
        </w:tc>
        <w:tc>
          <w:tcPr>
            <w:tcW w:w="1188" w:type="dxa"/>
            <w:vAlign w:val="center"/>
          </w:tcPr>
          <w:p w14:paraId="6183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成草皮、灌木模纹色块修剪面积完成率</w:t>
            </w:r>
          </w:p>
        </w:tc>
        <w:tc>
          <w:tcPr>
            <w:tcW w:w="1129" w:type="dxa"/>
            <w:vAlign w:val="center"/>
          </w:tcPr>
          <w:p w14:paraId="5E99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≧95%</w:t>
            </w:r>
          </w:p>
        </w:tc>
        <w:tc>
          <w:tcPr>
            <w:tcW w:w="1109" w:type="dxa"/>
            <w:vAlign w:val="center"/>
          </w:tcPr>
          <w:p w14:paraId="612F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96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%</w:t>
            </w:r>
          </w:p>
        </w:tc>
        <w:tc>
          <w:tcPr>
            <w:tcW w:w="849" w:type="dxa"/>
            <w:vAlign w:val="top"/>
          </w:tcPr>
          <w:p w14:paraId="178DC6B9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60797AEC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2045E021">
            <w:pPr>
              <w:pStyle w:val="8"/>
              <w:jc w:val="center"/>
            </w:pPr>
          </w:p>
        </w:tc>
      </w:tr>
      <w:tr w14:paraId="5F861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47048B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54C0E963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  <w:bottom w:val="nil"/>
            </w:tcBorders>
            <w:vAlign w:val="top"/>
          </w:tcPr>
          <w:p w14:paraId="7470987A">
            <w:pPr>
              <w:pStyle w:val="8"/>
            </w:pPr>
          </w:p>
        </w:tc>
        <w:tc>
          <w:tcPr>
            <w:tcW w:w="1188" w:type="dxa"/>
            <w:vAlign w:val="center"/>
          </w:tcPr>
          <w:p w14:paraId="62D8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桩景、乔灌木修剪数量完成率</w:t>
            </w:r>
          </w:p>
        </w:tc>
        <w:tc>
          <w:tcPr>
            <w:tcW w:w="1129" w:type="dxa"/>
            <w:vAlign w:val="center"/>
          </w:tcPr>
          <w:p w14:paraId="301B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≧95%</w:t>
            </w:r>
          </w:p>
        </w:tc>
        <w:tc>
          <w:tcPr>
            <w:tcW w:w="1109" w:type="dxa"/>
            <w:vAlign w:val="center"/>
          </w:tcPr>
          <w:p w14:paraId="2F18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96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%</w:t>
            </w:r>
          </w:p>
        </w:tc>
        <w:tc>
          <w:tcPr>
            <w:tcW w:w="849" w:type="dxa"/>
            <w:vAlign w:val="top"/>
          </w:tcPr>
          <w:p w14:paraId="00C34899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13DCF912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572D53E6">
            <w:pPr>
              <w:pStyle w:val="8"/>
              <w:jc w:val="center"/>
            </w:pPr>
          </w:p>
        </w:tc>
      </w:tr>
      <w:tr w14:paraId="0BFD2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6BC708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3B13FBC3">
            <w:pPr>
              <w:pStyle w:val="8"/>
            </w:pPr>
          </w:p>
        </w:tc>
        <w:tc>
          <w:tcPr>
            <w:tcW w:w="1059" w:type="dxa"/>
            <w:vMerge w:val="continue"/>
            <w:tcBorders>
              <w:top w:val="nil"/>
            </w:tcBorders>
            <w:vAlign w:val="top"/>
          </w:tcPr>
          <w:p w14:paraId="5D6D4A35">
            <w:pPr>
              <w:pStyle w:val="8"/>
            </w:pPr>
          </w:p>
        </w:tc>
        <w:tc>
          <w:tcPr>
            <w:tcW w:w="1188" w:type="dxa"/>
            <w:vAlign w:val="center"/>
          </w:tcPr>
          <w:p w14:paraId="5018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边沿石、护栏维修、安装、更换合格率</w:t>
            </w:r>
          </w:p>
        </w:tc>
        <w:tc>
          <w:tcPr>
            <w:tcW w:w="1129" w:type="dxa"/>
            <w:vAlign w:val="center"/>
          </w:tcPr>
          <w:p w14:paraId="7BD8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≧95%</w:t>
            </w:r>
          </w:p>
        </w:tc>
        <w:tc>
          <w:tcPr>
            <w:tcW w:w="1109" w:type="dxa"/>
            <w:vAlign w:val="center"/>
          </w:tcPr>
          <w:p w14:paraId="4161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%</w:t>
            </w:r>
          </w:p>
        </w:tc>
        <w:tc>
          <w:tcPr>
            <w:tcW w:w="849" w:type="dxa"/>
            <w:vAlign w:val="top"/>
          </w:tcPr>
          <w:p w14:paraId="54DBD12B">
            <w:pPr>
              <w:pStyle w:val="8"/>
              <w:spacing w:line="24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21A0EC80">
            <w:pPr>
              <w:pStyle w:val="8"/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092DDBD9">
            <w:pPr>
              <w:pStyle w:val="8"/>
              <w:spacing w:line="240" w:lineRule="exact"/>
              <w:jc w:val="center"/>
              <w:rPr>
                <w:sz w:val="20"/>
              </w:rPr>
            </w:pPr>
          </w:p>
        </w:tc>
      </w:tr>
      <w:tr w14:paraId="48BD5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C3CC69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777D02FF">
            <w:pPr>
              <w:pStyle w:val="8"/>
            </w:pP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7369D163">
            <w:pPr>
              <w:pStyle w:val="8"/>
              <w:spacing w:line="248" w:lineRule="auto"/>
            </w:pPr>
          </w:p>
          <w:p w14:paraId="3288ED12">
            <w:pPr>
              <w:spacing w:before="65" w:line="220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时效指标</w:t>
            </w:r>
          </w:p>
        </w:tc>
        <w:tc>
          <w:tcPr>
            <w:tcW w:w="1188" w:type="dxa"/>
            <w:vAlign w:val="center"/>
          </w:tcPr>
          <w:p w14:paraId="44BF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管养周期</w:t>
            </w:r>
          </w:p>
        </w:tc>
        <w:tc>
          <w:tcPr>
            <w:tcW w:w="1129" w:type="dxa"/>
            <w:vAlign w:val="center"/>
          </w:tcPr>
          <w:p w14:paraId="4A84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</w:t>
            </w:r>
          </w:p>
        </w:tc>
        <w:tc>
          <w:tcPr>
            <w:tcW w:w="1109" w:type="dxa"/>
            <w:vAlign w:val="top"/>
          </w:tcPr>
          <w:p w14:paraId="588B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2024年内</w:t>
            </w:r>
          </w:p>
        </w:tc>
        <w:tc>
          <w:tcPr>
            <w:tcW w:w="849" w:type="dxa"/>
            <w:vAlign w:val="top"/>
          </w:tcPr>
          <w:p w14:paraId="55446F60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6C46BDFF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7581D5BE">
            <w:pPr>
              <w:pStyle w:val="8"/>
              <w:jc w:val="center"/>
            </w:pPr>
          </w:p>
        </w:tc>
      </w:tr>
      <w:tr w14:paraId="0BF62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D22A5F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396698FA">
            <w:pPr>
              <w:pStyle w:val="8"/>
            </w:pP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60AF67E6">
            <w:pPr>
              <w:spacing w:before="303" w:line="219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成本指标</w:t>
            </w:r>
          </w:p>
        </w:tc>
        <w:tc>
          <w:tcPr>
            <w:tcW w:w="1188" w:type="dxa"/>
            <w:vAlign w:val="center"/>
          </w:tcPr>
          <w:p w14:paraId="1C4C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业务工作经费</w:t>
            </w:r>
          </w:p>
        </w:tc>
        <w:tc>
          <w:tcPr>
            <w:tcW w:w="1129" w:type="dxa"/>
            <w:vAlign w:val="center"/>
          </w:tcPr>
          <w:p w14:paraId="032C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652.97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</w:t>
            </w:r>
          </w:p>
        </w:tc>
        <w:tc>
          <w:tcPr>
            <w:tcW w:w="1109" w:type="dxa"/>
            <w:vAlign w:val="center"/>
          </w:tcPr>
          <w:p w14:paraId="6AAD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652.97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万</w:t>
            </w:r>
          </w:p>
        </w:tc>
        <w:tc>
          <w:tcPr>
            <w:tcW w:w="849" w:type="dxa"/>
            <w:vAlign w:val="top"/>
          </w:tcPr>
          <w:p w14:paraId="5805ACD6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2175A26C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6009609D">
            <w:pPr>
              <w:pStyle w:val="8"/>
              <w:jc w:val="center"/>
            </w:pPr>
          </w:p>
        </w:tc>
      </w:tr>
      <w:tr w14:paraId="60AE6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669567">
            <w:pPr>
              <w:pStyle w:val="8"/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 w14:paraId="7F53C8B4">
            <w:pPr>
              <w:pStyle w:val="8"/>
              <w:spacing w:line="261" w:lineRule="auto"/>
            </w:pPr>
          </w:p>
          <w:p w14:paraId="5500021F">
            <w:pPr>
              <w:pStyle w:val="8"/>
              <w:spacing w:line="261" w:lineRule="auto"/>
            </w:pPr>
          </w:p>
          <w:p w14:paraId="661EC414">
            <w:pPr>
              <w:pStyle w:val="8"/>
              <w:spacing w:line="261" w:lineRule="auto"/>
            </w:pPr>
          </w:p>
          <w:p w14:paraId="2E1F1F01">
            <w:pPr>
              <w:pStyle w:val="8"/>
              <w:spacing w:line="262" w:lineRule="auto"/>
            </w:pPr>
          </w:p>
          <w:p w14:paraId="5D93AFFD">
            <w:pPr>
              <w:spacing w:before="65" w:line="220" w:lineRule="auto"/>
              <w:ind w:left="1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效益指标</w:t>
            </w:r>
          </w:p>
          <w:p w14:paraId="112B0326">
            <w:pPr>
              <w:spacing w:before="291" w:line="220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(30分)</w:t>
            </w: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01910850">
            <w:pPr>
              <w:spacing w:before="186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经济效</w:t>
            </w:r>
          </w:p>
          <w:p w14:paraId="74DB3DBF">
            <w:pPr>
              <w:spacing w:before="31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188" w:type="dxa"/>
            <w:vAlign w:val="center"/>
          </w:tcPr>
          <w:p w14:paraId="1586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29" w:type="dxa"/>
            <w:vAlign w:val="center"/>
          </w:tcPr>
          <w:p w14:paraId="48C5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109" w:type="dxa"/>
            <w:vAlign w:val="center"/>
          </w:tcPr>
          <w:p w14:paraId="5613B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Align w:val="top"/>
          </w:tcPr>
          <w:p w14:paraId="37EF55C2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889" w:type="dxa"/>
            <w:vAlign w:val="top"/>
          </w:tcPr>
          <w:p w14:paraId="0082759F">
            <w:pPr>
              <w:pStyle w:val="8"/>
              <w:jc w:val="center"/>
            </w:pPr>
          </w:p>
        </w:tc>
        <w:tc>
          <w:tcPr>
            <w:tcW w:w="1343" w:type="dxa"/>
            <w:vAlign w:val="top"/>
          </w:tcPr>
          <w:p w14:paraId="08822F6D">
            <w:pPr>
              <w:pStyle w:val="8"/>
              <w:jc w:val="center"/>
            </w:pPr>
          </w:p>
        </w:tc>
      </w:tr>
      <w:tr w14:paraId="39211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ABC381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178D856B">
            <w:pPr>
              <w:pStyle w:val="8"/>
            </w:pP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2FBB494A">
            <w:pPr>
              <w:spacing w:before="185" w:line="219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社会效</w:t>
            </w:r>
          </w:p>
          <w:p w14:paraId="056FAEC4">
            <w:pPr>
              <w:spacing w:before="24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188" w:type="dxa"/>
            <w:vAlign w:val="center"/>
          </w:tcPr>
          <w:p w14:paraId="632D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城市园林绿化满意率，市民满意度、提高服务水平</w:t>
            </w:r>
          </w:p>
        </w:tc>
        <w:tc>
          <w:tcPr>
            <w:tcW w:w="1129" w:type="dxa"/>
            <w:vAlign w:val="center"/>
          </w:tcPr>
          <w:p w14:paraId="3754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纯公益</w:t>
            </w:r>
          </w:p>
        </w:tc>
        <w:tc>
          <w:tcPr>
            <w:tcW w:w="1109" w:type="dxa"/>
            <w:vAlign w:val="center"/>
          </w:tcPr>
          <w:p w14:paraId="4888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纯公益</w:t>
            </w:r>
          </w:p>
        </w:tc>
        <w:tc>
          <w:tcPr>
            <w:tcW w:w="849" w:type="dxa"/>
            <w:vAlign w:val="top"/>
          </w:tcPr>
          <w:p w14:paraId="0CE412D0">
            <w:pPr>
              <w:pStyle w:val="8"/>
              <w:spacing w:line="23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10ADCEC2">
            <w:pPr>
              <w:pStyle w:val="8"/>
              <w:spacing w:line="230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1A13BFF4">
            <w:pPr>
              <w:pStyle w:val="8"/>
              <w:spacing w:line="230" w:lineRule="exact"/>
              <w:jc w:val="center"/>
              <w:rPr>
                <w:sz w:val="20"/>
              </w:rPr>
            </w:pPr>
          </w:p>
        </w:tc>
      </w:tr>
      <w:tr w14:paraId="59E37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B9FF152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09968254">
            <w:pPr>
              <w:pStyle w:val="8"/>
            </w:pP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0CBEB437">
            <w:pPr>
              <w:spacing w:before="188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生态效</w:t>
            </w:r>
          </w:p>
          <w:p w14:paraId="0D3277C9">
            <w:pPr>
              <w:spacing w:before="11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益指标</w:t>
            </w:r>
          </w:p>
        </w:tc>
        <w:tc>
          <w:tcPr>
            <w:tcW w:w="1188" w:type="dxa"/>
            <w:vAlign w:val="center"/>
          </w:tcPr>
          <w:p w14:paraId="7F5F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129" w:type="dxa"/>
            <w:vAlign w:val="center"/>
          </w:tcPr>
          <w:p w14:paraId="1A03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109" w:type="dxa"/>
            <w:vAlign w:val="center"/>
          </w:tcPr>
          <w:p w14:paraId="34AD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849" w:type="dxa"/>
            <w:vAlign w:val="top"/>
          </w:tcPr>
          <w:p w14:paraId="678C328E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2C6E002B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241CA176">
            <w:pPr>
              <w:pStyle w:val="8"/>
              <w:jc w:val="center"/>
            </w:pPr>
          </w:p>
        </w:tc>
      </w:tr>
      <w:tr w14:paraId="7122D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52607D">
            <w:pPr>
              <w:pStyle w:val="8"/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 w14:paraId="5E54363C">
            <w:pPr>
              <w:pStyle w:val="8"/>
            </w:pP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56D8983F">
            <w:pPr>
              <w:spacing w:before="197" w:line="262" w:lineRule="auto"/>
              <w:ind w:left="221" w:right="136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可持续影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响指标</w:t>
            </w:r>
          </w:p>
        </w:tc>
        <w:tc>
          <w:tcPr>
            <w:tcW w:w="1188" w:type="dxa"/>
            <w:vAlign w:val="center"/>
          </w:tcPr>
          <w:p w14:paraId="4ED0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1129" w:type="dxa"/>
            <w:vAlign w:val="center"/>
          </w:tcPr>
          <w:p w14:paraId="7794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可持续发展</w:t>
            </w:r>
          </w:p>
        </w:tc>
        <w:tc>
          <w:tcPr>
            <w:tcW w:w="1109" w:type="dxa"/>
            <w:vAlign w:val="center"/>
          </w:tcPr>
          <w:p w14:paraId="6D81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可持续发展</w:t>
            </w:r>
          </w:p>
        </w:tc>
        <w:tc>
          <w:tcPr>
            <w:tcW w:w="849" w:type="dxa"/>
            <w:vAlign w:val="top"/>
          </w:tcPr>
          <w:p w14:paraId="1CEA755C">
            <w:pPr>
              <w:pStyle w:val="8"/>
              <w:spacing w:line="24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27B55A38">
            <w:pPr>
              <w:pStyle w:val="8"/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3F05BA7D">
            <w:pPr>
              <w:pStyle w:val="8"/>
              <w:spacing w:line="240" w:lineRule="exact"/>
              <w:jc w:val="center"/>
              <w:rPr>
                <w:sz w:val="20"/>
              </w:rPr>
            </w:pPr>
          </w:p>
        </w:tc>
      </w:tr>
      <w:tr w14:paraId="4800F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3A6534">
            <w:pPr>
              <w:pStyle w:val="8"/>
            </w:pPr>
          </w:p>
        </w:tc>
        <w:tc>
          <w:tcPr>
            <w:tcW w:w="1069" w:type="dxa"/>
            <w:tcBorders>
              <w:bottom w:val="nil"/>
            </w:tcBorders>
            <w:vAlign w:val="top"/>
          </w:tcPr>
          <w:p w14:paraId="30FD4EE8">
            <w:pPr>
              <w:spacing w:before="68" w:line="219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满意度</w:t>
            </w:r>
          </w:p>
          <w:p w14:paraId="2DF17A66">
            <w:pPr>
              <w:spacing w:before="23" w:line="203" w:lineRule="auto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</w:t>
            </w:r>
          </w:p>
          <w:p w14:paraId="14025834">
            <w:pPr>
              <w:spacing w:line="204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(10分)</w:t>
            </w:r>
          </w:p>
        </w:tc>
        <w:tc>
          <w:tcPr>
            <w:tcW w:w="1059" w:type="dxa"/>
            <w:tcBorders>
              <w:bottom w:val="nil"/>
            </w:tcBorders>
            <w:vAlign w:val="top"/>
          </w:tcPr>
          <w:p w14:paraId="6D7A362B">
            <w:pPr>
              <w:spacing w:before="68" w:line="219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服务对象</w:t>
            </w:r>
          </w:p>
          <w:p w14:paraId="5C0509E9">
            <w:pPr>
              <w:spacing w:before="2" w:line="219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满意度指</w:t>
            </w:r>
          </w:p>
          <w:p w14:paraId="3292A2F3">
            <w:pPr>
              <w:spacing w:before="3" w:line="204" w:lineRule="auto"/>
              <w:ind w:left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1188" w:type="dxa"/>
            <w:vAlign w:val="center"/>
          </w:tcPr>
          <w:p w14:paraId="33A4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受益对象满意度</w:t>
            </w:r>
          </w:p>
        </w:tc>
        <w:tc>
          <w:tcPr>
            <w:tcW w:w="1129" w:type="dxa"/>
            <w:vAlign w:val="center"/>
          </w:tcPr>
          <w:p w14:paraId="5D68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0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≧95%</w:t>
            </w:r>
          </w:p>
        </w:tc>
        <w:tc>
          <w:tcPr>
            <w:tcW w:w="1109" w:type="dxa"/>
            <w:vAlign w:val="center"/>
          </w:tcPr>
          <w:p w14:paraId="2CE5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≧95%</w:t>
            </w:r>
          </w:p>
        </w:tc>
        <w:tc>
          <w:tcPr>
            <w:tcW w:w="849" w:type="dxa"/>
            <w:vAlign w:val="top"/>
          </w:tcPr>
          <w:p w14:paraId="7935435E">
            <w:pPr>
              <w:pStyle w:val="8"/>
              <w:spacing w:line="24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889" w:type="dxa"/>
            <w:vAlign w:val="top"/>
          </w:tcPr>
          <w:p w14:paraId="43FE225A">
            <w:pPr>
              <w:pStyle w:val="8"/>
              <w:spacing w:line="240" w:lineRule="exact"/>
              <w:jc w:val="center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</w:t>
            </w:r>
          </w:p>
        </w:tc>
        <w:tc>
          <w:tcPr>
            <w:tcW w:w="1343" w:type="dxa"/>
            <w:vAlign w:val="top"/>
          </w:tcPr>
          <w:p w14:paraId="19778B7D">
            <w:pPr>
              <w:pStyle w:val="8"/>
              <w:spacing w:line="240" w:lineRule="exact"/>
              <w:jc w:val="center"/>
              <w:rPr>
                <w:sz w:val="20"/>
              </w:rPr>
            </w:pPr>
          </w:p>
        </w:tc>
      </w:tr>
      <w:tr w14:paraId="5FC5F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628" w:type="dxa"/>
            <w:gridSpan w:val="6"/>
            <w:vAlign w:val="top"/>
          </w:tcPr>
          <w:p w14:paraId="2AF36CBB">
            <w:pPr>
              <w:spacing w:before="38" w:line="199" w:lineRule="auto"/>
              <w:ind w:left="30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总分</w:t>
            </w:r>
          </w:p>
        </w:tc>
        <w:tc>
          <w:tcPr>
            <w:tcW w:w="849" w:type="dxa"/>
            <w:vAlign w:val="top"/>
          </w:tcPr>
          <w:p w14:paraId="6626EB98">
            <w:pPr>
              <w:spacing w:before="57" w:line="181" w:lineRule="auto"/>
              <w:ind w:left="2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100</w:t>
            </w:r>
          </w:p>
        </w:tc>
        <w:tc>
          <w:tcPr>
            <w:tcW w:w="889" w:type="dxa"/>
            <w:vAlign w:val="top"/>
          </w:tcPr>
          <w:p w14:paraId="2D547D1C">
            <w:pPr>
              <w:pStyle w:val="8"/>
              <w:spacing w:line="240" w:lineRule="exact"/>
              <w:jc w:val="center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100</w:t>
            </w:r>
          </w:p>
        </w:tc>
        <w:tc>
          <w:tcPr>
            <w:tcW w:w="1343" w:type="dxa"/>
            <w:vAlign w:val="top"/>
          </w:tcPr>
          <w:p w14:paraId="421FBDD8">
            <w:pPr>
              <w:pStyle w:val="8"/>
            </w:pPr>
          </w:p>
        </w:tc>
      </w:tr>
    </w:tbl>
    <w:p w14:paraId="1B6BBF57">
      <w:pPr>
        <w:spacing w:line="288" w:lineRule="auto"/>
        <w:rPr>
          <w:rFonts w:ascii="Arial"/>
          <w:sz w:val="21"/>
        </w:rPr>
      </w:pPr>
    </w:p>
    <w:p w14:paraId="4041944F">
      <w:pPr>
        <w:spacing w:line="289" w:lineRule="auto"/>
        <w:rPr>
          <w:rFonts w:ascii="Arial"/>
          <w:sz w:val="21"/>
        </w:rPr>
      </w:pPr>
    </w:p>
    <w:p w14:paraId="48EE803E">
      <w:pPr>
        <w:pStyle w:val="2"/>
        <w:spacing w:before="71" w:line="236" w:lineRule="auto"/>
        <w:ind w:left="510"/>
        <w:rPr>
          <w:rFonts w:hint="eastAsia"/>
          <w:spacing w:val="-6"/>
          <w:position w:val="-2"/>
          <w:sz w:val="22"/>
          <w:szCs w:val="22"/>
          <w:lang w:val="en-US" w:eastAsia="zh-CN"/>
        </w:rPr>
      </w:pPr>
      <w:r>
        <w:rPr>
          <w:spacing w:val="-6"/>
          <w:position w:val="2"/>
          <w:sz w:val="22"/>
          <w:szCs w:val="22"/>
        </w:rPr>
        <w:t>填表人：</w:t>
      </w:r>
      <w:r>
        <w:rPr>
          <w:spacing w:val="13"/>
          <w:position w:val="2"/>
          <w:sz w:val="22"/>
          <w:szCs w:val="22"/>
        </w:rPr>
        <w:t xml:space="preserve">       </w:t>
      </w:r>
      <w:r>
        <w:rPr>
          <w:spacing w:val="-6"/>
          <w:position w:val="2"/>
          <w:sz w:val="22"/>
          <w:szCs w:val="22"/>
        </w:rPr>
        <w:t>填报日期：</w:t>
      </w:r>
      <w:r>
        <w:rPr>
          <w:spacing w:val="5"/>
          <w:position w:val="2"/>
          <w:sz w:val="22"/>
          <w:szCs w:val="22"/>
        </w:rPr>
        <w:t xml:space="preserve">          </w:t>
      </w:r>
      <w:r>
        <w:rPr>
          <w:spacing w:val="-6"/>
          <w:sz w:val="19"/>
          <w:szCs w:val="19"/>
        </w:rPr>
        <w:t>联系电话：</w:t>
      </w:r>
      <w:r>
        <w:rPr>
          <w:spacing w:val="1"/>
          <w:sz w:val="19"/>
          <w:szCs w:val="19"/>
        </w:rPr>
        <w:t xml:space="preserve">                </w:t>
      </w:r>
      <w:r>
        <w:rPr>
          <w:spacing w:val="-6"/>
          <w:position w:val="-2"/>
          <w:sz w:val="22"/>
          <w:szCs w:val="22"/>
        </w:rPr>
        <w:t>单位负责人签字</w:t>
      </w:r>
      <w:r>
        <w:rPr>
          <w:rFonts w:hint="eastAsia"/>
          <w:spacing w:val="-6"/>
          <w:position w:val="-2"/>
          <w:sz w:val="22"/>
          <w:szCs w:val="22"/>
          <w:lang w:val="en-US" w:eastAsia="zh-CN"/>
        </w:rPr>
        <w:t>:</w:t>
      </w:r>
    </w:p>
    <w:p w14:paraId="2AECBD20">
      <w:pPr>
        <w:rPr>
          <w:rFonts w:hint="eastAsia"/>
          <w:spacing w:val="-6"/>
          <w:position w:val="-2"/>
          <w:sz w:val="22"/>
          <w:szCs w:val="22"/>
          <w:lang w:val="en-US" w:eastAsia="zh-CN"/>
        </w:rPr>
      </w:pPr>
      <w:r>
        <w:rPr>
          <w:rFonts w:hint="eastAsia"/>
          <w:spacing w:val="-6"/>
          <w:position w:val="-2"/>
          <w:sz w:val="22"/>
          <w:szCs w:val="22"/>
          <w:lang w:val="en-US" w:eastAsia="zh-CN"/>
        </w:rPr>
        <w:br w:type="page"/>
      </w:r>
    </w:p>
    <w:p w14:paraId="0F44B006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附件4</w:t>
      </w:r>
    </w:p>
    <w:p w14:paraId="2577E279">
      <w:pPr>
        <w:spacing w:line="305" w:lineRule="auto"/>
        <w:rPr>
          <w:rFonts w:ascii="Arial"/>
          <w:sz w:val="21"/>
        </w:rPr>
      </w:pPr>
    </w:p>
    <w:p w14:paraId="1CDFE242">
      <w:pPr>
        <w:spacing w:line="305" w:lineRule="auto"/>
        <w:rPr>
          <w:rFonts w:ascii="Arial"/>
          <w:sz w:val="21"/>
        </w:rPr>
      </w:pPr>
    </w:p>
    <w:p w14:paraId="31F7DB34">
      <w:pPr>
        <w:spacing w:line="306" w:lineRule="auto"/>
        <w:rPr>
          <w:rFonts w:ascii="Arial"/>
          <w:sz w:val="21"/>
        </w:rPr>
      </w:pPr>
    </w:p>
    <w:p w14:paraId="0F04A628">
      <w:pPr>
        <w:spacing w:before="156" w:line="392" w:lineRule="auto"/>
        <w:ind w:right="1292"/>
        <w:jc w:val="center"/>
        <w:rPr>
          <w:rFonts w:hint="eastAsia" w:ascii="宋体" w:hAnsi="宋体" w:eastAsia="宋体" w:cs="宋体"/>
          <w:b/>
          <w:bCs/>
          <w:spacing w:val="-33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pacing w:val="-33"/>
          <w:sz w:val="48"/>
          <w:szCs w:val="48"/>
          <w:lang w:val="en-US" w:eastAsia="zh-CN"/>
        </w:rPr>
        <w:t xml:space="preserve">     </w:t>
      </w:r>
      <w:r>
        <w:rPr>
          <w:rFonts w:ascii="宋体" w:hAnsi="宋体" w:eastAsia="宋体" w:cs="宋体"/>
          <w:b/>
          <w:bCs/>
          <w:spacing w:val="-33"/>
          <w:sz w:val="48"/>
          <w:szCs w:val="48"/>
        </w:rPr>
        <w:t>202</w:t>
      </w:r>
      <w:r>
        <w:rPr>
          <w:rFonts w:hint="eastAsia" w:ascii="宋体" w:hAnsi="宋体" w:eastAsia="宋体" w:cs="宋体"/>
          <w:b/>
          <w:bCs/>
          <w:spacing w:val="-33"/>
          <w:sz w:val="48"/>
          <w:szCs w:val="48"/>
          <w:lang w:val="en-US" w:eastAsia="zh-CN"/>
        </w:rPr>
        <w:t>4</w:t>
      </w:r>
      <w:r>
        <w:rPr>
          <w:rFonts w:ascii="宋体" w:hAnsi="宋体" w:eastAsia="宋体" w:cs="宋体"/>
          <w:b/>
          <w:bCs/>
          <w:spacing w:val="-33"/>
          <w:sz w:val="48"/>
          <w:szCs w:val="48"/>
        </w:rPr>
        <w:t>年度</w:t>
      </w:r>
      <w:r>
        <w:rPr>
          <w:rFonts w:hint="eastAsia" w:ascii="宋体" w:hAnsi="宋体" w:eastAsia="宋体" w:cs="宋体"/>
          <w:b/>
          <w:bCs/>
          <w:spacing w:val="-33"/>
          <w:sz w:val="48"/>
          <w:szCs w:val="48"/>
          <w:lang w:eastAsia="zh-CN"/>
        </w:rPr>
        <w:t>岳阳市金鹗公园管理中心</w:t>
      </w:r>
    </w:p>
    <w:p w14:paraId="20CCCA6A">
      <w:pPr>
        <w:spacing w:before="156" w:line="392" w:lineRule="auto"/>
        <w:ind w:right="1292"/>
        <w:jc w:val="center"/>
        <w:rPr>
          <w:rFonts w:ascii="宋体" w:hAnsi="宋体" w:eastAsia="宋体" w:cs="宋体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-33"/>
          <w:sz w:val="48"/>
          <w:szCs w:val="48"/>
          <w:lang w:val="en-US" w:eastAsia="zh-CN"/>
        </w:rPr>
        <w:t xml:space="preserve">   </w:t>
      </w:r>
      <w:r>
        <w:rPr>
          <w:rFonts w:ascii="宋体" w:hAnsi="宋体" w:eastAsia="宋体" w:cs="宋体"/>
          <w:b/>
          <w:bCs/>
          <w:spacing w:val="-33"/>
          <w:sz w:val="48"/>
          <w:szCs w:val="48"/>
        </w:rPr>
        <w:t>整体支出绩效</w:t>
      </w:r>
      <w:r>
        <w:rPr>
          <w:rFonts w:ascii="宋体" w:hAnsi="宋体" w:eastAsia="宋体" w:cs="宋体"/>
          <w:b/>
          <w:bCs/>
          <w:spacing w:val="-47"/>
          <w:sz w:val="48"/>
          <w:szCs w:val="48"/>
        </w:rPr>
        <w:t>自评报告</w:t>
      </w:r>
    </w:p>
    <w:p w14:paraId="613E5447">
      <w:pPr>
        <w:spacing w:line="242" w:lineRule="auto"/>
        <w:rPr>
          <w:rFonts w:ascii="Arial"/>
          <w:sz w:val="21"/>
        </w:rPr>
      </w:pPr>
    </w:p>
    <w:p w14:paraId="7FC00B61">
      <w:pPr>
        <w:spacing w:line="242" w:lineRule="auto"/>
        <w:rPr>
          <w:rFonts w:ascii="Arial"/>
          <w:sz w:val="21"/>
        </w:rPr>
      </w:pPr>
    </w:p>
    <w:p w14:paraId="554AC2D2">
      <w:pPr>
        <w:spacing w:line="242" w:lineRule="auto"/>
        <w:rPr>
          <w:rFonts w:ascii="Arial"/>
          <w:sz w:val="21"/>
        </w:rPr>
      </w:pPr>
    </w:p>
    <w:p w14:paraId="3EDC1D80">
      <w:pPr>
        <w:spacing w:line="242" w:lineRule="auto"/>
        <w:rPr>
          <w:rFonts w:ascii="Arial"/>
          <w:sz w:val="21"/>
        </w:rPr>
      </w:pPr>
    </w:p>
    <w:p w14:paraId="14B30D7F">
      <w:pPr>
        <w:spacing w:line="242" w:lineRule="auto"/>
        <w:rPr>
          <w:rFonts w:ascii="Arial"/>
          <w:sz w:val="21"/>
        </w:rPr>
      </w:pPr>
    </w:p>
    <w:p w14:paraId="0249B32E">
      <w:pPr>
        <w:spacing w:line="242" w:lineRule="auto"/>
        <w:rPr>
          <w:rFonts w:ascii="Arial"/>
          <w:sz w:val="21"/>
        </w:rPr>
      </w:pPr>
    </w:p>
    <w:p w14:paraId="26F327FA">
      <w:pPr>
        <w:spacing w:line="242" w:lineRule="auto"/>
        <w:rPr>
          <w:rFonts w:ascii="Arial"/>
          <w:sz w:val="21"/>
        </w:rPr>
      </w:pPr>
    </w:p>
    <w:p w14:paraId="3BF69C49">
      <w:pPr>
        <w:spacing w:line="242" w:lineRule="auto"/>
        <w:rPr>
          <w:rFonts w:ascii="Arial"/>
          <w:sz w:val="21"/>
        </w:rPr>
      </w:pPr>
    </w:p>
    <w:p w14:paraId="4F742FAB">
      <w:pPr>
        <w:spacing w:line="242" w:lineRule="auto"/>
        <w:rPr>
          <w:rFonts w:ascii="Arial"/>
          <w:sz w:val="21"/>
        </w:rPr>
      </w:pPr>
    </w:p>
    <w:p w14:paraId="4A6C3F48">
      <w:pPr>
        <w:spacing w:line="242" w:lineRule="auto"/>
        <w:rPr>
          <w:rFonts w:ascii="Arial"/>
          <w:sz w:val="21"/>
        </w:rPr>
      </w:pPr>
    </w:p>
    <w:p w14:paraId="0EF18BC9">
      <w:pPr>
        <w:spacing w:line="242" w:lineRule="auto"/>
        <w:rPr>
          <w:rFonts w:ascii="Arial"/>
          <w:sz w:val="21"/>
        </w:rPr>
      </w:pPr>
    </w:p>
    <w:p w14:paraId="38487BCF">
      <w:pPr>
        <w:spacing w:line="242" w:lineRule="auto"/>
        <w:rPr>
          <w:rFonts w:ascii="Arial"/>
          <w:sz w:val="21"/>
        </w:rPr>
      </w:pPr>
    </w:p>
    <w:p w14:paraId="5FD2DBFC">
      <w:pPr>
        <w:spacing w:line="242" w:lineRule="auto"/>
        <w:rPr>
          <w:rFonts w:ascii="Arial"/>
          <w:sz w:val="21"/>
        </w:rPr>
      </w:pPr>
    </w:p>
    <w:p w14:paraId="75D704C2">
      <w:pPr>
        <w:spacing w:line="242" w:lineRule="auto"/>
        <w:rPr>
          <w:rFonts w:ascii="Arial"/>
          <w:sz w:val="21"/>
        </w:rPr>
      </w:pPr>
    </w:p>
    <w:p w14:paraId="4EECBE4A">
      <w:pPr>
        <w:spacing w:line="242" w:lineRule="auto"/>
        <w:rPr>
          <w:rFonts w:ascii="Arial"/>
          <w:sz w:val="21"/>
        </w:rPr>
      </w:pPr>
    </w:p>
    <w:p w14:paraId="7DF52A26">
      <w:pPr>
        <w:spacing w:line="242" w:lineRule="auto"/>
        <w:rPr>
          <w:rFonts w:ascii="Arial"/>
          <w:sz w:val="21"/>
        </w:rPr>
      </w:pPr>
    </w:p>
    <w:p w14:paraId="7B0998D4">
      <w:pPr>
        <w:spacing w:line="242" w:lineRule="auto"/>
        <w:rPr>
          <w:rFonts w:ascii="Arial"/>
          <w:sz w:val="21"/>
        </w:rPr>
      </w:pPr>
    </w:p>
    <w:p w14:paraId="542E279D">
      <w:pPr>
        <w:spacing w:line="242" w:lineRule="auto"/>
        <w:rPr>
          <w:rFonts w:ascii="Arial"/>
          <w:sz w:val="21"/>
        </w:rPr>
      </w:pPr>
    </w:p>
    <w:p w14:paraId="48490C8C">
      <w:pPr>
        <w:spacing w:line="242" w:lineRule="auto"/>
        <w:rPr>
          <w:rFonts w:ascii="Arial"/>
          <w:sz w:val="21"/>
        </w:rPr>
      </w:pPr>
    </w:p>
    <w:p w14:paraId="5A478BB7">
      <w:pPr>
        <w:spacing w:line="242" w:lineRule="auto"/>
        <w:rPr>
          <w:rFonts w:ascii="Arial"/>
          <w:sz w:val="21"/>
        </w:rPr>
      </w:pPr>
    </w:p>
    <w:p w14:paraId="3E73AEE2">
      <w:pPr>
        <w:spacing w:line="242" w:lineRule="auto"/>
        <w:rPr>
          <w:rFonts w:ascii="Arial"/>
          <w:sz w:val="21"/>
        </w:rPr>
      </w:pPr>
    </w:p>
    <w:p w14:paraId="61B83F12">
      <w:pPr>
        <w:spacing w:line="243" w:lineRule="auto"/>
        <w:rPr>
          <w:rFonts w:ascii="Arial"/>
          <w:sz w:val="21"/>
        </w:rPr>
      </w:pPr>
    </w:p>
    <w:p w14:paraId="59542B64">
      <w:pPr>
        <w:spacing w:line="243" w:lineRule="auto"/>
        <w:rPr>
          <w:rFonts w:ascii="Arial"/>
          <w:sz w:val="21"/>
        </w:rPr>
      </w:pPr>
    </w:p>
    <w:p w14:paraId="042E93AA">
      <w:pPr>
        <w:pStyle w:val="2"/>
        <w:spacing w:before="94" w:line="221" w:lineRule="auto"/>
        <w:ind w:left="2240"/>
        <w:rPr>
          <w:sz w:val="29"/>
          <w:szCs w:val="29"/>
        </w:rPr>
      </w:pPr>
      <w:r>
        <w:rPr>
          <w:spacing w:val="-11"/>
          <w:sz w:val="29"/>
          <w:szCs w:val="29"/>
        </w:rPr>
        <w:t xml:space="preserve">单位名称：  </w:t>
      </w:r>
      <w:r>
        <w:rPr>
          <w:spacing w:val="6"/>
          <w:sz w:val="29"/>
          <w:szCs w:val="29"/>
          <w:u w:val="single" w:color="auto"/>
        </w:rPr>
        <w:t xml:space="preserve">      </w:t>
      </w:r>
      <w:r>
        <w:rPr>
          <w:spacing w:val="-11"/>
          <w:sz w:val="29"/>
          <w:szCs w:val="29"/>
          <w:u w:val="single" w:color="auto"/>
        </w:rPr>
        <w:t>(</w:t>
      </w:r>
      <w:r>
        <w:rPr>
          <w:spacing w:val="22"/>
          <w:sz w:val="29"/>
          <w:szCs w:val="29"/>
          <w:u w:val="single" w:color="auto"/>
        </w:rPr>
        <w:t xml:space="preserve"> </w:t>
      </w:r>
      <w:r>
        <w:rPr>
          <w:spacing w:val="-11"/>
          <w:sz w:val="29"/>
          <w:szCs w:val="29"/>
          <w:u w:val="single" w:color="auto"/>
        </w:rPr>
        <w:t>盖</w:t>
      </w:r>
      <w:r>
        <w:rPr>
          <w:spacing w:val="14"/>
          <w:sz w:val="29"/>
          <w:szCs w:val="29"/>
          <w:u w:val="single" w:color="auto"/>
        </w:rPr>
        <w:t xml:space="preserve"> </w:t>
      </w:r>
      <w:r>
        <w:rPr>
          <w:spacing w:val="-11"/>
          <w:sz w:val="29"/>
          <w:szCs w:val="29"/>
          <w:u w:val="single" w:color="auto"/>
        </w:rPr>
        <w:t>章 )</w:t>
      </w:r>
      <w:r>
        <w:rPr>
          <w:sz w:val="29"/>
          <w:szCs w:val="29"/>
          <w:u w:val="single" w:color="auto"/>
        </w:rPr>
        <w:t xml:space="preserve">    </w:t>
      </w:r>
    </w:p>
    <w:p w14:paraId="10A20093">
      <w:pPr>
        <w:spacing w:before="204" w:line="225" w:lineRule="auto"/>
        <w:ind w:left="3360"/>
        <w:rPr>
          <w:rFonts w:ascii="楷体" w:hAnsi="楷体" w:eastAsia="楷体" w:cs="楷体"/>
          <w:sz w:val="29"/>
          <w:szCs w:val="29"/>
        </w:rPr>
      </w:pPr>
      <w:r>
        <w:rPr>
          <w:rFonts w:hint="eastAsia" w:ascii="楷体" w:hAnsi="楷体" w:eastAsia="楷体" w:cs="楷体"/>
          <w:spacing w:val="-13"/>
          <w:sz w:val="29"/>
          <w:szCs w:val="29"/>
          <w:lang w:val="en-US" w:eastAsia="zh-CN"/>
        </w:rPr>
        <w:t>2025</w:t>
      </w:r>
      <w:r>
        <w:rPr>
          <w:rFonts w:ascii="楷体" w:hAnsi="楷体" w:eastAsia="楷体" w:cs="楷体"/>
          <w:spacing w:val="-13"/>
          <w:sz w:val="29"/>
          <w:szCs w:val="29"/>
        </w:rPr>
        <w:t>年</w:t>
      </w:r>
      <w:r>
        <w:rPr>
          <w:rFonts w:ascii="楷体" w:hAnsi="楷体" w:eastAsia="楷体" w:cs="楷体"/>
          <w:spacing w:val="26"/>
          <w:sz w:val="29"/>
          <w:szCs w:val="29"/>
        </w:rPr>
        <w:t xml:space="preserve"> </w:t>
      </w:r>
      <w:r>
        <w:rPr>
          <w:rFonts w:hint="eastAsia" w:ascii="楷体" w:hAnsi="楷体" w:eastAsia="楷体" w:cs="楷体"/>
          <w:spacing w:val="26"/>
          <w:sz w:val="29"/>
          <w:szCs w:val="29"/>
          <w:lang w:val="en-US" w:eastAsia="zh-CN"/>
        </w:rPr>
        <w:t>7</w:t>
      </w:r>
      <w:r>
        <w:rPr>
          <w:rFonts w:ascii="楷体" w:hAnsi="楷体" w:eastAsia="楷体" w:cs="楷体"/>
          <w:spacing w:val="-13"/>
          <w:sz w:val="29"/>
          <w:szCs w:val="29"/>
        </w:rPr>
        <w:t>月</w:t>
      </w:r>
      <w:r>
        <w:rPr>
          <w:rFonts w:hint="eastAsia" w:ascii="楷体" w:hAnsi="楷体" w:eastAsia="楷体" w:cs="楷体"/>
          <w:spacing w:val="-13"/>
          <w:sz w:val="29"/>
          <w:szCs w:val="29"/>
          <w:lang w:val="en-US" w:eastAsia="zh-CN"/>
        </w:rPr>
        <w:t xml:space="preserve"> </w:t>
      </w:r>
      <w:r>
        <w:rPr>
          <w:rFonts w:hint="eastAsia" w:ascii="楷体" w:hAnsi="楷体" w:eastAsia="楷体" w:cs="楷体"/>
          <w:spacing w:val="40"/>
          <w:sz w:val="29"/>
          <w:szCs w:val="29"/>
          <w:lang w:val="en-US" w:eastAsia="zh-CN"/>
        </w:rPr>
        <w:t>30</w:t>
      </w:r>
      <w:r>
        <w:rPr>
          <w:rFonts w:ascii="楷体" w:hAnsi="楷体" w:eastAsia="楷体" w:cs="楷体"/>
          <w:spacing w:val="-13"/>
          <w:sz w:val="29"/>
          <w:szCs w:val="29"/>
        </w:rPr>
        <w:t>日</w:t>
      </w:r>
    </w:p>
    <w:p w14:paraId="3CEBCB3C">
      <w:pPr>
        <w:pStyle w:val="2"/>
        <w:spacing w:before="199" w:line="224" w:lineRule="auto"/>
        <w:ind w:left="3190"/>
        <w:rPr>
          <w:sz w:val="29"/>
          <w:szCs w:val="29"/>
        </w:rPr>
      </w:pPr>
      <w:r>
        <w:rPr>
          <w:spacing w:val="40"/>
          <w:sz w:val="29"/>
          <w:szCs w:val="29"/>
        </w:rPr>
        <w:t>(此页为封面)</w:t>
      </w:r>
    </w:p>
    <w:p w14:paraId="4927F5F2">
      <w:pPr>
        <w:spacing w:line="224" w:lineRule="auto"/>
        <w:rPr>
          <w:sz w:val="29"/>
          <w:szCs w:val="29"/>
        </w:rPr>
        <w:sectPr>
          <w:headerReference r:id="rId6" w:type="default"/>
          <w:footerReference r:id="rId7" w:type="default"/>
          <w:pgSz w:w="11900" w:h="16820"/>
          <w:pgMar w:top="1304" w:right="1134" w:bottom="1304" w:left="1134" w:header="0" w:footer="1065" w:gutter="0"/>
          <w:cols w:space="720" w:num="1"/>
        </w:sectPr>
      </w:pPr>
    </w:p>
    <w:p w14:paraId="4365CE6F">
      <w:pPr>
        <w:spacing w:before="140" w:line="225" w:lineRule="auto"/>
        <w:ind w:left="687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8"/>
          <w:sz w:val="43"/>
          <w:szCs w:val="43"/>
        </w:rPr>
        <w:t>2024年度岳阳楼区金鹗公园管理中心</w:t>
      </w:r>
    </w:p>
    <w:p w14:paraId="5DEE72AC">
      <w:pPr>
        <w:spacing w:before="143" w:line="225" w:lineRule="auto"/>
        <w:ind w:left="2007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spacing w:val="8"/>
          <w:sz w:val="43"/>
          <w:szCs w:val="43"/>
        </w:rPr>
        <w:t>整体支出绩效自评报告</w:t>
      </w:r>
    </w:p>
    <w:p w14:paraId="427A7FD1">
      <w:pPr>
        <w:spacing w:line="349" w:lineRule="auto"/>
        <w:rPr>
          <w:rFonts w:ascii="Arial"/>
          <w:sz w:val="21"/>
        </w:rPr>
      </w:pPr>
    </w:p>
    <w:p w14:paraId="7A519486">
      <w:pPr>
        <w:spacing w:before="101" w:line="228" w:lineRule="auto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一、单位基本情况</w:t>
      </w:r>
    </w:p>
    <w:p w14:paraId="203DB9DA">
      <w:pPr>
        <w:kinsoku w:val="0"/>
        <w:autoSpaceDE w:val="0"/>
        <w:autoSpaceDN w:val="0"/>
        <w:adjustRightInd w:val="0"/>
        <w:snapToGrid w:val="0"/>
        <w:spacing w:before="277" w:line="227" w:lineRule="auto"/>
        <w:ind w:left="2" w:right="245" w:firstLine="776"/>
        <w:jc w:val="both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6"/>
          <w:kern w:val="0"/>
          <w:sz w:val="31"/>
          <w:szCs w:val="31"/>
          <w:lang w:val="en-US" w:eastAsia="en-US" w:bidi="ar-SA"/>
        </w:rPr>
        <w:t>提供休闲场所，丰富人民群众文化生活。休闲场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31"/>
          <w:szCs w:val="31"/>
          <w:lang w:val="en-US" w:eastAsia="en-US" w:bidi="ar-SA"/>
        </w:rPr>
        <w:t>所提供、公园设施维护与管理、公园绿地管理、公园</w:t>
      </w:r>
      <w:r>
        <w:rPr>
          <w:rFonts w:ascii="仿宋" w:hAnsi="仿宋" w:eastAsia="仿宋" w:cs="仿宋"/>
          <w:snapToGrid w:val="0"/>
          <w:color w:val="000000"/>
          <w:spacing w:val="23"/>
          <w:kern w:val="0"/>
          <w:sz w:val="31"/>
          <w:szCs w:val="31"/>
          <w:lang w:val="en-US" w:eastAsia="en-US" w:bidi="ar-SA"/>
        </w:rPr>
        <w:t>游览与娱乐项目组织管理、动物繁育与饲养、相关社</w:t>
      </w:r>
      <w:r>
        <w:rPr>
          <w:rFonts w:ascii="仿宋" w:hAnsi="仿宋" w:eastAsia="仿宋" w:cs="仿宋"/>
          <w:snapToGrid w:val="0"/>
          <w:color w:val="000000"/>
          <w:spacing w:val="28"/>
          <w:kern w:val="0"/>
          <w:sz w:val="31"/>
          <w:szCs w:val="31"/>
          <w:lang w:val="en-US" w:eastAsia="en-US" w:bidi="ar-SA"/>
        </w:rPr>
        <w:t>会服务。在职在编人数85人。机构设置5个职能股室：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1"/>
          <w:szCs w:val="31"/>
          <w:lang w:val="en-US" w:eastAsia="en-US" w:bidi="ar-SA"/>
        </w:rPr>
        <w:t>办公室、政工股、安全消防股、旅游服务股、园林建</w:t>
      </w:r>
      <w:r>
        <w:rPr>
          <w:rFonts w:ascii="仿宋" w:hAnsi="仿宋" w:eastAsia="仿宋" w:cs="仿宋"/>
          <w:snapToGrid w:val="0"/>
          <w:color w:val="000000"/>
          <w:spacing w:val="22"/>
          <w:kern w:val="0"/>
          <w:sz w:val="31"/>
          <w:szCs w:val="31"/>
          <w:lang w:val="en-US" w:eastAsia="en-US" w:bidi="ar-SA"/>
        </w:rPr>
        <w:t>设股。</w:t>
      </w:r>
    </w:p>
    <w:p w14:paraId="03A12CE4">
      <w:pPr>
        <w:spacing w:before="222" w:line="226" w:lineRule="auto"/>
        <w:ind w:left="1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sz w:val="31"/>
          <w:szCs w:val="31"/>
        </w:rPr>
        <w:t>二、一般公共预算支出情况</w:t>
      </w:r>
    </w:p>
    <w:p w14:paraId="083F5AC2">
      <w:pPr>
        <w:spacing w:before="183" w:line="231" w:lineRule="auto"/>
        <w:ind w:left="25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0"/>
          <w:sz w:val="31"/>
          <w:szCs w:val="31"/>
        </w:rPr>
        <w:t>(一)基本支出情况</w:t>
      </w:r>
    </w:p>
    <w:p w14:paraId="292C69FD">
      <w:pPr>
        <w:kinsoku w:val="0"/>
        <w:autoSpaceDE w:val="0"/>
        <w:autoSpaceDN w:val="0"/>
        <w:adjustRightInd w:val="0"/>
        <w:snapToGrid w:val="0"/>
        <w:spacing w:before="272" w:line="227" w:lineRule="auto"/>
        <w:ind w:left="2" w:right="165" w:firstLine="767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3"/>
          <w:kern w:val="0"/>
          <w:sz w:val="31"/>
          <w:szCs w:val="31"/>
          <w:lang w:val="en-US" w:eastAsia="en-US" w:bidi="ar-SA"/>
        </w:rPr>
        <w:t>2024年基本支出年初预算数为1739.87万元，实</w:t>
      </w:r>
      <w:r>
        <w:rPr>
          <w:rFonts w:ascii="仿宋" w:hAnsi="仿宋" w:eastAsia="仿宋" w:cs="仿宋"/>
          <w:snapToGrid w:val="0"/>
          <w:color w:val="000000"/>
          <w:spacing w:val="26"/>
          <w:kern w:val="0"/>
          <w:sz w:val="31"/>
          <w:szCs w:val="31"/>
          <w:lang w:val="en-US" w:eastAsia="en-US" w:bidi="ar-SA"/>
        </w:rPr>
        <w:t>际支出数为1722.24万元。其中：人员经费1528.77万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>元，主要包括：基本工资、津贴补贴、奖金、伙食补</w:t>
      </w:r>
      <w:r>
        <w:rPr>
          <w:rFonts w:ascii="仿宋" w:hAnsi="仿宋" w:eastAsia="仿宋" w:cs="仿宋"/>
          <w:snapToGrid w:val="0"/>
          <w:color w:val="000000"/>
          <w:spacing w:val="30"/>
          <w:kern w:val="0"/>
          <w:sz w:val="31"/>
          <w:szCs w:val="31"/>
          <w:lang w:val="en-US" w:eastAsia="en-US" w:bidi="ar-SA"/>
        </w:rPr>
        <w:t>助费、绩效工资、机关事业单位基本养老保险缴费、</w:t>
      </w:r>
    </w:p>
    <w:p w14:paraId="2007445B">
      <w:pPr>
        <w:kinsoku w:val="0"/>
        <w:autoSpaceDE w:val="0"/>
        <w:autoSpaceDN w:val="0"/>
        <w:adjustRightInd w:val="0"/>
        <w:snapToGrid w:val="0"/>
        <w:spacing w:before="4" w:line="226" w:lineRule="auto"/>
        <w:ind w:left="5" w:right="297" w:hanging="3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1"/>
          <w:kern w:val="0"/>
          <w:sz w:val="31"/>
          <w:szCs w:val="31"/>
          <w:lang w:val="en-US" w:eastAsia="en-US" w:bidi="ar-SA"/>
        </w:rPr>
        <w:t>职工基本医疗保险缴费、其他社会保障缴费、</w:t>
      </w:r>
      <w:r>
        <w:rPr>
          <w:rFonts w:ascii="仿宋" w:hAnsi="仿宋" w:eastAsia="仿宋" w:cs="仿宋"/>
          <w:snapToGrid w:val="0"/>
          <w:color w:val="000000"/>
          <w:spacing w:val="30"/>
          <w:kern w:val="0"/>
          <w:sz w:val="31"/>
          <w:szCs w:val="31"/>
          <w:lang w:val="en-US" w:eastAsia="en-US" w:bidi="ar-SA"/>
        </w:rPr>
        <w:t>住房公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31"/>
          <w:szCs w:val="31"/>
          <w:lang w:val="en-US" w:eastAsia="en-US" w:bidi="ar-SA"/>
        </w:rPr>
        <w:t>积金、退休费、其他对个人和家庭的补助等；公用经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>费193.47万元，主要包括：办公费、印刷费、咨询费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、电费、邮电费、差旅费、维修（护）费、培训费、</w:t>
      </w:r>
    </w:p>
    <w:p w14:paraId="32910FB4">
      <w:pPr>
        <w:kinsoku w:val="0"/>
        <w:autoSpaceDE w:val="0"/>
        <w:autoSpaceDN w:val="0"/>
        <w:adjustRightInd w:val="0"/>
        <w:snapToGrid w:val="0"/>
        <w:spacing w:before="2" w:line="227" w:lineRule="auto"/>
        <w:ind w:left="3" w:right="395" w:firstLine="7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31"/>
          <w:szCs w:val="31"/>
          <w:lang w:val="en-US" w:eastAsia="en-US" w:bidi="ar-SA"/>
        </w:rPr>
        <w:t>工会经费、福利费、其他交通费用、其他商品和服务支出。</w:t>
      </w:r>
    </w:p>
    <w:p w14:paraId="4815160E">
      <w:pPr>
        <w:spacing w:before="309" w:line="232" w:lineRule="auto"/>
        <w:ind w:left="25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(二)项目支出情况</w:t>
      </w:r>
    </w:p>
    <w:p w14:paraId="3F998DA2">
      <w:pPr>
        <w:kinsoku w:val="0"/>
        <w:autoSpaceDE w:val="0"/>
        <w:autoSpaceDN w:val="0"/>
        <w:adjustRightInd w:val="0"/>
        <w:snapToGrid w:val="0"/>
        <w:spacing w:before="21" w:line="246" w:lineRule="auto"/>
        <w:ind w:left="6" w:firstLine="76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8"/>
          <w:kern w:val="0"/>
          <w:sz w:val="31"/>
          <w:szCs w:val="31"/>
          <w:lang w:val="en-US" w:eastAsia="en-US" w:bidi="ar-SA"/>
        </w:rPr>
        <w:t>2024年项目支出年初预算数为240万元，实际支</w:t>
      </w:r>
      <w:r>
        <w:rPr>
          <w:rFonts w:ascii="仿宋" w:hAnsi="仿宋" w:eastAsia="仿宋" w:cs="仿宋"/>
          <w:snapToGrid w:val="0"/>
          <w:color w:val="000000"/>
          <w:spacing w:val="27"/>
          <w:kern w:val="0"/>
          <w:sz w:val="31"/>
          <w:szCs w:val="31"/>
          <w:lang w:val="en-US" w:eastAsia="en-US" w:bidi="ar-SA"/>
        </w:rPr>
        <w:t>出数为652.97万元。主要用于除草除杂、病</w:t>
      </w:r>
      <w:r>
        <w:rPr>
          <w:rFonts w:ascii="仿宋" w:hAnsi="仿宋" w:eastAsia="仿宋" w:cs="仿宋"/>
          <w:snapToGrid w:val="0"/>
          <w:color w:val="000000"/>
          <w:spacing w:val="26"/>
          <w:kern w:val="0"/>
          <w:sz w:val="31"/>
          <w:szCs w:val="31"/>
          <w:lang w:val="en-US" w:eastAsia="en-US" w:bidi="ar-SA"/>
        </w:rPr>
        <w:t>虫害防治、</w:t>
      </w:r>
      <w:r>
        <w:rPr>
          <w:rFonts w:ascii="仿宋" w:hAnsi="仿宋" w:eastAsia="仿宋" w:cs="仿宋"/>
          <w:snapToGrid w:val="0"/>
          <w:color w:val="000000"/>
          <w:spacing w:val="25"/>
          <w:kern w:val="0"/>
          <w:sz w:val="31"/>
          <w:szCs w:val="31"/>
          <w:lang w:val="en-US" w:eastAsia="en-US" w:bidi="ar-SA"/>
        </w:rPr>
        <w:t>花灌木和草坪修剪等日常养护工作，绿地补植工作，</w:t>
      </w:r>
    </w:p>
    <w:p w14:paraId="1A7FC412">
      <w:pPr>
        <w:kinsoku w:val="0"/>
        <w:autoSpaceDE w:val="0"/>
        <w:autoSpaceDN w:val="0"/>
        <w:adjustRightInd w:val="0"/>
        <w:snapToGrid w:val="0"/>
        <w:spacing w:before="3" w:line="247" w:lineRule="auto"/>
        <w:ind w:left="3" w:right="395" w:firstLine="2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7"/>
          <w:kern w:val="0"/>
          <w:sz w:val="31"/>
          <w:szCs w:val="31"/>
          <w:lang w:val="en-US" w:eastAsia="en-US" w:bidi="ar-SA"/>
        </w:rPr>
        <w:t>提升公园鲜花美化效果，加大公共设施排查和检修力</w:t>
      </w:r>
      <w:r>
        <w:rPr>
          <w:rFonts w:ascii="仿宋" w:hAnsi="仿宋" w:eastAsia="仿宋" w:cs="仿宋"/>
          <w:snapToGrid w:val="0"/>
          <w:color w:val="000000"/>
          <w:spacing w:val="21"/>
          <w:kern w:val="0"/>
          <w:sz w:val="31"/>
          <w:szCs w:val="31"/>
          <w:lang w:val="en-US" w:eastAsia="en-US" w:bidi="ar-SA"/>
        </w:rPr>
        <w:t>度，确保路灯、公厕、健身器材、建筑物等设施的安</w:t>
      </w:r>
      <w:r>
        <w:rPr>
          <w:rFonts w:ascii="仿宋" w:hAnsi="仿宋" w:eastAsia="仿宋" w:cs="仿宋"/>
          <w:snapToGrid w:val="0"/>
          <w:color w:val="000000"/>
          <w:spacing w:val="33"/>
          <w:kern w:val="0"/>
          <w:sz w:val="31"/>
          <w:szCs w:val="31"/>
          <w:lang w:val="en-US" w:eastAsia="en-US" w:bidi="ar-SA"/>
        </w:rPr>
        <w:t>全运行等工作。</w:t>
      </w:r>
    </w:p>
    <w:p w14:paraId="2683BD78">
      <w:pPr>
        <w:spacing w:line="247" w:lineRule="auto"/>
        <w:sectPr>
          <w:footerReference r:id="rId8" w:type="default"/>
          <w:pgSz w:w="11900" w:h="16830"/>
          <w:pgMar w:top="1430" w:right="1729" w:bottom="1047" w:left="1707" w:header="0" w:footer="629" w:gutter="0"/>
          <w:cols w:space="720" w:num="1"/>
        </w:sectPr>
      </w:pPr>
    </w:p>
    <w:p w14:paraId="62DDAA15">
      <w:pPr>
        <w:kinsoku w:val="0"/>
        <w:autoSpaceDE w:val="0"/>
        <w:autoSpaceDN w:val="0"/>
        <w:adjustRightInd w:val="0"/>
        <w:snapToGrid w:val="0"/>
        <w:spacing w:before="63" w:line="357" w:lineRule="auto"/>
        <w:ind w:left="10" w:right="4389" w:hanging="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黑体" w:hAnsi="黑体" w:eastAsia="黑体" w:cs="黑体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>三</w:t>
      </w:r>
      <w:r>
        <w:rPr>
          <w:rFonts w:ascii="黑体" w:hAnsi="黑体" w:eastAsia="黑体" w:cs="黑体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、政府性基金预算支出情况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本年度无政府性基金预算支出</w:t>
      </w:r>
    </w:p>
    <w:p w14:paraId="34294E90">
      <w:pPr>
        <w:kinsoku w:val="0"/>
        <w:autoSpaceDE w:val="0"/>
        <w:autoSpaceDN w:val="0"/>
        <w:adjustRightInd w:val="0"/>
        <w:snapToGrid w:val="0"/>
        <w:spacing w:line="357" w:lineRule="auto"/>
        <w:ind w:left="10" w:right="3833" w:hanging="3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黑体" w:hAnsi="黑体" w:eastAsia="黑体" w:cs="黑体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四</w:t>
      </w:r>
      <w:r>
        <w:rPr>
          <w:rFonts w:ascii="黑体" w:hAnsi="黑体" w:eastAsia="黑体" w:cs="黑体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>、国有资本经营预算支出情况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本年度无国有资本经营预算支出。</w:t>
      </w:r>
    </w:p>
    <w:p w14:paraId="7CB86294">
      <w:pPr>
        <w:kinsoku w:val="0"/>
        <w:autoSpaceDE w:val="0"/>
        <w:autoSpaceDN w:val="0"/>
        <w:adjustRightInd w:val="0"/>
        <w:snapToGrid w:val="0"/>
        <w:spacing w:before="108" w:line="245" w:lineRule="auto"/>
        <w:ind w:left="11" w:right="3831" w:firstLine="8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黑体" w:hAnsi="黑体" w:eastAsia="黑体" w:cs="黑体"/>
          <w:spacing w:val="10"/>
          <w:sz w:val="31"/>
          <w:szCs w:val="31"/>
        </w:rPr>
        <w:t>五</w:t>
      </w:r>
      <w:r>
        <w:rPr>
          <w:rFonts w:ascii="黑体" w:hAnsi="黑体" w:eastAsia="黑体" w:cs="黑体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、社会保险基金预算支出情况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本年度无社会保险基金预算支出。</w:t>
      </w:r>
    </w:p>
    <w:p w14:paraId="5483F548">
      <w:pPr>
        <w:spacing w:before="229" w:line="226" w:lineRule="auto"/>
        <w:ind w:left="9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10"/>
          <w:sz w:val="31"/>
          <w:szCs w:val="31"/>
          <w:lang w:val="en-US" w:eastAsia="zh-CN"/>
        </w:rPr>
        <w:t>六</w:t>
      </w:r>
      <w:r>
        <w:rPr>
          <w:rFonts w:ascii="黑体" w:hAnsi="黑体" w:eastAsia="黑体" w:cs="黑体"/>
          <w:spacing w:val="10"/>
          <w:sz w:val="31"/>
          <w:szCs w:val="31"/>
        </w:rPr>
        <w:t>、单位整体支出绩效情况</w:t>
      </w:r>
    </w:p>
    <w:p w14:paraId="65D42878">
      <w:pPr>
        <w:kinsoku w:val="0"/>
        <w:autoSpaceDE w:val="0"/>
        <w:autoSpaceDN w:val="0"/>
        <w:adjustRightInd w:val="0"/>
        <w:snapToGrid w:val="0"/>
        <w:spacing w:before="32" w:line="247" w:lineRule="auto"/>
        <w:ind w:left="9" w:right="431" w:firstLine="784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35"/>
          <w:kern w:val="0"/>
          <w:sz w:val="31"/>
          <w:szCs w:val="31"/>
          <w:lang w:val="en-US" w:eastAsia="en-US" w:bidi="ar-SA"/>
        </w:rPr>
        <w:t>我中心各项资金其主要用途是确保单位的正常运</w:t>
      </w:r>
      <w:r>
        <w:rPr>
          <w:rFonts w:ascii="仿宋" w:hAnsi="仿宋" w:eastAsia="仿宋" w:cs="仿宋"/>
          <w:snapToGrid w:val="0"/>
          <w:color w:val="000000"/>
          <w:spacing w:val="29"/>
          <w:kern w:val="0"/>
          <w:sz w:val="31"/>
          <w:szCs w:val="31"/>
          <w:lang w:val="en-US" w:eastAsia="en-US" w:bidi="ar-SA"/>
        </w:rPr>
        <w:t>转，促进各项工作任务顺利完成。在人员经费支出、公共支出严格执行区委区政府的各项制度；在项目经</w:t>
      </w:r>
      <w:r>
        <w:rPr>
          <w:rFonts w:ascii="仿宋" w:hAnsi="仿宋" w:eastAsia="仿宋" w:cs="仿宋"/>
          <w:snapToGrid w:val="0"/>
          <w:color w:val="000000"/>
          <w:spacing w:val="24"/>
          <w:kern w:val="0"/>
          <w:sz w:val="31"/>
          <w:szCs w:val="31"/>
          <w:lang w:val="en-US" w:eastAsia="en-US" w:bidi="ar-SA"/>
        </w:rPr>
        <w:t>费的使用上，在保证各项任务顺利完成的同时，严格</w:t>
      </w:r>
      <w:r>
        <w:rPr>
          <w:rFonts w:ascii="仿宋" w:hAnsi="仿宋" w:eastAsia="仿宋" w:cs="仿宋"/>
          <w:snapToGrid w:val="0"/>
          <w:color w:val="000000"/>
          <w:spacing w:val="34"/>
          <w:kern w:val="0"/>
          <w:sz w:val="31"/>
          <w:szCs w:val="31"/>
          <w:lang w:val="en-US" w:eastAsia="en-US" w:bidi="ar-SA"/>
        </w:rPr>
        <w:t>落实厉行节约的原则；三公经费的使用严格控制在预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1"/>
          <w:szCs w:val="31"/>
          <w:lang w:val="en-US" w:eastAsia="en-US" w:bidi="ar-SA"/>
        </w:rPr>
        <w:t>算申报的范围内，“四本预算”支出的绩效目标基本</w:t>
      </w:r>
      <w:r>
        <w:rPr>
          <w:rFonts w:ascii="仿宋" w:hAnsi="仿宋" w:eastAsia="仿宋" w:cs="仿宋"/>
          <w:snapToGrid w:val="0"/>
          <w:color w:val="000000"/>
          <w:spacing w:val="30"/>
          <w:kern w:val="0"/>
          <w:sz w:val="31"/>
          <w:szCs w:val="31"/>
          <w:lang w:val="en-US" w:eastAsia="en-US" w:bidi="ar-SA"/>
        </w:rPr>
        <w:t>完成情况。</w:t>
      </w:r>
    </w:p>
    <w:p w14:paraId="5EF8FCC1">
      <w:pPr>
        <w:spacing w:before="140" w:line="227" w:lineRule="auto"/>
        <w:ind w:left="11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13"/>
          <w:sz w:val="31"/>
          <w:szCs w:val="31"/>
          <w:lang w:val="en-US" w:eastAsia="zh-CN"/>
        </w:rPr>
        <w:t>七</w:t>
      </w:r>
      <w:r>
        <w:rPr>
          <w:rFonts w:ascii="黑体" w:hAnsi="黑体" w:eastAsia="黑体" w:cs="黑体"/>
          <w:spacing w:val="13"/>
          <w:sz w:val="31"/>
          <w:szCs w:val="31"/>
        </w:rPr>
        <w:t>、存在的问题及原因分析</w:t>
      </w:r>
    </w:p>
    <w:p w14:paraId="69FF1BA0">
      <w:pPr>
        <w:kinsoku w:val="0"/>
        <w:autoSpaceDE w:val="0"/>
        <w:autoSpaceDN w:val="0"/>
        <w:adjustRightInd w:val="0"/>
        <w:snapToGrid w:val="0"/>
        <w:spacing w:before="218" w:line="381" w:lineRule="auto"/>
        <w:ind w:left="9" w:firstLine="647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公园建立较早，前期无总体规划，部分配套设施不完善、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>基础设施陈旧落后，存在一定安全隐患。</w:t>
      </w:r>
    </w:p>
    <w:p w14:paraId="617EAA72">
      <w:pPr>
        <w:spacing w:before="91" w:line="227" w:lineRule="auto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12"/>
          <w:sz w:val="31"/>
          <w:szCs w:val="31"/>
          <w:lang w:val="en-US" w:eastAsia="zh-CN"/>
        </w:rPr>
        <w:t>八</w:t>
      </w:r>
      <w:r>
        <w:rPr>
          <w:rFonts w:ascii="黑体" w:hAnsi="黑体" w:eastAsia="黑体" w:cs="黑体"/>
          <w:spacing w:val="12"/>
          <w:sz w:val="31"/>
          <w:szCs w:val="31"/>
        </w:rPr>
        <w:t>、下一步改进措施、工作建议</w:t>
      </w:r>
    </w:p>
    <w:p w14:paraId="5EE49075">
      <w:pPr>
        <w:kinsoku w:val="0"/>
        <w:autoSpaceDE w:val="0"/>
        <w:autoSpaceDN w:val="0"/>
        <w:adjustRightInd w:val="0"/>
        <w:snapToGrid w:val="0"/>
        <w:spacing w:before="217" w:line="381" w:lineRule="auto"/>
        <w:ind w:left="9" w:right="160" w:firstLine="639"/>
        <w:jc w:val="both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>加快完成金鹗公园整体规划编制工作，完成金鹗公园消防设施完善项目建设；争取儿童友好示范城市专项资金，将动物园旧址改建成儿童友好示范园；争取新开发银行贷款岳阳水环境改善专项资金，逐年完成仿古建筑整体维修、公厕改造、路灯和导游系统更新、栈道和护栏整体维修、小广场和游园改造、新增监控系统等工作，完善公园基础设施，完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成公园更新工作。</w:t>
      </w:r>
    </w:p>
    <w:p w14:paraId="586522BC">
      <w:pPr>
        <w:spacing w:line="381" w:lineRule="auto"/>
        <w:sectPr>
          <w:footerReference r:id="rId9" w:type="default"/>
          <w:pgSz w:w="11900" w:h="16830"/>
          <w:pgMar w:top="1390" w:right="1626" w:bottom="1047" w:left="1700" w:header="0" w:footer="629" w:gutter="0"/>
          <w:cols w:space="720" w:num="1"/>
        </w:sectPr>
      </w:pPr>
    </w:p>
    <w:p w14:paraId="04D5B7AE">
      <w:pPr>
        <w:spacing w:before="65" w:line="226" w:lineRule="auto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14"/>
          <w:sz w:val="31"/>
          <w:szCs w:val="31"/>
          <w:lang w:val="en-US" w:eastAsia="zh-CN"/>
        </w:rPr>
        <w:t>九</w:t>
      </w:r>
      <w:r>
        <w:rPr>
          <w:rFonts w:ascii="黑体" w:hAnsi="黑体" w:eastAsia="黑体" w:cs="黑体"/>
          <w:spacing w:val="14"/>
          <w:sz w:val="31"/>
          <w:szCs w:val="31"/>
        </w:rPr>
        <w:t>、单位整体支出绩效自评结果拟应用和公开情况</w:t>
      </w:r>
    </w:p>
    <w:p w14:paraId="0ADF1312">
      <w:pPr>
        <w:kinsoku w:val="0"/>
        <w:autoSpaceDE w:val="0"/>
        <w:autoSpaceDN w:val="0"/>
        <w:adjustRightInd w:val="0"/>
        <w:snapToGrid w:val="0"/>
        <w:spacing w:before="27" w:line="231" w:lineRule="auto"/>
        <w:ind w:left="653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-8"/>
          <w:kern w:val="0"/>
          <w:sz w:val="31"/>
          <w:szCs w:val="31"/>
          <w:lang w:val="en-US" w:eastAsia="en-US" w:bidi="ar-SA"/>
        </w:rPr>
        <w:t>无。</w:t>
      </w:r>
    </w:p>
    <w:p w14:paraId="23BB86B3">
      <w:pPr>
        <w:spacing w:line="253" w:lineRule="auto"/>
        <w:rPr>
          <w:rFonts w:ascii="Arial"/>
          <w:sz w:val="21"/>
        </w:rPr>
      </w:pPr>
    </w:p>
    <w:p w14:paraId="6844D300">
      <w:pPr>
        <w:spacing w:line="253" w:lineRule="auto"/>
        <w:rPr>
          <w:rFonts w:ascii="Arial"/>
          <w:sz w:val="21"/>
        </w:rPr>
      </w:pPr>
    </w:p>
    <w:p w14:paraId="31D18E95">
      <w:pPr>
        <w:spacing w:line="254" w:lineRule="auto"/>
        <w:rPr>
          <w:rFonts w:ascii="Arial"/>
          <w:sz w:val="21"/>
        </w:rPr>
      </w:pPr>
    </w:p>
    <w:p w14:paraId="2F9F4799">
      <w:pPr>
        <w:spacing w:before="101" w:line="226" w:lineRule="auto"/>
        <w:ind w:left="2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十、其他需要说明的情况</w:t>
      </w:r>
    </w:p>
    <w:p w14:paraId="04C53D2C">
      <w:pPr>
        <w:spacing w:line="433" w:lineRule="auto"/>
        <w:rPr>
          <w:rFonts w:ascii="Arial"/>
          <w:sz w:val="21"/>
        </w:rPr>
      </w:pPr>
    </w:p>
    <w:p w14:paraId="1112F4FA">
      <w:pPr>
        <w:kinsoku w:val="0"/>
        <w:autoSpaceDE w:val="0"/>
        <w:autoSpaceDN w:val="0"/>
        <w:adjustRightInd w:val="0"/>
        <w:snapToGrid w:val="0"/>
        <w:spacing w:before="101" w:line="226" w:lineRule="auto"/>
        <w:ind w:left="41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9"/>
          <w:kern w:val="0"/>
          <w:sz w:val="31"/>
          <w:szCs w:val="31"/>
          <w:lang w:val="en-US" w:eastAsia="en-US" w:bidi="ar-SA"/>
        </w:rPr>
        <w:t>附件：1、单位整体支出绩效评价基础数据表</w:t>
      </w:r>
    </w:p>
    <w:p w14:paraId="5C4C1704">
      <w:pPr>
        <w:kinsoku w:val="0"/>
        <w:autoSpaceDE w:val="0"/>
        <w:autoSpaceDN w:val="0"/>
        <w:adjustRightInd w:val="0"/>
        <w:snapToGrid w:val="0"/>
        <w:spacing w:before="268" w:line="226" w:lineRule="auto"/>
        <w:ind w:left="1163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9"/>
          <w:kern w:val="0"/>
          <w:sz w:val="31"/>
          <w:szCs w:val="31"/>
          <w:lang w:val="en-US" w:eastAsia="en-US" w:bidi="ar-SA"/>
        </w:rPr>
        <w:t>2、</w:t>
      </w:r>
      <w:r>
        <w:rPr>
          <w:rFonts w:ascii="仿宋" w:hAnsi="仿宋" w:eastAsia="仿宋" w:cs="仿宋"/>
          <w:snapToGrid w:val="0"/>
          <w:color w:val="000000"/>
          <w:spacing w:val="19"/>
          <w:kern w:val="0"/>
          <w:sz w:val="31"/>
          <w:szCs w:val="31"/>
          <w:lang w:val="en-US" w:eastAsia="en-US" w:bidi="ar-SA"/>
        </w:rPr>
        <w:t>单位整体支出绩效自评表</w:t>
      </w:r>
    </w:p>
    <w:p w14:paraId="1AD1BAAC">
      <w:pPr>
        <w:kinsoku w:val="0"/>
        <w:autoSpaceDE w:val="0"/>
        <w:autoSpaceDN w:val="0"/>
        <w:adjustRightInd w:val="0"/>
        <w:snapToGrid w:val="0"/>
        <w:spacing w:before="203" w:line="228" w:lineRule="auto"/>
        <w:ind w:left="1165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3、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项目支出绩效自评表</w:t>
      </w:r>
    </w:p>
    <w:p w14:paraId="404F9228">
      <w:pPr>
        <w:kinsoku w:val="0"/>
        <w:autoSpaceDE w:val="0"/>
        <w:autoSpaceDN w:val="0"/>
        <w:adjustRightInd w:val="0"/>
        <w:snapToGrid w:val="0"/>
        <w:spacing w:before="203" w:line="228" w:lineRule="auto"/>
        <w:ind w:left="1165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 w:bidi="ar-SA"/>
        </w:rPr>
      </w:pPr>
    </w:p>
    <w:sectPr>
      <w:headerReference r:id="rId10" w:type="default"/>
      <w:footerReference r:id="rId11" w:type="default"/>
      <w:pgSz w:w="11900" w:h="16820"/>
      <w:pgMar w:top="1304" w:right="1134" w:bottom="1304" w:left="1134" w:header="0" w:footer="10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9B952">
    <w:pPr>
      <w:spacing w:line="231" w:lineRule="auto"/>
      <w:ind w:left="874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F80EB">
    <w:pPr>
      <w:spacing w:line="232" w:lineRule="auto"/>
      <w:ind w:left="715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—7—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C98BC">
    <w:pPr>
      <w:spacing w:before="1" w:line="242" w:lineRule="auto"/>
      <w:ind w:left="1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7"/>
        <w:sz w:val="31"/>
        <w:szCs w:val="31"/>
      </w:rPr>
      <w:t>—8—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D79F6">
    <w:pPr>
      <w:spacing w:before="1" w:line="242" w:lineRule="auto"/>
      <w:ind w:left="8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7"/>
        <w:sz w:val="31"/>
        <w:szCs w:val="31"/>
      </w:rPr>
      <w:t>—8—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D00C4">
    <w:pPr>
      <w:spacing w:before="1" w:line="231" w:lineRule="auto"/>
      <w:ind w:left="755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151D6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1498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3F82A2A"/>
    <w:rsid w:val="155352AC"/>
    <w:rsid w:val="17992B5C"/>
    <w:rsid w:val="19E3645A"/>
    <w:rsid w:val="26154FB2"/>
    <w:rsid w:val="2A3C6EB3"/>
    <w:rsid w:val="30753366"/>
    <w:rsid w:val="35F42E20"/>
    <w:rsid w:val="40E1210B"/>
    <w:rsid w:val="41E94B9B"/>
    <w:rsid w:val="44F4262C"/>
    <w:rsid w:val="48EC01BD"/>
    <w:rsid w:val="4CF01BDD"/>
    <w:rsid w:val="542424AB"/>
    <w:rsid w:val="5C3B4F55"/>
    <w:rsid w:val="61D61066"/>
    <w:rsid w:val="64AD3D96"/>
    <w:rsid w:val="6C3153BF"/>
    <w:rsid w:val="6F3316BB"/>
    <w:rsid w:val="77F24784"/>
    <w:rsid w:val="7C765821"/>
    <w:rsid w:val="7DF137D5"/>
    <w:rsid w:val="7E3C57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3448109e-6ee8-471d-a27f-b39613f6bb0e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7FE6F4B5</paraID>
      <start>62</start>
      <end>63</end>
      <status>unmodified</status>
      <modifiedWord/>
      <trackRevisions>false</trackRevisions>
    </reviewItem>
    <reviewItem>
      <errorID>5d0540f0-1643-466b-b88f-31b20ba75120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7FE6F4B5</paraID>
      <start>64</start>
      <end>65</end>
      <status>unmodified</status>
      <modifiedWord/>
      <trackRevisions>false</trackRevisions>
    </reviewItem>
    <reviewItem>
      <errorID>1aa06441-b220-40c3-b6c3-adce4a23ee9c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1C80071A</paraID>
      <start>20</start>
      <end>21</end>
      <status>unmodified</status>
      <modifiedWord/>
      <trackRevisions>false</trackRevisions>
    </reviewItem>
    <reviewItem>
      <errorID>d626678d-77a4-45df-b79c-27adf9aff2f3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1C80071A</paraID>
      <start>24</start>
      <end>25</end>
      <status>unmodified</status>
      <modifiedWord/>
      <trackRevisions>false</trackRevisions>
    </reviewItem>
    <reviewItem>
      <errorID>16dfd0ed-337e-4772-8eee-c0f5d8533961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1C80071A</paraID>
      <start>36</start>
      <end>37</end>
      <status>unmodified</status>
      <modifiedWord/>
      <trackRevisions>false</trackRevisions>
    </reviewItem>
    <reviewItem>
      <errorID>489068e9-40d7-42f4-b87d-dca36d20b144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1C80071A</paraID>
      <start>40</start>
      <end>41</end>
      <status>unmodified</status>
      <modifiedWord/>
      <trackRevisions>false</trackRevisions>
    </reviewItem>
    <reviewItem>
      <errorID>843426e1-f5ac-4e68-9531-5630743a0aab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1C80071A</paraID>
      <start>51</start>
      <end>52</end>
      <status>unmodified</status>
      <modifiedWord/>
      <trackRevisions>false</trackRevisions>
    </reviewItem>
    <reviewItem>
      <errorID>c51deef1-3d75-48c9-9bfe-16105a386c28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1C80071A</paraID>
      <start>55</start>
      <end>56</end>
      <status>unmodified</status>
      <modifiedWord/>
      <trackRevisions>false</trackRevisions>
    </reviewItem>
    <reviewItem>
      <errorID>9a3ddf4a-1b6c-4ab9-bd0c-ec6ba0eb51d1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1C80071A</paraID>
      <start>67</start>
      <end>68</end>
      <status>unmodified</status>
      <modifiedWord/>
      <trackRevisions>false</trackRevisions>
    </reviewItem>
    <reviewItem>
      <errorID>06982160-6b8c-427f-a5c2-e6c5ff69c03d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1C80071A</paraID>
      <start>71</start>
      <end>72</end>
      <status>unmodified</status>
      <modifiedWord/>
      <trackRevisions>false</trackRevisions>
    </reviewItem>
    <reviewItem>
      <errorID>f5b0147f-bbf6-486e-91e2-9feaad8db44d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1C80071A</paraID>
      <start>72</start>
      <end>73</end>
      <status>unmodified</status>
      <modifiedWord/>
      <trackRevisions>false</trackRevisions>
    </reviewItem>
    <reviewItem>
      <errorID>4be67933-05e3-4409-b8cb-95b5b456ef0b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1C80071A</paraID>
      <start>145</start>
      <end>146</end>
      <status>unmodified</status>
      <modifiedWord/>
      <trackRevisions>false</trackRevisions>
    </reviewItem>
    <reviewItem>
      <errorID>3d0d8f89-f4fe-4c60-b60a-1fed7571db66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1C80071A</paraID>
      <start>152</start>
      <end>153</end>
      <status>unmodified</status>
      <modifiedWord/>
      <trackRevisions>false</trackRevisions>
    </reviewItem>
    <reviewItem>
      <errorID>37ed1613-252e-4e2e-9fc1-20275cbc1b7e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56A83BBD</paraID>
      <start>30</start>
      <end>31</end>
      <status>unmodified</status>
      <modifiedWord/>
      <trackRevisions>false</trackRevisions>
    </reviewItem>
    <reviewItem>
      <errorID>7e28c8ef-47b8-48ef-ac62-96346b5204d5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1F13B7C</paraID>
      <start>0</start>
      <end>3</end>
      <status>unmodified</status>
      <modifiedWord/>
      <trackRevisions>false</trackRevisions>
    </reviewItem>
    <reviewItem>
      <errorID>449588ea-ba23-4995-9829-380bb6f598ee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1F13B7C</paraID>
      <start>49</start>
      <end>50</end>
      <status>unmodified</status>
      <modifiedWord/>
      <trackRevisions>false</trackRevisions>
    </reviewItem>
    <reviewItem>
      <errorID>b941fc92-ac1d-4900-bd5c-8ea5c24a672a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1F13B7C</paraID>
      <start>64</start>
      <end>65</end>
      <status>unmodified</status>
      <modifiedWord/>
      <trackRevisions>false</trackRevisions>
    </reviewItem>
    <reviewItem>
      <errorID>deff26fd-f4b0-48e1-9c31-e0981b19b630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694E2EB5</paraID>
      <start>0</start>
      <end>3</end>
      <status>unmodified</status>
      <modifiedWord/>
      <trackRevisions>false</trackRevisions>
    </reviewItem>
    <reviewItem>
      <errorID>04bf718d-8996-4cfd-84b8-026d11b70ad0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694E2EB5</paraID>
      <start>42</start>
      <end>43</end>
      <status>unmodified</status>
      <modifiedWord/>
      <trackRevisions>false</trackRevisions>
    </reviewItem>
    <reviewItem>
      <errorID>2c15bcd1-2559-462f-a837-e19256145519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694E2EB5</paraID>
      <start>53</start>
      <end>54</end>
      <status>unmodified</status>
      <modifiedWord/>
      <trackRevisions>false</trackRevisions>
    </reviewItem>
    <reviewItem>
      <errorID>68120df1-063e-473f-8c4c-3698f13c98ef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5B63BC0A</paraID>
      <start>0</start>
      <end>3</end>
      <status>unmodified</status>
      <modifiedWord/>
      <trackRevisions>false</trackRevisions>
    </reviewItem>
    <reviewItem>
      <errorID>53a78085-f0de-445c-8161-e187bdff1425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7596EEEA</paraID>
      <start>17</start>
      <end>18</end>
      <status>unmodified</status>
      <modifiedWord/>
      <trackRevisions>false</trackRevisions>
    </reviewItem>
    <reviewItem>
      <errorID>327c32d2-7a48-4131-a483-07ffeb09ee56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7596EEEA</paraID>
      <start>24</start>
      <end>25</end>
      <status>unmodified</status>
      <modifiedWord/>
      <trackRevisions>false</trackRevisions>
    </reviewItem>
    <reviewItem>
      <errorID>572221e2-82e4-4306-a50c-1db13cc1fd2a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47D4F32E</paraID>
      <start>0</start>
      <end>3</end>
      <status>unmodified</status>
      <modifiedWord/>
      <trackRevisions>false</trackRevisions>
    </reviewItem>
    <reviewItem>
      <errorID>57995ef5-3b4c-4b55-9bbd-b38fd8bfa665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537A0925</paraID>
      <start>0</start>
      <end>3</end>
      <status>unmodified</status>
      <modifiedWord/>
      <trackRevisions>false</trackRevisions>
    </reviewItem>
    <reviewItem>
      <errorID>c50899a4-bcfd-4cea-bab6-1eb16ffc007f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537A0925</paraID>
      <start>100</start>
      <end>101</end>
      <status>unmodified</status>
      <modifiedWord/>
      <trackRevisions>false</trackRevisions>
    </reviewItem>
    <reviewItem>
      <errorID>75e8a27a-511f-4b56-97fc-48e283345a16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537A0925</paraID>
      <start>117</start>
      <end>119</end>
      <status>unmodified</status>
      <modifiedWord/>
      <trackRevisions>false</trackRevisions>
    </reviewItem>
    <reviewItem>
      <errorID>fcb56529-f7a3-48e6-99af-73a1d2d46129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18238917</paraID>
      <start>24</start>
      <end>25</end>
      <status>unmodified</status>
      <modifiedWord/>
      <trackRevisions>false</trackRevisions>
    </reviewItem>
    <reviewItem>
      <errorID>3db36d8e-a45f-4571-8cde-b8d02f38a88c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18238917</paraID>
      <start>31</start>
      <end>32</end>
      <status>unmodified</status>
      <modifiedWord/>
      <trackRevisions>false</trackRevisions>
    </reviewItem>
    <reviewItem>
      <errorID>618d770a-056c-4e2c-9201-30fc830a9487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7111627C</paraID>
      <start>8</start>
      <end>9</end>
      <status>unmodified</status>
      <modifiedWord/>
      <trackRevisions>false</trackRevisions>
    </reviewItem>
    <reviewItem>
      <errorID>efb76427-3962-44af-b03a-fa5f29c4e44b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7111627C</paraID>
      <start>10</start>
      <end>11</end>
      <status>unmodified</status>
      <modifiedWord/>
      <trackRevisions>false</trackRevisions>
    </reviewItem>
    <reviewItem>
      <errorID>1952c9f0-aa3d-4aee-a036-dd96f03b7416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39A3D16D</paraID>
      <start>6</start>
      <end>7</end>
      <status>unmodified</status>
      <modifiedWord/>
      <trackRevisions>false</trackRevisions>
    </reviewItem>
    <reviewItem>
      <errorID>13cd7b70-36f1-46d5-ac4e-88ca40248035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39A3D16D</paraID>
      <start>9</start>
      <end>10</end>
      <status>unmodified</status>
      <modifiedWord/>
      <trackRevisions>false</trackRevisions>
    </reviewItem>
    <reviewItem>
      <errorID>e7817da3-36d0-4ce9-986a-8d3926a5325f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7509AF54</paraID>
      <start>0</start>
      <end>4</end>
      <status>unmodified</status>
      <modifiedWord/>
      <trackRevisions>false</trackRevisions>
    </reviewItem>
    <reviewItem>
      <errorID>0185f66e-5a9a-4b29-bef5-675f58341c11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47881150</paraID>
      <start>0</start>
      <end>2</end>
      <status>unmodified</status>
      <modifiedWord/>
      <trackRevisions>false</trackRevisions>
    </reviewItem>
    <reviewItem>
      <errorID>1b959acd-b8b8-4b26-86d1-ec12781d63d1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6A7BB43F</paraID>
      <start>0</start>
      <end>2</end>
      <status>unmodified</status>
      <modifiedWord/>
      <trackRevisions>false</trackRevisions>
    </reviewItem>
    <reviewItem>
      <errorID>f23c2c06-0091-4e10-af4e-625486d05870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1C715F48</paraID>
      <start>0</start>
      <end>2</end>
      <status>unmodified</status>
      <modifiedWord/>
      <trackRevisions>false</trackRevisions>
    </reviewItem>
    <reviewItem>
      <errorID>128d6ce8-15cf-4ed6-82ed-1c421a7016c7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4793D312</paraID>
      <start>0</start>
      <end>2</end>
      <status>unmodified</status>
      <modifiedWord/>
      <trackRevisions>false</trackRevisions>
    </reviewItem>
    <reviewItem>
      <errorID>235841ff-24a8-45ff-a573-dc5a8888fb25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F2AF080</paraID>
      <start>0</start>
      <end>2</end>
      <status>unmodified</status>
      <modifiedWord/>
      <trackRevisions>false</trackRevisions>
    </reviewItem>
    <reviewItem>
      <errorID>513b4dd1-9e45-41c4-8684-e7d2086ff053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6F0C637C</paraID>
      <start>0</start>
      <end>2</end>
      <status>unmodified</status>
      <modifiedWord/>
      <trackRevisions>false</trackRevisions>
    </reviewItem>
    <reviewItem>
      <errorID>af99621b-0a70-4755-b249-7a7914098a65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6F0C637C</paraID>
      <start>8</start>
      <end>9</end>
      <status>unmodified</status>
      <modifiedWord/>
      <trackRevisions>false</trackRevisions>
    </reviewItem>
    <reviewItem>
      <errorID>8428e1b0-8999-42d8-9cef-2b3f05627c79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6F0C637C</paraID>
      <start>15</start>
      <end>16</end>
      <status>unmodified</status>
      <modifiedWord/>
      <trackRevisions>false</trackRevisions>
    </reviewItem>
    <reviewItem>
      <errorID>bbd344d3-b6a2-43a6-9bee-2c83957475ca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382E9F8D</paraID>
      <start>10</start>
      <end>11</end>
      <status>unmodified</status>
      <modifiedWord/>
      <trackRevisions>false</trackRevisions>
    </reviewItem>
    <reviewItem>
      <errorID>271e9288-7537-4e93-98c6-2b2985e6eac1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7AD18E4D</paraID>
      <start>0</start>
      <end>1</end>
      <status>unmodified</status>
      <modifiedWord/>
      <trackRevisions>false</trackRevisions>
    </reviewItem>
    <reviewItem>
      <errorID>8be3950d-b6cc-4869-9040-bc5b9bcb7166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7AD18E4D</paraID>
      <start>3</start>
      <end>4</end>
      <status>unmodified</status>
      <modifiedWord/>
      <trackRevisions>false</trackRevisions>
    </reviewItem>
    <reviewItem>
      <errorID>3bb20879-5278-4edf-bc75-6c03bb0647b6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54C444EB</paraID>
      <start>0</start>
      <end>1</end>
      <status>unmodified</status>
      <modifiedWord/>
      <trackRevisions>false</trackRevisions>
    </reviewItem>
    <reviewItem>
      <errorID>2eea727c-9f2c-465a-aa15-ac13e684e9b7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54C444EB</paraID>
      <start>3</start>
      <end>4</end>
      <status>unmodified</status>
      <modifiedWord/>
      <trackRevisions>false</trackRevisions>
    </reviewItem>
    <reviewItem>
      <errorID>17122172-67d2-4ea2-901f-565ce526111f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688819F8</paraID>
      <start>0</start>
      <end>1</end>
      <status>unmodified</status>
      <modifiedWord/>
      <trackRevisions>false</trackRevisions>
    </reviewItem>
    <reviewItem>
      <errorID>e8d0b8fe-90ec-4cde-be35-fc7a81d7ccc8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688819F8</paraID>
      <start>4</start>
      <end>5</end>
      <status>unmodified</status>
      <modifiedWord/>
      <trackRevisions>false</trackRevisions>
    </reviewItem>
    <reviewItem>
      <errorID>9b833632-f4ca-4abe-b295-6a534325e9ac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6888E5CA</paraID>
      <start>0</start>
      <end>1</end>
      <status>unmodified</status>
      <modifiedWord/>
      <trackRevisions>false</trackRevisions>
    </reviewItem>
    <reviewItem>
      <errorID>e326ef89-223b-49b1-9b67-fac4ab67bbfa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6888E5CA</paraID>
      <start>4</start>
      <end>5</end>
      <status>unmodified</status>
      <modifiedWord/>
      <trackRevisions>false</trackRevisions>
    </reviewItem>
    <reviewItem>
      <errorID>abf71986-a90c-49d2-8de5-744c6f3be33b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16531506</paraID>
      <start>12</start>
      <end>13</end>
      <status>unmodified</status>
      <modifiedWord/>
      <trackRevisions>false</trackRevisions>
    </reviewItem>
    <reviewItem>
      <errorID>8f749a4f-dec2-43e8-b8a4-b0a81aa71da3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577DC31</paraID>
      <start>0</start>
      <end>1</end>
      <status>unmodified</status>
      <modifiedWord/>
      <trackRevisions>false</trackRevisions>
    </reviewItem>
    <reviewItem>
      <errorID>d7115a56-1b34-4fd9-a21a-3871df922548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577DC31</paraID>
      <start>3</start>
      <end>4</end>
      <status>unmodified</status>
      <modifiedWord/>
      <trackRevisions>false</trackRevisions>
    </reviewItem>
    <reviewItem>
      <errorID>f34bd27f-fb2b-458b-bc78-818a9b791098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3EE8465E</paraID>
      <start>0</start>
      <end>1</end>
      <status>unmodified</status>
      <modifiedWord/>
      <trackRevisions>false</trackRevisions>
    </reviewItem>
    <reviewItem>
      <errorID>0c6ef6c5-5857-4ed2-8662-a927736fa95e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3EE8465E</paraID>
      <start>4</start>
      <end>5</end>
      <status>unmodified</status>
      <modifiedWord/>
      <trackRevisions>false</trackRevisions>
    </reviewItem>
    <reviewItem>
      <errorID>3983ed0e-4374-41fe-af8e-c1bdd442cdf8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112B0326</paraID>
      <start>0</start>
      <end>1</end>
      <status>unmodified</status>
      <modifiedWord/>
      <trackRevisions>false</trackRevisions>
    </reviewItem>
    <reviewItem>
      <errorID>9caefd0f-1d06-4626-98f6-57b154948bff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112B0326</paraID>
      <start>4</start>
      <end>5</end>
      <status>unmodified</status>
      <modifiedWord/>
      <trackRevisions>false</trackRevisions>
    </reviewItem>
    <reviewItem>
      <errorID>a84a83aa-3beb-460a-8785-7be128a2a63c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14025834</paraID>
      <start>0</start>
      <end>1</end>
      <status>unmodified</status>
      <modifiedWord/>
      <trackRevisions>false</trackRevisions>
    </reviewItem>
    <reviewItem>
      <errorID>db9d24bf-3e5d-43ca-b395-137107c52189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14025834</paraID>
      <start>4</start>
      <end>5</end>
      <status>unmodified</status>
      <modifiedWord/>
      <trackRevisions>false</trackRevisions>
    </reviewItem>
    <reviewItem>
      <errorID>54346fee-2df1-4329-8b09-0ba9901b13b2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73CDBD18</paraID>
      <start>0</start>
      <end>1</end>
      <status>unmodified</status>
      <modifiedWord/>
      <trackRevisions>false</trackRevisions>
    </reviewItem>
    <reviewItem>
      <errorID>4815fe91-e5af-40d3-9a8f-c73a45d95195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73CDBD18</paraID>
      <start>5</start>
      <end>6</end>
      <status>unmodified</status>
      <modifiedWord/>
      <trackRevisions>false</trackRevisions>
    </reviewItem>
    <reviewItem>
      <errorID>e3b83111-08aa-4e98-a28a-3039ed2d4a0f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3CEBCB3C</paraID>
      <start>0</start>
      <end>1</end>
      <status>unmodified</status>
      <modifiedWord/>
      <trackRevisions>false</trackRevisions>
    </reviewItem>
    <reviewItem>
      <errorID>8c324495-f306-4536-a3a1-0b21bf85cabf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3CEBCB3C</paraID>
      <start>6</start>
      <end>7</end>
      <status>unmodified</status>
      <modifiedWord/>
      <trackRevisions>false</trackRevisions>
    </reviewItem>
    <reviewItem>
      <errorID>61fb2eb8-14f8-45b6-9102-4753d419f8ed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434574A4</paraID>
      <start>0</start>
      <end>1</end>
      <status>unmodified</status>
      <modifiedWord/>
      <trackRevisions>false</trackRevisions>
    </reviewItem>
    <reviewItem>
      <errorID>6dad724b-fd3b-4c72-ad07-df493b1e57a7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434574A4</paraID>
      <start>5</start>
      <end>6</end>
      <status>unmodified</status>
      <modifiedWord/>
      <trackRevisions>false</trackRevisions>
    </reviewItem>
    <reviewItem>
      <errorID>8a38f2ba-3346-46f6-b400-9f444b909623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6151DD0D</paraID>
      <start>0</start>
      <end>3</end>
      <status>unmodified</status>
      <modifiedWord/>
      <trackRevisions>false</trackRevisions>
    </reviewItem>
    <reviewItem>
      <errorID>a5d6eb47-db12-472f-986e-8b5b477df30f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1DDFB6A6</paraID>
      <start>0</start>
      <end>3</end>
      <status>unmodified</status>
      <modifiedWord/>
      <trackRevisions>false</trackRevisions>
    </reviewItem>
    <reviewItem>
      <errorID>820793d2-00f2-4b59-835b-14efd950d03e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3194E29D</paraID>
      <start>11</start>
      <end>12</end>
      <status>unmodified</status>
      <modifiedWord/>
      <trackRevisions>false</trackRevisions>
    </reviewItem>
    <reviewItem>
      <errorID>8afc1d83-86f3-4613-9a61-cabd7cd9dbad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3194E29D</paraID>
      <start>23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745a0bd-87a4-48ce-933b-1696ab76f1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3288</Words>
  <Characters>3799</Characters>
  <TotalTime>0</TotalTime>
  <ScaleCrop>false</ScaleCrop>
  <LinksUpToDate>false</LinksUpToDate>
  <CharactersWithSpaces>4063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2026-06-18T14:16:00Z</dcterms:created>
  <dc:creator>Administrator</dc:creator>
  <cp:lastModifiedBy>阿朵</cp:lastModifiedBy>
  <dcterms:modified xsi:type="dcterms:W3CDTF">2026-08-31T05:06:26Z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2026-06-18T14:16:06Z</vt:filetime>
  </property>
  <property fmtid="{D5CDD505-2E9C-101B-9397-08002B2CF9AE}" pid="4" name="UsrData">
    <vt:lpwstr>6a338d228528f9001fd62f76wl</vt:lpwstr>
  </property>
  <property fmtid="{D5CDD505-2E9C-101B-9397-08002B2CF9AE}" pid="5" name="KSOTemplateDocerSaveRecord">
    <vt:lpwstr>eyJoZGlkIjoiZjFmZWIzNDg2MmIzZjExOTIzMmViNTBmYTMwYTk0ZWYiLCJ1c2VySWQiOiI2MDE2NTg1ODEifQ==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BB6B7C777DF44B2B863EE6469BD81095_12</vt:lpwstr>
  </property>
</Properties>
</file>