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374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6331FBBD">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2357151E">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218B0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117B1E11">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4F6CB6D9">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岳阳市岳阳楼区病媒生物防制工作站</w:t>
            </w:r>
          </w:p>
        </w:tc>
      </w:tr>
      <w:tr w14:paraId="3B77F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73E5167D">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6B99AB1F">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vAlign w:val="top"/>
          </w:tcPr>
          <w:p w14:paraId="35E3055A">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vAlign w:val="top"/>
          </w:tcPr>
          <w:p w14:paraId="2746F160">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733F7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06479D80">
            <w:pPr>
              <w:jc w:val="left"/>
              <w:rPr>
                <w:rFonts w:hint="eastAsia" w:ascii="宋体" w:hAnsi="宋体" w:eastAsia="宋体" w:cs="宋体"/>
                <w:color w:val="000000"/>
                <w:sz w:val="24"/>
                <w:szCs w:val="24"/>
              </w:rPr>
            </w:pPr>
          </w:p>
        </w:tc>
        <w:tc>
          <w:tcPr>
            <w:tcW w:w="1815" w:type="dxa"/>
            <w:gridSpan w:val="2"/>
            <w:vAlign w:val="top"/>
          </w:tcPr>
          <w:p w14:paraId="0938FB3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p>
        </w:tc>
        <w:tc>
          <w:tcPr>
            <w:tcW w:w="2325" w:type="dxa"/>
            <w:gridSpan w:val="2"/>
            <w:vAlign w:val="top"/>
          </w:tcPr>
          <w:p w14:paraId="6FC38D6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c>
          <w:tcPr>
            <w:tcW w:w="1679" w:type="dxa"/>
            <w:gridSpan w:val="2"/>
            <w:vAlign w:val="top"/>
          </w:tcPr>
          <w:p w14:paraId="290ECAED">
            <w:pP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83.33%</w:t>
            </w:r>
          </w:p>
        </w:tc>
      </w:tr>
      <w:tr w14:paraId="451C1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050E2AB4">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747ABF14">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vAlign w:val="top"/>
          </w:tcPr>
          <w:p w14:paraId="68388F2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vAlign w:val="top"/>
          </w:tcPr>
          <w:p w14:paraId="2A2644E8">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AA98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04AB7252">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vAlign w:val="top"/>
          </w:tcPr>
          <w:p w14:paraId="2A0532DC">
            <w:pPr>
              <w:rPr>
                <w:rFonts w:hint="eastAsia" w:ascii="宋体" w:hAnsi="宋体" w:eastAsia="宋体" w:cs="宋体"/>
                <w:color w:val="000000"/>
                <w:sz w:val="24"/>
                <w:szCs w:val="24"/>
                <w:lang w:val="en-US" w:eastAsia="zh-CN"/>
              </w:rPr>
            </w:pPr>
          </w:p>
        </w:tc>
        <w:tc>
          <w:tcPr>
            <w:tcW w:w="2325" w:type="dxa"/>
            <w:gridSpan w:val="2"/>
            <w:vAlign w:val="top"/>
          </w:tcPr>
          <w:p w14:paraId="782D6891">
            <w:pPr>
              <w:rPr>
                <w:rFonts w:hint="eastAsia" w:ascii="宋体" w:hAnsi="宋体" w:eastAsia="宋体" w:cs="宋体"/>
                <w:color w:val="000000"/>
                <w:sz w:val="24"/>
                <w:szCs w:val="24"/>
                <w:lang w:val="en-US" w:eastAsia="zh-CN"/>
              </w:rPr>
            </w:pPr>
          </w:p>
        </w:tc>
        <w:tc>
          <w:tcPr>
            <w:tcW w:w="1679" w:type="dxa"/>
            <w:gridSpan w:val="2"/>
            <w:vAlign w:val="top"/>
          </w:tcPr>
          <w:p w14:paraId="7FBC45E3">
            <w:pPr>
              <w:rPr>
                <w:rFonts w:hint="eastAsia" w:ascii="宋体" w:hAnsi="宋体" w:eastAsia="宋体" w:cs="宋体"/>
                <w:color w:val="000000"/>
                <w:sz w:val="24"/>
                <w:szCs w:val="24"/>
                <w:lang w:val="en-US" w:eastAsia="zh-CN"/>
              </w:rPr>
            </w:pPr>
          </w:p>
        </w:tc>
      </w:tr>
      <w:tr w14:paraId="57601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15A3A493">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vAlign w:val="top"/>
          </w:tcPr>
          <w:p w14:paraId="6D0A623E">
            <w:pPr>
              <w:rPr>
                <w:rFonts w:hint="eastAsia" w:ascii="宋体" w:hAnsi="宋体" w:eastAsia="宋体" w:cs="宋体"/>
                <w:color w:val="000000"/>
                <w:sz w:val="21"/>
              </w:rPr>
            </w:pPr>
          </w:p>
        </w:tc>
        <w:tc>
          <w:tcPr>
            <w:tcW w:w="2325" w:type="dxa"/>
            <w:gridSpan w:val="2"/>
            <w:vAlign w:val="top"/>
          </w:tcPr>
          <w:p w14:paraId="13271D11">
            <w:pPr>
              <w:rPr>
                <w:rFonts w:hint="eastAsia" w:ascii="宋体" w:hAnsi="宋体" w:eastAsia="宋体" w:cs="宋体"/>
                <w:color w:val="000000"/>
                <w:sz w:val="21"/>
              </w:rPr>
            </w:pPr>
          </w:p>
        </w:tc>
        <w:tc>
          <w:tcPr>
            <w:tcW w:w="1679" w:type="dxa"/>
            <w:gridSpan w:val="2"/>
            <w:vAlign w:val="top"/>
          </w:tcPr>
          <w:p w14:paraId="18319B00">
            <w:pPr>
              <w:rPr>
                <w:rFonts w:hint="eastAsia" w:ascii="宋体" w:hAnsi="宋体" w:eastAsia="宋体" w:cs="宋体"/>
                <w:color w:val="000000"/>
                <w:sz w:val="21"/>
              </w:rPr>
            </w:pPr>
          </w:p>
        </w:tc>
      </w:tr>
      <w:tr w14:paraId="64622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31B837E">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vAlign w:val="top"/>
          </w:tcPr>
          <w:p w14:paraId="4984A148">
            <w:pPr>
              <w:rPr>
                <w:rFonts w:hint="eastAsia" w:ascii="宋体" w:hAnsi="宋体" w:eastAsia="宋体" w:cs="宋体"/>
                <w:color w:val="000000"/>
                <w:sz w:val="21"/>
              </w:rPr>
            </w:pPr>
          </w:p>
        </w:tc>
        <w:tc>
          <w:tcPr>
            <w:tcW w:w="2325" w:type="dxa"/>
            <w:gridSpan w:val="2"/>
            <w:vAlign w:val="top"/>
          </w:tcPr>
          <w:p w14:paraId="2F37C7E0">
            <w:pPr>
              <w:rPr>
                <w:rFonts w:hint="eastAsia" w:ascii="宋体" w:hAnsi="宋体" w:eastAsia="宋体" w:cs="宋体"/>
                <w:color w:val="000000"/>
                <w:sz w:val="21"/>
              </w:rPr>
            </w:pPr>
          </w:p>
        </w:tc>
        <w:tc>
          <w:tcPr>
            <w:tcW w:w="1679" w:type="dxa"/>
            <w:gridSpan w:val="2"/>
            <w:vAlign w:val="top"/>
          </w:tcPr>
          <w:p w14:paraId="62EFE814">
            <w:pPr>
              <w:rPr>
                <w:rFonts w:hint="eastAsia" w:ascii="宋体" w:hAnsi="宋体" w:eastAsia="宋体" w:cs="宋体"/>
                <w:color w:val="000000"/>
                <w:sz w:val="21"/>
              </w:rPr>
            </w:pPr>
          </w:p>
        </w:tc>
      </w:tr>
      <w:tr w14:paraId="783DA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5FAACFEA">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vAlign w:val="top"/>
          </w:tcPr>
          <w:p w14:paraId="501F7446">
            <w:pPr>
              <w:rPr>
                <w:rFonts w:hint="eastAsia" w:ascii="宋体" w:hAnsi="宋体" w:eastAsia="宋体" w:cs="宋体"/>
                <w:color w:val="000000"/>
                <w:sz w:val="21"/>
              </w:rPr>
            </w:pPr>
          </w:p>
        </w:tc>
        <w:tc>
          <w:tcPr>
            <w:tcW w:w="2325" w:type="dxa"/>
            <w:gridSpan w:val="2"/>
            <w:vAlign w:val="top"/>
          </w:tcPr>
          <w:p w14:paraId="3D6E9B25">
            <w:pPr>
              <w:rPr>
                <w:rFonts w:hint="eastAsia" w:ascii="宋体" w:hAnsi="宋体" w:eastAsia="宋体" w:cs="宋体"/>
                <w:color w:val="000000"/>
                <w:sz w:val="21"/>
              </w:rPr>
            </w:pPr>
          </w:p>
        </w:tc>
        <w:tc>
          <w:tcPr>
            <w:tcW w:w="1679" w:type="dxa"/>
            <w:gridSpan w:val="2"/>
            <w:vAlign w:val="top"/>
          </w:tcPr>
          <w:p w14:paraId="212CCB1D">
            <w:pPr>
              <w:rPr>
                <w:rFonts w:hint="eastAsia" w:ascii="宋体" w:hAnsi="宋体" w:eastAsia="宋体" w:cs="宋体"/>
                <w:color w:val="000000"/>
                <w:sz w:val="21"/>
              </w:rPr>
            </w:pPr>
          </w:p>
        </w:tc>
      </w:tr>
      <w:tr w14:paraId="5CB7A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5376F40A">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vAlign w:val="top"/>
          </w:tcPr>
          <w:p w14:paraId="0BC9E87E">
            <w:pPr>
              <w:rPr>
                <w:rFonts w:hint="eastAsia" w:ascii="宋体" w:hAnsi="宋体" w:eastAsia="宋体" w:cs="宋体"/>
                <w:color w:val="000000"/>
                <w:sz w:val="21"/>
              </w:rPr>
            </w:pPr>
          </w:p>
        </w:tc>
        <w:tc>
          <w:tcPr>
            <w:tcW w:w="2325" w:type="dxa"/>
            <w:gridSpan w:val="2"/>
            <w:vAlign w:val="top"/>
          </w:tcPr>
          <w:p w14:paraId="6F852A90">
            <w:pPr>
              <w:rPr>
                <w:rFonts w:hint="eastAsia" w:ascii="宋体" w:hAnsi="宋体" w:eastAsia="宋体" w:cs="宋体"/>
                <w:color w:val="000000"/>
                <w:sz w:val="21"/>
              </w:rPr>
            </w:pPr>
          </w:p>
        </w:tc>
        <w:tc>
          <w:tcPr>
            <w:tcW w:w="1679" w:type="dxa"/>
            <w:gridSpan w:val="2"/>
            <w:vAlign w:val="top"/>
          </w:tcPr>
          <w:p w14:paraId="16E037C6">
            <w:pPr>
              <w:rPr>
                <w:rFonts w:hint="eastAsia" w:ascii="宋体" w:hAnsi="宋体" w:eastAsia="宋体" w:cs="宋体"/>
                <w:color w:val="000000"/>
                <w:sz w:val="21"/>
              </w:rPr>
            </w:pPr>
          </w:p>
        </w:tc>
      </w:tr>
      <w:tr w14:paraId="7385B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84BEBEB">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vAlign w:val="top"/>
          </w:tcPr>
          <w:p w14:paraId="3DD62778">
            <w:pPr>
              <w:rPr>
                <w:rFonts w:hint="eastAsia" w:ascii="宋体" w:hAnsi="宋体" w:eastAsia="宋体" w:cs="宋体"/>
                <w:color w:val="000000"/>
                <w:sz w:val="21"/>
              </w:rPr>
            </w:pPr>
          </w:p>
        </w:tc>
        <w:tc>
          <w:tcPr>
            <w:tcW w:w="2325" w:type="dxa"/>
            <w:gridSpan w:val="2"/>
            <w:vAlign w:val="top"/>
          </w:tcPr>
          <w:p w14:paraId="130D1835">
            <w:pPr>
              <w:rPr>
                <w:rFonts w:hint="eastAsia" w:ascii="宋体" w:hAnsi="宋体" w:eastAsia="宋体" w:cs="宋体"/>
                <w:color w:val="000000"/>
                <w:sz w:val="21"/>
              </w:rPr>
            </w:pPr>
          </w:p>
        </w:tc>
        <w:tc>
          <w:tcPr>
            <w:tcW w:w="1679" w:type="dxa"/>
            <w:gridSpan w:val="2"/>
            <w:vAlign w:val="top"/>
          </w:tcPr>
          <w:p w14:paraId="42D70DAA">
            <w:pPr>
              <w:rPr>
                <w:rFonts w:hint="eastAsia" w:ascii="宋体" w:hAnsi="宋体" w:eastAsia="宋体" w:cs="宋体"/>
                <w:color w:val="000000"/>
                <w:sz w:val="21"/>
              </w:rPr>
            </w:pPr>
          </w:p>
        </w:tc>
      </w:tr>
      <w:tr w14:paraId="13D0F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8B2DFD2">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vAlign w:val="top"/>
          </w:tcPr>
          <w:p w14:paraId="0AE1B571">
            <w:pPr>
              <w:rPr>
                <w:rFonts w:hint="eastAsia" w:ascii="宋体" w:hAnsi="宋体" w:eastAsia="宋体" w:cs="宋体"/>
                <w:color w:val="000000"/>
                <w:sz w:val="21"/>
              </w:rPr>
            </w:pPr>
          </w:p>
        </w:tc>
        <w:tc>
          <w:tcPr>
            <w:tcW w:w="2325" w:type="dxa"/>
            <w:gridSpan w:val="2"/>
            <w:vAlign w:val="top"/>
          </w:tcPr>
          <w:p w14:paraId="1555D036">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39.00</w:t>
            </w:r>
          </w:p>
        </w:tc>
        <w:tc>
          <w:tcPr>
            <w:tcW w:w="1679" w:type="dxa"/>
            <w:gridSpan w:val="2"/>
            <w:vAlign w:val="top"/>
          </w:tcPr>
          <w:p w14:paraId="70B793E6">
            <w:pPr>
              <w:rPr>
                <w:rFonts w:hint="eastAsia" w:ascii="宋体" w:hAnsi="宋体" w:eastAsia="宋体" w:cs="宋体"/>
                <w:color w:val="000000"/>
                <w:sz w:val="21"/>
              </w:rPr>
            </w:pPr>
            <w:r>
              <w:rPr>
                <w:rFonts w:hint="eastAsia" w:ascii="宋体" w:hAnsi="宋体" w:eastAsia="宋体" w:cs="宋体"/>
                <w:color w:val="000000"/>
                <w:sz w:val="21"/>
                <w:lang w:val="en-US" w:eastAsia="zh-CN"/>
              </w:rPr>
              <w:t>59.93</w:t>
            </w:r>
          </w:p>
        </w:tc>
      </w:tr>
      <w:tr w14:paraId="68163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3A09E098">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vAlign w:val="top"/>
          </w:tcPr>
          <w:p w14:paraId="4FBABDCC">
            <w:pPr>
              <w:rPr>
                <w:rFonts w:hint="eastAsia" w:ascii="宋体" w:hAnsi="宋体" w:eastAsia="宋体" w:cs="宋体"/>
                <w:color w:val="000000"/>
                <w:sz w:val="21"/>
              </w:rPr>
            </w:pPr>
          </w:p>
        </w:tc>
        <w:tc>
          <w:tcPr>
            <w:tcW w:w="2325" w:type="dxa"/>
            <w:gridSpan w:val="2"/>
            <w:vAlign w:val="top"/>
          </w:tcPr>
          <w:p w14:paraId="1529E93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39.00</w:t>
            </w:r>
          </w:p>
        </w:tc>
        <w:tc>
          <w:tcPr>
            <w:tcW w:w="1679" w:type="dxa"/>
            <w:gridSpan w:val="2"/>
            <w:vAlign w:val="top"/>
          </w:tcPr>
          <w:p w14:paraId="7A93444C">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59.93</w:t>
            </w:r>
          </w:p>
        </w:tc>
      </w:tr>
      <w:tr w14:paraId="06940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C674F4E">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vAlign w:val="top"/>
          </w:tcPr>
          <w:p w14:paraId="245095D8">
            <w:pPr>
              <w:rPr>
                <w:rFonts w:hint="eastAsia" w:ascii="宋体" w:hAnsi="宋体" w:eastAsia="宋体" w:cs="宋体"/>
                <w:color w:val="000000"/>
                <w:sz w:val="21"/>
              </w:rPr>
            </w:pPr>
          </w:p>
        </w:tc>
        <w:tc>
          <w:tcPr>
            <w:tcW w:w="2325" w:type="dxa"/>
            <w:gridSpan w:val="2"/>
            <w:vAlign w:val="top"/>
          </w:tcPr>
          <w:p w14:paraId="5B231BF3">
            <w:pPr>
              <w:rPr>
                <w:rFonts w:hint="eastAsia" w:ascii="宋体" w:hAnsi="宋体" w:eastAsia="宋体" w:cs="宋体"/>
                <w:color w:val="000000"/>
                <w:sz w:val="21"/>
              </w:rPr>
            </w:pPr>
          </w:p>
        </w:tc>
        <w:tc>
          <w:tcPr>
            <w:tcW w:w="1679" w:type="dxa"/>
            <w:gridSpan w:val="2"/>
            <w:vAlign w:val="top"/>
          </w:tcPr>
          <w:p w14:paraId="23974373">
            <w:pPr>
              <w:rPr>
                <w:rFonts w:hint="eastAsia" w:ascii="宋体" w:hAnsi="宋体" w:eastAsia="宋体" w:cs="宋体"/>
                <w:color w:val="000000"/>
                <w:sz w:val="21"/>
              </w:rPr>
            </w:pPr>
          </w:p>
        </w:tc>
      </w:tr>
      <w:tr w14:paraId="0043D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33627F53">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vAlign w:val="top"/>
          </w:tcPr>
          <w:p w14:paraId="5617B177">
            <w:pPr>
              <w:rPr>
                <w:rFonts w:hint="eastAsia" w:ascii="宋体" w:hAnsi="宋体" w:eastAsia="宋体" w:cs="宋体"/>
                <w:color w:val="000000"/>
                <w:sz w:val="21"/>
              </w:rPr>
            </w:pPr>
          </w:p>
        </w:tc>
        <w:tc>
          <w:tcPr>
            <w:tcW w:w="2325" w:type="dxa"/>
            <w:gridSpan w:val="2"/>
            <w:vAlign w:val="top"/>
          </w:tcPr>
          <w:p w14:paraId="7C6E45C9">
            <w:pPr>
              <w:rPr>
                <w:rFonts w:hint="eastAsia" w:ascii="宋体" w:hAnsi="宋体" w:eastAsia="宋体" w:cs="宋体"/>
                <w:color w:val="000000"/>
                <w:sz w:val="21"/>
              </w:rPr>
            </w:pPr>
          </w:p>
        </w:tc>
        <w:tc>
          <w:tcPr>
            <w:tcW w:w="1679" w:type="dxa"/>
            <w:gridSpan w:val="2"/>
            <w:vAlign w:val="top"/>
          </w:tcPr>
          <w:p w14:paraId="6F70EF97">
            <w:pPr>
              <w:rPr>
                <w:rFonts w:hint="eastAsia" w:ascii="宋体" w:hAnsi="宋体" w:eastAsia="宋体" w:cs="宋体"/>
                <w:color w:val="000000"/>
                <w:sz w:val="21"/>
              </w:rPr>
            </w:pPr>
          </w:p>
        </w:tc>
      </w:tr>
      <w:tr w14:paraId="2FCAF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385FCD81">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vAlign w:val="top"/>
          </w:tcPr>
          <w:p w14:paraId="28D85C5C">
            <w:pPr>
              <w:rPr>
                <w:rFonts w:hint="eastAsia" w:ascii="宋体" w:hAnsi="宋体" w:eastAsia="宋体" w:cs="宋体"/>
                <w:color w:val="000000"/>
                <w:sz w:val="21"/>
              </w:rPr>
            </w:pPr>
          </w:p>
        </w:tc>
        <w:tc>
          <w:tcPr>
            <w:tcW w:w="2325" w:type="dxa"/>
            <w:gridSpan w:val="2"/>
            <w:vAlign w:val="top"/>
          </w:tcPr>
          <w:p w14:paraId="4B1764F1">
            <w:pPr>
              <w:rPr>
                <w:rFonts w:hint="eastAsia" w:ascii="宋体" w:hAnsi="宋体" w:eastAsia="宋体" w:cs="宋体"/>
                <w:color w:val="000000"/>
                <w:sz w:val="21"/>
              </w:rPr>
            </w:pPr>
          </w:p>
        </w:tc>
        <w:tc>
          <w:tcPr>
            <w:tcW w:w="1679" w:type="dxa"/>
            <w:gridSpan w:val="2"/>
            <w:vAlign w:val="top"/>
          </w:tcPr>
          <w:p w14:paraId="341D31BE">
            <w:pPr>
              <w:rPr>
                <w:rFonts w:hint="eastAsia" w:ascii="宋体" w:hAnsi="宋体" w:eastAsia="宋体" w:cs="宋体"/>
                <w:color w:val="000000"/>
                <w:sz w:val="21"/>
              </w:rPr>
            </w:pPr>
          </w:p>
        </w:tc>
      </w:tr>
      <w:tr w14:paraId="6917A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F6F4313">
            <w:pPr>
              <w:jc w:val="left"/>
              <w:rPr>
                <w:rFonts w:hint="eastAsia" w:ascii="宋体" w:hAnsi="宋体" w:eastAsia="宋体" w:cs="宋体"/>
                <w:color w:val="000000"/>
                <w:sz w:val="24"/>
                <w:szCs w:val="24"/>
              </w:rPr>
            </w:pPr>
          </w:p>
        </w:tc>
        <w:tc>
          <w:tcPr>
            <w:tcW w:w="1815" w:type="dxa"/>
            <w:gridSpan w:val="2"/>
            <w:vAlign w:val="top"/>
          </w:tcPr>
          <w:p w14:paraId="1DC08E0F">
            <w:pPr>
              <w:rPr>
                <w:rFonts w:hint="eastAsia" w:ascii="宋体" w:hAnsi="宋体" w:eastAsia="宋体" w:cs="宋体"/>
                <w:color w:val="000000"/>
                <w:sz w:val="21"/>
              </w:rPr>
            </w:pPr>
          </w:p>
        </w:tc>
        <w:tc>
          <w:tcPr>
            <w:tcW w:w="2325" w:type="dxa"/>
            <w:gridSpan w:val="2"/>
            <w:vAlign w:val="top"/>
          </w:tcPr>
          <w:p w14:paraId="1D4F551D">
            <w:pPr>
              <w:rPr>
                <w:rFonts w:hint="eastAsia" w:ascii="宋体" w:hAnsi="宋体" w:eastAsia="宋体" w:cs="宋体"/>
                <w:color w:val="000000"/>
                <w:sz w:val="21"/>
              </w:rPr>
            </w:pPr>
          </w:p>
        </w:tc>
        <w:tc>
          <w:tcPr>
            <w:tcW w:w="1679" w:type="dxa"/>
            <w:gridSpan w:val="2"/>
            <w:vAlign w:val="top"/>
          </w:tcPr>
          <w:p w14:paraId="248D2415">
            <w:pPr>
              <w:rPr>
                <w:rFonts w:hint="eastAsia" w:ascii="宋体" w:hAnsi="宋体" w:eastAsia="宋体" w:cs="宋体"/>
                <w:color w:val="000000"/>
                <w:sz w:val="21"/>
              </w:rPr>
            </w:pPr>
          </w:p>
        </w:tc>
      </w:tr>
      <w:tr w14:paraId="32210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1D2CA8B6">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vAlign w:val="top"/>
          </w:tcPr>
          <w:p w14:paraId="7AB1EDB1">
            <w:pPr>
              <w:rPr>
                <w:rFonts w:hint="eastAsia" w:ascii="宋体" w:hAnsi="宋体" w:eastAsia="宋体" w:cs="宋体"/>
                <w:color w:val="000000"/>
                <w:sz w:val="21"/>
              </w:rPr>
            </w:pPr>
          </w:p>
        </w:tc>
        <w:tc>
          <w:tcPr>
            <w:tcW w:w="2325" w:type="dxa"/>
            <w:gridSpan w:val="2"/>
            <w:vAlign w:val="top"/>
          </w:tcPr>
          <w:p w14:paraId="79BF3407">
            <w:pPr>
              <w:rPr>
                <w:rFonts w:hint="eastAsia" w:ascii="宋体" w:hAnsi="宋体" w:eastAsia="宋体" w:cs="宋体"/>
                <w:color w:val="000000"/>
                <w:sz w:val="21"/>
              </w:rPr>
            </w:pPr>
          </w:p>
        </w:tc>
        <w:tc>
          <w:tcPr>
            <w:tcW w:w="1679" w:type="dxa"/>
            <w:gridSpan w:val="2"/>
            <w:vAlign w:val="top"/>
          </w:tcPr>
          <w:p w14:paraId="7AA94607">
            <w:pPr>
              <w:rPr>
                <w:rFonts w:hint="eastAsia" w:ascii="宋体" w:hAnsi="宋体" w:eastAsia="宋体" w:cs="宋体"/>
                <w:color w:val="000000"/>
                <w:sz w:val="21"/>
              </w:rPr>
            </w:pPr>
          </w:p>
        </w:tc>
      </w:tr>
      <w:tr w14:paraId="4973A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4730FEDE">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vAlign w:val="top"/>
          </w:tcPr>
          <w:p w14:paraId="724DBF3C">
            <w:pPr>
              <w:rPr>
                <w:rFonts w:hint="eastAsia" w:ascii="宋体" w:hAnsi="宋体" w:eastAsia="宋体" w:cs="宋体"/>
                <w:color w:val="000000"/>
                <w:sz w:val="21"/>
              </w:rPr>
            </w:pPr>
          </w:p>
        </w:tc>
        <w:tc>
          <w:tcPr>
            <w:tcW w:w="2325" w:type="dxa"/>
            <w:gridSpan w:val="2"/>
            <w:vAlign w:val="top"/>
          </w:tcPr>
          <w:p w14:paraId="70FC2817">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7.2</w:t>
            </w:r>
          </w:p>
        </w:tc>
        <w:tc>
          <w:tcPr>
            <w:tcW w:w="1679" w:type="dxa"/>
            <w:gridSpan w:val="2"/>
            <w:vAlign w:val="top"/>
          </w:tcPr>
          <w:p w14:paraId="2E3B7AAC">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6.92</w:t>
            </w:r>
          </w:p>
        </w:tc>
      </w:tr>
      <w:tr w14:paraId="348B2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4E0F4E0">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top"/>
          </w:tcPr>
          <w:p w14:paraId="2E73AF9B">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1.75</w:t>
            </w:r>
          </w:p>
        </w:tc>
        <w:tc>
          <w:tcPr>
            <w:tcW w:w="2325" w:type="dxa"/>
            <w:gridSpan w:val="2"/>
            <w:vAlign w:val="top"/>
          </w:tcPr>
          <w:p w14:paraId="79817F3E">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0.20</w:t>
            </w:r>
          </w:p>
        </w:tc>
        <w:tc>
          <w:tcPr>
            <w:tcW w:w="1679" w:type="dxa"/>
            <w:gridSpan w:val="2"/>
            <w:vAlign w:val="top"/>
          </w:tcPr>
          <w:p w14:paraId="70CACB5C">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0.46</w:t>
            </w:r>
          </w:p>
        </w:tc>
      </w:tr>
      <w:tr w14:paraId="5DD49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3C5ABC97">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top"/>
          </w:tcPr>
          <w:p w14:paraId="5BEB68F6">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2.06</w:t>
            </w:r>
          </w:p>
        </w:tc>
        <w:tc>
          <w:tcPr>
            <w:tcW w:w="2325" w:type="dxa"/>
            <w:gridSpan w:val="2"/>
            <w:vAlign w:val="top"/>
          </w:tcPr>
          <w:p w14:paraId="1AFEE7D5">
            <w:pPr>
              <w:rPr>
                <w:rFonts w:hint="default" w:ascii="宋体" w:hAnsi="宋体" w:eastAsia="宋体" w:cs="宋体"/>
                <w:color w:val="000000"/>
                <w:sz w:val="21"/>
                <w:lang w:val="en-US" w:eastAsia="zh-CN"/>
              </w:rPr>
            </w:pPr>
          </w:p>
        </w:tc>
        <w:tc>
          <w:tcPr>
            <w:tcW w:w="1679" w:type="dxa"/>
            <w:gridSpan w:val="2"/>
            <w:vAlign w:val="top"/>
          </w:tcPr>
          <w:p w14:paraId="004C8CD4">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0.47</w:t>
            </w:r>
          </w:p>
        </w:tc>
      </w:tr>
      <w:tr w14:paraId="0C2FE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C28A105">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top"/>
          </w:tcPr>
          <w:p w14:paraId="20658832">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0.10</w:t>
            </w:r>
          </w:p>
        </w:tc>
        <w:tc>
          <w:tcPr>
            <w:tcW w:w="2325" w:type="dxa"/>
            <w:gridSpan w:val="2"/>
            <w:vAlign w:val="top"/>
          </w:tcPr>
          <w:p w14:paraId="044994DF">
            <w:pPr>
              <w:rPr>
                <w:rFonts w:hint="eastAsia" w:ascii="宋体" w:hAnsi="宋体" w:eastAsia="宋体" w:cs="宋体"/>
                <w:color w:val="000000"/>
                <w:sz w:val="21"/>
              </w:rPr>
            </w:pPr>
          </w:p>
        </w:tc>
        <w:tc>
          <w:tcPr>
            <w:tcW w:w="1679" w:type="dxa"/>
            <w:gridSpan w:val="2"/>
            <w:vAlign w:val="top"/>
          </w:tcPr>
          <w:p w14:paraId="4BF4891C">
            <w:pPr>
              <w:rPr>
                <w:rFonts w:hint="default" w:ascii="宋体" w:hAnsi="宋体" w:eastAsia="宋体" w:cs="宋体"/>
                <w:color w:val="000000"/>
                <w:sz w:val="21"/>
                <w:lang w:val="en-US" w:eastAsia="zh-CN"/>
              </w:rPr>
            </w:pPr>
          </w:p>
        </w:tc>
      </w:tr>
      <w:tr w14:paraId="588CD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B2B5BD2">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top"/>
          </w:tcPr>
          <w:p w14:paraId="014BD87C">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5.57</w:t>
            </w:r>
          </w:p>
        </w:tc>
        <w:tc>
          <w:tcPr>
            <w:tcW w:w="2325" w:type="dxa"/>
            <w:gridSpan w:val="2"/>
            <w:vAlign w:val="top"/>
          </w:tcPr>
          <w:p w14:paraId="5AC19C4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23.57</w:t>
            </w:r>
          </w:p>
        </w:tc>
        <w:tc>
          <w:tcPr>
            <w:tcW w:w="1679" w:type="dxa"/>
            <w:gridSpan w:val="2"/>
            <w:vAlign w:val="top"/>
          </w:tcPr>
          <w:p w14:paraId="1F91AA80">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18.55</w:t>
            </w:r>
          </w:p>
        </w:tc>
      </w:tr>
      <w:tr w14:paraId="0B041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7FB54FDD">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2235BDAD">
            <w:pPr>
              <w:rPr>
                <w:rFonts w:hint="eastAsia" w:ascii="宋体" w:hAnsi="宋体" w:eastAsia="宋体" w:cs="宋体"/>
                <w:color w:val="000000"/>
                <w:sz w:val="21"/>
              </w:rPr>
            </w:pPr>
          </w:p>
        </w:tc>
        <w:tc>
          <w:tcPr>
            <w:tcW w:w="2325" w:type="dxa"/>
            <w:gridSpan w:val="2"/>
            <w:vAlign w:val="top"/>
          </w:tcPr>
          <w:p w14:paraId="703542CF">
            <w:pPr>
              <w:rPr>
                <w:rFonts w:hint="eastAsia" w:ascii="宋体" w:hAnsi="宋体" w:eastAsia="宋体" w:cs="宋体"/>
                <w:color w:val="000000"/>
                <w:sz w:val="21"/>
              </w:rPr>
            </w:pPr>
          </w:p>
        </w:tc>
        <w:tc>
          <w:tcPr>
            <w:tcW w:w="1679" w:type="dxa"/>
            <w:gridSpan w:val="2"/>
            <w:vAlign w:val="top"/>
          </w:tcPr>
          <w:p w14:paraId="5700B996">
            <w:pPr>
              <w:rPr>
                <w:rFonts w:hint="eastAsia" w:ascii="宋体" w:hAnsi="宋体" w:eastAsia="宋体" w:cs="宋体"/>
                <w:color w:val="000000"/>
                <w:sz w:val="21"/>
              </w:rPr>
            </w:pPr>
          </w:p>
        </w:tc>
      </w:tr>
      <w:tr w14:paraId="60B02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7E551A0A">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4EDD96D1">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0827165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52788D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4ED7FF8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337BA55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58ED29F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64ED862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5E34D8C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4F91EA3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6DF42B3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469C35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71C6513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5BFEBB5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CB9F6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73590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702A83FB">
            <w:pPr>
              <w:jc w:val="left"/>
              <w:rPr>
                <w:rFonts w:hint="eastAsia" w:ascii="宋体" w:hAnsi="宋体" w:eastAsia="宋体" w:cs="宋体"/>
                <w:color w:val="000000"/>
                <w:sz w:val="24"/>
                <w:szCs w:val="24"/>
              </w:rPr>
            </w:pPr>
          </w:p>
        </w:tc>
        <w:tc>
          <w:tcPr>
            <w:tcW w:w="825" w:type="dxa"/>
            <w:vAlign w:val="top"/>
          </w:tcPr>
          <w:p w14:paraId="12C2DC2F">
            <w:pPr>
              <w:rPr>
                <w:rFonts w:hint="eastAsia" w:ascii="宋体" w:hAnsi="宋体" w:eastAsia="宋体" w:cs="宋体"/>
                <w:color w:val="000000"/>
                <w:sz w:val="21"/>
              </w:rPr>
            </w:pPr>
          </w:p>
        </w:tc>
        <w:tc>
          <w:tcPr>
            <w:tcW w:w="990" w:type="dxa"/>
            <w:vAlign w:val="top"/>
          </w:tcPr>
          <w:p w14:paraId="1ABA1AA1">
            <w:pPr>
              <w:rPr>
                <w:rFonts w:hint="eastAsia" w:ascii="宋体" w:hAnsi="宋体" w:eastAsia="宋体" w:cs="宋体"/>
                <w:color w:val="000000"/>
                <w:sz w:val="21"/>
              </w:rPr>
            </w:pPr>
          </w:p>
        </w:tc>
        <w:tc>
          <w:tcPr>
            <w:tcW w:w="1140" w:type="dxa"/>
            <w:vAlign w:val="top"/>
          </w:tcPr>
          <w:p w14:paraId="0D4070DF">
            <w:pPr>
              <w:rPr>
                <w:rFonts w:hint="eastAsia" w:ascii="宋体" w:hAnsi="宋体" w:eastAsia="宋体" w:cs="宋体"/>
                <w:color w:val="000000"/>
                <w:sz w:val="21"/>
              </w:rPr>
            </w:pPr>
          </w:p>
        </w:tc>
        <w:tc>
          <w:tcPr>
            <w:tcW w:w="1185" w:type="dxa"/>
            <w:vAlign w:val="top"/>
          </w:tcPr>
          <w:p w14:paraId="4203A714">
            <w:pPr>
              <w:rPr>
                <w:rFonts w:hint="eastAsia" w:ascii="宋体" w:hAnsi="宋体" w:eastAsia="宋体" w:cs="宋体"/>
                <w:color w:val="000000"/>
                <w:sz w:val="21"/>
              </w:rPr>
            </w:pPr>
          </w:p>
        </w:tc>
        <w:tc>
          <w:tcPr>
            <w:tcW w:w="810" w:type="dxa"/>
            <w:vAlign w:val="top"/>
          </w:tcPr>
          <w:p w14:paraId="1F972187">
            <w:pPr>
              <w:rPr>
                <w:rFonts w:hint="eastAsia" w:ascii="宋体" w:hAnsi="宋体" w:eastAsia="宋体" w:cs="宋体"/>
                <w:color w:val="000000"/>
                <w:sz w:val="21"/>
              </w:rPr>
            </w:pPr>
          </w:p>
        </w:tc>
        <w:tc>
          <w:tcPr>
            <w:tcW w:w="869" w:type="dxa"/>
            <w:vAlign w:val="top"/>
          </w:tcPr>
          <w:p w14:paraId="2971A9AC">
            <w:pPr>
              <w:rPr>
                <w:rFonts w:hint="eastAsia" w:ascii="宋体" w:hAnsi="宋体" w:eastAsia="宋体" w:cs="宋体"/>
                <w:color w:val="000000"/>
                <w:sz w:val="21"/>
              </w:rPr>
            </w:pPr>
          </w:p>
        </w:tc>
      </w:tr>
      <w:tr w14:paraId="5865E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63EB98A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7ECDDCF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1667B25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t>说明：“项目支出”需要填报基本支出以外的所有项目支出情况，“公用经费”填报基本支出中的一般商品和服务支出。</w:t>
      </w:r>
    </w:p>
    <w:p w14:paraId="1847D6E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5B44E70A">
      <w:pPr>
        <w:keepNext w:val="0"/>
        <w:keepLines w:val="0"/>
        <w:pageBreakBefore w:val="0"/>
        <w:widowControl w:val="0"/>
        <w:kinsoku/>
        <w:wordWrap/>
        <w:overflowPunct/>
        <w:topLinePunct w:val="0"/>
        <w:autoSpaceDE/>
        <w:autoSpaceDN/>
        <w:bidi w:val="0"/>
        <w:adjustRightInd/>
        <w:snapToGrid/>
        <w:jc w:val="left"/>
        <w:textAlignment w:val="auto"/>
        <w:rPr>
          <w:sz w:val="28"/>
          <w:szCs w:val="28"/>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填表人：陈阳书    联系电话：18973057300   填报日期：</w:t>
      </w:r>
    </w:p>
    <w:p w14:paraId="758C550E">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2B62D0ED">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7B355B7">
      <w:pPr>
        <w:spacing w:line="132" w:lineRule="exact"/>
      </w:pPr>
    </w:p>
    <w:tbl>
      <w:tblPr>
        <w:tblStyle w:val="8"/>
        <w:tblW w:w="144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gridCol w:w="1450"/>
        <w:gridCol w:w="1450"/>
        <w:gridCol w:w="1450"/>
      </w:tblGrid>
      <w:tr w14:paraId="44928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9" w:hRule="atLeast"/>
        </w:trPr>
        <w:tc>
          <w:tcPr>
            <w:tcW w:w="3197" w:type="dxa"/>
            <w:gridSpan w:val="3"/>
            <w:vAlign w:val="top"/>
          </w:tcPr>
          <w:p w14:paraId="3C6D6B6E">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50F86913">
            <w:pPr>
              <w:pStyle w:val="9"/>
              <w:spacing w:line="239" w:lineRule="exact"/>
              <w:rPr>
                <w:rFonts w:hint="eastAsia" w:ascii="宋体" w:hAnsi="宋体" w:eastAsia="宋体" w:cs="宋体"/>
                <w:sz w:val="20"/>
              </w:rPr>
            </w:pPr>
            <w:r>
              <w:rPr>
                <w:rFonts w:hint="eastAsia" w:ascii="宋体" w:hAnsi="宋体" w:eastAsia="宋体" w:cs="宋体"/>
                <w:sz w:val="20"/>
              </w:rPr>
              <w:t>岳阳市岳阳楼区病媒生物防制工作站</w:t>
            </w:r>
          </w:p>
        </w:tc>
      </w:tr>
      <w:tr w14:paraId="5958B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restart"/>
            <w:tcBorders>
              <w:bottom w:val="nil"/>
            </w:tcBorders>
            <w:vAlign w:val="top"/>
          </w:tcPr>
          <w:p w14:paraId="44FEC2A6">
            <w:pPr>
              <w:pStyle w:val="9"/>
              <w:spacing w:line="467" w:lineRule="auto"/>
              <w:rPr>
                <w:rFonts w:hint="eastAsia" w:ascii="宋体" w:hAnsi="宋体" w:eastAsia="宋体" w:cs="宋体"/>
              </w:rPr>
            </w:pPr>
          </w:p>
          <w:p w14:paraId="194B8D23">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vAlign w:val="top"/>
          </w:tcPr>
          <w:p w14:paraId="199B298B">
            <w:pPr>
              <w:pStyle w:val="9"/>
              <w:spacing w:line="235" w:lineRule="exact"/>
              <w:rPr>
                <w:rFonts w:hint="eastAsia" w:ascii="宋体" w:hAnsi="宋体" w:eastAsia="宋体" w:cs="宋体"/>
                <w:sz w:val="20"/>
              </w:rPr>
            </w:pPr>
          </w:p>
        </w:tc>
        <w:tc>
          <w:tcPr>
            <w:tcW w:w="1269" w:type="dxa"/>
            <w:vAlign w:val="top"/>
          </w:tcPr>
          <w:p w14:paraId="111359C4">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top"/>
          </w:tcPr>
          <w:p w14:paraId="0593645C">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top"/>
          </w:tcPr>
          <w:p w14:paraId="0F091B62">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top"/>
          </w:tcPr>
          <w:p w14:paraId="1EA40222">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6345DA41">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62CFB6C7">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E96B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vAlign w:val="top"/>
          </w:tcPr>
          <w:p w14:paraId="739EF4B9">
            <w:pPr>
              <w:pStyle w:val="9"/>
              <w:rPr>
                <w:rFonts w:hint="eastAsia" w:ascii="宋体" w:hAnsi="宋体" w:eastAsia="宋体" w:cs="宋体"/>
              </w:rPr>
            </w:pPr>
          </w:p>
        </w:tc>
        <w:tc>
          <w:tcPr>
            <w:tcW w:w="2113" w:type="dxa"/>
            <w:gridSpan w:val="2"/>
            <w:vAlign w:val="top"/>
          </w:tcPr>
          <w:p w14:paraId="6654AC3D">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vAlign w:val="top"/>
          </w:tcPr>
          <w:p w14:paraId="579DE671">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123.12</w:t>
            </w:r>
          </w:p>
        </w:tc>
        <w:tc>
          <w:tcPr>
            <w:tcW w:w="1310" w:type="dxa"/>
            <w:vAlign w:val="top"/>
          </w:tcPr>
          <w:p w14:paraId="72DBC9BE">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123.12</w:t>
            </w:r>
          </w:p>
        </w:tc>
        <w:tc>
          <w:tcPr>
            <w:tcW w:w="1268" w:type="dxa"/>
            <w:vAlign w:val="top"/>
          </w:tcPr>
          <w:p w14:paraId="30665272">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121.60</w:t>
            </w:r>
          </w:p>
        </w:tc>
        <w:tc>
          <w:tcPr>
            <w:tcW w:w="716" w:type="dxa"/>
            <w:vAlign w:val="top"/>
          </w:tcPr>
          <w:p w14:paraId="6BA6B20A">
            <w:pPr>
              <w:pStyle w:val="9"/>
              <w:spacing w:before="54" w:line="194" w:lineRule="auto"/>
              <w:ind w:left="270"/>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vAlign w:val="top"/>
          </w:tcPr>
          <w:p w14:paraId="300429FF">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98.77%</w:t>
            </w:r>
          </w:p>
        </w:tc>
        <w:tc>
          <w:tcPr>
            <w:tcW w:w="1450" w:type="dxa"/>
            <w:vAlign w:val="top"/>
          </w:tcPr>
          <w:p w14:paraId="0034C4C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10</w:t>
            </w:r>
          </w:p>
        </w:tc>
      </w:tr>
      <w:tr w14:paraId="69F16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vAlign w:val="top"/>
          </w:tcPr>
          <w:p w14:paraId="2135B06B">
            <w:pPr>
              <w:pStyle w:val="9"/>
              <w:rPr>
                <w:rFonts w:hint="eastAsia" w:ascii="宋体" w:hAnsi="宋体" w:eastAsia="宋体" w:cs="宋体"/>
              </w:rPr>
            </w:pPr>
          </w:p>
        </w:tc>
        <w:tc>
          <w:tcPr>
            <w:tcW w:w="4692" w:type="dxa"/>
            <w:gridSpan w:val="4"/>
            <w:vAlign w:val="top"/>
          </w:tcPr>
          <w:p w14:paraId="760F733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73E0F135">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2D511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vAlign w:val="top"/>
          </w:tcPr>
          <w:p w14:paraId="54B015FB">
            <w:pPr>
              <w:pStyle w:val="9"/>
              <w:rPr>
                <w:rFonts w:hint="eastAsia" w:ascii="宋体" w:hAnsi="宋体" w:eastAsia="宋体" w:cs="宋体"/>
              </w:rPr>
            </w:pPr>
          </w:p>
        </w:tc>
        <w:tc>
          <w:tcPr>
            <w:tcW w:w="4692" w:type="dxa"/>
            <w:gridSpan w:val="4"/>
            <w:vAlign w:val="top"/>
          </w:tcPr>
          <w:p w14:paraId="373BC101">
            <w:pPr>
              <w:spacing w:before="21" w:line="207" w:lineRule="auto"/>
              <w:ind w:left="312"/>
              <w:rPr>
                <w:rFonts w:hint="eastAsia"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z w:val="20"/>
                <w:lang w:val="en-US" w:eastAsia="zh-CN"/>
              </w:rPr>
              <w:t>121.60</w:t>
            </w:r>
          </w:p>
        </w:tc>
        <w:tc>
          <w:tcPr>
            <w:tcW w:w="4307" w:type="dxa"/>
            <w:gridSpan w:val="4"/>
            <w:vAlign w:val="top"/>
          </w:tcPr>
          <w:p w14:paraId="7CAF58C9">
            <w:pPr>
              <w:spacing w:before="21" w:line="207" w:lineRule="auto"/>
              <w:ind w:left="115"/>
              <w:rPr>
                <w:rFonts w:hint="eastAsia" w:ascii="宋体" w:hAnsi="宋体" w:eastAsia="宋体" w:cs="宋体"/>
                <w:sz w:val="19"/>
                <w:szCs w:val="19"/>
                <w:lang w:val="en-US"/>
              </w:rPr>
            </w:pPr>
            <w:r>
              <w:rPr>
                <w:rFonts w:hint="eastAsia" w:ascii="宋体" w:hAnsi="宋体" w:eastAsia="宋体" w:cs="宋体"/>
                <w:spacing w:val="2"/>
                <w:sz w:val="19"/>
                <w:szCs w:val="19"/>
              </w:rPr>
              <w:t>其中：基本支出：</w:t>
            </w:r>
            <w:r>
              <w:rPr>
                <w:rFonts w:hint="eastAsia" w:ascii="宋体" w:hAnsi="宋体" w:eastAsia="宋体" w:cs="宋体"/>
                <w:sz w:val="20"/>
                <w:lang w:val="en-US" w:eastAsia="zh-CN"/>
              </w:rPr>
              <w:t>61.67</w:t>
            </w:r>
          </w:p>
        </w:tc>
      </w:tr>
      <w:tr w14:paraId="31782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vAlign w:val="top"/>
          </w:tcPr>
          <w:p w14:paraId="71DFB495">
            <w:pPr>
              <w:pStyle w:val="9"/>
              <w:rPr>
                <w:rFonts w:hint="eastAsia" w:ascii="宋体" w:hAnsi="宋体" w:eastAsia="宋体" w:cs="宋体"/>
              </w:rPr>
            </w:pPr>
          </w:p>
        </w:tc>
        <w:tc>
          <w:tcPr>
            <w:tcW w:w="4692" w:type="dxa"/>
            <w:gridSpan w:val="4"/>
            <w:vAlign w:val="top"/>
          </w:tcPr>
          <w:p w14:paraId="77958609">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vAlign w:val="top"/>
          </w:tcPr>
          <w:p w14:paraId="073C8163">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59.93</w:t>
            </w:r>
          </w:p>
        </w:tc>
      </w:tr>
      <w:tr w14:paraId="583E0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bottom w:val="nil"/>
            </w:tcBorders>
            <w:vAlign w:val="top"/>
          </w:tcPr>
          <w:p w14:paraId="6AA3C67D">
            <w:pPr>
              <w:pStyle w:val="9"/>
              <w:rPr>
                <w:rFonts w:hint="eastAsia" w:ascii="宋体" w:hAnsi="宋体" w:eastAsia="宋体" w:cs="宋体"/>
              </w:rPr>
            </w:pPr>
          </w:p>
        </w:tc>
        <w:tc>
          <w:tcPr>
            <w:tcW w:w="4692" w:type="dxa"/>
            <w:gridSpan w:val="4"/>
            <w:vAlign w:val="top"/>
          </w:tcPr>
          <w:p w14:paraId="40B8D311">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4B6BE0B4">
            <w:pPr>
              <w:pStyle w:val="9"/>
              <w:spacing w:line="235" w:lineRule="exact"/>
              <w:rPr>
                <w:rFonts w:hint="eastAsia" w:ascii="宋体" w:hAnsi="宋体" w:eastAsia="宋体" w:cs="宋体"/>
                <w:sz w:val="20"/>
              </w:rPr>
            </w:pPr>
          </w:p>
        </w:tc>
      </w:tr>
      <w:tr w14:paraId="0B004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nil"/>
            </w:tcBorders>
            <w:vAlign w:val="top"/>
          </w:tcPr>
          <w:p w14:paraId="2C9E2E6E">
            <w:pPr>
              <w:pStyle w:val="9"/>
              <w:rPr>
                <w:rFonts w:hint="eastAsia" w:ascii="宋体" w:hAnsi="宋体" w:eastAsia="宋体" w:cs="宋体"/>
              </w:rPr>
            </w:pPr>
          </w:p>
        </w:tc>
        <w:tc>
          <w:tcPr>
            <w:tcW w:w="4692" w:type="dxa"/>
            <w:gridSpan w:val="4"/>
            <w:vAlign w:val="top"/>
          </w:tcPr>
          <w:p w14:paraId="11D563FC">
            <w:pPr>
              <w:spacing w:before="20" w:line="208" w:lineRule="auto"/>
              <w:ind w:left="1512"/>
              <w:rPr>
                <w:rFonts w:hint="eastAsia" w:ascii="宋体" w:hAnsi="宋体" w:eastAsia="宋体" w:cs="宋体"/>
                <w:sz w:val="19"/>
                <w:szCs w:val="19"/>
              </w:rPr>
            </w:pPr>
            <w:r>
              <w:rPr>
                <w:rFonts w:hint="eastAsia" w:ascii="宋体" w:hAnsi="宋体" w:eastAsia="宋体" w:cs="宋体"/>
                <w:spacing w:val="-2"/>
                <w:sz w:val="19"/>
                <w:szCs w:val="19"/>
              </w:rPr>
              <w:t>其他资金：</w:t>
            </w:r>
          </w:p>
        </w:tc>
        <w:tc>
          <w:tcPr>
            <w:tcW w:w="4307" w:type="dxa"/>
            <w:gridSpan w:val="4"/>
            <w:vAlign w:val="top"/>
          </w:tcPr>
          <w:p w14:paraId="6ED3A97A">
            <w:pPr>
              <w:pStyle w:val="9"/>
              <w:spacing w:line="235" w:lineRule="exact"/>
              <w:rPr>
                <w:rFonts w:hint="eastAsia" w:ascii="宋体" w:hAnsi="宋体" w:eastAsia="宋体" w:cs="宋体"/>
                <w:sz w:val="20"/>
              </w:rPr>
            </w:pPr>
          </w:p>
        </w:tc>
      </w:tr>
      <w:tr w14:paraId="62535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restart"/>
            <w:tcBorders>
              <w:bottom w:val="nil"/>
            </w:tcBorders>
            <w:vAlign w:val="top"/>
          </w:tcPr>
          <w:p w14:paraId="11C3A7CC">
            <w:pPr>
              <w:pStyle w:val="9"/>
              <w:spacing w:line="242" w:lineRule="auto"/>
              <w:rPr>
                <w:rFonts w:hint="eastAsia" w:ascii="宋体" w:hAnsi="宋体" w:eastAsia="宋体" w:cs="宋体"/>
              </w:rPr>
            </w:pPr>
          </w:p>
          <w:p w14:paraId="08B6DCF6">
            <w:pPr>
              <w:pStyle w:val="9"/>
              <w:spacing w:line="243" w:lineRule="auto"/>
              <w:rPr>
                <w:rFonts w:hint="eastAsia" w:ascii="宋体" w:hAnsi="宋体" w:eastAsia="宋体" w:cs="宋体"/>
              </w:rPr>
            </w:pPr>
          </w:p>
          <w:p w14:paraId="18D6BC37">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vAlign w:val="top"/>
          </w:tcPr>
          <w:p w14:paraId="6D6CD2FB">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top"/>
          </w:tcPr>
          <w:p w14:paraId="070007DF">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8CC7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1294" w:hRule="atLeast"/>
        </w:trPr>
        <w:tc>
          <w:tcPr>
            <w:tcW w:w="1084" w:type="dxa"/>
            <w:vMerge w:val="continue"/>
            <w:tcBorders>
              <w:top w:val="nil"/>
              <w:bottom w:val="single" w:color="auto" w:sz="4" w:space="0"/>
            </w:tcBorders>
            <w:vAlign w:val="top"/>
          </w:tcPr>
          <w:p w14:paraId="727A3023">
            <w:pPr>
              <w:pStyle w:val="9"/>
              <w:rPr>
                <w:rFonts w:hint="eastAsia" w:ascii="宋体" w:hAnsi="宋体" w:eastAsia="宋体" w:cs="宋体"/>
              </w:rPr>
            </w:pPr>
          </w:p>
        </w:tc>
        <w:tc>
          <w:tcPr>
            <w:tcW w:w="4692" w:type="dxa"/>
            <w:gridSpan w:val="4"/>
            <w:tcBorders>
              <w:bottom w:val="single" w:color="auto" w:sz="4" w:space="0"/>
            </w:tcBorders>
            <w:vAlign w:val="top"/>
          </w:tcPr>
          <w:p w14:paraId="625B3933">
            <w:pPr>
              <w:pStyle w:val="9"/>
              <w:numPr>
                <w:ilvl w:val="0"/>
                <w:numId w:val="0"/>
              </w:numPr>
              <w:jc w:val="left"/>
              <w:rPr>
                <w:rFonts w:hint="eastAsia" w:ascii="宋体" w:hAnsi="宋体" w:eastAsia="宋体" w:cs="宋体"/>
                <w:lang w:val="en-US" w:eastAsia="zh-CN"/>
              </w:rPr>
            </w:pPr>
          </w:p>
          <w:p w14:paraId="198E8570">
            <w:pPr>
              <w:bidi w:val="0"/>
              <w:jc w:val="left"/>
              <w:rPr>
                <w:rFonts w:hint="eastAsia" w:ascii="宋体" w:hAnsi="宋体" w:eastAsia="宋体" w:cs="宋体"/>
                <w:lang w:val="en-US" w:eastAsia="zh-CN"/>
              </w:rPr>
            </w:pPr>
            <w:r>
              <w:rPr>
                <w:rFonts w:hint="eastAsia" w:ascii="宋体" w:hAnsi="宋体" w:eastAsia="宋体" w:cs="宋体"/>
                <w:lang w:val="en-US" w:eastAsia="zh-CN"/>
              </w:rPr>
              <w:t>全面完成公共卫生安全保障任务，推进党建与业务融合，提升疾病防控能力，强化卫生监测与健康宣教，落实民生实事</w:t>
            </w:r>
          </w:p>
        </w:tc>
        <w:tc>
          <w:tcPr>
            <w:tcW w:w="4307" w:type="dxa"/>
            <w:gridSpan w:val="4"/>
            <w:tcBorders>
              <w:bottom w:val="single" w:color="auto" w:sz="4" w:space="0"/>
            </w:tcBorders>
            <w:vAlign w:val="top"/>
          </w:tcPr>
          <w:p w14:paraId="48415E64">
            <w:pPr>
              <w:bidi w:val="0"/>
              <w:jc w:val="left"/>
              <w:rPr>
                <w:rFonts w:hint="eastAsia" w:ascii="宋体" w:hAnsi="宋体" w:eastAsia="宋体" w:cs="宋体"/>
                <w:lang w:val="en-US" w:eastAsia="zh-CN"/>
              </w:rPr>
            </w:pPr>
            <w:r>
              <w:rPr>
                <w:rFonts w:hint="eastAsia" w:ascii="宋体" w:hAnsi="宋体" w:eastAsia="宋体" w:cs="宋体"/>
                <w:lang w:val="en-US" w:eastAsia="zh-CN"/>
              </w:rPr>
              <w:t>获各级荣誉 23 项（国家级 3 项、省级 6 项），传染病发病率下降 15.43%，疫苗接种率 91.23%，严重精神障碍患者管理率 97.94%，完成各项监测与宣教任务</w:t>
            </w:r>
          </w:p>
        </w:tc>
      </w:tr>
      <w:tr w14:paraId="7BF07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484"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3D6256B5">
            <w:pPr>
              <w:pStyle w:val="9"/>
              <w:spacing w:line="364" w:lineRule="auto"/>
              <w:rPr>
                <w:rFonts w:hint="eastAsia" w:ascii="宋体" w:hAnsi="宋体" w:eastAsia="宋体" w:cs="宋体"/>
              </w:rPr>
            </w:pPr>
          </w:p>
          <w:p w14:paraId="57A8292D">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vAlign w:val="top"/>
          </w:tcPr>
          <w:p w14:paraId="3C737AD8">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vAlign w:val="top"/>
          </w:tcPr>
          <w:p w14:paraId="30C62DD6">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top w:val="single" w:color="auto" w:sz="4" w:space="0"/>
              <w:left w:val="single" w:color="auto" w:sz="4" w:space="0"/>
              <w:bottom w:val="single" w:color="auto" w:sz="4" w:space="0"/>
              <w:right w:val="single" w:color="auto" w:sz="4" w:space="0"/>
            </w:tcBorders>
            <w:vAlign w:val="top"/>
          </w:tcPr>
          <w:p w14:paraId="126D7127">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top w:val="single" w:color="auto" w:sz="4" w:space="0"/>
              <w:left w:val="single" w:color="auto" w:sz="4" w:space="0"/>
              <w:bottom w:val="single" w:color="auto" w:sz="4" w:space="0"/>
              <w:right w:val="single" w:color="auto" w:sz="4" w:space="0"/>
            </w:tcBorders>
            <w:vAlign w:val="top"/>
          </w:tcPr>
          <w:p w14:paraId="1E3A57EE">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tcBorders>
              <w:top w:val="single" w:color="auto" w:sz="4" w:space="0"/>
              <w:left w:val="single" w:color="auto" w:sz="4" w:space="0"/>
              <w:bottom w:val="single" w:color="auto" w:sz="4" w:space="0"/>
              <w:right w:val="single" w:color="auto" w:sz="4" w:space="0"/>
            </w:tcBorders>
            <w:vAlign w:val="top"/>
          </w:tcPr>
          <w:p w14:paraId="4F8B134D">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tcBorders>
              <w:top w:val="single" w:color="auto" w:sz="4" w:space="0"/>
              <w:left w:val="single" w:color="auto" w:sz="4" w:space="0"/>
              <w:bottom w:val="single" w:color="auto" w:sz="4" w:space="0"/>
              <w:right w:val="single" w:color="auto" w:sz="4" w:space="0"/>
            </w:tcBorders>
            <w:vAlign w:val="top"/>
          </w:tcPr>
          <w:p w14:paraId="4660A025">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top w:val="single" w:color="auto" w:sz="4" w:space="0"/>
              <w:left w:val="single" w:color="auto" w:sz="4" w:space="0"/>
              <w:bottom w:val="single" w:color="auto" w:sz="4" w:space="0"/>
              <w:right w:val="single" w:color="auto" w:sz="4" w:space="0"/>
            </w:tcBorders>
            <w:vAlign w:val="top"/>
          </w:tcPr>
          <w:p w14:paraId="1A2738FA">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tcBorders>
              <w:top w:val="single" w:color="auto" w:sz="4" w:space="0"/>
              <w:left w:val="single" w:color="auto" w:sz="4" w:space="0"/>
              <w:bottom w:val="single" w:color="auto" w:sz="4" w:space="0"/>
              <w:right w:val="single" w:color="auto" w:sz="4" w:space="0"/>
            </w:tcBorders>
            <w:vAlign w:val="top"/>
          </w:tcPr>
          <w:p w14:paraId="5691B18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eastAsia="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35A6A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57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CCFD377">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245B09A0">
            <w:pPr>
              <w:pStyle w:val="9"/>
              <w:spacing w:line="272" w:lineRule="auto"/>
              <w:rPr>
                <w:rFonts w:hint="eastAsia" w:ascii="宋体" w:hAnsi="宋体" w:eastAsia="宋体" w:cs="宋体"/>
              </w:rPr>
            </w:pPr>
          </w:p>
          <w:p w14:paraId="4E71E383">
            <w:pPr>
              <w:pStyle w:val="9"/>
              <w:spacing w:line="272" w:lineRule="auto"/>
              <w:rPr>
                <w:rFonts w:hint="eastAsia" w:ascii="宋体" w:hAnsi="宋体" w:eastAsia="宋体" w:cs="宋体"/>
              </w:rPr>
            </w:pPr>
          </w:p>
          <w:p w14:paraId="43064EA5">
            <w:pPr>
              <w:pStyle w:val="9"/>
              <w:spacing w:line="272" w:lineRule="auto"/>
              <w:rPr>
                <w:rFonts w:hint="eastAsia" w:ascii="宋体" w:hAnsi="宋体" w:eastAsia="宋体" w:cs="宋体"/>
              </w:rPr>
            </w:pPr>
          </w:p>
          <w:p w14:paraId="7B7535A3">
            <w:pPr>
              <w:pStyle w:val="9"/>
              <w:spacing w:line="273" w:lineRule="auto"/>
              <w:rPr>
                <w:rFonts w:hint="eastAsia" w:ascii="宋体" w:hAnsi="宋体" w:eastAsia="宋体" w:cs="宋体"/>
              </w:rPr>
            </w:pPr>
          </w:p>
          <w:p w14:paraId="4AA9DB54">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619D62C8">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06F6F40C">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28BE5FE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党建活动次数</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597D031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集中学习≥12 次，专题党课≥4 次</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0B611DF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集中学习 15 次，专题党课 4 次</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51BF3DD8">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450B1AFC">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69C2AEF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无偏差，持续保持</w:t>
            </w:r>
          </w:p>
        </w:tc>
      </w:tr>
      <w:tr w14:paraId="72D87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427"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0738681">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7607B66">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4ABC2606">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440E47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传染病报告处理量</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7717BD9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及时审核报告卡，处置预警信息≥200 起</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662C34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审核报告卡 19486 张，处置预警 236 起</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2EFF4244">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27A18839">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7194829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超额完成，优化流程</w:t>
            </w:r>
          </w:p>
        </w:tc>
      </w:tr>
      <w:tr w14:paraId="2674C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427"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BEB85C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8814525">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1D1509D">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7A628ED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疫苗接种剂次</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604EB4A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国家免疫规划疫苗接种率≥90%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569BFE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接种 100192 剂次，接种率 91.23%</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58E380EB">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20E9A5EA">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4D65CA0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达标，持续推进</w:t>
            </w:r>
          </w:p>
        </w:tc>
      </w:tr>
      <w:tr w14:paraId="5C1FC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427"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0375B9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540E75C">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560426D7">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55A78534">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健康宣教活动</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2AC5EA8D">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开展大型宣传活动≥10 次</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183F34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组织 12 次大型宣传活动，15 万余人参与</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3126AFBB">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30DB7B71">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E22149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超额完成，加强线上覆盖</w:t>
            </w:r>
          </w:p>
        </w:tc>
      </w:tr>
      <w:tr w14:paraId="5AEC7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427"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B5E3C7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620FED0">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625FD03F">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6D87DC3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重点疾病管理</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38BA83F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艾滋病治疗率≥95%，肺结核管理率≥95%</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3477994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艾滋病治疗率 96.99%，肺结核管理 195 人</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10AA13C2">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6E1D30B7">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60BC08D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达标，强化随访</w:t>
            </w:r>
          </w:p>
        </w:tc>
      </w:tr>
      <w:tr w14:paraId="6D2B8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8DBC82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6C958EB">
            <w:pPr>
              <w:pStyle w:val="9"/>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vAlign w:val="top"/>
          </w:tcPr>
          <w:p w14:paraId="4AF5C938">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4248337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传染病发病率控制</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147327A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较去年下降≥10%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4B8FFBC4">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下降 15.43%</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7EC3E92E">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36F6B93F">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5064ED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达标，持续监测</w:t>
            </w:r>
          </w:p>
        </w:tc>
      </w:tr>
      <w:tr w14:paraId="43713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E270EC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31457F3">
            <w:pPr>
              <w:pStyle w:val="9"/>
              <w:rPr>
                <w:rFonts w:hint="eastAsia" w:ascii="宋体" w:hAnsi="宋体" w:eastAsia="宋体" w:cs="宋体"/>
              </w:rPr>
            </w:pPr>
          </w:p>
        </w:tc>
        <w:tc>
          <w:tcPr>
            <w:tcW w:w="1034" w:type="dxa"/>
            <w:vMerge w:val="continue"/>
            <w:tcBorders>
              <w:left w:val="single" w:color="auto" w:sz="4" w:space="0"/>
              <w:right w:val="single" w:color="auto" w:sz="4" w:space="0"/>
            </w:tcBorders>
            <w:vAlign w:val="top"/>
          </w:tcPr>
          <w:p w14:paraId="143FA402">
            <w:pPr>
              <w:spacing w:before="273" w:line="226" w:lineRule="auto"/>
              <w:ind w:left="121"/>
              <w:rPr>
                <w:rFonts w:hint="eastAsia" w:ascii="宋体" w:hAnsi="宋体" w:eastAsia="宋体" w:cs="宋体"/>
                <w:spacing w:val="7"/>
                <w:sz w:val="19"/>
                <w:szCs w:val="19"/>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9BA8D2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监测数据合格率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6DC9082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饮用水、食品样品合格率≥95%</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1B2B987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饮用水合格率 100%，食品样品合格率 88.75%（大米铬超标 9 份）</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34C0C28E">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04407243">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59C9764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大米铬超标需加强源头管控</w:t>
            </w:r>
          </w:p>
        </w:tc>
      </w:tr>
      <w:tr w14:paraId="05427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1D75B3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7B5ADFD">
            <w:pPr>
              <w:pStyle w:val="9"/>
              <w:rPr>
                <w:rFonts w:hint="eastAsia" w:ascii="宋体" w:hAnsi="宋体" w:eastAsia="宋体" w:cs="宋体"/>
              </w:rPr>
            </w:pPr>
          </w:p>
        </w:tc>
        <w:tc>
          <w:tcPr>
            <w:tcW w:w="1034" w:type="dxa"/>
            <w:vMerge w:val="continue"/>
            <w:tcBorders>
              <w:left w:val="single" w:color="auto" w:sz="4" w:space="0"/>
              <w:bottom w:val="single" w:color="auto" w:sz="4" w:space="0"/>
              <w:right w:val="single" w:color="auto" w:sz="4" w:space="0"/>
            </w:tcBorders>
            <w:vAlign w:val="top"/>
          </w:tcPr>
          <w:p w14:paraId="5BDA1184">
            <w:pPr>
              <w:spacing w:before="273" w:line="226" w:lineRule="auto"/>
              <w:ind w:left="121"/>
              <w:rPr>
                <w:rFonts w:hint="eastAsia" w:ascii="宋体" w:hAnsi="宋体" w:eastAsia="宋体" w:cs="宋体"/>
                <w:spacing w:val="7"/>
                <w:sz w:val="19"/>
                <w:szCs w:val="19"/>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DE5818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应急响应及时率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46BB099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24 小时应急值班响应率 100%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04E6BDB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处理 36 起事件报告，响应率 100%</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410E0CB0">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522A3B09">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1C8DA7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达标，强化培训</w:t>
            </w:r>
          </w:p>
        </w:tc>
      </w:tr>
      <w:tr w14:paraId="4E4D7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6CD61B9">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B1197AD">
            <w:pPr>
              <w:pStyle w:val="9"/>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vAlign w:val="top"/>
          </w:tcPr>
          <w:p w14:paraId="52A8D1D7">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172E48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报告审核及时率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70765633">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传染病报告卡 24 小时审核率≥98%</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36D3BAD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审核率 100%</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718AFC18">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05952AE7">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26078A6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达标，保持效率</w:t>
            </w:r>
          </w:p>
        </w:tc>
      </w:tr>
      <w:tr w14:paraId="0C117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344B36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225F4E0">
            <w:pPr>
              <w:pStyle w:val="9"/>
              <w:rPr>
                <w:rFonts w:hint="eastAsia" w:ascii="宋体" w:hAnsi="宋体" w:eastAsia="宋体" w:cs="宋体"/>
              </w:rPr>
            </w:pPr>
          </w:p>
        </w:tc>
        <w:tc>
          <w:tcPr>
            <w:tcW w:w="1034" w:type="dxa"/>
            <w:vMerge w:val="continue"/>
            <w:tcBorders>
              <w:left w:val="single" w:color="auto" w:sz="4" w:space="0"/>
              <w:bottom w:val="single" w:color="auto" w:sz="4" w:space="0"/>
              <w:right w:val="single" w:color="auto" w:sz="4" w:space="0"/>
            </w:tcBorders>
            <w:vAlign w:val="top"/>
          </w:tcPr>
          <w:p w14:paraId="164990C5">
            <w:pPr>
              <w:spacing w:before="274" w:line="226" w:lineRule="auto"/>
              <w:ind w:left="139"/>
              <w:rPr>
                <w:rFonts w:hint="eastAsia" w:ascii="宋体" w:hAnsi="宋体" w:eastAsia="宋体" w:cs="宋体"/>
                <w:spacing w:val="3"/>
                <w:sz w:val="19"/>
                <w:szCs w:val="19"/>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065E49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项目完成时效</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2FA2C86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各项监测、筛查项目按计划完成</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05EF889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城癌筛查 9516 人（目标≥9000 人），口腔癌筛查 1500 人</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27E37DAA">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6C94425E">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43C0180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超额完成，优化进度管理</w:t>
            </w:r>
          </w:p>
        </w:tc>
      </w:tr>
      <w:tr w14:paraId="10BE5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609"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C56816F">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42AFF0A3">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4830480D">
            <w:pPr>
              <w:spacing w:before="273" w:line="226" w:lineRule="auto"/>
              <w:ind w:left="125"/>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35CE87C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预算执行率</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051C4AA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控制在合理范围内</w:t>
            </w:r>
          </w:p>
        </w:tc>
        <w:tc>
          <w:tcPr>
            <w:tcW w:w="1268" w:type="dxa"/>
            <w:tcBorders>
              <w:top w:val="single" w:color="auto" w:sz="4" w:space="0"/>
              <w:left w:val="single" w:color="auto" w:sz="4" w:space="0"/>
              <w:bottom w:val="single" w:color="auto" w:sz="4" w:space="0"/>
              <w:right w:val="single" w:color="auto" w:sz="4" w:space="0"/>
            </w:tcBorders>
            <w:vAlign w:val="center"/>
          </w:tcPr>
          <w:p w14:paraId="08751503">
            <w:pPr>
              <w:pStyle w:val="9"/>
              <w:rPr>
                <w:rFonts w:hint="eastAsia" w:ascii="宋体" w:hAnsi="宋体" w:eastAsia="宋体" w:cs="宋体"/>
                <w:lang w:val="en-US" w:eastAsia="zh-CN"/>
              </w:rPr>
            </w:pP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4A48D40E">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7077A740">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vAlign w:val="top"/>
          </w:tcPr>
          <w:p w14:paraId="59EE895B">
            <w:pPr>
              <w:pStyle w:val="9"/>
              <w:spacing w:line="235" w:lineRule="exact"/>
              <w:rPr>
                <w:rFonts w:hint="eastAsia" w:ascii="宋体" w:hAnsi="宋体" w:eastAsia="宋体" w:cs="宋体"/>
                <w:sz w:val="20"/>
                <w:lang w:val="en-US" w:eastAsia="zh-CN"/>
              </w:rPr>
            </w:pPr>
          </w:p>
        </w:tc>
      </w:tr>
      <w:tr w14:paraId="557DE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451"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F37E64F">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44120EF4">
            <w:pPr>
              <w:pStyle w:val="9"/>
              <w:spacing w:line="256" w:lineRule="auto"/>
              <w:rPr>
                <w:rFonts w:hint="eastAsia" w:ascii="宋体" w:hAnsi="宋体" w:eastAsia="宋体" w:cs="宋体"/>
              </w:rPr>
            </w:pPr>
          </w:p>
          <w:p w14:paraId="49B4A5BC">
            <w:pPr>
              <w:pStyle w:val="9"/>
              <w:spacing w:line="256" w:lineRule="auto"/>
              <w:rPr>
                <w:rFonts w:hint="eastAsia" w:ascii="宋体" w:hAnsi="宋体" w:eastAsia="宋体" w:cs="宋体"/>
              </w:rPr>
            </w:pPr>
          </w:p>
          <w:p w14:paraId="1DA0B4A0">
            <w:pPr>
              <w:pStyle w:val="9"/>
              <w:spacing w:line="256" w:lineRule="auto"/>
              <w:rPr>
                <w:rFonts w:hint="eastAsia" w:ascii="宋体" w:hAnsi="宋体" w:eastAsia="宋体" w:cs="宋体"/>
              </w:rPr>
            </w:pPr>
          </w:p>
          <w:p w14:paraId="4A6B2E13">
            <w:pPr>
              <w:pStyle w:val="9"/>
              <w:spacing w:line="256" w:lineRule="auto"/>
              <w:rPr>
                <w:rFonts w:hint="eastAsia" w:ascii="宋体" w:hAnsi="宋体" w:eastAsia="宋体" w:cs="宋体"/>
              </w:rPr>
            </w:pPr>
          </w:p>
          <w:p w14:paraId="49B7853B">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31CD08F7">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right w:val="single" w:color="auto" w:sz="4" w:space="0"/>
            </w:tcBorders>
            <w:vAlign w:val="top"/>
          </w:tcPr>
          <w:p w14:paraId="3CCEBE07">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B90C642">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left w:val="single" w:color="auto" w:sz="4" w:space="0"/>
              <w:right w:val="single" w:color="auto" w:sz="4" w:space="0"/>
            </w:tcBorders>
            <w:shd w:val="clear" w:color="auto" w:fill="FFFFFF"/>
            <w:vAlign w:val="center"/>
          </w:tcPr>
          <w:p w14:paraId="11C0EAB3">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公共卫生投入效益</w:t>
            </w:r>
          </w:p>
        </w:tc>
        <w:tc>
          <w:tcPr>
            <w:tcW w:w="1310" w:type="dxa"/>
            <w:tcBorders>
              <w:top w:val="single" w:color="auto" w:sz="4" w:space="0"/>
              <w:left w:val="single" w:color="auto" w:sz="4" w:space="0"/>
              <w:right w:val="single" w:color="auto" w:sz="4" w:space="0"/>
            </w:tcBorders>
            <w:shd w:val="clear" w:color="auto" w:fill="FFFFFF"/>
            <w:vAlign w:val="center"/>
          </w:tcPr>
          <w:p w14:paraId="0A681C0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减少疾病经济负担</w:t>
            </w:r>
          </w:p>
        </w:tc>
        <w:tc>
          <w:tcPr>
            <w:tcW w:w="1268" w:type="dxa"/>
            <w:tcBorders>
              <w:top w:val="single" w:color="auto" w:sz="4" w:space="0"/>
              <w:left w:val="single" w:color="auto" w:sz="4" w:space="0"/>
              <w:right w:val="single" w:color="auto" w:sz="4" w:space="0"/>
            </w:tcBorders>
            <w:vAlign w:val="top"/>
          </w:tcPr>
          <w:p w14:paraId="28B7F463">
            <w:pPr>
              <w:pStyle w:val="9"/>
              <w:rPr>
                <w:rFonts w:hint="eastAsia" w:ascii="宋体" w:hAnsi="宋体" w:eastAsia="宋体" w:cs="宋体"/>
                <w:lang w:val="en-US" w:eastAsia="zh-CN"/>
              </w:rPr>
            </w:pPr>
          </w:p>
        </w:tc>
        <w:tc>
          <w:tcPr>
            <w:tcW w:w="716" w:type="dxa"/>
            <w:tcBorders>
              <w:top w:val="single" w:color="auto" w:sz="4" w:space="0"/>
              <w:left w:val="single" w:color="auto" w:sz="4" w:space="0"/>
              <w:right w:val="single" w:color="auto" w:sz="4" w:space="0"/>
            </w:tcBorders>
            <w:shd w:val="clear" w:color="auto" w:fill="FFFFFF"/>
            <w:vAlign w:val="center"/>
          </w:tcPr>
          <w:p w14:paraId="147898B1">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right w:val="single" w:color="auto" w:sz="4" w:space="0"/>
            </w:tcBorders>
            <w:shd w:val="clear" w:color="auto" w:fill="FFFFFF"/>
            <w:vAlign w:val="center"/>
          </w:tcPr>
          <w:p w14:paraId="45D9D2AE">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vAlign w:val="top"/>
          </w:tcPr>
          <w:p w14:paraId="1B77B956">
            <w:pPr>
              <w:pStyle w:val="9"/>
              <w:spacing w:line="235" w:lineRule="exact"/>
              <w:rPr>
                <w:rFonts w:hint="eastAsia" w:ascii="宋体" w:hAnsi="宋体" w:eastAsia="宋体" w:cs="宋体"/>
                <w:sz w:val="20"/>
              </w:rPr>
            </w:pPr>
          </w:p>
        </w:tc>
      </w:tr>
      <w:tr w14:paraId="51592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485DED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8FC9D22">
            <w:pPr>
              <w:pStyle w:val="9"/>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vAlign w:val="top"/>
          </w:tcPr>
          <w:p w14:paraId="4FA02C40">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4619B8E9">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left w:val="single" w:color="auto" w:sz="4" w:space="0"/>
              <w:right w:val="single" w:color="auto" w:sz="4" w:space="0"/>
            </w:tcBorders>
            <w:shd w:val="clear" w:color="auto" w:fill="FFFFFF"/>
            <w:vAlign w:val="center"/>
          </w:tcPr>
          <w:p w14:paraId="220BAC6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传染病防控成效</w:t>
            </w:r>
          </w:p>
        </w:tc>
        <w:tc>
          <w:tcPr>
            <w:tcW w:w="1310" w:type="dxa"/>
            <w:tcBorders>
              <w:top w:val="single" w:color="auto" w:sz="4" w:space="0"/>
              <w:left w:val="single" w:color="auto" w:sz="4" w:space="0"/>
              <w:right w:val="single" w:color="auto" w:sz="4" w:space="0"/>
            </w:tcBorders>
            <w:shd w:val="clear" w:color="auto" w:fill="FFFFFF"/>
            <w:vAlign w:val="center"/>
          </w:tcPr>
          <w:p w14:paraId="5562465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甲乙类传染病发病率下降</w:t>
            </w:r>
          </w:p>
        </w:tc>
        <w:tc>
          <w:tcPr>
            <w:tcW w:w="1268" w:type="dxa"/>
            <w:tcBorders>
              <w:top w:val="single" w:color="auto" w:sz="4" w:space="0"/>
              <w:left w:val="single" w:color="auto" w:sz="4" w:space="0"/>
              <w:right w:val="single" w:color="auto" w:sz="4" w:space="0"/>
            </w:tcBorders>
            <w:shd w:val="clear" w:color="auto" w:fill="FFFFFF"/>
            <w:vAlign w:val="center"/>
          </w:tcPr>
          <w:p w14:paraId="1AFA4CC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下降 15.43%</w:t>
            </w:r>
          </w:p>
        </w:tc>
        <w:tc>
          <w:tcPr>
            <w:tcW w:w="716" w:type="dxa"/>
            <w:tcBorders>
              <w:top w:val="single" w:color="auto" w:sz="4" w:space="0"/>
              <w:left w:val="single" w:color="auto" w:sz="4" w:space="0"/>
              <w:right w:val="single" w:color="auto" w:sz="4" w:space="0"/>
            </w:tcBorders>
            <w:shd w:val="clear" w:color="auto" w:fill="FFFFFF"/>
            <w:vAlign w:val="center"/>
          </w:tcPr>
          <w:p w14:paraId="3D8898B3">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right w:val="single" w:color="auto" w:sz="4" w:space="0"/>
            </w:tcBorders>
            <w:shd w:val="clear" w:color="auto" w:fill="FFFFFF"/>
            <w:vAlign w:val="center"/>
          </w:tcPr>
          <w:p w14:paraId="1B8DD926">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6A9266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达标，巩固成果</w:t>
            </w:r>
          </w:p>
        </w:tc>
        <w:tc>
          <w:tcPr>
            <w:tcW w:w="1450" w:type="dxa"/>
            <w:tcBorders>
              <w:top w:val="single" w:color="auto" w:sz="4" w:space="0"/>
              <w:left w:val="single" w:color="auto" w:sz="4" w:space="0"/>
              <w:bottom w:val="single" w:color="auto" w:sz="4" w:space="0"/>
              <w:right w:val="single" w:color="auto" w:sz="4" w:space="0"/>
            </w:tcBorders>
            <w:vAlign w:val="top"/>
          </w:tcPr>
          <w:p w14:paraId="32D339DC">
            <w:pPr>
              <w:pStyle w:val="9"/>
              <w:spacing w:line="235" w:lineRule="exact"/>
              <w:rPr>
                <w:rFonts w:hint="eastAsia" w:ascii="宋体" w:hAnsi="宋体" w:eastAsia="宋体" w:cs="宋体"/>
                <w:kern w:val="2"/>
                <w:sz w:val="20"/>
                <w:szCs w:val="21"/>
                <w:lang w:val="en-US" w:eastAsia="zh-CN" w:bidi="ar-SA"/>
              </w:rPr>
            </w:pPr>
          </w:p>
        </w:tc>
        <w:tc>
          <w:tcPr>
            <w:tcW w:w="1450" w:type="dxa"/>
            <w:tcBorders>
              <w:top w:val="single" w:color="auto" w:sz="4" w:space="0"/>
              <w:left w:val="single" w:color="auto" w:sz="4" w:space="0"/>
              <w:bottom w:val="single" w:color="auto" w:sz="4" w:space="0"/>
              <w:right w:val="single" w:color="auto" w:sz="4" w:space="0"/>
            </w:tcBorders>
            <w:vAlign w:val="top"/>
          </w:tcPr>
          <w:p w14:paraId="5FE4E274">
            <w:pPr>
              <w:pStyle w:val="9"/>
              <w:spacing w:line="235" w:lineRule="exact"/>
              <w:rPr>
                <w:rFonts w:hint="eastAsia" w:ascii="宋体" w:hAnsi="宋体" w:eastAsia="宋体" w:cs="宋体"/>
                <w:kern w:val="2"/>
                <w:sz w:val="20"/>
                <w:szCs w:val="21"/>
                <w:lang w:val="en-US" w:eastAsia="zh-CN" w:bidi="ar-SA"/>
              </w:rPr>
            </w:pPr>
          </w:p>
        </w:tc>
        <w:tc>
          <w:tcPr>
            <w:tcW w:w="1450" w:type="dxa"/>
            <w:tcBorders>
              <w:top w:val="single" w:color="auto" w:sz="4" w:space="0"/>
              <w:left w:val="single" w:color="auto" w:sz="4" w:space="0"/>
              <w:bottom w:val="single" w:color="auto" w:sz="4" w:space="0"/>
              <w:right w:val="single" w:color="auto" w:sz="4" w:space="0"/>
            </w:tcBorders>
            <w:vAlign w:val="top"/>
          </w:tcPr>
          <w:p w14:paraId="5F3D3568">
            <w:pPr>
              <w:pStyle w:val="9"/>
              <w:spacing w:line="235" w:lineRule="exact"/>
              <w:rPr>
                <w:rFonts w:hint="eastAsia" w:ascii="宋体" w:hAnsi="宋体" w:eastAsia="宋体" w:cs="宋体"/>
                <w:kern w:val="2"/>
                <w:sz w:val="20"/>
                <w:szCs w:val="21"/>
                <w:lang w:val="en-US" w:eastAsia="en-US" w:bidi="ar-SA"/>
              </w:rPr>
            </w:pPr>
          </w:p>
        </w:tc>
      </w:tr>
      <w:tr w14:paraId="5A69F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719"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9F943C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8A964EB">
            <w:pPr>
              <w:pStyle w:val="9"/>
              <w:rPr>
                <w:rFonts w:hint="eastAsia" w:ascii="宋体" w:hAnsi="宋体" w:eastAsia="宋体" w:cs="宋体"/>
              </w:rPr>
            </w:pPr>
          </w:p>
        </w:tc>
        <w:tc>
          <w:tcPr>
            <w:tcW w:w="1034" w:type="dxa"/>
            <w:vMerge w:val="continue"/>
            <w:tcBorders>
              <w:left w:val="single" w:color="auto" w:sz="4" w:space="0"/>
              <w:right w:val="single" w:color="auto" w:sz="4" w:space="0"/>
            </w:tcBorders>
            <w:vAlign w:val="top"/>
          </w:tcPr>
          <w:p w14:paraId="47BBCE67">
            <w:pPr>
              <w:spacing w:line="225" w:lineRule="auto"/>
              <w:ind w:left="232"/>
              <w:rPr>
                <w:rFonts w:hint="eastAsia" w:ascii="宋体" w:hAnsi="宋体" w:eastAsia="宋体" w:cs="宋体"/>
                <w:spacing w:val="3"/>
                <w:sz w:val="19"/>
                <w:szCs w:val="19"/>
              </w:rPr>
            </w:pPr>
          </w:p>
        </w:tc>
        <w:tc>
          <w:tcPr>
            <w:tcW w:w="1269" w:type="dxa"/>
            <w:tcBorders>
              <w:top w:val="single" w:color="auto" w:sz="4" w:space="0"/>
              <w:left w:val="single" w:color="auto" w:sz="4" w:space="0"/>
              <w:right w:val="single" w:color="auto" w:sz="4" w:space="0"/>
            </w:tcBorders>
            <w:shd w:val="clear" w:color="auto" w:fill="FFFFFF"/>
            <w:vAlign w:val="center"/>
          </w:tcPr>
          <w:p w14:paraId="51772F7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民生实事落实</w:t>
            </w:r>
          </w:p>
        </w:tc>
        <w:tc>
          <w:tcPr>
            <w:tcW w:w="1310" w:type="dxa"/>
            <w:tcBorders>
              <w:top w:val="single" w:color="auto" w:sz="4" w:space="0"/>
              <w:left w:val="single" w:color="auto" w:sz="4" w:space="0"/>
              <w:right w:val="single" w:color="auto" w:sz="4" w:space="0"/>
            </w:tcBorders>
            <w:shd w:val="clear" w:color="auto" w:fill="FFFFFF"/>
            <w:vAlign w:val="center"/>
          </w:tcPr>
          <w:p w14:paraId="0E3BCAA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严重精神障碍患者管理率≥95%</w:t>
            </w:r>
          </w:p>
        </w:tc>
        <w:tc>
          <w:tcPr>
            <w:tcW w:w="1268" w:type="dxa"/>
            <w:tcBorders>
              <w:top w:val="single" w:color="auto" w:sz="4" w:space="0"/>
              <w:left w:val="single" w:color="auto" w:sz="4" w:space="0"/>
              <w:right w:val="single" w:color="auto" w:sz="4" w:space="0"/>
            </w:tcBorders>
            <w:shd w:val="clear" w:color="auto" w:fill="FFFFFF"/>
            <w:vAlign w:val="center"/>
          </w:tcPr>
          <w:p w14:paraId="3EB0BCA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管理率 97.94%</w:t>
            </w:r>
          </w:p>
        </w:tc>
        <w:tc>
          <w:tcPr>
            <w:tcW w:w="716" w:type="dxa"/>
            <w:tcBorders>
              <w:top w:val="single" w:color="auto" w:sz="4" w:space="0"/>
              <w:left w:val="single" w:color="auto" w:sz="4" w:space="0"/>
              <w:right w:val="single" w:color="auto" w:sz="4" w:space="0"/>
            </w:tcBorders>
            <w:shd w:val="clear" w:color="auto" w:fill="FFFFFF"/>
            <w:vAlign w:val="center"/>
          </w:tcPr>
          <w:p w14:paraId="6B6B5F14">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right w:val="single" w:color="auto" w:sz="4" w:space="0"/>
            </w:tcBorders>
            <w:shd w:val="clear" w:color="auto" w:fill="FFFFFF"/>
            <w:vAlign w:val="center"/>
          </w:tcPr>
          <w:p w14:paraId="771B11BB">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0446DDB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达标，完善以奖代补</w:t>
            </w:r>
          </w:p>
        </w:tc>
      </w:tr>
      <w:tr w14:paraId="6C588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719"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CE3F99F">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708DDDD">
            <w:pPr>
              <w:pStyle w:val="9"/>
              <w:rPr>
                <w:rFonts w:hint="eastAsia" w:ascii="宋体" w:hAnsi="宋体" w:eastAsia="宋体" w:cs="宋体"/>
              </w:rPr>
            </w:pPr>
          </w:p>
        </w:tc>
        <w:tc>
          <w:tcPr>
            <w:tcW w:w="1034" w:type="dxa"/>
            <w:vMerge w:val="continue"/>
            <w:tcBorders>
              <w:left w:val="single" w:color="auto" w:sz="4" w:space="0"/>
              <w:bottom w:val="single" w:color="auto" w:sz="4" w:space="0"/>
              <w:right w:val="single" w:color="auto" w:sz="4" w:space="0"/>
            </w:tcBorders>
            <w:vAlign w:val="top"/>
          </w:tcPr>
          <w:p w14:paraId="3BF06B5B">
            <w:pPr>
              <w:spacing w:line="225" w:lineRule="auto"/>
              <w:ind w:left="232"/>
              <w:rPr>
                <w:rFonts w:hint="eastAsia" w:ascii="宋体" w:hAnsi="宋体" w:eastAsia="宋体" w:cs="宋体"/>
                <w:spacing w:val="3"/>
                <w:sz w:val="19"/>
                <w:szCs w:val="19"/>
              </w:rPr>
            </w:pPr>
          </w:p>
        </w:tc>
        <w:tc>
          <w:tcPr>
            <w:tcW w:w="1269" w:type="dxa"/>
            <w:tcBorders>
              <w:top w:val="single" w:color="auto" w:sz="4" w:space="0"/>
              <w:left w:val="single" w:color="auto" w:sz="4" w:space="0"/>
              <w:right w:val="single" w:color="auto" w:sz="4" w:space="0"/>
            </w:tcBorders>
            <w:shd w:val="clear" w:color="auto" w:fill="FFFFFF"/>
            <w:vAlign w:val="center"/>
          </w:tcPr>
          <w:p w14:paraId="3E335CC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健康知识普及</w:t>
            </w:r>
          </w:p>
        </w:tc>
        <w:tc>
          <w:tcPr>
            <w:tcW w:w="1310" w:type="dxa"/>
            <w:tcBorders>
              <w:top w:val="single" w:color="auto" w:sz="4" w:space="0"/>
              <w:left w:val="single" w:color="auto" w:sz="4" w:space="0"/>
              <w:right w:val="single" w:color="auto" w:sz="4" w:space="0"/>
            </w:tcBorders>
            <w:shd w:val="clear" w:color="auto" w:fill="FFFFFF"/>
            <w:vAlign w:val="center"/>
          </w:tcPr>
          <w:p w14:paraId="4573A23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居民健康知识知晓率提升</w:t>
            </w:r>
          </w:p>
        </w:tc>
        <w:tc>
          <w:tcPr>
            <w:tcW w:w="1268" w:type="dxa"/>
            <w:tcBorders>
              <w:top w:val="single" w:color="auto" w:sz="4" w:space="0"/>
              <w:left w:val="single" w:color="auto" w:sz="4" w:space="0"/>
              <w:right w:val="single" w:color="auto" w:sz="4" w:space="0"/>
            </w:tcBorders>
            <w:shd w:val="clear" w:color="auto" w:fill="FFFFFF"/>
            <w:vAlign w:val="center"/>
          </w:tcPr>
          <w:p w14:paraId="46CE6C1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 万余人参与宣教活动</w:t>
            </w:r>
          </w:p>
        </w:tc>
        <w:tc>
          <w:tcPr>
            <w:tcW w:w="716" w:type="dxa"/>
            <w:tcBorders>
              <w:top w:val="single" w:color="auto" w:sz="4" w:space="0"/>
              <w:left w:val="single" w:color="auto" w:sz="4" w:space="0"/>
              <w:right w:val="single" w:color="auto" w:sz="4" w:space="0"/>
            </w:tcBorders>
            <w:shd w:val="clear" w:color="auto" w:fill="FFFFFF"/>
            <w:vAlign w:val="center"/>
          </w:tcPr>
          <w:p w14:paraId="7DCFCA64">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right w:val="single" w:color="auto" w:sz="4" w:space="0"/>
            </w:tcBorders>
            <w:shd w:val="clear" w:color="auto" w:fill="FFFFFF"/>
            <w:vAlign w:val="center"/>
          </w:tcPr>
          <w:p w14:paraId="502BEB03">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3E518DB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线上参与度需进一步提升</w:t>
            </w:r>
          </w:p>
        </w:tc>
      </w:tr>
      <w:tr w14:paraId="6EAB3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5F9262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DBFD658">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376E11FC">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77032784">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left w:val="single" w:color="auto" w:sz="4" w:space="0"/>
              <w:bottom w:val="single" w:color="auto" w:sz="4" w:space="0"/>
              <w:right w:val="single" w:color="auto" w:sz="4" w:space="0"/>
            </w:tcBorders>
            <w:vAlign w:val="top"/>
          </w:tcPr>
          <w:p w14:paraId="664DB390">
            <w:pPr>
              <w:keepNext w:val="0"/>
              <w:keepLines w:val="0"/>
              <w:widowControl/>
              <w:suppressLineNumbers w:val="0"/>
              <w:jc w:val="center"/>
              <w:textAlignment w:val="center"/>
              <w:rPr>
                <w:rFonts w:hint="eastAsia" w:ascii="宋体" w:hAnsi="宋体" w:eastAsia="宋体" w:cs="宋体"/>
                <w:spacing w:val="6"/>
                <w:kern w:val="2"/>
                <w:sz w:val="21"/>
                <w:szCs w:val="21"/>
                <w:lang w:val="en-US" w:eastAsia="zh-CN" w:bidi="ar-SA"/>
              </w:rPr>
            </w:pPr>
            <w:r>
              <w:rPr>
                <w:rFonts w:hint="eastAsia" w:ascii="宋体" w:hAnsi="宋体" w:eastAsia="宋体" w:cs="宋体"/>
                <w:spacing w:val="6"/>
                <w:kern w:val="2"/>
                <w:sz w:val="21"/>
                <w:szCs w:val="21"/>
                <w:lang w:val="en-US" w:eastAsia="zh-CN" w:bidi="ar-SA"/>
              </w:rPr>
              <w:t>不适用</w:t>
            </w:r>
          </w:p>
        </w:tc>
        <w:tc>
          <w:tcPr>
            <w:tcW w:w="1310" w:type="dxa"/>
            <w:tcBorders>
              <w:top w:val="single" w:color="auto" w:sz="4" w:space="0"/>
              <w:left w:val="single" w:color="auto" w:sz="4" w:space="0"/>
              <w:bottom w:val="single" w:color="auto" w:sz="4" w:space="0"/>
              <w:right w:val="single" w:color="auto" w:sz="4" w:space="0"/>
            </w:tcBorders>
            <w:vAlign w:val="top"/>
          </w:tcPr>
          <w:p w14:paraId="10640F9D">
            <w:pPr>
              <w:pStyle w:val="9"/>
              <w:rPr>
                <w:rFonts w:hint="eastAsia" w:ascii="宋体" w:hAnsi="宋体" w:eastAsia="宋体" w:cs="宋体"/>
                <w:kern w:val="2"/>
                <w:sz w:val="21"/>
                <w:szCs w:val="21"/>
                <w:lang w:val="en-US" w:eastAsia="zh-CN" w:bidi="ar-SA"/>
              </w:rPr>
            </w:pPr>
            <w:r>
              <w:rPr>
                <w:rFonts w:hint="eastAsia" w:ascii="宋体" w:hAnsi="宋体" w:eastAsia="宋体" w:cs="宋体"/>
                <w:spacing w:val="6"/>
                <w:kern w:val="2"/>
                <w:sz w:val="21"/>
                <w:szCs w:val="21"/>
                <w:lang w:val="en-US" w:eastAsia="zh-CN" w:bidi="ar-SA"/>
              </w:rPr>
              <w:t>不适用</w:t>
            </w:r>
          </w:p>
        </w:tc>
        <w:tc>
          <w:tcPr>
            <w:tcW w:w="1268" w:type="dxa"/>
            <w:tcBorders>
              <w:top w:val="single" w:color="auto" w:sz="4" w:space="0"/>
              <w:left w:val="single" w:color="auto" w:sz="4" w:space="0"/>
              <w:bottom w:val="single" w:color="auto" w:sz="4" w:space="0"/>
              <w:right w:val="single" w:color="auto" w:sz="4" w:space="0"/>
            </w:tcBorders>
            <w:vAlign w:val="top"/>
          </w:tcPr>
          <w:p w14:paraId="4DF3E164">
            <w:pPr>
              <w:pStyle w:val="9"/>
              <w:rPr>
                <w:rFonts w:hint="eastAsia" w:ascii="宋体" w:hAnsi="宋体" w:eastAsia="宋体" w:cs="宋体"/>
                <w:kern w:val="2"/>
                <w:sz w:val="21"/>
                <w:szCs w:val="21"/>
                <w:lang w:val="en-US" w:eastAsia="zh-CN" w:bidi="ar-SA"/>
              </w:rPr>
            </w:pPr>
          </w:p>
        </w:tc>
        <w:tc>
          <w:tcPr>
            <w:tcW w:w="716" w:type="dxa"/>
            <w:tcBorders>
              <w:top w:val="single" w:color="auto" w:sz="4" w:space="0"/>
              <w:left w:val="single" w:color="auto" w:sz="4" w:space="0"/>
              <w:bottom w:val="single" w:color="auto" w:sz="4" w:space="0"/>
              <w:right w:val="single" w:color="auto" w:sz="4" w:space="0"/>
            </w:tcBorders>
            <w:vAlign w:val="top"/>
          </w:tcPr>
          <w:p w14:paraId="46D6CED8">
            <w:pPr>
              <w:pStyle w:val="9"/>
              <w:spacing w:line="235" w:lineRule="exact"/>
              <w:rPr>
                <w:rFonts w:hint="eastAsia" w:ascii="宋体" w:hAnsi="宋体" w:eastAsia="宋体" w:cs="宋体"/>
                <w:sz w:val="20"/>
                <w:lang w:val="en-US" w:eastAsia="zh-CN"/>
              </w:rPr>
            </w:pPr>
          </w:p>
        </w:tc>
        <w:tc>
          <w:tcPr>
            <w:tcW w:w="873" w:type="dxa"/>
            <w:tcBorders>
              <w:top w:val="single" w:color="auto" w:sz="4" w:space="0"/>
              <w:left w:val="single" w:color="auto" w:sz="4" w:space="0"/>
              <w:bottom w:val="single" w:color="auto" w:sz="4" w:space="0"/>
              <w:right w:val="single" w:color="auto" w:sz="4" w:space="0"/>
            </w:tcBorders>
            <w:vAlign w:val="top"/>
          </w:tcPr>
          <w:p w14:paraId="604BBA52">
            <w:pPr>
              <w:pStyle w:val="9"/>
              <w:spacing w:line="235" w:lineRule="exact"/>
              <w:rPr>
                <w:rFonts w:hint="eastAsia" w:ascii="宋体" w:hAnsi="宋体" w:eastAsia="宋体" w:cs="宋体"/>
                <w:sz w:val="20"/>
                <w:lang w:val="en-US" w:eastAsia="zh-CN"/>
              </w:rPr>
            </w:pPr>
          </w:p>
        </w:tc>
        <w:tc>
          <w:tcPr>
            <w:tcW w:w="1450" w:type="dxa"/>
            <w:tcBorders>
              <w:top w:val="single" w:color="auto" w:sz="4" w:space="0"/>
              <w:left w:val="single" w:color="auto" w:sz="4" w:space="0"/>
              <w:bottom w:val="single" w:color="auto" w:sz="4" w:space="0"/>
              <w:right w:val="single" w:color="auto" w:sz="4" w:space="0"/>
            </w:tcBorders>
            <w:vAlign w:val="top"/>
          </w:tcPr>
          <w:p w14:paraId="048BF6AC">
            <w:pPr>
              <w:pStyle w:val="9"/>
              <w:spacing w:line="235" w:lineRule="exact"/>
              <w:rPr>
                <w:rFonts w:hint="eastAsia" w:ascii="宋体" w:hAnsi="宋体" w:eastAsia="宋体" w:cs="宋体"/>
                <w:sz w:val="20"/>
              </w:rPr>
            </w:pPr>
          </w:p>
        </w:tc>
      </w:tr>
      <w:tr w14:paraId="4D860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3DC916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88E1A28">
            <w:pPr>
              <w:pStyle w:val="9"/>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6040D0F3">
            <w:pPr>
              <w:spacing w:before="207" w:line="230" w:lineRule="auto"/>
              <w:ind w:left="227" w:right="116" w:hanging="98"/>
              <w:rPr>
                <w:rFonts w:hint="eastAsia" w:ascii="宋体" w:hAnsi="宋体" w:eastAsia="宋体" w:cs="宋体"/>
                <w:sz w:val="19"/>
                <w:szCs w:val="19"/>
                <w:lang w:eastAsia="zh-CN"/>
              </w:rPr>
            </w:pPr>
            <w:r>
              <w:rPr>
                <w:rFonts w:hint="eastAsia" w:ascii="宋体" w:hAnsi="宋体" w:eastAsia="宋体" w:cs="宋体"/>
                <w:sz w:val="19"/>
                <w:szCs w:val="19"/>
                <w:lang w:eastAsia="zh-CN"/>
              </w:rPr>
              <w:t>可持续影响指标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47E7000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长效机制建设</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3478523D">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党建与业务融合机制</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474B67C4">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落实 “四同步” 原则，计划深化融合</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2D0A2E6C">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3AB50825">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 xml:space="preserve"> 4</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64F0BCF4">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需加强长效机制评估</w:t>
            </w:r>
          </w:p>
        </w:tc>
      </w:tr>
      <w:tr w14:paraId="5C807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957C88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5CBA989">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3B0B4EF">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5E12D17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项目持续实施</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2A7A7E7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慢性病防控示范区复审</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0FA42DF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推进复审准备工作</w:t>
            </w:r>
          </w:p>
        </w:tc>
        <w:tc>
          <w:tcPr>
            <w:tcW w:w="716" w:type="dxa"/>
            <w:tcBorders>
              <w:top w:val="single" w:color="auto" w:sz="4" w:space="0"/>
              <w:left w:val="single" w:color="auto" w:sz="4" w:space="0"/>
              <w:bottom w:val="single" w:color="auto" w:sz="4" w:space="0"/>
              <w:right w:val="single" w:color="auto" w:sz="4" w:space="0"/>
            </w:tcBorders>
            <w:shd w:val="clear" w:color="auto" w:fill="FFFFFF"/>
            <w:vAlign w:val="center"/>
          </w:tcPr>
          <w:p w14:paraId="31FA4CF7">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FFFFF"/>
            <w:vAlign w:val="center"/>
          </w:tcPr>
          <w:p w14:paraId="33B62B7B">
            <w:pPr>
              <w:keepNext w:val="0"/>
              <w:keepLines w:val="0"/>
              <w:widowControl/>
              <w:suppressLineNumbers w:val="0"/>
              <w:jc w:val="righ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FFFFF"/>
            <w:vAlign w:val="center"/>
          </w:tcPr>
          <w:p w14:paraId="1986647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按计划进行，强化资料收集</w:t>
            </w:r>
          </w:p>
        </w:tc>
      </w:tr>
      <w:tr w14:paraId="6CCE2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2BF25">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top"/>
          </w:tcPr>
          <w:p w14:paraId="4E54E57D">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3CCA79C8">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7FB1C768">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right w:val="single" w:color="auto" w:sz="4" w:space="0"/>
            </w:tcBorders>
            <w:vAlign w:val="top"/>
          </w:tcPr>
          <w:p w14:paraId="3E48F430">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A736738">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6CC2330">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tcBorders>
              <w:top w:val="single" w:color="auto" w:sz="4" w:space="0"/>
              <w:left w:val="single" w:color="auto" w:sz="4" w:space="0"/>
              <w:bottom w:val="single" w:color="auto" w:sz="4" w:space="0"/>
              <w:right w:val="single" w:color="auto" w:sz="4" w:space="0"/>
            </w:tcBorders>
            <w:vAlign w:val="center"/>
          </w:tcPr>
          <w:p w14:paraId="38C80070">
            <w:pPr>
              <w:pStyle w:val="9"/>
              <w:rPr>
                <w:rFonts w:hint="eastAsia" w:ascii="宋体" w:hAnsi="宋体" w:eastAsia="宋体" w:cs="宋体"/>
                <w:lang w:val="en-US" w:eastAsia="zh-CN"/>
              </w:rPr>
            </w:pPr>
            <w:r>
              <w:rPr>
                <w:rFonts w:hint="eastAsia" w:ascii="宋体" w:hAnsi="宋体" w:eastAsia="宋体" w:cs="宋体"/>
                <w:lang w:val="en-US" w:eastAsia="zh-CN"/>
              </w:rPr>
              <w:t>群众满意度</w:t>
            </w:r>
          </w:p>
        </w:tc>
        <w:tc>
          <w:tcPr>
            <w:tcW w:w="1310" w:type="dxa"/>
            <w:tcBorders>
              <w:top w:val="single" w:color="auto" w:sz="4" w:space="0"/>
              <w:left w:val="single" w:color="auto" w:sz="4" w:space="0"/>
              <w:bottom w:val="single" w:color="auto" w:sz="4" w:space="0"/>
              <w:right w:val="single" w:color="auto" w:sz="4" w:space="0"/>
            </w:tcBorders>
            <w:vAlign w:val="center"/>
          </w:tcPr>
          <w:p w14:paraId="1D3A12DF">
            <w:pPr>
              <w:pStyle w:val="9"/>
              <w:rPr>
                <w:rFonts w:hint="eastAsia" w:ascii="宋体" w:hAnsi="宋体" w:eastAsia="宋体" w:cs="宋体"/>
                <w:lang w:val="en-US" w:eastAsia="zh-CN"/>
              </w:rPr>
            </w:pPr>
            <w:r>
              <w:rPr>
                <w:rFonts w:hint="eastAsia" w:ascii="宋体" w:hAnsi="宋体" w:eastAsia="宋体" w:cs="宋体"/>
                <w:lang w:val="en-US" w:eastAsia="zh-CN"/>
              </w:rPr>
              <w:t>≥95%</w:t>
            </w:r>
          </w:p>
        </w:tc>
        <w:tc>
          <w:tcPr>
            <w:tcW w:w="1268" w:type="dxa"/>
            <w:tcBorders>
              <w:top w:val="single" w:color="auto" w:sz="4" w:space="0"/>
              <w:left w:val="single" w:color="auto" w:sz="4" w:space="0"/>
              <w:bottom w:val="single" w:color="auto" w:sz="4" w:space="0"/>
              <w:right w:val="single" w:color="auto" w:sz="4" w:space="0"/>
            </w:tcBorders>
            <w:vAlign w:val="center"/>
          </w:tcPr>
          <w:p w14:paraId="694D9867">
            <w:pPr>
              <w:pStyle w:val="9"/>
              <w:rPr>
                <w:rFonts w:hint="eastAsia" w:ascii="宋体" w:hAnsi="宋体" w:eastAsia="宋体" w:cs="宋体"/>
                <w:lang w:val="en-US" w:eastAsia="zh-CN"/>
              </w:rPr>
            </w:pPr>
            <w:r>
              <w:rPr>
                <w:rFonts w:hint="eastAsia" w:ascii="宋体" w:hAnsi="宋体" w:eastAsia="宋体" w:cs="宋体"/>
                <w:lang w:val="en-US" w:eastAsia="zh-CN"/>
              </w:rPr>
              <w:t>≥95%</w:t>
            </w:r>
          </w:p>
        </w:tc>
        <w:tc>
          <w:tcPr>
            <w:tcW w:w="716" w:type="dxa"/>
            <w:tcBorders>
              <w:top w:val="single" w:color="auto" w:sz="4" w:space="0"/>
              <w:left w:val="single" w:color="auto" w:sz="4" w:space="0"/>
              <w:bottom w:val="single" w:color="auto" w:sz="4" w:space="0"/>
              <w:right w:val="single" w:color="auto" w:sz="4" w:space="0"/>
            </w:tcBorders>
            <w:vAlign w:val="top"/>
          </w:tcPr>
          <w:p w14:paraId="7AC879A3">
            <w:pPr>
              <w:pStyle w:val="9"/>
              <w:jc w:val="right"/>
              <w:rPr>
                <w:rFonts w:hint="eastAsia" w:ascii="宋体" w:hAnsi="宋体" w:eastAsia="宋体" w:cs="宋体"/>
                <w:lang w:val="en-US" w:eastAsia="zh-CN"/>
              </w:rPr>
            </w:pPr>
            <w:r>
              <w:rPr>
                <w:rFonts w:hint="eastAsia" w:ascii="宋体" w:hAnsi="宋体" w:eastAsia="宋体" w:cs="宋体"/>
                <w:lang w:val="en-US" w:eastAsia="zh-CN"/>
              </w:rPr>
              <w:t>10</w:t>
            </w:r>
          </w:p>
        </w:tc>
        <w:tc>
          <w:tcPr>
            <w:tcW w:w="873" w:type="dxa"/>
            <w:tcBorders>
              <w:top w:val="single" w:color="auto" w:sz="4" w:space="0"/>
              <w:left w:val="single" w:color="auto" w:sz="4" w:space="0"/>
              <w:bottom w:val="single" w:color="auto" w:sz="4" w:space="0"/>
              <w:right w:val="single" w:color="auto" w:sz="4" w:space="0"/>
            </w:tcBorders>
            <w:vAlign w:val="top"/>
          </w:tcPr>
          <w:p w14:paraId="3C780EFE">
            <w:pPr>
              <w:pStyle w:val="9"/>
              <w:jc w:val="right"/>
              <w:rPr>
                <w:rFonts w:hint="eastAsia" w:ascii="宋体" w:hAnsi="宋体" w:eastAsia="宋体" w:cs="宋体"/>
                <w:lang w:val="en-US" w:eastAsia="zh-CN"/>
              </w:rPr>
            </w:pPr>
            <w:r>
              <w:rPr>
                <w:rFonts w:hint="eastAsia" w:ascii="宋体" w:hAnsi="宋体" w:eastAsia="宋体" w:cs="宋体"/>
                <w:lang w:val="en-US" w:eastAsia="zh-CN"/>
              </w:rPr>
              <w:t>10</w:t>
            </w:r>
          </w:p>
        </w:tc>
        <w:tc>
          <w:tcPr>
            <w:tcW w:w="1450" w:type="dxa"/>
            <w:tcBorders>
              <w:top w:val="single" w:color="auto" w:sz="4" w:space="0"/>
              <w:left w:val="single" w:color="auto" w:sz="4" w:space="0"/>
              <w:bottom w:val="single" w:color="auto" w:sz="4" w:space="0"/>
              <w:right w:val="single" w:color="auto" w:sz="4" w:space="0"/>
            </w:tcBorders>
            <w:vAlign w:val="top"/>
          </w:tcPr>
          <w:p w14:paraId="1D95CD24">
            <w:pPr>
              <w:pStyle w:val="9"/>
              <w:rPr>
                <w:rFonts w:hint="eastAsia" w:ascii="宋体" w:hAnsi="宋体" w:eastAsia="宋体" w:cs="宋体"/>
              </w:rPr>
            </w:pPr>
          </w:p>
        </w:tc>
      </w:tr>
      <w:tr w14:paraId="57211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3"/>
          <w:wAfter w:w="4350" w:type="dxa"/>
          <w:trHeight w:val="279" w:hRule="atLeast"/>
        </w:trPr>
        <w:tc>
          <w:tcPr>
            <w:tcW w:w="7044" w:type="dxa"/>
            <w:gridSpan w:val="6"/>
            <w:tcBorders>
              <w:top w:val="single" w:color="auto" w:sz="4" w:space="0"/>
              <w:left w:val="single" w:color="auto" w:sz="4" w:space="0"/>
              <w:bottom w:val="single" w:color="auto" w:sz="4" w:space="0"/>
              <w:right w:val="single" w:color="auto" w:sz="4" w:space="0"/>
            </w:tcBorders>
            <w:vAlign w:val="top"/>
          </w:tcPr>
          <w:p w14:paraId="538D729F">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tcBorders>
              <w:top w:val="single" w:color="auto" w:sz="4" w:space="0"/>
              <w:left w:val="single" w:color="auto" w:sz="4" w:space="0"/>
              <w:bottom w:val="single" w:color="auto" w:sz="4" w:space="0"/>
              <w:right w:val="single" w:color="auto" w:sz="4" w:space="0"/>
            </w:tcBorders>
            <w:vAlign w:val="top"/>
          </w:tcPr>
          <w:p w14:paraId="458F0632">
            <w:pPr>
              <w:spacing w:before="75" w:line="195" w:lineRule="auto"/>
              <w:ind w:left="230"/>
              <w:jc w:val="right"/>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tcBorders>
              <w:top w:val="single" w:color="auto" w:sz="4" w:space="0"/>
              <w:left w:val="single" w:color="auto" w:sz="4" w:space="0"/>
              <w:bottom w:val="single" w:color="auto" w:sz="4" w:space="0"/>
              <w:right w:val="single" w:color="auto" w:sz="4" w:space="0"/>
            </w:tcBorders>
            <w:vAlign w:val="top"/>
          </w:tcPr>
          <w:p w14:paraId="37E16594">
            <w:pPr>
              <w:pStyle w:val="9"/>
              <w:jc w:val="right"/>
              <w:rPr>
                <w:rFonts w:hint="eastAsia" w:ascii="宋体" w:hAnsi="宋体" w:eastAsia="宋体" w:cs="宋体"/>
                <w:lang w:val="en-US" w:eastAsia="zh-CN"/>
              </w:rPr>
            </w:pPr>
            <w:r>
              <w:rPr>
                <w:rFonts w:hint="eastAsia" w:ascii="宋体" w:hAnsi="宋体" w:eastAsia="宋体" w:cs="宋体"/>
                <w:lang w:val="en-US" w:eastAsia="zh-CN"/>
              </w:rPr>
              <w:t>98</w:t>
            </w:r>
          </w:p>
        </w:tc>
        <w:tc>
          <w:tcPr>
            <w:tcW w:w="1450" w:type="dxa"/>
            <w:tcBorders>
              <w:top w:val="single" w:color="auto" w:sz="4" w:space="0"/>
              <w:left w:val="single" w:color="auto" w:sz="4" w:space="0"/>
              <w:bottom w:val="single" w:color="auto" w:sz="4" w:space="0"/>
              <w:right w:val="single" w:color="auto" w:sz="4" w:space="0"/>
            </w:tcBorders>
            <w:vAlign w:val="top"/>
          </w:tcPr>
          <w:p w14:paraId="4FC34C7D">
            <w:pPr>
              <w:pStyle w:val="9"/>
              <w:rPr>
                <w:rFonts w:hint="eastAsia" w:ascii="宋体" w:hAnsi="宋体" w:eastAsia="宋体" w:cs="宋体"/>
              </w:rPr>
            </w:pPr>
          </w:p>
        </w:tc>
      </w:tr>
    </w:tbl>
    <w:p w14:paraId="29FA9AA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31731A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5C9CCD3">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填表人：陈阳书    联系电话：18973057300   填报日期：</w:t>
      </w:r>
    </w:p>
    <w:p w14:paraId="5EBB115A">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0C4585E6">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48505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75D648BB">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33701AAB">
            <w:pPr>
              <w:pStyle w:val="9"/>
              <w:rPr>
                <w:rFonts w:hint="eastAsia" w:ascii="宋体" w:hAnsi="宋体" w:eastAsia="宋体" w:cs="宋体"/>
                <w:lang w:val="en-US" w:eastAsia="zh-CN"/>
              </w:rPr>
            </w:pPr>
            <w:r>
              <w:rPr>
                <w:rFonts w:hint="eastAsia" w:ascii="宋体" w:hAnsi="宋体" w:eastAsia="宋体" w:cs="宋体"/>
                <w:lang w:val="en-US" w:eastAsia="zh-CN"/>
              </w:rPr>
              <w:t>/</w:t>
            </w:r>
          </w:p>
        </w:tc>
      </w:tr>
      <w:tr w14:paraId="7D582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D9D847F">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489BF939">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7CA81E08">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45ACB814">
            <w:pPr>
              <w:pStyle w:val="9"/>
              <w:rPr>
                <w:rFonts w:hint="eastAsia" w:ascii="宋体" w:hAnsi="宋体" w:eastAsia="宋体" w:cs="宋体"/>
                <w:lang w:val="en-US" w:eastAsia="zh-CN"/>
              </w:rPr>
            </w:pPr>
            <w:r>
              <w:rPr>
                <w:rFonts w:hint="eastAsia" w:ascii="宋体" w:hAnsi="宋体" w:eastAsia="宋体" w:cs="宋体"/>
                <w:lang w:val="en-US" w:eastAsia="zh-CN"/>
              </w:rPr>
              <w:t>/</w:t>
            </w:r>
          </w:p>
        </w:tc>
      </w:tr>
      <w:tr w14:paraId="6411A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2A1C7CD5">
            <w:pPr>
              <w:spacing w:before="61" w:line="241" w:lineRule="auto"/>
              <w:ind w:right="141"/>
              <w:jc w:val="both"/>
              <w:rPr>
                <w:rFonts w:hint="eastAsia" w:ascii="宋体" w:hAnsi="宋体" w:cs="宋体"/>
                <w:sz w:val="19"/>
                <w:szCs w:val="19"/>
                <w:lang w:eastAsia="zh-CN"/>
              </w:rPr>
            </w:pPr>
          </w:p>
          <w:p w14:paraId="76C4C2C1">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69757912">
            <w:pPr>
              <w:pStyle w:val="9"/>
              <w:rPr>
                <w:rFonts w:hint="eastAsia" w:ascii="宋体" w:hAnsi="宋体" w:eastAsia="宋体" w:cs="宋体"/>
              </w:rPr>
            </w:pPr>
          </w:p>
        </w:tc>
        <w:tc>
          <w:tcPr>
            <w:tcW w:w="1244" w:type="dxa"/>
            <w:vAlign w:val="top"/>
          </w:tcPr>
          <w:p w14:paraId="19CA379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43ED1946">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254706B4">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80B3DF9">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75F2B87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19764942">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C4D4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3588F0EB">
            <w:pPr>
              <w:pStyle w:val="9"/>
              <w:rPr>
                <w:rFonts w:hint="eastAsia" w:ascii="宋体" w:hAnsi="宋体" w:eastAsia="宋体" w:cs="宋体"/>
              </w:rPr>
            </w:pPr>
          </w:p>
        </w:tc>
        <w:tc>
          <w:tcPr>
            <w:tcW w:w="2034" w:type="dxa"/>
            <w:gridSpan w:val="2"/>
            <w:vAlign w:val="top"/>
          </w:tcPr>
          <w:p w14:paraId="2C4CDE57">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05491B21">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77CFA63E">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14FBB692">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2B6C8B73">
            <w:pPr>
              <w:spacing w:before="64" w:line="195" w:lineRule="auto"/>
              <w:ind w:left="331"/>
              <w:rPr>
                <w:rFonts w:hint="eastAsia" w:ascii="宋体" w:hAnsi="宋体" w:eastAsia="宋体" w:cs="宋体"/>
                <w:sz w:val="19"/>
                <w:szCs w:val="19"/>
              </w:rPr>
            </w:pPr>
            <w:r>
              <w:rPr>
                <w:rFonts w:hint="eastAsia" w:ascii="宋体" w:hAnsi="宋体" w:eastAsia="宋体" w:cs="宋体"/>
                <w:lang w:val="en-US" w:eastAsia="zh-CN"/>
              </w:rPr>
              <w:t>/</w:t>
            </w:r>
          </w:p>
        </w:tc>
        <w:tc>
          <w:tcPr>
            <w:tcW w:w="873" w:type="dxa"/>
            <w:vAlign w:val="top"/>
          </w:tcPr>
          <w:p w14:paraId="76311625">
            <w:pPr>
              <w:pStyle w:val="9"/>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68C191F5">
            <w:pPr>
              <w:pStyle w:val="9"/>
              <w:rPr>
                <w:rFonts w:hint="eastAsia" w:ascii="宋体" w:hAnsi="宋体" w:eastAsia="宋体" w:cs="宋体"/>
                <w:lang w:val="en-US" w:eastAsia="zh-CN"/>
              </w:rPr>
            </w:pPr>
            <w:r>
              <w:rPr>
                <w:rFonts w:hint="eastAsia" w:ascii="宋体" w:hAnsi="宋体" w:eastAsia="宋体" w:cs="宋体"/>
                <w:lang w:val="en-US" w:eastAsia="zh-CN"/>
              </w:rPr>
              <w:t>/</w:t>
            </w:r>
          </w:p>
        </w:tc>
      </w:tr>
      <w:tr w14:paraId="2DC6F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370490AA">
            <w:pPr>
              <w:pStyle w:val="9"/>
              <w:rPr>
                <w:rFonts w:hint="eastAsia" w:ascii="宋体" w:hAnsi="宋体" w:eastAsia="宋体" w:cs="宋体"/>
              </w:rPr>
            </w:pPr>
          </w:p>
        </w:tc>
        <w:tc>
          <w:tcPr>
            <w:tcW w:w="2034" w:type="dxa"/>
            <w:gridSpan w:val="2"/>
            <w:vAlign w:val="top"/>
          </w:tcPr>
          <w:p w14:paraId="7B467FA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88DA279">
            <w:pPr>
              <w:pStyle w:val="9"/>
              <w:rPr>
                <w:rFonts w:hint="eastAsia" w:ascii="宋体" w:hAnsi="宋体" w:eastAsia="宋体" w:cs="宋体"/>
              </w:rPr>
            </w:pPr>
          </w:p>
        </w:tc>
        <w:tc>
          <w:tcPr>
            <w:tcW w:w="1244" w:type="dxa"/>
            <w:vAlign w:val="top"/>
          </w:tcPr>
          <w:p w14:paraId="0D589CBF">
            <w:pPr>
              <w:pStyle w:val="9"/>
              <w:rPr>
                <w:rFonts w:hint="eastAsia" w:ascii="宋体" w:hAnsi="宋体" w:eastAsia="宋体" w:cs="宋体"/>
              </w:rPr>
            </w:pPr>
          </w:p>
        </w:tc>
        <w:tc>
          <w:tcPr>
            <w:tcW w:w="1281" w:type="dxa"/>
            <w:vAlign w:val="top"/>
          </w:tcPr>
          <w:p w14:paraId="3FA34284">
            <w:pPr>
              <w:pStyle w:val="9"/>
              <w:rPr>
                <w:rFonts w:hint="eastAsia" w:ascii="宋体" w:hAnsi="宋体" w:eastAsia="宋体" w:cs="宋体"/>
              </w:rPr>
            </w:pPr>
          </w:p>
        </w:tc>
        <w:tc>
          <w:tcPr>
            <w:tcW w:w="673" w:type="dxa"/>
            <w:vAlign w:val="top"/>
          </w:tcPr>
          <w:p w14:paraId="4EDE23F6">
            <w:pPr>
              <w:pStyle w:val="9"/>
              <w:rPr>
                <w:rFonts w:hint="eastAsia" w:ascii="宋体" w:hAnsi="宋体" w:eastAsia="宋体" w:cs="宋体"/>
              </w:rPr>
            </w:pPr>
          </w:p>
        </w:tc>
        <w:tc>
          <w:tcPr>
            <w:tcW w:w="873" w:type="dxa"/>
            <w:vAlign w:val="top"/>
          </w:tcPr>
          <w:p w14:paraId="0D875D08">
            <w:pPr>
              <w:pStyle w:val="9"/>
              <w:rPr>
                <w:rFonts w:hint="eastAsia" w:ascii="宋体" w:hAnsi="宋体" w:eastAsia="宋体" w:cs="宋体"/>
              </w:rPr>
            </w:pPr>
          </w:p>
        </w:tc>
        <w:tc>
          <w:tcPr>
            <w:tcW w:w="1422" w:type="dxa"/>
            <w:vAlign w:val="top"/>
          </w:tcPr>
          <w:p w14:paraId="7782BE77">
            <w:pPr>
              <w:pStyle w:val="9"/>
              <w:rPr>
                <w:rFonts w:hint="eastAsia" w:ascii="宋体" w:hAnsi="宋体" w:eastAsia="宋体" w:cs="宋体"/>
              </w:rPr>
            </w:pPr>
          </w:p>
        </w:tc>
      </w:tr>
      <w:tr w14:paraId="6299E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6C2CA447">
            <w:pPr>
              <w:pStyle w:val="9"/>
              <w:rPr>
                <w:rFonts w:hint="eastAsia" w:ascii="宋体" w:hAnsi="宋体" w:eastAsia="宋体" w:cs="宋体"/>
              </w:rPr>
            </w:pPr>
          </w:p>
        </w:tc>
        <w:tc>
          <w:tcPr>
            <w:tcW w:w="2034" w:type="dxa"/>
            <w:gridSpan w:val="2"/>
            <w:vAlign w:val="top"/>
          </w:tcPr>
          <w:p w14:paraId="1901AB81">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75805C12">
            <w:pPr>
              <w:pStyle w:val="9"/>
              <w:rPr>
                <w:rFonts w:hint="eastAsia" w:ascii="宋体" w:hAnsi="宋体" w:eastAsia="宋体" w:cs="宋体"/>
              </w:rPr>
            </w:pPr>
          </w:p>
        </w:tc>
        <w:tc>
          <w:tcPr>
            <w:tcW w:w="1244" w:type="dxa"/>
            <w:vAlign w:val="top"/>
          </w:tcPr>
          <w:p w14:paraId="762E265D">
            <w:pPr>
              <w:pStyle w:val="9"/>
              <w:rPr>
                <w:rFonts w:hint="eastAsia" w:ascii="宋体" w:hAnsi="宋体" w:eastAsia="宋体" w:cs="宋体"/>
              </w:rPr>
            </w:pPr>
          </w:p>
        </w:tc>
        <w:tc>
          <w:tcPr>
            <w:tcW w:w="1281" w:type="dxa"/>
            <w:vAlign w:val="top"/>
          </w:tcPr>
          <w:p w14:paraId="4105A11F">
            <w:pPr>
              <w:pStyle w:val="9"/>
              <w:rPr>
                <w:rFonts w:hint="eastAsia" w:ascii="宋体" w:hAnsi="宋体" w:eastAsia="宋体" w:cs="宋体"/>
              </w:rPr>
            </w:pPr>
          </w:p>
        </w:tc>
        <w:tc>
          <w:tcPr>
            <w:tcW w:w="673" w:type="dxa"/>
            <w:vAlign w:val="top"/>
          </w:tcPr>
          <w:p w14:paraId="52CBFC7C">
            <w:pPr>
              <w:pStyle w:val="9"/>
              <w:rPr>
                <w:rFonts w:hint="eastAsia" w:ascii="宋体" w:hAnsi="宋体" w:eastAsia="宋体" w:cs="宋体"/>
              </w:rPr>
            </w:pPr>
          </w:p>
        </w:tc>
        <w:tc>
          <w:tcPr>
            <w:tcW w:w="873" w:type="dxa"/>
            <w:vAlign w:val="top"/>
          </w:tcPr>
          <w:p w14:paraId="02E44CC1">
            <w:pPr>
              <w:pStyle w:val="9"/>
              <w:rPr>
                <w:rFonts w:hint="eastAsia" w:ascii="宋体" w:hAnsi="宋体" w:eastAsia="宋体" w:cs="宋体"/>
              </w:rPr>
            </w:pPr>
          </w:p>
        </w:tc>
        <w:tc>
          <w:tcPr>
            <w:tcW w:w="1422" w:type="dxa"/>
            <w:vAlign w:val="top"/>
          </w:tcPr>
          <w:p w14:paraId="1D6FFF51">
            <w:pPr>
              <w:pStyle w:val="9"/>
              <w:rPr>
                <w:rFonts w:hint="eastAsia" w:ascii="宋体" w:hAnsi="宋体" w:eastAsia="宋体" w:cs="宋体"/>
              </w:rPr>
            </w:pPr>
          </w:p>
        </w:tc>
      </w:tr>
      <w:tr w14:paraId="1B909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0BEF535C">
            <w:pPr>
              <w:pStyle w:val="9"/>
              <w:rPr>
                <w:rFonts w:hint="eastAsia" w:ascii="宋体" w:hAnsi="宋体" w:eastAsia="宋体" w:cs="宋体"/>
              </w:rPr>
            </w:pPr>
          </w:p>
        </w:tc>
        <w:tc>
          <w:tcPr>
            <w:tcW w:w="2034" w:type="dxa"/>
            <w:gridSpan w:val="2"/>
            <w:vAlign w:val="top"/>
          </w:tcPr>
          <w:p w14:paraId="71921ED7">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6754F47D">
            <w:pPr>
              <w:pStyle w:val="9"/>
              <w:rPr>
                <w:rFonts w:hint="eastAsia" w:ascii="宋体" w:hAnsi="宋体" w:eastAsia="宋体" w:cs="宋体"/>
              </w:rPr>
            </w:pPr>
          </w:p>
        </w:tc>
        <w:tc>
          <w:tcPr>
            <w:tcW w:w="1244" w:type="dxa"/>
            <w:vAlign w:val="top"/>
          </w:tcPr>
          <w:p w14:paraId="4205CB2F">
            <w:pPr>
              <w:pStyle w:val="9"/>
              <w:rPr>
                <w:rFonts w:hint="eastAsia" w:ascii="宋体" w:hAnsi="宋体" w:eastAsia="宋体" w:cs="宋体"/>
              </w:rPr>
            </w:pPr>
          </w:p>
        </w:tc>
        <w:tc>
          <w:tcPr>
            <w:tcW w:w="1281" w:type="dxa"/>
            <w:vAlign w:val="top"/>
          </w:tcPr>
          <w:p w14:paraId="5A8E7E60">
            <w:pPr>
              <w:pStyle w:val="9"/>
              <w:rPr>
                <w:rFonts w:hint="eastAsia" w:ascii="宋体" w:hAnsi="宋体" w:eastAsia="宋体" w:cs="宋体"/>
              </w:rPr>
            </w:pPr>
          </w:p>
        </w:tc>
        <w:tc>
          <w:tcPr>
            <w:tcW w:w="673" w:type="dxa"/>
            <w:vAlign w:val="top"/>
          </w:tcPr>
          <w:p w14:paraId="54F5CAE5">
            <w:pPr>
              <w:pStyle w:val="9"/>
              <w:rPr>
                <w:rFonts w:hint="eastAsia" w:ascii="宋体" w:hAnsi="宋体" w:eastAsia="宋体" w:cs="宋体"/>
              </w:rPr>
            </w:pPr>
          </w:p>
        </w:tc>
        <w:tc>
          <w:tcPr>
            <w:tcW w:w="873" w:type="dxa"/>
            <w:vAlign w:val="top"/>
          </w:tcPr>
          <w:p w14:paraId="0D74435D">
            <w:pPr>
              <w:pStyle w:val="9"/>
              <w:rPr>
                <w:rFonts w:hint="eastAsia" w:ascii="宋体" w:hAnsi="宋体" w:eastAsia="宋体" w:cs="宋体"/>
              </w:rPr>
            </w:pPr>
          </w:p>
        </w:tc>
        <w:tc>
          <w:tcPr>
            <w:tcW w:w="1422" w:type="dxa"/>
            <w:vAlign w:val="top"/>
          </w:tcPr>
          <w:p w14:paraId="69CC33B0">
            <w:pPr>
              <w:pStyle w:val="9"/>
              <w:rPr>
                <w:rFonts w:hint="eastAsia" w:ascii="宋体" w:hAnsi="宋体" w:eastAsia="宋体" w:cs="宋体"/>
              </w:rPr>
            </w:pPr>
          </w:p>
        </w:tc>
      </w:tr>
      <w:tr w14:paraId="1BFE2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BB4803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DA5501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1A05DF0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41D15D9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03D866CB">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2D92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386B4366">
            <w:pPr>
              <w:pStyle w:val="9"/>
              <w:rPr>
                <w:rFonts w:hint="eastAsia" w:ascii="宋体" w:hAnsi="宋体" w:eastAsia="宋体" w:cs="宋体"/>
              </w:rPr>
            </w:pPr>
          </w:p>
        </w:tc>
        <w:tc>
          <w:tcPr>
            <w:tcW w:w="4522" w:type="dxa"/>
            <w:gridSpan w:val="4"/>
            <w:vAlign w:val="top"/>
          </w:tcPr>
          <w:p w14:paraId="17C1FFC7">
            <w:pPr>
              <w:pStyle w:val="9"/>
              <w:rPr>
                <w:rFonts w:hint="eastAsia" w:ascii="宋体" w:hAnsi="宋体" w:eastAsia="宋体" w:cs="宋体"/>
              </w:rPr>
            </w:pPr>
          </w:p>
        </w:tc>
        <w:tc>
          <w:tcPr>
            <w:tcW w:w="4249" w:type="dxa"/>
            <w:gridSpan w:val="4"/>
            <w:vAlign w:val="top"/>
          </w:tcPr>
          <w:p w14:paraId="45C5EF7C">
            <w:pPr>
              <w:pStyle w:val="9"/>
              <w:rPr>
                <w:rFonts w:hint="eastAsia" w:ascii="宋体" w:hAnsi="宋体" w:eastAsia="宋体" w:cs="宋体"/>
              </w:rPr>
            </w:pPr>
          </w:p>
        </w:tc>
      </w:tr>
      <w:tr w14:paraId="7FA38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547A038F">
            <w:pPr>
              <w:pStyle w:val="9"/>
              <w:spacing w:line="366" w:lineRule="auto"/>
              <w:rPr>
                <w:rFonts w:hint="eastAsia" w:ascii="宋体" w:hAnsi="宋体" w:eastAsia="宋体" w:cs="宋体"/>
              </w:rPr>
            </w:pPr>
          </w:p>
          <w:p w14:paraId="59A0E5A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63876E3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78C69B9B">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7C353E1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39350958">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845E162">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35A0795E">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646EF87">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30AB5C6D">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0E78B6A9">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2FD66BFA">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9F1E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179087F">
            <w:pPr>
              <w:pStyle w:val="9"/>
              <w:rPr>
                <w:rFonts w:hint="eastAsia" w:ascii="宋体" w:hAnsi="宋体" w:eastAsia="宋体" w:cs="宋体"/>
              </w:rPr>
            </w:pPr>
          </w:p>
        </w:tc>
        <w:tc>
          <w:tcPr>
            <w:tcW w:w="1079" w:type="dxa"/>
            <w:vMerge w:val="restart"/>
            <w:tcBorders>
              <w:bottom w:val="nil"/>
            </w:tcBorders>
            <w:vAlign w:val="top"/>
          </w:tcPr>
          <w:p w14:paraId="740825C6">
            <w:pPr>
              <w:pStyle w:val="9"/>
              <w:spacing w:line="256" w:lineRule="auto"/>
              <w:rPr>
                <w:rFonts w:hint="eastAsia" w:ascii="宋体" w:hAnsi="宋体" w:eastAsia="宋体" w:cs="宋体"/>
              </w:rPr>
            </w:pPr>
          </w:p>
          <w:p w14:paraId="568228BE">
            <w:pPr>
              <w:pStyle w:val="9"/>
              <w:spacing w:line="256" w:lineRule="auto"/>
              <w:rPr>
                <w:rFonts w:hint="eastAsia" w:ascii="宋体" w:hAnsi="宋体" w:eastAsia="宋体" w:cs="宋体"/>
              </w:rPr>
            </w:pPr>
          </w:p>
          <w:p w14:paraId="59BFEEA9">
            <w:pPr>
              <w:pStyle w:val="9"/>
              <w:spacing w:line="256" w:lineRule="auto"/>
              <w:rPr>
                <w:rFonts w:hint="eastAsia" w:ascii="宋体" w:hAnsi="宋体" w:eastAsia="宋体" w:cs="宋体"/>
              </w:rPr>
            </w:pPr>
          </w:p>
          <w:p w14:paraId="75766F02">
            <w:pPr>
              <w:pStyle w:val="9"/>
              <w:spacing w:line="257" w:lineRule="auto"/>
              <w:rPr>
                <w:rFonts w:hint="eastAsia" w:ascii="宋体" w:hAnsi="宋体" w:eastAsia="宋体" w:cs="宋体"/>
              </w:rPr>
            </w:pPr>
          </w:p>
          <w:p w14:paraId="7783B532">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701658D8">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18B022C">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500C63CA">
            <w:pPr>
              <w:spacing w:before="126" w:line="239" w:lineRule="auto"/>
              <w:ind w:left="379" w:right="175" w:hanging="192"/>
              <w:rPr>
                <w:rFonts w:hint="eastAsia" w:ascii="宋体" w:hAnsi="宋体" w:eastAsia="宋体" w:cs="宋体"/>
                <w:sz w:val="19"/>
                <w:szCs w:val="19"/>
              </w:rPr>
            </w:pPr>
          </w:p>
        </w:tc>
        <w:tc>
          <w:tcPr>
            <w:tcW w:w="1244" w:type="dxa"/>
            <w:vAlign w:val="top"/>
          </w:tcPr>
          <w:p w14:paraId="10B67F47">
            <w:pPr>
              <w:pStyle w:val="9"/>
              <w:spacing w:line="225" w:lineRule="exact"/>
              <w:rPr>
                <w:rFonts w:hint="eastAsia" w:ascii="宋体" w:hAnsi="宋体" w:eastAsia="宋体" w:cs="宋体"/>
                <w:sz w:val="19"/>
              </w:rPr>
            </w:pPr>
          </w:p>
        </w:tc>
        <w:tc>
          <w:tcPr>
            <w:tcW w:w="1244" w:type="dxa"/>
            <w:vAlign w:val="top"/>
          </w:tcPr>
          <w:p w14:paraId="6196A7E7">
            <w:pPr>
              <w:pStyle w:val="9"/>
              <w:spacing w:line="225" w:lineRule="exact"/>
              <w:rPr>
                <w:rFonts w:hint="eastAsia" w:ascii="宋体" w:hAnsi="宋体" w:eastAsia="宋体" w:cs="宋体"/>
                <w:sz w:val="19"/>
              </w:rPr>
            </w:pPr>
          </w:p>
        </w:tc>
        <w:tc>
          <w:tcPr>
            <w:tcW w:w="1281" w:type="dxa"/>
            <w:vAlign w:val="top"/>
          </w:tcPr>
          <w:p w14:paraId="06305559">
            <w:pPr>
              <w:pStyle w:val="9"/>
              <w:spacing w:line="225" w:lineRule="exact"/>
              <w:rPr>
                <w:rFonts w:hint="eastAsia" w:ascii="宋体" w:hAnsi="宋体" w:eastAsia="宋体" w:cs="宋体"/>
                <w:sz w:val="19"/>
              </w:rPr>
            </w:pPr>
          </w:p>
        </w:tc>
        <w:tc>
          <w:tcPr>
            <w:tcW w:w="673" w:type="dxa"/>
            <w:vAlign w:val="top"/>
          </w:tcPr>
          <w:p w14:paraId="75878B2F">
            <w:pPr>
              <w:pStyle w:val="9"/>
              <w:spacing w:line="225" w:lineRule="exact"/>
              <w:rPr>
                <w:rFonts w:hint="eastAsia" w:ascii="宋体" w:hAnsi="宋体" w:eastAsia="宋体" w:cs="宋体"/>
                <w:sz w:val="19"/>
              </w:rPr>
            </w:pPr>
          </w:p>
        </w:tc>
        <w:tc>
          <w:tcPr>
            <w:tcW w:w="873" w:type="dxa"/>
            <w:vAlign w:val="top"/>
          </w:tcPr>
          <w:p w14:paraId="416502A7">
            <w:pPr>
              <w:pStyle w:val="9"/>
              <w:spacing w:line="225" w:lineRule="exact"/>
              <w:rPr>
                <w:rFonts w:hint="eastAsia" w:ascii="宋体" w:hAnsi="宋体" w:eastAsia="宋体" w:cs="宋体"/>
                <w:sz w:val="19"/>
              </w:rPr>
            </w:pPr>
          </w:p>
        </w:tc>
        <w:tc>
          <w:tcPr>
            <w:tcW w:w="1422" w:type="dxa"/>
            <w:vAlign w:val="top"/>
          </w:tcPr>
          <w:p w14:paraId="0A90994C">
            <w:pPr>
              <w:pStyle w:val="9"/>
              <w:spacing w:line="225" w:lineRule="exact"/>
              <w:rPr>
                <w:rFonts w:hint="eastAsia" w:ascii="宋体" w:hAnsi="宋体" w:eastAsia="宋体" w:cs="宋体"/>
                <w:sz w:val="19"/>
              </w:rPr>
            </w:pPr>
          </w:p>
        </w:tc>
      </w:tr>
      <w:tr w14:paraId="5470B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B79CA64">
            <w:pPr>
              <w:pStyle w:val="9"/>
              <w:rPr>
                <w:rFonts w:hint="eastAsia" w:ascii="宋体" w:hAnsi="宋体" w:eastAsia="宋体" w:cs="宋体"/>
              </w:rPr>
            </w:pPr>
          </w:p>
        </w:tc>
        <w:tc>
          <w:tcPr>
            <w:tcW w:w="1079" w:type="dxa"/>
            <w:vMerge w:val="continue"/>
            <w:tcBorders>
              <w:top w:val="nil"/>
              <w:bottom w:val="nil"/>
            </w:tcBorders>
            <w:vAlign w:val="top"/>
          </w:tcPr>
          <w:p w14:paraId="3994EC6C">
            <w:pPr>
              <w:pStyle w:val="9"/>
              <w:rPr>
                <w:rFonts w:hint="eastAsia" w:ascii="宋体" w:hAnsi="宋体" w:eastAsia="宋体" w:cs="宋体"/>
              </w:rPr>
            </w:pPr>
          </w:p>
        </w:tc>
        <w:tc>
          <w:tcPr>
            <w:tcW w:w="955" w:type="dxa"/>
            <w:vMerge w:val="continue"/>
            <w:tcBorders>
              <w:top w:val="nil"/>
              <w:bottom w:val="nil"/>
            </w:tcBorders>
            <w:vAlign w:val="top"/>
          </w:tcPr>
          <w:p w14:paraId="56ADC856">
            <w:pPr>
              <w:pStyle w:val="9"/>
              <w:rPr>
                <w:rFonts w:hint="eastAsia" w:ascii="宋体" w:hAnsi="宋体" w:eastAsia="宋体" w:cs="宋体"/>
              </w:rPr>
            </w:pPr>
          </w:p>
        </w:tc>
        <w:tc>
          <w:tcPr>
            <w:tcW w:w="1244" w:type="dxa"/>
            <w:vAlign w:val="top"/>
          </w:tcPr>
          <w:p w14:paraId="3E6D2206">
            <w:pPr>
              <w:pStyle w:val="9"/>
              <w:spacing w:line="225" w:lineRule="exact"/>
              <w:rPr>
                <w:rFonts w:hint="eastAsia" w:ascii="宋体" w:hAnsi="宋体" w:eastAsia="宋体" w:cs="宋体"/>
                <w:sz w:val="19"/>
              </w:rPr>
            </w:pPr>
          </w:p>
        </w:tc>
        <w:tc>
          <w:tcPr>
            <w:tcW w:w="1244" w:type="dxa"/>
            <w:vAlign w:val="top"/>
          </w:tcPr>
          <w:p w14:paraId="794FED21">
            <w:pPr>
              <w:pStyle w:val="9"/>
              <w:spacing w:line="225" w:lineRule="exact"/>
              <w:rPr>
                <w:rFonts w:hint="eastAsia" w:ascii="宋体" w:hAnsi="宋体" w:eastAsia="宋体" w:cs="宋体"/>
                <w:sz w:val="19"/>
              </w:rPr>
            </w:pPr>
          </w:p>
        </w:tc>
        <w:tc>
          <w:tcPr>
            <w:tcW w:w="1281" w:type="dxa"/>
            <w:vAlign w:val="top"/>
          </w:tcPr>
          <w:p w14:paraId="7156F714">
            <w:pPr>
              <w:pStyle w:val="9"/>
              <w:spacing w:line="225" w:lineRule="exact"/>
              <w:rPr>
                <w:rFonts w:hint="eastAsia" w:ascii="宋体" w:hAnsi="宋体" w:eastAsia="宋体" w:cs="宋体"/>
                <w:sz w:val="19"/>
              </w:rPr>
            </w:pPr>
          </w:p>
        </w:tc>
        <w:tc>
          <w:tcPr>
            <w:tcW w:w="673" w:type="dxa"/>
            <w:vAlign w:val="top"/>
          </w:tcPr>
          <w:p w14:paraId="3F11D2BF">
            <w:pPr>
              <w:pStyle w:val="9"/>
              <w:spacing w:line="225" w:lineRule="exact"/>
              <w:rPr>
                <w:rFonts w:hint="eastAsia" w:ascii="宋体" w:hAnsi="宋体" w:eastAsia="宋体" w:cs="宋体"/>
                <w:sz w:val="19"/>
              </w:rPr>
            </w:pPr>
          </w:p>
        </w:tc>
        <w:tc>
          <w:tcPr>
            <w:tcW w:w="873" w:type="dxa"/>
            <w:vAlign w:val="top"/>
          </w:tcPr>
          <w:p w14:paraId="29D329D8">
            <w:pPr>
              <w:pStyle w:val="9"/>
              <w:spacing w:line="225" w:lineRule="exact"/>
              <w:rPr>
                <w:rFonts w:hint="eastAsia" w:ascii="宋体" w:hAnsi="宋体" w:eastAsia="宋体" w:cs="宋体"/>
                <w:sz w:val="19"/>
              </w:rPr>
            </w:pPr>
          </w:p>
        </w:tc>
        <w:tc>
          <w:tcPr>
            <w:tcW w:w="1422" w:type="dxa"/>
            <w:vAlign w:val="top"/>
          </w:tcPr>
          <w:p w14:paraId="53466130">
            <w:pPr>
              <w:pStyle w:val="9"/>
              <w:spacing w:line="225" w:lineRule="exact"/>
              <w:rPr>
                <w:rFonts w:hint="eastAsia" w:ascii="宋体" w:hAnsi="宋体" w:eastAsia="宋体" w:cs="宋体"/>
                <w:sz w:val="19"/>
              </w:rPr>
            </w:pPr>
          </w:p>
        </w:tc>
      </w:tr>
      <w:tr w14:paraId="1A614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0DC8933">
            <w:pPr>
              <w:pStyle w:val="9"/>
              <w:rPr>
                <w:rFonts w:hint="eastAsia" w:ascii="宋体" w:hAnsi="宋体" w:eastAsia="宋体" w:cs="宋体"/>
              </w:rPr>
            </w:pPr>
          </w:p>
        </w:tc>
        <w:tc>
          <w:tcPr>
            <w:tcW w:w="1079" w:type="dxa"/>
            <w:vMerge w:val="continue"/>
            <w:tcBorders>
              <w:top w:val="nil"/>
              <w:bottom w:val="nil"/>
            </w:tcBorders>
            <w:vAlign w:val="top"/>
          </w:tcPr>
          <w:p w14:paraId="4F71466F">
            <w:pPr>
              <w:pStyle w:val="9"/>
              <w:rPr>
                <w:rFonts w:hint="eastAsia" w:ascii="宋体" w:hAnsi="宋体" w:eastAsia="宋体" w:cs="宋体"/>
              </w:rPr>
            </w:pPr>
          </w:p>
        </w:tc>
        <w:tc>
          <w:tcPr>
            <w:tcW w:w="955" w:type="dxa"/>
            <w:vMerge w:val="continue"/>
            <w:tcBorders>
              <w:top w:val="nil"/>
            </w:tcBorders>
            <w:vAlign w:val="top"/>
          </w:tcPr>
          <w:p w14:paraId="530DFC60">
            <w:pPr>
              <w:pStyle w:val="9"/>
              <w:rPr>
                <w:rFonts w:hint="eastAsia" w:ascii="宋体" w:hAnsi="宋体" w:eastAsia="宋体" w:cs="宋体"/>
              </w:rPr>
            </w:pPr>
          </w:p>
        </w:tc>
        <w:tc>
          <w:tcPr>
            <w:tcW w:w="1244" w:type="dxa"/>
            <w:vAlign w:val="top"/>
          </w:tcPr>
          <w:p w14:paraId="5A6C3813">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666C578">
            <w:pPr>
              <w:pStyle w:val="9"/>
              <w:spacing w:line="225" w:lineRule="exact"/>
              <w:rPr>
                <w:rFonts w:hint="eastAsia" w:ascii="宋体" w:hAnsi="宋体" w:eastAsia="宋体" w:cs="宋体"/>
                <w:sz w:val="19"/>
              </w:rPr>
            </w:pPr>
          </w:p>
        </w:tc>
        <w:tc>
          <w:tcPr>
            <w:tcW w:w="1281" w:type="dxa"/>
            <w:vAlign w:val="top"/>
          </w:tcPr>
          <w:p w14:paraId="4BA133E7">
            <w:pPr>
              <w:pStyle w:val="9"/>
              <w:spacing w:line="225" w:lineRule="exact"/>
              <w:rPr>
                <w:rFonts w:hint="eastAsia" w:ascii="宋体" w:hAnsi="宋体" w:eastAsia="宋体" w:cs="宋体"/>
                <w:sz w:val="19"/>
              </w:rPr>
            </w:pPr>
          </w:p>
        </w:tc>
        <w:tc>
          <w:tcPr>
            <w:tcW w:w="673" w:type="dxa"/>
            <w:vAlign w:val="top"/>
          </w:tcPr>
          <w:p w14:paraId="2ACB8EF0">
            <w:pPr>
              <w:pStyle w:val="9"/>
              <w:spacing w:line="225" w:lineRule="exact"/>
              <w:rPr>
                <w:rFonts w:hint="eastAsia" w:ascii="宋体" w:hAnsi="宋体" w:eastAsia="宋体" w:cs="宋体"/>
                <w:sz w:val="19"/>
              </w:rPr>
            </w:pPr>
          </w:p>
        </w:tc>
        <w:tc>
          <w:tcPr>
            <w:tcW w:w="873" w:type="dxa"/>
            <w:vAlign w:val="top"/>
          </w:tcPr>
          <w:p w14:paraId="7ED17967">
            <w:pPr>
              <w:pStyle w:val="9"/>
              <w:spacing w:line="225" w:lineRule="exact"/>
              <w:rPr>
                <w:rFonts w:hint="eastAsia" w:ascii="宋体" w:hAnsi="宋体" w:eastAsia="宋体" w:cs="宋体"/>
                <w:sz w:val="19"/>
              </w:rPr>
            </w:pPr>
          </w:p>
        </w:tc>
        <w:tc>
          <w:tcPr>
            <w:tcW w:w="1422" w:type="dxa"/>
            <w:vAlign w:val="top"/>
          </w:tcPr>
          <w:p w14:paraId="7231A6D6">
            <w:pPr>
              <w:pStyle w:val="9"/>
              <w:spacing w:line="225" w:lineRule="exact"/>
              <w:rPr>
                <w:rFonts w:hint="eastAsia" w:ascii="宋体" w:hAnsi="宋体" w:eastAsia="宋体" w:cs="宋体"/>
                <w:sz w:val="19"/>
              </w:rPr>
            </w:pPr>
          </w:p>
        </w:tc>
      </w:tr>
      <w:tr w14:paraId="45D92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7D2E3D5">
            <w:pPr>
              <w:pStyle w:val="9"/>
              <w:rPr>
                <w:rFonts w:hint="eastAsia" w:ascii="宋体" w:hAnsi="宋体" w:eastAsia="宋体" w:cs="宋体"/>
              </w:rPr>
            </w:pPr>
          </w:p>
        </w:tc>
        <w:tc>
          <w:tcPr>
            <w:tcW w:w="1079" w:type="dxa"/>
            <w:vMerge w:val="continue"/>
            <w:tcBorders>
              <w:top w:val="nil"/>
              <w:bottom w:val="nil"/>
            </w:tcBorders>
            <w:vAlign w:val="top"/>
          </w:tcPr>
          <w:p w14:paraId="1F3998E9">
            <w:pPr>
              <w:pStyle w:val="9"/>
              <w:rPr>
                <w:rFonts w:hint="eastAsia" w:ascii="宋体" w:hAnsi="宋体" w:eastAsia="宋体" w:cs="宋体"/>
              </w:rPr>
            </w:pPr>
          </w:p>
        </w:tc>
        <w:tc>
          <w:tcPr>
            <w:tcW w:w="955" w:type="dxa"/>
            <w:vMerge w:val="restart"/>
            <w:tcBorders>
              <w:bottom w:val="nil"/>
            </w:tcBorders>
            <w:vAlign w:val="top"/>
          </w:tcPr>
          <w:p w14:paraId="41583FBE">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751241E8">
            <w:pPr>
              <w:spacing w:before="126" w:line="239" w:lineRule="auto"/>
              <w:ind w:left="379" w:right="175" w:hanging="196"/>
              <w:rPr>
                <w:rFonts w:hint="eastAsia" w:ascii="宋体" w:hAnsi="宋体" w:eastAsia="宋体" w:cs="宋体"/>
                <w:sz w:val="19"/>
                <w:szCs w:val="19"/>
              </w:rPr>
            </w:pPr>
          </w:p>
        </w:tc>
        <w:tc>
          <w:tcPr>
            <w:tcW w:w="1244" w:type="dxa"/>
            <w:vAlign w:val="top"/>
          </w:tcPr>
          <w:p w14:paraId="6B065CE5">
            <w:pPr>
              <w:pStyle w:val="9"/>
              <w:spacing w:line="225" w:lineRule="exact"/>
              <w:rPr>
                <w:rFonts w:hint="eastAsia" w:ascii="宋体" w:hAnsi="宋体" w:eastAsia="宋体" w:cs="宋体"/>
                <w:sz w:val="19"/>
              </w:rPr>
            </w:pPr>
          </w:p>
        </w:tc>
        <w:tc>
          <w:tcPr>
            <w:tcW w:w="1244" w:type="dxa"/>
            <w:vAlign w:val="top"/>
          </w:tcPr>
          <w:p w14:paraId="3013387D">
            <w:pPr>
              <w:pStyle w:val="9"/>
              <w:spacing w:line="225" w:lineRule="exact"/>
              <w:rPr>
                <w:rFonts w:hint="eastAsia" w:ascii="宋体" w:hAnsi="宋体" w:eastAsia="宋体" w:cs="宋体"/>
                <w:sz w:val="19"/>
              </w:rPr>
            </w:pPr>
          </w:p>
        </w:tc>
        <w:tc>
          <w:tcPr>
            <w:tcW w:w="1281" w:type="dxa"/>
            <w:vAlign w:val="top"/>
          </w:tcPr>
          <w:p w14:paraId="738143A2">
            <w:pPr>
              <w:pStyle w:val="9"/>
              <w:spacing w:line="225" w:lineRule="exact"/>
              <w:rPr>
                <w:rFonts w:hint="eastAsia" w:ascii="宋体" w:hAnsi="宋体" w:eastAsia="宋体" w:cs="宋体"/>
                <w:sz w:val="19"/>
              </w:rPr>
            </w:pPr>
          </w:p>
        </w:tc>
        <w:tc>
          <w:tcPr>
            <w:tcW w:w="673" w:type="dxa"/>
            <w:vAlign w:val="top"/>
          </w:tcPr>
          <w:p w14:paraId="6B57D122">
            <w:pPr>
              <w:pStyle w:val="9"/>
              <w:spacing w:line="225" w:lineRule="exact"/>
              <w:rPr>
                <w:rFonts w:hint="eastAsia" w:ascii="宋体" w:hAnsi="宋体" w:eastAsia="宋体" w:cs="宋体"/>
                <w:sz w:val="19"/>
              </w:rPr>
            </w:pPr>
          </w:p>
        </w:tc>
        <w:tc>
          <w:tcPr>
            <w:tcW w:w="873" w:type="dxa"/>
            <w:vAlign w:val="top"/>
          </w:tcPr>
          <w:p w14:paraId="62DC4586">
            <w:pPr>
              <w:pStyle w:val="9"/>
              <w:spacing w:line="225" w:lineRule="exact"/>
              <w:rPr>
                <w:rFonts w:hint="eastAsia" w:ascii="宋体" w:hAnsi="宋体" w:eastAsia="宋体" w:cs="宋体"/>
                <w:sz w:val="19"/>
              </w:rPr>
            </w:pPr>
          </w:p>
        </w:tc>
        <w:tc>
          <w:tcPr>
            <w:tcW w:w="1422" w:type="dxa"/>
            <w:vAlign w:val="top"/>
          </w:tcPr>
          <w:p w14:paraId="59D5CA96">
            <w:pPr>
              <w:pStyle w:val="9"/>
              <w:spacing w:line="225" w:lineRule="exact"/>
              <w:rPr>
                <w:rFonts w:hint="eastAsia" w:ascii="宋体" w:hAnsi="宋体" w:eastAsia="宋体" w:cs="宋体"/>
                <w:sz w:val="19"/>
              </w:rPr>
            </w:pPr>
          </w:p>
        </w:tc>
      </w:tr>
      <w:tr w14:paraId="2F12C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6D031E0">
            <w:pPr>
              <w:pStyle w:val="9"/>
              <w:rPr>
                <w:rFonts w:hint="eastAsia" w:ascii="宋体" w:hAnsi="宋体" w:eastAsia="宋体" w:cs="宋体"/>
              </w:rPr>
            </w:pPr>
          </w:p>
        </w:tc>
        <w:tc>
          <w:tcPr>
            <w:tcW w:w="1079" w:type="dxa"/>
            <w:vMerge w:val="continue"/>
            <w:tcBorders>
              <w:top w:val="nil"/>
              <w:bottom w:val="nil"/>
            </w:tcBorders>
            <w:vAlign w:val="top"/>
          </w:tcPr>
          <w:p w14:paraId="75835F2F">
            <w:pPr>
              <w:pStyle w:val="9"/>
              <w:rPr>
                <w:rFonts w:hint="eastAsia" w:ascii="宋体" w:hAnsi="宋体" w:eastAsia="宋体" w:cs="宋体"/>
              </w:rPr>
            </w:pPr>
          </w:p>
        </w:tc>
        <w:tc>
          <w:tcPr>
            <w:tcW w:w="955" w:type="dxa"/>
            <w:vMerge w:val="continue"/>
            <w:tcBorders>
              <w:top w:val="nil"/>
              <w:bottom w:val="nil"/>
            </w:tcBorders>
            <w:vAlign w:val="top"/>
          </w:tcPr>
          <w:p w14:paraId="6B5361F3">
            <w:pPr>
              <w:pStyle w:val="9"/>
              <w:rPr>
                <w:rFonts w:hint="eastAsia" w:ascii="宋体" w:hAnsi="宋体" w:eastAsia="宋体" w:cs="宋体"/>
              </w:rPr>
            </w:pPr>
          </w:p>
        </w:tc>
        <w:tc>
          <w:tcPr>
            <w:tcW w:w="1244" w:type="dxa"/>
            <w:vAlign w:val="top"/>
          </w:tcPr>
          <w:p w14:paraId="1DCB9C62">
            <w:pPr>
              <w:pStyle w:val="9"/>
              <w:spacing w:line="225" w:lineRule="exact"/>
              <w:rPr>
                <w:rFonts w:hint="eastAsia" w:ascii="宋体" w:hAnsi="宋体" w:eastAsia="宋体" w:cs="宋体"/>
                <w:sz w:val="19"/>
              </w:rPr>
            </w:pPr>
          </w:p>
        </w:tc>
        <w:tc>
          <w:tcPr>
            <w:tcW w:w="1244" w:type="dxa"/>
            <w:vAlign w:val="top"/>
          </w:tcPr>
          <w:p w14:paraId="1340975C">
            <w:pPr>
              <w:pStyle w:val="9"/>
              <w:spacing w:line="225" w:lineRule="exact"/>
              <w:rPr>
                <w:rFonts w:hint="eastAsia" w:ascii="宋体" w:hAnsi="宋体" w:eastAsia="宋体" w:cs="宋体"/>
                <w:sz w:val="19"/>
              </w:rPr>
            </w:pPr>
          </w:p>
        </w:tc>
        <w:tc>
          <w:tcPr>
            <w:tcW w:w="1281" w:type="dxa"/>
            <w:vAlign w:val="top"/>
          </w:tcPr>
          <w:p w14:paraId="3CA07DDF">
            <w:pPr>
              <w:pStyle w:val="9"/>
              <w:spacing w:line="225" w:lineRule="exact"/>
              <w:rPr>
                <w:rFonts w:hint="eastAsia" w:ascii="宋体" w:hAnsi="宋体" w:eastAsia="宋体" w:cs="宋体"/>
                <w:sz w:val="19"/>
              </w:rPr>
            </w:pPr>
          </w:p>
        </w:tc>
        <w:tc>
          <w:tcPr>
            <w:tcW w:w="673" w:type="dxa"/>
            <w:vAlign w:val="top"/>
          </w:tcPr>
          <w:p w14:paraId="652F6897">
            <w:pPr>
              <w:pStyle w:val="9"/>
              <w:spacing w:line="225" w:lineRule="exact"/>
              <w:rPr>
                <w:rFonts w:hint="eastAsia" w:ascii="宋体" w:hAnsi="宋体" w:eastAsia="宋体" w:cs="宋体"/>
                <w:sz w:val="19"/>
              </w:rPr>
            </w:pPr>
          </w:p>
        </w:tc>
        <w:tc>
          <w:tcPr>
            <w:tcW w:w="873" w:type="dxa"/>
            <w:vAlign w:val="top"/>
          </w:tcPr>
          <w:p w14:paraId="1A457569">
            <w:pPr>
              <w:pStyle w:val="9"/>
              <w:spacing w:line="225" w:lineRule="exact"/>
              <w:rPr>
                <w:rFonts w:hint="eastAsia" w:ascii="宋体" w:hAnsi="宋体" w:eastAsia="宋体" w:cs="宋体"/>
                <w:sz w:val="19"/>
              </w:rPr>
            </w:pPr>
          </w:p>
        </w:tc>
        <w:tc>
          <w:tcPr>
            <w:tcW w:w="1422" w:type="dxa"/>
            <w:vAlign w:val="top"/>
          </w:tcPr>
          <w:p w14:paraId="1C963917">
            <w:pPr>
              <w:pStyle w:val="9"/>
              <w:spacing w:line="225" w:lineRule="exact"/>
              <w:rPr>
                <w:rFonts w:hint="eastAsia" w:ascii="宋体" w:hAnsi="宋体" w:eastAsia="宋体" w:cs="宋体"/>
                <w:sz w:val="19"/>
              </w:rPr>
            </w:pPr>
          </w:p>
        </w:tc>
      </w:tr>
      <w:tr w14:paraId="1BAEC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5" w:hRule="atLeast"/>
        </w:trPr>
        <w:tc>
          <w:tcPr>
            <w:tcW w:w="1084" w:type="dxa"/>
            <w:vMerge w:val="continue"/>
            <w:tcBorders>
              <w:top w:val="nil"/>
              <w:bottom w:val="nil"/>
            </w:tcBorders>
            <w:textDirection w:val="tbRlV"/>
            <w:vAlign w:val="top"/>
          </w:tcPr>
          <w:p w14:paraId="4BF9A182">
            <w:pPr>
              <w:pStyle w:val="9"/>
              <w:rPr>
                <w:rFonts w:hint="eastAsia" w:ascii="宋体" w:hAnsi="宋体" w:eastAsia="宋体" w:cs="宋体"/>
              </w:rPr>
            </w:pPr>
          </w:p>
        </w:tc>
        <w:tc>
          <w:tcPr>
            <w:tcW w:w="1079" w:type="dxa"/>
            <w:vMerge w:val="continue"/>
            <w:tcBorders>
              <w:top w:val="nil"/>
              <w:bottom w:val="nil"/>
            </w:tcBorders>
            <w:vAlign w:val="top"/>
          </w:tcPr>
          <w:p w14:paraId="59726789">
            <w:pPr>
              <w:pStyle w:val="9"/>
              <w:rPr>
                <w:rFonts w:hint="eastAsia" w:ascii="宋体" w:hAnsi="宋体" w:eastAsia="宋体" w:cs="宋体"/>
              </w:rPr>
            </w:pPr>
          </w:p>
        </w:tc>
        <w:tc>
          <w:tcPr>
            <w:tcW w:w="955" w:type="dxa"/>
            <w:vMerge w:val="continue"/>
            <w:tcBorders>
              <w:top w:val="nil"/>
            </w:tcBorders>
            <w:vAlign w:val="top"/>
          </w:tcPr>
          <w:p w14:paraId="763D66DC">
            <w:pPr>
              <w:pStyle w:val="9"/>
              <w:rPr>
                <w:rFonts w:hint="eastAsia" w:ascii="宋体" w:hAnsi="宋体" w:eastAsia="宋体" w:cs="宋体"/>
              </w:rPr>
            </w:pPr>
          </w:p>
        </w:tc>
        <w:tc>
          <w:tcPr>
            <w:tcW w:w="1244" w:type="dxa"/>
            <w:vAlign w:val="top"/>
          </w:tcPr>
          <w:p w14:paraId="0F94DA2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0121F6A">
            <w:pPr>
              <w:pStyle w:val="9"/>
              <w:spacing w:line="225" w:lineRule="exact"/>
              <w:rPr>
                <w:rFonts w:hint="eastAsia" w:ascii="宋体" w:hAnsi="宋体" w:eastAsia="宋体" w:cs="宋体"/>
                <w:sz w:val="19"/>
              </w:rPr>
            </w:pPr>
          </w:p>
        </w:tc>
        <w:tc>
          <w:tcPr>
            <w:tcW w:w="1281" w:type="dxa"/>
            <w:vAlign w:val="top"/>
          </w:tcPr>
          <w:p w14:paraId="5A344F99">
            <w:pPr>
              <w:pStyle w:val="9"/>
              <w:spacing w:line="225" w:lineRule="exact"/>
              <w:rPr>
                <w:rFonts w:hint="eastAsia" w:ascii="宋体" w:hAnsi="宋体" w:eastAsia="宋体" w:cs="宋体"/>
                <w:sz w:val="19"/>
              </w:rPr>
            </w:pPr>
          </w:p>
        </w:tc>
        <w:tc>
          <w:tcPr>
            <w:tcW w:w="673" w:type="dxa"/>
            <w:vAlign w:val="top"/>
          </w:tcPr>
          <w:p w14:paraId="531729DF">
            <w:pPr>
              <w:pStyle w:val="9"/>
              <w:spacing w:line="225" w:lineRule="exact"/>
              <w:rPr>
                <w:rFonts w:hint="eastAsia" w:ascii="宋体" w:hAnsi="宋体" w:eastAsia="宋体" w:cs="宋体"/>
                <w:sz w:val="19"/>
              </w:rPr>
            </w:pPr>
          </w:p>
        </w:tc>
        <w:tc>
          <w:tcPr>
            <w:tcW w:w="873" w:type="dxa"/>
            <w:vAlign w:val="top"/>
          </w:tcPr>
          <w:p w14:paraId="02EC22DC">
            <w:pPr>
              <w:pStyle w:val="9"/>
              <w:spacing w:line="225" w:lineRule="exact"/>
              <w:rPr>
                <w:rFonts w:hint="eastAsia" w:ascii="宋体" w:hAnsi="宋体" w:eastAsia="宋体" w:cs="宋体"/>
                <w:sz w:val="19"/>
              </w:rPr>
            </w:pPr>
          </w:p>
        </w:tc>
        <w:tc>
          <w:tcPr>
            <w:tcW w:w="1422" w:type="dxa"/>
            <w:vAlign w:val="top"/>
          </w:tcPr>
          <w:p w14:paraId="1FDAC8DF">
            <w:pPr>
              <w:pStyle w:val="9"/>
              <w:spacing w:line="225" w:lineRule="exact"/>
              <w:rPr>
                <w:rFonts w:hint="eastAsia" w:ascii="宋体" w:hAnsi="宋体" w:eastAsia="宋体" w:cs="宋体"/>
                <w:sz w:val="19"/>
              </w:rPr>
            </w:pPr>
          </w:p>
        </w:tc>
      </w:tr>
      <w:tr w14:paraId="7813D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4" w:hRule="atLeast"/>
        </w:trPr>
        <w:tc>
          <w:tcPr>
            <w:tcW w:w="1084" w:type="dxa"/>
            <w:vMerge w:val="continue"/>
            <w:tcBorders>
              <w:top w:val="nil"/>
              <w:bottom w:val="nil"/>
            </w:tcBorders>
            <w:textDirection w:val="tbRlV"/>
            <w:vAlign w:val="top"/>
          </w:tcPr>
          <w:p w14:paraId="78AFD6EF">
            <w:pPr>
              <w:pStyle w:val="9"/>
              <w:rPr>
                <w:rFonts w:hint="eastAsia" w:ascii="宋体" w:hAnsi="宋体" w:eastAsia="宋体" w:cs="宋体"/>
              </w:rPr>
            </w:pPr>
          </w:p>
        </w:tc>
        <w:tc>
          <w:tcPr>
            <w:tcW w:w="1079" w:type="dxa"/>
            <w:vMerge w:val="continue"/>
            <w:tcBorders>
              <w:top w:val="nil"/>
              <w:bottom w:val="nil"/>
            </w:tcBorders>
            <w:vAlign w:val="top"/>
          </w:tcPr>
          <w:p w14:paraId="23F3A7D4">
            <w:pPr>
              <w:pStyle w:val="9"/>
              <w:rPr>
                <w:rFonts w:hint="eastAsia" w:ascii="宋体" w:hAnsi="宋体" w:eastAsia="宋体" w:cs="宋体"/>
              </w:rPr>
            </w:pPr>
          </w:p>
        </w:tc>
        <w:tc>
          <w:tcPr>
            <w:tcW w:w="955" w:type="dxa"/>
            <w:vMerge w:val="restart"/>
            <w:tcBorders>
              <w:bottom w:val="nil"/>
            </w:tcBorders>
            <w:vAlign w:val="top"/>
          </w:tcPr>
          <w:p w14:paraId="6EFD4A2D">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385DF559">
            <w:pPr>
              <w:spacing w:before="126" w:line="239" w:lineRule="auto"/>
              <w:ind w:left="379" w:right="175" w:hanging="178"/>
              <w:rPr>
                <w:rFonts w:hint="eastAsia" w:ascii="宋体" w:hAnsi="宋体" w:eastAsia="宋体" w:cs="宋体"/>
                <w:sz w:val="19"/>
                <w:szCs w:val="19"/>
              </w:rPr>
            </w:pPr>
          </w:p>
        </w:tc>
        <w:tc>
          <w:tcPr>
            <w:tcW w:w="1244" w:type="dxa"/>
            <w:vAlign w:val="top"/>
          </w:tcPr>
          <w:p w14:paraId="1FE5FA87">
            <w:pPr>
              <w:pStyle w:val="9"/>
              <w:spacing w:line="224" w:lineRule="exact"/>
              <w:rPr>
                <w:rFonts w:hint="eastAsia" w:ascii="宋体" w:hAnsi="宋体" w:eastAsia="宋体" w:cs="宋体"/>
                <w:sz w:val="19"/>
              </w:rPr>
            </w:pPr>
          </w:p>
        </w:tc>
        <w:tc>
          <w:tcPr>
            <w:tcW w:w="1244" w:type="dxa"/>
            <w:vAlign w:val="top"/>
          </w:tcPr>
          <w:p w14:paraId="5AFF3F5F">
            <w:pPr>
              <w:pStyle w:val="9"/>
              <w:spacing w:line="224" w:lineRule="exact"/>
              <w:rPr>
                <w:rFonts w:hint="eastAsia" w:ascii="宋体" w:hAnsi="宋体" w:eastAsia="宋体" w:cs="宋体"/>
                <w:sz w:val="19"/>
              </w:rPr>
            </w:pPr>
          </w:p>
        </w:tc>
        <w:tc>
          <w:tcPr>
            <w:tcW w:w="1281" w:type="dxa"/>
            <w:vAlign w:val="top"/>
          </w:tcPr>
          <w:p w14:paraId="5ECB787E">
            <w:pPr>
              <w:pStyle w:val="9"/>
              <w:spacing w:line="224" w:lineRule="exact"/>
              <w:rPr>
                <w:rFonts w:hint="eastAsia" w:ascii="宋体" w:hAnsi="宋体" w:eastAsia="宋体" w:cs="宋体"/>
                <w:sz w:val="19"/>
              </w:rPr>
            </w:pPr>
          </w:p>
        </w:tc>
        <w:tc>
          <w:tcPr>
            <w:tcW w:w="673" w:type="dxa"/>
            <w:vAlign w:val="top"/>
          </w:tcPr>
          <w:p w14:paraId="0EE55F5F">
            <w:pPr>
              <w:pStyle w:val="9"/>
              <w:spacing w:line="224" w:lineRule="exact"/>
              <w:rPr>
                <w:rFonts w:hint="eastAsia" w:ascii="宋体" w:hAnsi="宋体" w:eastAsia="宋体" w:cs="宋体"/>
                <w:sz w:val="19"/>
              </w:rPr>
            </w:pPr>
          </w:p>
        </w:tc>
        <w:tc>
          <w:tcPr>
            <w:tcW w:w="873" w:type="dxa"/>
            <w:vAlign w:val="top"/>
          </w:tcPr>
          <w:p w14:paraId="315FFE7E">
            <w:pPr>
              <w:pStyle w:val="9"/>
              <w:spacing w:line="224" w:lineRule="exact"/>
              <w:rPr>
                <w:rFonts w:hint="eastAsia" w:ascii="宋体" w:hAnsi="宋体" w:eastAsia="宋体" w:cs="宋体"/>
                <w:sz w:val="19"/>
              </w:rPr>
            </w:pPr>
          </w:p>
        </w:tc>
        <w:tc>
          <w:tcPr>
            <w:tcW w:w="1422" w:type="dxa"/>
            <w:vAlign w:val="top"/>
          </w:tcPr>
          <w:p w14:paraId="0D4C76B1">
            <w:pPr>
              <w:pStyle w:val="9"/>
              <w:spacing w:line="224" w:lineRule="exact"/>
              <w:rPr>
                <w:rFonts w:hint="eastAsia" w:ascii="宋体" w:hAnsi="宋体" w:eastAsia="宋体" w:cs="宋体"/>
                <w:sz w:val="19"/>
              </w:rPr>
            </w:pPr>
          </w:p>
        </w:tc>
      </w:tr>
      <w:tr w14:paraId="323D2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81773D">
            <w:pPr>
              <w:pStyle w:val="9"/>
              <w:rPr>
                <w:rFonts w:hint="eastAsia" w:ascii="宋体" w:hAnsi="宋体" w:eastAsia="宋体" w:cs="宋体"/>
              </w:rPr>
            </w:pPr>
          </w:p>
        </w:tc>
        <w:tc>
          <w:tcPr>
            <w:tcW w:w="1079" w:type="dxa"/>
            <w:vMerge w:val="continue"/>
            <w:tcBorders>
              <w:top w:val="nil"/>
              <w:bottom w:val="nil"/>
            </w:tcBorders>
            <w:vAlign w:val="top"/>
          </w:tcPr>
          <w:p w14:paraId="232DAC88">
            <w:pPr>
              <w:pStyle w:val="9"/>
              <w:rPr>
                <w:rFonts w:hint="eastAsia" w:ascii="宋体" w:hAnsi="宋体" w:eastAsia="宋体" w:cs="宋体"/>
              </w:rPr>
            </w:pPr>
          </w:p>
        </w:tc>
        <w:tc>
          <w:tcPr>
            <w:tcW w:w="955" w:type="dxa"/>
            <w:vMerge w:val="continue"/>
            <w:tcBorders>
              <w:top w:val="nil"/>
              <w:bottom w:val="nil"/>
            </w:tcBorders>
            <w:vAlign w:val="top"/>
          </w:tcPr>
          <w:p w14:paraId="70F24B03">
            <w:pPr>
              <w:pStyle w:val="9"/>
              <w:rPr>
                <w:rFonts w:hint="eastAsia" w:ascii="宋体" w:hAnsi="宋体" w:eastAsia="宋体" w:cs="宋体"/>
              </w:rPr>
            </w:pPr>
          </w:p>
        </w:tc>
        <w:tc>
          <w:tcPr>
            <w:tcW w:w="1244" w:type="dxa"/>
            <w:vAlign w:val="top"/>
          </w:tcPr>
          <w:p w14:paraId="56FC77C9">
            <w:pPr>
              <w:pStyle w:val="9"/>
              <w:spacing w:line="225" w:lineRule="exact"/>
              <w:rPr>
                <w:rFonts w:hint="eastAsia" w:ascii="宋体" w:hAnsi="宋体" w:eastAsia="宋体" w:cs="宋体"/>
                <w:sz w:val="19"/>
              </w:rPr>
            </w:pPr>
          </w:p>
        </w:tc>
        <w:tc>
          <w:tcPr>
            <w:tcW w:w="1244" w:type="dxa"/>
            <w:vAlign w:val="top"/>
          </w:tcPr>
          <w:p w14:paraId="4BDE6AC5">
            <w:pPr>
              <w:pStyle w:val="9"/>
              <w:spacing w:line="225" w:lineRule="exact"/>
              <w:rPr>
                <w:rFonts w:hint="eastAsia" w:ascii="宋体" w:hAnsi="宋体" w:eastAsia="宋体" w:cs="宋体"/>
                <w:sz w:val="19"/>
              </w:rPr>
            </w:pPr>
          </w:p>
        </w:tc>
        <w:tc>
          <w:tcPr>
            <w:tcW w:w="1281" w:type="dxa"/>
            <w:vAlign w:val="top"/>
          </w:tcPr>
          <w:p w14:paraId="7F0AAD9E">
            <w:pPr>
              <w:pStyle w:val="9"/>
              <w:spacing w:line="225" w:lineRule="exact"/>
              <w:rPr>
                <w:rFonts w:hint="eastAsia" w:ascii="宋体" w:hAnsi="宋体" w:eastAsia="宋体" w:cs="宋体"/>
                <w:sz w:val="19"/>
              </w:rPr>
            </w:pPr>
          </w:p>
        </w:tc>
        <w:tc>
          <w:tcPr>
            <w:tcW w:w="673" w:type="dxa"/>
            <w:vAlign w:val="top"/>
          </w:tcPr>
          <w:p w14:paraId="6AB40F59">
            <w:pPr>
              <w:pStyle w:val="9"/>
              <w:spacing w:line="225" w:lineRule="exact"/>
              <w:rPr>
                <w:rFonts w:hint="eastAsia" w:ascii="宋体" w:hAnsi="宋体" w:eastAsia="宋体" w:cs="宋体"/>
                <w:sz w:val="19"/>
              </w:rPr>
            </w:pPr>
          </w:p>
        </w:tc>
        <w:tc>
          <w:tcPr>
            <w:tcW w:w="873" w:type="dxa"/>
            <w:vAlign w:val="top"/>
          </w:tcPr>
          <w:p w14:paraId="5FB12438">
            <w:pPr>
              <w:pStyle w:val="9"/>
              <w:spacing w:line="225" w:lineRule="exact"/>
              <w:rPr>
                <w:rFonts w:hint="eastAsia" w:ascii="宋体" w:hAnsi="宋体" w:eastAsia="宋体" w:cs="宋体"/>
                <w:sz w:val="19"/>
              </w:rPr>
            </w:pPr>
          </w:p>
        </w:tc>
        <w:tc>
          <w:tcPr>
            <w:tcW w:w="1422" w:type="dxa"/>
            <w:vAlign w:val="top"/>
          </w:tcPr>
          <w:p w14:paraId="5EDF3814">
            <w:pPr>
              <w:pStyle w:val="9"/>
              <w:spacing w:line="225" w:lineRule="exact"/>
              <w:rPr>
                <w:rFonts w:hint="eastAsia" w:ascii="宋体" w:hAnsi="宋体" w:eastAsia="宋体" w:cs="宋体"/>
                <w:sz w:val="19"/>
              </w:rPr>
            </w:pPr>
          </w:p>
        </w:tc>
      </w:tr>
      <w:tr w14:paraId="6A246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5" w:hRule="atLeast"/>
        </w:trPr>
        <w:tc>
          <w:tcPr>
            <w:tcW w:w="1084" w:type="dxa"/>
            <w:vMerge w:val="continue"/>
            <w:tcBorders>
              <w:top w:val="nil"/>
              <w:bottom w:val="nil"/>
            </w:tcBorders>
            <w:textDirection w:val="tbRlV"/>
            <w:vAlign w:val="top"/>
          </w:tcPr>
          <w:p w14:paraId="73974F12">
            <w:pPr>
              <w:pStyle w:val="9"/>
              <w:rPr>
                <w:rFonts w:hint="eastAsia" w:ascii="宋体" w:hAnsi="宋体" w:eastAsia="宋体" w:cs="宋体"/>
              </w:rPr>
            </w:pPr>
          </w:p>
        </w:tc>
        <w:tc>
          <w:tcPr>
            <w:tcW w:w="1079" w:type="dxa"/>
            <w:vMerge w:val="continue"/>
            <w:tcBorders>
              <w:top w:val="nil"/>
              <w:bottom w:val="nil"/>
            </w:tcBorders>
            <w:vAlign w:val="top"/>
          </w:tcPr>
          <w:p w14:paraId="2FCBEAEC">
            <w:pPr>
              <w:pStyle w:val="9"/>
              <w:rPr>
                <w:rFonts w:hint="eastAsia" w:ascii="宋体" w:hAnsi="宋体" w:eastAsia="宋体" w:cs="宋体"/>
              </w:rPr>
            </w:pPr>
          </w:p>
        </w:tc>
        <w:tc>
          <w:tcPr>
            <w:tcW w:w="955" w:type="dxa"/>
            <w:vMerge w:val="continue"/>
            <w:tcBorders>
              <w:top w:val="nil"/>
            </w:tcBorders>
            <w:vAlign w:val="top"/>
          </w:tcPr>
          <w:p w14:paraId="5D53EB81">
            <w:pPr>
              <w:pStyle w:val="9"/>
              <w:rPr>
                <w:rFonts w:hint="eastAsia" w:ascii="宋体" w:hAnsi="宋体" w:eastAsia="宋体" w:cs="宋体"/>
              </w:rPr>
            </w:pPr>
          </w:p>
        </w:tc>
        <w:tc>
          <w:tcPr>
            <w:tcW w:w="1244" w:type="dxa"/>
            <w:vAlign w:val="top"/>
          </w:tcPr>
          <w:p w14:paraId="12C2E93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3EB8BAF">
            <w:pPr>
              <w:pStyle w:val="9"/>
              <w:spacing w:line="225" w:lineRule="exact"/>
              <w:rPr>
                <w:rFonts w:hint="eastAsia" w:ascii="宋体" w:hAnsi="宋体" w:eastAsia="宋体" w:cs="宋体"/>
                <w:sz w:val="19"/>
              </w:rPr>
            </w:pPr>
          </w:p>
        </w:tc>
        <w:tc>
          <w:tcPr>
            <w:tcW w:w="1281" w:type="dxa"/>
            <w:vAlign w:val="top"/>
          </w:tcPr>
          <w:p w14:paraId="183C7CE9">
            <w:pPr>
              <w:pStyle w:val="9"/>
              <w:spacing w:line="225" w:lineRule="exact"/>
              <w:rPr>
                <w:rFonts w:hint="eastAsia" w:ascii="宋体" w:hAnsi="宋体" w:eastAsia="宋体" w:cs="宋体"/>
                <w:sz w:val="19"/>
              </w:rPr>
            </w:pPr>
          </w:p>
        </w:tc>
        <w:tc>
          <w:tcPr>
            <w:tcW w:w="673" w:type="dxa"/>
            <w:vAlign w:val="top"/>
          </w:tcPr>
          <w:p w14:paraId="74149771">
            <w:pPr>
              <w:pStyle w:val="9"/>
              <w:spacing w:line="225" w:lineRule="exact"/>
              <w:rPr>
                <w:rFonts w:hint="eastAsia" w:ascii="宋体" w:hAnsi="宋体" w:eastAsia="宋体" w:cs="宋体"/>
                <w:sz w:val="19"/>
              </w:rPr>
            </w:pPr>
          </w:p>
        </w:tc>
        <w:tc>
          <w:tcPr>
            <w:tcW w:w="873" w:type="dxa"/>
            <w:vAlign w:val="top"/>
          </w:tcPr>
          <w:p w14:paraId="453E12C4">
            <w:pPr>
              <w:pStyle w:val="9"/>
              <w:spacing w:line="225" w:lineRule="exact"/>
              <w:rPr>
                <w:rFonts w:hint="eastAsia" w:ascii="宋体" w:hAnsi="宋体" w:eastAsia="宋体" w:cs="宋体"/>
                <w:sz w:val="19"/>
              </w:rPr>
            </w:pPr>
          </w:p>
        </w:tc>
        <w:tc>
          <w:tcPr>
            <w:tcW w:w="1422" w:type="dxa"/>
            <w:vAlign w:val="top"/>
          </w:tcPr>
          <w:p w14:paraId="70217AA8">
            <w:pPr>
              <w:pStyle w:val="9"/>
              <w:spacing w:line="225" w:lineRule="exact"/>
              <w:rPr>
                <w:rFonts w:hint="eastAsia" w:ascii="宋体" w:hAnsi="宋体" w:eastAsia="宋体" w:cs="宋体"/>
                <w:sz w:val="19"/>
              </w:rPr>
            </w:pPr>
          </w:p>
        </w:tc>
      </w:tr>
      <w:tr w14:paraId="7593B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8C82078">
            <w:pPr>
              <w:pStyle w:val="9"/>
              <w:rPr>
                <w:rFonts w:hint="eastAsia" w:ascii="宋体" w:hAnsi="宋体" w:eastAsia="宋体" w:cs="宋体"/>
              </w:rPr>
            </w:pPr>
          </w:p>
        </w:tc>
        <w:tc>
          <w:tcPr>
            <w:tcW w:w="1079" w:type="dxa"/>
            <w:vMerge w:val="continue"/>
            <w:tcBorders>
              <w:top w:val="nil"/>
              <w:bottom w:val="nil"/>
            </w:tcBorders>
            <w:vAlign w:val="top"/>
          </w:tcPr>
          <w:p w14:paraId="6F71CE11">
            <w:pPr>
              <w:pStyle w:val="9"/>
              <w:rPr>
                <w:rFonts w:hint="eastAsia" w:ascii="宋体" w:hAnsi="宋体" w:eastAsia="宋体" w:cs="宋体"/>
              </w:rPr>
            </w:pPr>
          </w:p>
        </w:tc>
        <w:tc>
          <w:tcPr>
            <w:tcW w:w="955" w:type="dxa"/>
            <w:vMerge w:val="restart"/>
            <w:tcBorders>
              <w:bottom w:val="nil"/>
            </w:tcBorders>
            <w:vAlign w:val="top"/>
          </w:tcPr>
          <w:p w14:paraId="57E50FE7">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37E9D314">
            <w:pPr>
              <w:spacing w:before="127" w:line="239" w:lineRule="auto"/>
              <w:ind w:left="379" w:right="175" w:hanging="192"/>
              <w:rPr>
                <w:rFonts w:hint="eastAsia" w:ascii="宋体" w:hAnsi="宋体" w:eastAsia="宋体" w:cs="宋体"/>
                <w:sz w:val="19"/>
                <w:szCs w:val="19"/>
              </w:rPr>
            </w:pPr>
          </w:p>
        </w:tc>
        <w:tc>
          <w:tcPr>
            <w:tcW w:w="1244" w:type="dxa"/>
            <w:vAlign w:val="top"/>
          </w:tcPr>
          <w:p w14:paraId="25AEA521">
            <w:pPr>
              <w:pStyle w:val="9"/>
              <w:spacing w:line="225" w:lineRule="exact"/>
              <w:rPr>
                <w:rFonts w:hint="eastAsia" w:ascii="宋体" w:hAnsi="宋体" w:eastAsia="宋体" w:cs="宋体"/>
                <w:sz w:val="19"/>
              </w:rPr>
            </w:pPr>
          </w:p>
        </w:tc>
        <w:tc>
          <w:tcPr>
            <w:tcW w:w="1244" w:type="dxa"/>
            <w:vAlign w:val="top"/>
          </w:tcPr>
          <w:p w14:paraId="24639212">
            <w:pPr>
              <w:pStyle w:val="9"/>
              <w:spacing w:line="225" w:lineRule="exact"/>
              <w:rPr>
                <w:rFonts w:hint="eastAsia" w:ascii="宋体" w:hAnsi="宋体" w:eastAsia="宋体" w:cs="宋体"/>
                <w:sz w:val="19"/>
              </w:rPr>
            </w:pPr>
          </w:p>
        </w:tc>
        <w:tc>
          <w:tcPr>
            <w:tcW w:w="1281" w:type="dxa"/>
            <w:vAlign w:val="top"/>
          </w:tcPr>
          <w:p w14:paraId="2EAB0947">
            <w:pPr>
              <w:pStyle w:val="9"/>
              <w:spacing w:line="225" w:lineRule="exact"/>
              <w:rPr>
                <w:rFonts w:hint="eastAsia" w:ascii="宋体" w:hAnsi="宋体" w:eastAsia="宋体" w:cs="宋体"/>
                <w:sz w:val="19"/>
              </w:rPr>
            </w:pPr>
          </w:p>
        </w:tc>
        <w:tc>
          <w:tcPr>
            <w:tcW w:w="673" w:type="dxa"/>
            <w:vAlign w:val="top"/>
          </w:tcPr>
          <w:p w14:paraId="62587363">
            <w:pPr>
              <w:pStyle w:val="9"/>
              <w:spacing w:line="225" w:lineRule="exact"/>
              <w:rPr>
                <w:rFonts w:hint="eastAsia" w:ascii="宋体" w:hAnsi="宋体" w:eastAsia="宋体" w:cs="宋体"/>
                <w:sz w:val="19"/>
              </w:rPr>
            </w:pPr>
          </w:p>
        </w:tc>
        <w:tc>
          <w:tcPr>
            <w:tcW w:w="873" w:type="dxa"/>
            <w:vAlign w:val="top"/>
          </w:tcPr>
          <w:p w14:paraId="6D4FCAF4">
            <w:pPr>
              <w:pStyle w:val="9"/>
              <w:spacing w:line="225" w:lineRule="exact"/>
              <w:rPr>
                <w:rFonts w:hint="eastAsia" w:ascii="宋体" w:hAnsi="宋体" w:eastAsia="宋体" w:cs="宋体"/>
                <w:sz w:val="19"/>
              </w:rPr>
            </w:pPr>
          </w:p>
        </w:tc>
        <w:tc>
          <w:tcPr>
            <w:tcW w:w="1422" w:type="dxa"/>
            <w:vAlign w:val="top"/>
          </w:tcPr>
          <w:p w14:paraId="62E42400">
            <w:pPr>
              <w:pStyle w:val="9"/>
              <w:spacing w:line="225" w:lineRule="exact"/>
              <w:rPr>
                <w:rFonts w:hint="eastAsia" w:ascii="宋体" w:hAnsi="宋体" w:eastAsia="宋体" w:cs="宋体"/>
                <w:sz w:val="19"/>
              </w:rPr>
            </w:pPr>
          </w:p>
        </w:tc>
      </w:tr>
      <w:tr w14:paraId="5DDAC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5" w:hRule="atLeast"/>
        </w:trPr>
        <w:tc>
          <w:tcPr>
            <w:tcW w:w="1084" w:type="dxa"/>
            <w:vMerge w:val="continue"/>
            <w:tcBorders>
              <w:top w:val="nil"/>
              <w:bottom w:val="nil"/>
            </w:tcBorders>
            <w:textDirection w:val="tbRlV"/>
            <w:vAlign w:val="top"/>
          </w:tcPr>
          <w:p w14:paraId="7195D27C">
            <w:pPr>
              <w:pStyle w:val="9"/>
              <w:rPr>
                <w:rFonts w:hint="eastAsia" w:ascii="宋体" w:hAnsi="宋体" w:eastAsia="宋体" w:cs="宋体"/>
              </w:rPr>
            </w:pPr>
          </w:p>
        </w:tc>
        <w:tc>
          <w:tcPr>
            <w:tcW w:w="1079" w:type="dxa"/>
            <w:vMerge w:val="continue"/>
            <w:tcBorders>
              <w:top w:val="nil"/>
              <w:bottom w:val="nil"/>
            </w:tcBorders>
            <w:vAlign w:val="top"/>
          </w:tcPr>
          <w:p w14:paraId="69ED79E8">
            <w:pPr>
              <w:pStyle w:val="9"/>
              <w:rPr>
                <w:rFonts w:hint="eastAsia" w:ascii="宋体" w:hAnsi="宋体" w:eastAsia="宋体" w:cs="宋体"/>
              </w:rPr>
            </w:pPr>
          </w:p>
        </w:tc>
        <w:tc>
          <w:tcPr>
            <w:tcW w:w="955" w:type="dxa"/>
            <w:vMerge w:val="continue"/>
            <w:tcBorders>
              <w:top w:val="nil"/>
              <w:bottom w:val="nil"/>
            </w:tcBorders>
            <w:vAlign w:val="top"/>
          </w:tcPr>
          <w:p w14:paraId="0F9566BE">
            <w:pPr>
              <w:pStyle w:val="9"/>
              <w:rPr>
                <w:rFonts w:hint="eastAsia" w:ascii="宋体" w:hAnsi="宋体" w:eastAsia="宋体" w:cs="宋体"/>
              </w:rPr>
            </w:pPr>
          </w:p>
        </w:tc>
        <w:tc>
          <w:tcPr>
            <w:tcW w:w="1244" w:type="dxa"/>
            <w:vAlign w:val="top"/>
          </w:tcPr>
          <w:p w14:paraId="07FD652B">
            <w:pPr>
              <w:pStyle w:val="9"/>
              <w:spacing w:line="225" w:lineRule="exact"/>
              <w:rPr>
                <w:rFonts w:hint="eastAsia" w:ascii="宋体" w:hAnsi="宋体" w:eastAsia="宋体" w:cs="宋体"/>
                <w:sz w:val="19"/>
              </w:rPr>
            </w:pPr>
          </w:p>
        </w:tc>
        <w:tc>
          <w:tcPr>
            <w:tcW w:w="1244" w:type="dxa"/>
            <w:vAlign w:val="top"/>
          </w:tcPr>
          <w:p w14:paraId="6FC0BF93">
            <w:pPr>
              <w:pStyle w:val="9"/>
              <w:spacing w:line="225" w:lineRule="exact"/>
              <w:rPr>
                <w:rFonts w:hint="eastAsia" w:ascii="宋体" w:hAnsi="宋体" w:eastAsia="宋体" w:cs="宋体"/>
                <w:sz w:val="19"/>
              </w:rPr>
            </w:pPr>
          </w:p>
        </w:tc>
        <w:tc>
          <w:tcPr>
            <w:tcW w:w="1281" w:type="dxa"/>
            <w:vAlign w:val="top"/>
          </w:tcPr>
          <w:p w14:paraId="64021B08">
            <w:pPr>
              <w:pStyle w:val="9"/>
              <w:spacing w:line="225" w:lineRule="exact"/>
              <w:rPr>
                <w:rFonts w:hint="eastAsia" w:ascii="宋体" w:hAnsi="宋体" w:eastAsia="宋体" w:cs="宋体"/>
                <w:sz w:val="19"/>
              </w:rPr>
            </w:pPr>
          </w:p>
        </w:tc>
        <w:tc>
          <w:tcPr>
            <w:tcW w:w="673" w:type="dxa"/>
            <w:vAlign w:val="top"/>
          </w:tcPr>
          <w:p w14:paraId="1D47F15D">
            <w:pPr>
              <w:pStyle w:val="9"/>
              <w:spacing w:line="225" w:lineRule="exact"/>
              <w:rPr>
                <w:rFonts w:hint="eastAsia" w:ascii="宋体" w:hAnsi="宋体" w:eastAsia="宋体" w:cs="宋体"/>
                <w:sz w:val="19"/>
              </w:rPr>
            </w:pPr>
          </w:p>
        </w:tc>
        <w:tc>
          <w:tcPr>
            <w:tcW w:w="873" w:type="dxa"/>
            <w:vAlign w:val="top"/>
          </w:tcPr>
          <w:p w14:paraId="6EEC0182">
            <w:pPr>
              <w:pStyle w:val="9"/>
              <w:spacing w:line="225" w:lineRule="exact"/>
              <w:rPr>
                <w:rFonts w:hint="eastAsia" w:ascii="宋体" w:hAnsi="宋体" w:eastAsia="宋体" w:cs="宋体"/>
                <w:sz w:val="19"/>
              </w:rPr>
            </w:pPr>
          </w:p>
        </w:tc>
        <w:tc>
          <w:tcPr>
            <w:tcW w:w="1422" w:type="dxa"/>
            <w:vAlign w:val="top"/>
          </w:tcPr>
          <w:p w14:paraId="216DA6F0">
            <w:pPr>
              <w:pStyle w:val="9"/>
              <w:spacing w:line="225" w:lineRule="exact"/>
              <w:rPr>
                <w:rFonts w:hint="eastAsia" w:ascii="宋体" w:hAnsi="宋体" w:eastAsia="宋体" w:cs="宋体"/>
                <w:sz w:val="19"/>
              </w:rPr>
            </w:pPr>
          </w:p>
        </w:tc>
      </w:tr>
      <w:tr w14:paraId="1014B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DA71A38">
            <w:pPr>
              <w:pStyle w:val="9"/>
              <w:rPr>
                <w:rFonts w:hint="eastAsia" w:ascii="宋体" w:hAnsi="宋体" w:eastAsia="宋体" w:cs="宋体"/>
              </w:rPr>
            </w:pPr>
          </w:p>
        </w:tc>
        <w:tc>
          <w:tcPr>
            <w:tcW w:w="1079" w:type="dxa"/>
            <w:vMerge w:val="continue"/>
            <w:tcBorders>
              <w:top w:val="nil"/>
              <w:bottom w:val="single" w:color="auto" w:sz="4" w:space="0"/>
            </w:tcBorders>
            <w:vAlign w:val="top"/>
          </w:tcPr>
          <w:p w14:paraId="544E1B0C">
            <w:pPr>
              <w:pStyle w:val="9"/>
              <w:rPr>
                <w:rFonts w:hint="eastAsia" w:ascii="宋体" w:hAnsi="宋体" w:eastAsia="宋体" w:cs="宋体"/>
              </w:rPr>
            </w:pPr>
          </w:p>
        </w:tc>
        <w:tc>
          <w:tcPr>
            <w:tcW w:w="955" w:type="dxa"/>
            <w:vMerge w:val="continue"/>
            <w:tcBorders>
              <w:top w:val="nil"/>
              <w:bottom w:val="single" w:color="auto" w:sz="4" w:space="0"/>
            </w:tcBorders>
            <w:vAlign w:val="top"/>
          </w:tcPr>
          <w:p w14:paraId="108E9E29">
            <w:pPr>
              <w:pStyle w:val="9"/>
              <w:rPr>
                <w:rFonts w:hint="eastAsia" w:ascii="宋体" w:hAnsi="宋体" w:eastAsia="宋体" w:cs="宋体"/>
              </w:rPr>
            </w:pPr>
          </w:p>
        </w:tc>
        <w:tc>
          <w:tcPr>
            <w:tcW w:w="1244" w:type="dxa"/>
            <w:vAlign w:val="top"/>
          </w:tcPr>
          <w:p w14:paraId="30197D4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4262B99">
            <w:pPr>
              <w:pStyle w:val="9"/>
              <w:spacing w:line="225" w:lineRule="exact"/>
              <w:rPr>
                <w:rFonts w:hint="eastAsia" w:ascii="宋体" w:hAnsi="宋体" w:eastAsia="宋体" w:cs="宋体"/>
                <w:sz w:val="19"/>
              </w:rPr>
            </w:pPr>
          </w:p>
        </w:tc>
        <w:tc>
          <w:tcPr>
            <w:tcW w:w="1281" w:type="dxa"/>
            <w:vAlign w:val="top"/>
          </w:tcPr>
          <w:p w14:paraId="090B704F">
            <w:pPr>
              <w:pStyle w:val="9"/>
              <w:spacing w:line="225" w:lineRule="exact"/>
              <w:rPr>
                <w:rFonts w:hint="eastAsia" w:ascii="宋体" w:hAnsi="宋体" w:eastAsia="宋体" w:cs="宋体"/>
                <w:sz w:val="19"/>
              </w:rPr>
            </w:pPr>
          </w:p>
        </w:tc>
        <w:tc>
          <w:tcPr>
            <w:tcW w:w="673" w:type="dxa"/>
            <w:vAlign w:val="top"/>
          </w:tcPr>
          <w:p w14:paraId="0A3CABDB">
            <w:pPr>
              <w:pStyle w:val="9"/>
              <w:spacing w:line="225" w:lineRule="exact"/>
              <w:rPr>
                <w:rFonts w:hint="eastAsia" w:ascii="宋体" w:hAnsi="宋体" w:eastAsia="宋体" w:cs="宋体"/>
                <w:sz w:val="19"/>
              </w:rPr>
            </w:pPr>
          </w:p>
        </w:tc>
        <w:tc>
          <w:tcPr>
            <w:tcW w:w="873" w:type="dxa"/>
            <w:vAlign w:val="top"/>
          </w:tcPr>
          <w:p w14:paraId="0B70F711">
            <w:pPr>
              <w:pStyle w:val="9"/>
              <w:spacing w:line="225" w:lineRule="exact"/>
              <w:rPr>
                <w:rFonts w:hint="eastAsia" w:ascii="宋体" w:hAnsi="宋体" w:eastAsia="宋体" w:cs="宋体"/>
                <w:sz w:val="19"/>
              </w:rPr>
            </w:pPr>
          </w:p>
        </w:tc>
        <w:tc>
          <w:tcPr>
            <w:tcW w:w="1422" w:type="dxa"/>
            <w:vAlign w:val="top"/>
          </w:tcPr>
          <w:p w14:paraId="0F7E3AFC">
            <w:pPr>
              <w:pStyle w:val="9"/>
              <w:spacing w:line="225" w:lineRule="exact"/>
              <w:rPr>
                <w:rFonts w:hint="eastAsia" w:ascii="宋体" w:hAnsi="宋体" w:eastAsia="宋体" w:cs="宋体"/>
                <w:sz w:val="19"/>
              </w:rPr>
            </w:pPr>
          </w:p>
        </w:tc>
      </w:tr>
      <w:tr w14:paraId="5F99B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B7BFE9">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345B6FCB">
            <w:pPr>
              <w:pStyle w:val="9"/>
              <w:spacing w:line="315" w:lineRule="auto"/>
              <w:rPr>
                <w:rFonts w:hint="eastAsia" w:ascii="宋体" w:hAnsi="宋体" w:eastAsia="宋体" w:cs="宋体"/>
              </w:rPr>
            </w:pPr>
          </w:p>
          <w:p w14:paraId="52BC114D">
            <w:pPr>
              <w:pStyle w:val="9"/>
              <w:spacing w:line="315" w:lineRule="auto"/>
              <w:rPr>
                <w:rFonts w:hint="eastAsia" w:ascii="宋体" w:hAnsi="宋体" w:eastAsia="宋体" w:cs="宋体"/>
              </w:rPr>
            </w:pPr>
          </w:p>
          <w:p w14:paraId="37308CE9">
            <w:pPr>
              <w:pStyle w:val="9"/>
              <w:spacing w:line="315" w:lineRule="auto"/>
              <w:rPr>
                <w:rFonts w:hint="eastAsia" w:ascii="宋体" w:hAnsi="宋体" w:eastAsia="宋体" w:cs="宋体"/>
              </w:rPr>
            </w:pPr>
          </w:p>
          <w:p w14:paraId="0046F923">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42B0146D">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362A1C60">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5EA130C9">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B5F9942">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2771E69D">
            <w:pPr>
              <w:pStyle w:val="9"/>
              <w:spacing w:line="225" w:lineRule="exact"/>
              <w:rPr>
                <w:rFonts w:hint="eastAsia" w:ascii="宋体" w:hAnsi="宋体" w:eastAsia="宋体" w:cs="宋体"/>
                <w:sz w:val="19"/>
              </w:rPr>
            </w:pPr>
          </w:p>
        </w:tc>
        <w:tc>
          <w:tcPr>
            <w:tcW w:w="1244" w:type="dxa"/>
            <w:vAlign w:val="top"/>
          </w:tcPr>
          <w:p w14:paraId="15EDBE7E">
            <w:pPr>
              <w:pStyle w:val="9"/>
              <w:spacing w:line="225" w:lineRule="exact"/>
              <w:rPr>
                <w:rFonts w:hint="eastAsia" w:ascii="宋体" w:hAnsi="宋体" w:eastAsia="宋体" w:cs="宋体"/>
                <w:sz w:val="19"/>
              </w:rPr>
            </w:pPr>
          </w:p>
        </w:tc>
        <w:tc>
          <w:tcPr>
            <w:tcW w:w="1281" w:type="dxa"/>
            <w:vAlign w:val="top"/>
          </w:tcPr>
          <w:p w14:paraId="706156D9">
            <w:pPr>
              <w:pStyle w:val="9"/>
              <w:spacing w:line="225" w:lineRule="exact"/>
              <w:rPr>
                <w:rFonts w:hint="eastAsia" w:ascii="宋体" w:hAnsi="宋体" w:eastAsia="宋体" w:cs="宋体"/>
                <w:sz w:val="19"/>
              </w:rPr>
            </w:pPr>
          </w:p>
        </w:tc>
        <w:tc>
          <w:tcPr>
            <w:tcW w:w="673" w:type="dxa"/>
            <w:vAlign w:val="top"/>
          </w:tcPr>
          <w:p w14:paraId="17DB2923">
            <w:pPr>
              <w:pStyle w:val="9"/>
              <w:spacing w:line="225" w:lineRule="exact"/>
              <w:rPr>
                <w:rFonts w:hint="eastAsia" w:ascii="宋体" w:hAnsi="宋体" w:eastAsia="宋体" w:cs="宋体"/>
                <w:sz w:val="19"/>
              </w:rPr>
            </w:pPr>
          </w:p>
        </w:tc>
        <w:tc>
          <w:tcPr>
            <w:tcW w:w="873" w:type="dxa"/>
            <w:vAlign w:val="top"/>
          </w:tcPr>
          <w:p w14:paraId="4F97C207">
            <w:pPr>
              <w:pStyle w:val="9"/>
              <w:spacing w:line="225" w:lineRule="exact"/>
              <w:rPr>
                <w:rFonts w:hint="eastAsia" w:ascii="宋体" w:hAnsi="宋体" w:eastAsia="宋体" w:cs="宋体"/>
                <w:sz w:val="19"/>
              </w:rPr>
            </w:pPr>
          </w:p>
        </w:tc>
        <w:tc>
          <w:tcPr>
            <w:tcW w:w="1422" w:type="dxa"/>
            <w:vAlign w:val="top"/>
          </w:tcPr>
          <w:p w14:paraId="32494FEC">
            <w:pPr>
              <w:pStyle w:val="9"/>
              <w:spacing w:line="225" w:lineRule="exact"/>
              <w:rPr>
                <w:rFonts w:hint="eastAsia" w:ascii="宋体" w:hAnsi="宋体" w:eastAsia="宋体" w:cs="宋体"/>
                <w:sz w:val="19"/>
              </w:rPr>
            </w:pPr>
          </w:p>
        </w:tc>
      </w:tr>
      <w:tr w14:paraId="00053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E5B6F3E">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7546F710">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259D6060">
            <w:pPr>
              <w:pStyle w:val="9"/>
              <w:rPr>
                <w:rFonts w:hint="eastAsia" w:ascii="宋体" w:hAnsi="宋体" w:eastAsia="宋体" w:cs="宋体"/>
              </w:rPr>
            </w:pPr>
          </w:p>
        </w:tc>
        <w:tc>
          <w:tcPr>
            <w:tcW w:w="1244" w:type="dxa"/>
            <w:tcBorders>
              <w:left w:val="single" w:color="auto" w:sz="4" w:space="0"/>
            </w:tcBorders>
            <w:vAlign w:val="top"/>
          </w:tcPr>
          <w:p w14:paraId="16E01801">
            <w:pPr>
              <w:pStyle w:val="9"/>
              <w:spacing w:line="225" w:lineRule="exact"/>
              <w:rPr>
                <w:rFonts w:hint="eastAsia" w:ascii="宋体" w:hAnsi="宋体" w:eastAsia="宋体" w:cs="宋体"/>
                <w:sz w:val="19"/>
              </w:rPr>
            </w:pPr>
          </w:p>
        </w:tc>
        <w:tc>
          <w:tcPr>
            <w:tcW w:w="1244" w:type="dxa"/>
            <w:vAlign w:val="top"/>
          </w:tcPr>
          <w:p w14:paraId="7F121F52">
            <w:pPr>
              <w:pStyle w:val="9"/>
              <w:spacing w:line="225" w:lineRule="exact"/>
              <w:rPr>
                <w:rFonts w:hint="eastAsia" w:ascii="宋体" w:hAnsi="宋体" w:eastAsia="宋体" w:cs="宋体"/>
                <w:sz w:val="19"/>
              </w:rPr>
            </w:pPr>
          </w:p>
        </w:tc>
        <w:tc>
          <w:tcPr>
            <w:tcW w:w="1281" w:type="dxa"/>
            <w:vAlign w:val="top"/>
          </w:tcPr>
          <w:p w14:paraId="7C1DFC21">
            <w:pPr>
              <w:pStyle w:val="9"/>
              <w:spacing w:line="225" w:lineRule="exact"/>
              <w:rPr>
                <w:rFonts w:hint="eastAsia" w:ascii="宋体" w:hAnsi="宋体" w:eastAsia="宋体" w:cs="宋体"/>
                <w:sz w:val="19"/>
              </w:rPr>
            </w:pPr>
          </w:p>
        </w:tc>
        <w:tc>
          <w:tcPr>
            <w:tcW w:w="673" w:type="dxa"/>
            <w:vAlign w:val="top"/>
          </w:tcPr>
          <w:p w14:paraId="34D7FEF4">
            <w:pPr>
              <w:pStyle w:val="9"/>
              <w:spacing w:line="225" w:lineRule="exact"/>
              <w:rPr>
                <w:rFonts w:hint="eastAsia" w:ascii="宋体" w:hAnsi="宋体" w:eastAsia="宋体" w:cs="宋体"/>
                <w:sz w:val="19"/>
              </w:rPr>
            </w:pPr>
          </w:p>
        </w:tc>
        <w:tc>
          <w:tcPr>
            <w:tcW w:w="873" w:type="dxa"/>
            <w:vAlign w:val="top"/>
          </w:tcPr>
          <w:p w14:paraId="18282D92">
            <w:pPr>
              <w:pStyle w:val="9"/>
              <w:spacing w:line="225" w:lineRule="exact"/>
              <w:rPr>
                <w:rFonts w:hint="eastAsia" w:ascii="宋体" w:hAnsi="宋体" w:eastAsia="宋体" w:cs="宋体"/>
                <w:sz w:val="19"/>
              </w:rPr>
            </w:pPr>
          </w:p>
        </w:tc>
        <w:tc>
          <w:tcPr>
            <w:tcW w:w="1422" w:type="dxa"/>
            <w:vAlign w:val="top"/>
          </w:tcPr>
          <w:p w14:paraId="04C01292">
            <w:pPr>
              <w:pStyle w:val="9"/>
              <w:spacing w:line="225" w:lineRule="exact"/>
              <w:rPr>
                <w:rFonts w:hint="eastAsia" w:ascii="宋体" w:hAnsi="宋体" w:eastAsia="宋体" w:cs="宋体"/>
                <w:sz w:val="19"/>
              </w:rPr>
            </w:pPr>
          </w:p>
        </w:tc>
      </w:tr>
      <w:tr w14:paraId="4070B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2D916B">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5147C9C6">
            <w:pPr>
              <w:pStyle w:val="9"/>
              <w:rPr>
                <w:rFonts w:hint="eastAsia" w:ascii="宋体" w:hAnsi="宋体" w:eastAsia="宋体" w:cs="宋体"/>
              </w:rPr>
            </w:pPr>
          </w:p>
        </w:tc>
        <w:tc>
          <w:tcPr>
            <w:tcW w:w="955" w:type="dxa"/>
            <w:vMerge w:val="continue"/>
            <w:tcBorders>
              <w:top w:val="nil"/>
              <w:right w:val="single" w:color="auto" w:sz="4" w:space="0"/>
            </w:tcBorders>
            <w:vAlign w:val="top"/>
          </w:tcPr>
          <w:p w14:paraId="1C481E30">
            <w:pPr>
              <w:pStyle w:val="9"/>
              <w:rPr>
                <w:rFonts w:hint="eastAsia" w:ascii="宋体" w:hAnsi="宋体" w:eastAsia="宋体" w:cs="宋体"/>
              </w:rPr>
            </w:pPr>
          </w:p>
        </w:tc>
        <w:tc>
          <w:tcPr>
            <w:tcW w:w="1244" w:type="dxa"/>
            <w:tcBorders>
              <w:left w:val="single" w:color="auto" w:sz="4" w:space="0"/>
            </w:tcBorders>
            <w:vAlign w:val="top"/>
          </w:tcPr>
          <w:p w14:paraId="0F330E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48C1EB8">
            <w:pPr>
              <w:pStyle w:val="9"/>
              <w:spacing w:line="225" w:lineRule="exact"/>
              <w:rPr>
                <w:rFonts w:hint="eastAsia" w:ascii="宋体" w:hAnsi="宋体" w:eastAsia="宋体" w:cs="宋体"/>
                <w:sz w:val="19"/>
              </w:rPr>
            </w:pPr>
          </w:p>
        </w:tc>
        <w:tc>
          <w:tcPr>
            <w:tcW w:w="1281" w:type="dxa"/>
            <w:vAlign w:val="top"/>
          </w:tcPr>
          <w:p w14:paraId="4C26BB63">
            <w:pPr>
              <w:pStyle w:val="9"/>
              <w:spacing w:line="225" w:lineRule="exact"/>
              <w:rPr>
                <w:rFonts w:hint="eastAsia" w:ascii="宋体" w:hAnsi="宋体" w:eastAsia="宋体" w:cs="宋体"/>
                <w:sz w:val="19"/>
              </w:rPr>
            </w:pPr>
          </w:p>
        </w:tc>
        <w:tc>
          <w:tcPr>
            <w:tcW w:w="673" w:type="dxa"/>
            <w:vAlign w:val="top"/>
          </w:tcPr>
          <w:p w14:paraId="070C935B">
            <w:pPr>
              <w:pStyle w:val="9"/>
              <w:spacing w:line="225" w:lineRule="exact"/>
              <w:rPr>
                <w:rFonts w:hint="eastAsia" w:ascii="宋体" w:hAnsi="宋体" w:eastAsia="宋体" w:cs="宋体"/>
                <w:sz w:val="19"/>
              </w:rPr>
            </w:pPr>
          </w:p>
        </w:tc>
        <w:tc>
          <w:tcPr>
            <w:tcW w:w="873" w:type="dxa"/>
            <w:vAlign w:val="top"/>
          </w:tcPr>
          <w:p w14:paraId="0C0BD6C3">
            <w:pPr>
              <w:pStyle w:val="9"/>
              <w:spacing w:line="225" w:lineRule="exact"/>
              <w:rPr>
                <w:rFonts w:hint="eastAsia" w:ascii="宋体" w:hAnsi="宋体" w:eastAsia="宋体" w:cs="宋体"/>
                <w:sz w:val="19"/>
              </w:rPr>
            </w:pPr>
          </w:p>
        </w:tc>
        <w:tc>
          <w:tcPr>
            <w:tcW w:w="1422" w:type="dxa"/>
            <w:vAlign w:val="top"/>
          </w:tcPr>
          <w:p w14:paraId="552D2A4B">
            <w:pPr>
              <w:pStyle w:val="9"/>
              <w:spacing w:line="225" w:lineRule="exact"/>
              <w:rPr>
                <w:rFonts w:hint="eastAsia" w:ascii="宋体" w:hAnsi="宋体" w:eastAsia="宋体" w:cs="宋体"/>
                <w:sz w:val="19"/>
              </w:rPr>
            </w:pPr>
          </w:p>
        </w:tc>
      </w:tr>
      <w:tr w14:paraId="074BE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BDB8DAA">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235F41F1">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26E9E73F">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003D68A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AD2B630">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101450D3">
            <w:pPr>
              <w:pStyle w:val="9"/>
              <w:spacing w:line="225" w:lineRule="exact"/>
              <w:rPr>
                <w:rFonts w:hint="eastAsia" w:ascii="宋体" w:hAnsi="宋体" w:eastAsia="宋体" w:cs="宋体"/>
                <w:sz w:val="19"/>
              </w:rPr>
            </w:pPr>
          </w:p>
        </w:tc>
        <w:tc>
          <w:tcPr>
            <w:tcW w:w="1244" w:type="dxa"/>
            <w:vAlign w:val="top"/>
          </w:tcPr>
          <w:p w14:paraId="1361F408">
            <w:pPr>
              <w:pStyle w:val="9"/>
              <w:spacing w:line="225" w:lineRule="exact"/>
              <w:rPr>
                <w:rFonts w:hint="eastAsia" w:ascii="宋体" w:hAnsi="宋体" w:eastAsia="宋体" w:cs="宋体"/>
                <w:sz w:val="19"/>
              </w:rPr>
            </w:pPr>
          </w:p>
        </w:tc>
        <w:tc>
          <w:tcPr>
            <w:tcW w:w="1281" w:type="dxa"/>
            <w:vAlign w:val="top"/>
          </w:tcPr>
          <w:p w14:paraId="43EB0074">
            <w:pPr>
              <w:pStyle w:val="9"/>
              <w:spacing w:line="225" w:lineRule="exact"/>
              <w:rPr>
                <w:rFonts w:hint="eastAsia" w:ascii="宋体" w:hAnsi="宋体" w:eastAsia="宋体" w:cs="宋体"/>
                <w:sz w:val="19"/>
              </w:rPr>
            </w:pPr>
          </w:p>
        </w:tc>
        <w:tc>
          <w:tcPr>
            <w:tcW w:w="673" w:type="dxa"/>
            <w:vAlign w:val="top"/>
          </w:tcPr>
          <w:p w14:paraId="7EC280C0">
            <w:pPr>
              <w:pStyle w:val="9"/>
              <w:spacing w:line="225" w:lineRule="exact"/>
              <w:rPr>
                <w:rFonts w:hint="eastAsia" w:ascii="宋体" w:hAnsi="宋体" w:eastAsia="宋体" w:cs="宋体"/>
                <w:sz w:val="19"/>
              </w:rPr>
            </w:pPr>
          </w:p>
        </w:tc>
        <w:tc>
          <w:tcPr>
            <w:tcW w:w="873" w:type="dxa"/>
            <w:vAlign w:val="top"/>
          </w:tcPr>
          <w:p w14:paraId="7CE8190F">
            <w:pPr>
              <w:pStyle w:val="9"/>
              <w:spacing w:line="225" w:lineRule="exact"/>
              <w:rPr>
                <w:rFonts w:hint="eastAsia" w:ascii="宋体" w:hAnsi="宋体" w:eastAsia="宋体" w:cs="宋体"/>
                <w:sz w:val="19"/>
              </w:rPr>
            </w:pPr>
          </w:p>
        </w:tc>
        <w:tc>
          <w:tcPr>
            <w:tcW w:w="1422" w:type="dxa"/>
            <w:vAlign w:val="top"/>
          </w:tcPr>
          <w:p w14:paraId="35566564">
            <w:pPr>
              <w:pStyle w:val="9"/>
              <w:spacing w:line="225" w:lineRule="exact"/>
              <w:rPr>
                <w:rFonts w:hint="eastAsia" w:ascii="宋体" w:hAnsi="宋体" w:eastAsia="宋体" w:cs="宋体"/>
                <w:sz w:val="19"/>
              </w:rPr>
            </w:pPr>
          </w:p>
        </w:tc>
      </w:tr>
      <w:tr w14:paraId="045A7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66026B">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233F46E5">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0F36B778">
            <w:pPr>
              <w:pStyle w:val="9"/>
              <w:rPr>
                <w:rFonts w:hint="eastAsia" w:ascii="宋体" w:hAnsi="宋体" w:eastAsia="宋体" w:cs="宋体"/>
              </w:rPr>
            </w:pPr>
          </w:p>
        </w:tc>
        <w:tc>
          <w:tcPr>
            <w:tcW w:w="1244" w:type="dxa"/>
            <w:tcBorders>
              <w:left w:val="single" w:color="auto" w:sz="4" w:space="0"/>
            </w:tcBorders>
            <w:vAlign w:val="top"/>
          </w:tcPr>
          <w:p w14:paraId="3834CEDE">
            <w:pPr>
              <w:pStyle w:val="9"/>
              <w:spacing w:line="225" w:lineRule="exact"/>
              <w:rPr>
                <w:rFonts w:hint="eastAsia" w:ascii="宋体" w:hAnsi="宋体" w:eastAsia="宋体" w:cs="宋体"/>
                <w:sz w:val="19"/>
              </w:rPr>
            </w:pPr>
          </w:p>
        </w:tc>
        <w:tc>
          <w:tcPr>
            <w:tcW w:w="1244" w:type="dxa"/>
            <w:vAlign w:val="top"/>
          </w:tcPr>
          <w:p w14:paraId="79690F3E">
            <w:pPr>
              <w:pStyle w:val="9"/>
              <w:spacing w:line="225" w:lineRule="exact"/>
              <w:rPr>
                <w:rFonts w:hint="eastAsia" w:ascii="宋体" w:hAnsi="宋体" w:eastAsia="宋体" w:cs="宋体"/>
                <w:sz w:val="19"/>
              </w:rPr>
            </w:pPr>
          </w:p>
        </w:tc>
        <w:tc>
          <w:tcPr>
            <w:tcW w:w="1281" w:type="dxa"/>
            <w:vAlign w:val="top"/>
          </w:tcPr>
          <w:p w14:paraId="4AA8F41A">
            <w:pPr>
              <w:pStyle w:val="9"/>
              <w:spacing w:line="225" w:lineRule="exact"/>
              <w:rPr>
                <w:rFonts w:hint="eastAsia" w:ascii="宋体" w:hAnsi="宋体" w:eastAsia="宋体" w:cs="宋体"/>
                <w:sz w:val="19"/>
              </w:rPr>
            </w:pPr>
          </w:p>
        </w:tc>
        <w:tc>
          <w:tcPr>
            <w:tcW w:w="673" w:type="dxa"/>
            <w:vAlign w:val="top"/>
          </w:tcPr>
          <w:p w14:paraId="1E26BE40">
            <w:pPr>
              <w:pStyle w:val="9"/>
              <w:spacing w:line="225" w:lineRule="exact"/>
              <w:rPr>
                <w:rFonts w:hint="eastAsia" w:ascii="宋体" w:hAnsi="宋体" w:eastAsia="宋体" w:cs="宋体"/>
                <w:sz w:val="19"/>
              </w:rPr>
            </w:pPr>
          </w:p>
        </w:tc>
        <w:tc>
          <w:tcPr>
            <w:tcW w:w="873" w:type="dxa"/>
            <w:vAlign w:val="top"/>
          </w:tcPr>
          <w:p w14:paraId="795A38E0">
            <w:pPr>
              <w:pStyle w:val="9"/>
              <w:spacing w:line="225" w:lineRule="exact"/>
              <w:rPr>
                <w:rFonts w:hint="eastAsia" w:ascii="宋体" w:hAnsi="宋体" w:eastAsia="宋体" w:cs="宋体"/>
                <w:sz w:val="19"/>
              </w:rPr>
            </w:pPr>
          </w:p>
        </w:tc>
        <w:tc>
          <w:tcPr>
            <w:tcW w:w="1422" w:type="dxa"/>
            <w:vAlign w:val="top"/>
          </w:tcPr>
          <w:p w14:paraId="54EFF6BC">
            <w:pPr>
              <w:pStyle w:val="9"/>
              <w:spacing w:line="225" w:lineRule="exact"/>
              <w:rPr>
                <w:rFonts w:hint="eastAsia" w:ascii="宋体" w:hAnsi="宋体" w:eastAsia="宋体" w:cs="宋体"/>
                <w:sz w:val="19"/>
              </w:rPr>
            </w:pPr>
          </w:p>
        </w:tc>
      </w:tr>
      <w:tr w14:paraId="5488D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CB695F6">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246CE606">
            <w:pPr>
              <w:pStyle w:val="9"/>
              <w:rPr>
                <w:rFonts w:hint="eastAsia" w:ascii="宋体" w:hAnsi="宋体" w:eastAsia="宋体" w:cs="宋体"/>
              </w:rPr>
            </w:pPr>
          </w:p>
        </w:tc>
        <w:tc>
          <w:tcPr>
            <w:tcW w:w="955" w:type="dxa"/>
            <w:vMerge w:val="continue"/>
            <w:tcBorders>
              <w:top w:val="nil"/>
              <w:right w:val="single" w:color="auto" w:sz="4" w:space="0"/>
            </w:tcBorders>
            <w:vAlign w:val="top"/>
          </w:tcPr>
          <w:p w14:paraId="215BC697">
            <w:pPr>
              <w:pStyle w:val="9"/>
              <w:rPr>
                <w:rFonts w:hint="eastAsia" w:ascii="宋体" w:hAnsi="宋体" w:eastAsia="宋体" w:cs="宋体"/>
              </w:rPr>
            </w:pPr>
          </w:p>
        </w:tc>
        <w:tc>
          <w:tcPr>
            <w:tcW w:w="1244" w:type="dxa"/>
            <w:tcBorders>
              <w:left w:val="single" w:color="auto" w:sz="4" w:space="0"/>
            </w:tcBorders>
            <w:vAlign w:val="top"/>
          </w:tcPr>
          <w:p w14:paraId="663F631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D88C29E">
            <w:pPr>
              <w:pStyle w:val="9"/>
              <w:spacing w:line="225" w:lineRule="exact"/>
              <w:rPr>
                <w:rFonts w:hint="eastAsia" w:ascii="宋体" w:hAnsi="宋体" w:eastAsia="宋体" w:cs="宋体"/>
                <w:sz w:val="19"/>
              </w:rPr>
            </w:pPr>
          </w:p>
        </w:tc>
        <w:tc>
          <w:tcPr>
            <w:tcW w:w="1281" w:type="dxa"/>
            <w:vAlign w:val="top"/>
          </w:tcPr>
          <w:p w14:paraId="71E76DBD">
            <w:pPr>
              <w:pStyle w:val="9"/>
              <w:spacing w:line="225" w:lineRule="exact"/>
              <w:rPr>
                <w:rFonts w:hint="eastAsia" w:ascii="宋体" w:hAnsi="宋体" w:eastAsia="宋体" w:cs="宋体"/>
                <w:sz w:val="19"/>
              </w:rPr>
            </w:pPr>
          </w:p>
        </w:tc>
        <w:tc>
          <w:tcPr>
            <w:tcW w:w="673" w:type="dxa"/>
            <w:vAlign w:val="top"/>
          </w:tcPr>
          <w:p w14:paraId="5BC58F8F">
            <w:pPr>
              <w:pStyle w:val="9"/>
              <w:spacing w:line="225" w:lineRule="exact"/>
              <w:rPr>
                <w:rFonts w:hint="eastAsia" w:ascii="宋体" w:hAnsi="宋体" w:eastAsia="宋体" w:cs="宋体"/>
                <w:sz w:val="19"/>
              </w:rPr>
            </w:pPr>
          </w:p>
        </w:tc>
        <w:tc>
          <w:tcPr>
            <w:tcW w:w="873" w:type="dxa"/>
            <w:vAlign w:val="top"/>
          </w:tcPr>
          <w:p w14:paraId="0020FB9E">
            <w:pPr>
              <w:pStyle w:val="9"/>
              <w:spacing w:line="225" w:lineRule="exact"/>
              <w:rPr>
                <w:rFonts w:hint="eastAsia" w:ascii="宋体" w:hAnsi="宋体" w:eastAsia="宋体" w:cs="宋体"/>
                <w:sz w:val="19"/>
              </w:rPr>
            </w:pPr>
          </w:p>
        </w:tc>
        <w:tc>
          <w:tcPr>
            <w:tcW w:w="1422" w:type="dxa"/>
            <w:vAlign w:val="top"/>
          </w:tcPr>
          <w:p w14:paraId="7F035AD1">
            <w:pPr>
              <w:pStyle w:val="9"/>
              <w:spacing w:line="225" w:lineRule="exact"/>
              <w:rPr>
                <w:rFonts w:hint="eastAsia" w:ascii="宋体" w:hAnsi="宋体" w:eastAsia="宋体" w:cs="宋体"/>
                <w:sz w:val="19"/>
              </w:rPr>
            </w:pPr>
          </w:p>
        </w:tc>
      </w:tr>
      <w:tr w14:paraId="5D0AF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3881AA8">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23373E8C">
            <w:pPr>
              <w:pStyle w:val="9"/>
              <w:rPr>
                <w:rFonts w:hint="eastAsia" w:ascii="宋体" w:hAnsi="宋体" w:eastAsia="宋体" w:cs="宋体"/>
              </w:rPr>
            </w:pPr>
          </w:p>
        </w:tc>
        <w:tc>
          <w:tcPr>
            <w:tcW w:w="955" w:type="dxa"/>
            <w:vMerge w:val="restart"/>
            <w:tcBorders>
              <w:bottom w:val="nil"/>
              <w:right w:val="single" w:color="auto" w:sz="4" w:space="0"/>
            </w:tcBorders>
            <w:vAlign w:val="top"/>
          </w:tcPr>
          <w:p w14:paraId="52072450">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963761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97FE5B7">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32C32EC3">
            <w:pPr>
              <w:pStyle w:val="9"/>
              <w:spacing w:line="225" w:lineRule="exact"/>
              <w:rPr>
                <w:rFonts w:hint="eastAsia" w:ascii="宋体" w:hAnsi="宋体" w:eastAsia="宋体" w:cs="宋体"/>
                <w:sz w:val="19"/>
              </w:rPr>
            </w:pPr>
          </w:p>
        </w:tc>
        <w:tc>
          <w:tcPr>
            <w:tcW w:w="1244" w:type="dxa"/>
            <w:vAlign w:val="top"/>
          </w:tcPr>
          <w:p w14:paraId="19B7B77D">
            <w:pPr>
              <w:pStyle w:val="9"/>
              <w:spacing w:line="225" w:lineRule="exact"/>
              <w:rPr>
                <w:rFonts w:hint="eastAsia" w:ascii="宋体" w:hAnsi="宋体" w:eastAsia="宋体" w:cs="宋体"/>
                <w:sz w:val="19"/>
              </w:rPr>
            </w:pPr>
          </w:p>
        </w:tc>
        <w:tc>
          <w:tcPr>
            <w:tcW w:w="1281" w:type="dxa"/>
            <w:vAlign w:val="top"/>
          </w:tcPr>
          <w:p w14:paraId="526409C8">
            <w:pPr>
              <w:pStyle w:val="9"/>
              <w:spacing w:line="225" w:lineRule="exact"/>
              <w:rPr>
                <w:rFonts w:hint="eastAsia" w:ascii="宋体" w:hAnsi="宋体" w:eastAsia="宋体" w:cs="宋体"/>
                <w:sz w:val="19"/>
              </w:rPr>
            </w:pPr>
          </w:p>
        </w:tc>
        <w:tc>
          <w:tcPr>
            <w:tcW w:w="673" w:type="dxa"/>
            <w:vAlign w:val="top"/>
          </w:tcPr>
          <w:p w14:paraId="635C216D">
            <w:pPr>
              <w:pStyle w:val="9"/>
              <w:spacing w:line="225" w:lineRule="exact"/>
              <w:rPr>
                <w:rFonts w:hint="eastAsia" w:ascii="宋体" w:hAnsi="宋体" w:eastAsia="宋体" w:cs="宋体"/>
                <w:sz w:val="19"/>
              </w:rPr>
            </w:pPr>
          </w:p>
        </w:tc>
        <w:tc>
          <w:tcPr>
            <w:tcW w:w="873" w:type="dxa"/>
            <w:vAlign w:val="top"/>
          </w:tcPr>
          <w:p w14:paraId="5A98A6E1">
            <w:pPr>
              <w:pStyle w:val="9"/>
              <w:spacing w:line="225" w:lineRule="exact"/>
              <w:rPr>
                <w:rFonts w:hint="eastAsia" w:ascii="宋体" w:hAnsi="宋体" w:eastAsia="宋体" w:cs="宋体"/>
                <w:sz w:val="19"/>
              </w:rPr>
            </w:pPr>
          </w:p>
        </w:tc>
        <w:tc>
          <w:tcPr>
            <w:tcW w:w="1422" w:type="dxa"/>
            <w:vAlign w:val="top"/>
          </w:tcPr>
          <w:p w14:paraId="262830DC">
            <w:pPr>
              <w:pStyle w:val="9"/>
              <w:spacing w:line="225" w:lineRule="exact"/>
              <w:rPr>
                <w:rFonts w:hint="eastAsia" w:ascii="宋体" w:hAnsi="宋体" w:eastAsia="宋体" w:cs="宋体"/>
                <w:sz w:val="19"/>
              </w:rPr>
            </w:pPr>
          </w:p>
        </w:tc>
      </w:tr>
      <w:tr w14:paraId="0A691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C1F76F7">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78F2A2C">
            <w:pPr>
              <w:pStyle w:val="9"/>
              <w:rPr>
                <w:rFonts w:hint="eastAsia" w:ascii="宋体" w:hAnsi="宋体" w:eastAsia="宋体" w:cs="宋体"/>
              </w:rPr>
            </w:pPr>
          </w:p>
        </w:tc>
        <w:tc>
          <w:tcPr>
            <w:tcW w:w="955" w:type="dxa"/>
            <w:vMerge w:val="continue"/>
            <w:tcBorders>
              <w:top w:val="nil"/>
              <w:bottom w:val="nil"/>
              <w:right w:val="single" w:color="auto" w:sz="4" w:space="0"/>
            </w:tcBorders>
            <w:vAlign w:val="top"/>
          </w:tcPr>
          <w:p w14:paraId="32B9439A">
            <w:pPr>
              <w:pStyle w:val="9"/>
              <w:rPr>
                <w:rFonts w:hint="eastAsia" w:ascii="宋体" w:hAnsi="宋体" w:eastAsia="宋体" w:cs="宋体"/>
              </w:rPr>
            </w:pPr>
          </w:p>
        </w:tc>
        <w:tc>
          <w:tcPr>
            <w:tcW w:w="1244" w:type="dxa"/>
            <w:tcBorders>
              <w:left w:val="single" w:color="auto" w:sz="4" w:space="0"/>
            </w:tcBorders>
            <w:vAlign w:val="top"/>
          </w:tcPr>
          <w:p w14:paraId="467B0203">
            <w:pPr>
              <w:pStyle w:val="9"/>
              <w:spacing w:line="225" w:lineRule="exact"/>
              <w:rPr>
                <w:rFonts w:hint="eastAsia" w:ascii="宋体" w:hAnsi="宋体" w:eastAsia="宋体" w:cs="宋体"/>
                <w:sz w:val="19"/>
              </w:rPr>
            </w:pPr>
          </w:p>
        </w:tc>
        <w:tc>
          <w:tcPr>
            <w:tcW w:w="1244" w:type="dxa"/>
            <w:vAlign w:val="top"/>
          </w:tcPr>
          <w:p w14:paraId="49762A47">
            <w:pPr>
              <w:pStyle w:val="9"/>
              <w:spacing w:line="225" w:lineRule="exact"/>
              <w:rPr>
                <w:rFonts w:hint="eastAsia" w:ascii="宋体" w:hAnsi="宋体" w:eastAsia="宋体" w:cs="宋体"/>
                <w:sz w:val="19"/>
              </w:rPr>
            </w:pPr>
          </w:p>
        </w:tc>
        <w:tc>
          <w:tcPr>
            <w:tcW w:w="1281" w:type="dxa"/>
            <w:vAlign w:val="top"/>
          </w:tcPr>
          <w:p w14:paraId="49E051BA">
            <w:pPr>
              <w:pStyle w:val="9"/>
              <w:spacing w:line="225" w:lineRule="exact"/>
              <w:rPr>
                <w:rFonts w:hint="eastAsia" w:ascii="宋体" w:hAnsi="宋体" w:eastAsia="宋体" w:cs="宋体"/>
                <w:sz w:val="19"/>
              </w:rPr>
            </w:pPr>
          </w:p>
        </w:tc>
        <w:tc>
          <w:tcPr>
            <w:tcW w:w="673" w:type="dxa"/>
            <w:vAlign w:val="top"/>
          </w:tcPr>
          <w:p w14:paraId="0E7505D0">
            <w:pPr>
              <w:pStyle w:val="9"/>
              <w:spacing w:line="225" w:lineRule="exact"/>
              <w:rPr>
                <w:rFonts w:hint="eastAsia" w:ascii="宋体" w:hAnsi="宋体" w:eastAsia="宋体" w:cs="宋体"/>
                <w:sz w:val="19"/>
              </w:rPr>
            </w:pPr>
          </w:p>
        </w:tc>
        <w:tc>
          <w:tcPr>
            <w:tcW w:w="873" w:type="dxa"/>
            <w:vAlign w:val="top"/>
          </w:tcPr>
          <w:p w14:paraId="6914F2FE">
            <w:pPr>
              <w:pStyle w:val="9"/>
              <w:spacing w:line="225" w:lineRule="exact"/>
              <w:rPr>
                <w:rFonts w:hint="eastAsia" w:ascii="宋体" w:hAnsi="宋体" w:eastAsia="宋体" w:cs="宋体"/>
                <w:sz w:val="19"/>
              </w:rPr>
            </w:pPr>
          </w:p>
        </w:tc>
        <w:tc>
          <w:tcPr>
            <w:tcW w:w="1422" w:type="dxa"/>
            <w:vAlign w:val="top"/>
          </w:tcPr>
          <w:p w14:paraId="669C7F75">
            <w:pPr>
              <w:pStyle w:val="9"/>
              <w:spacing w:line="225" w:lineRule="exact"/>
              <w:rPr>
                <w:rFonts w:hint="eastAsia" w:ascii="宋体" w:hAnsi="宋体" w:eastAsia="宋体" w:cs="宋体"/>
                <w:sz w:val="19"/>
              </w:rPr>
            </w:pPr>
          </w:p>
        </w:tc>
      </w:tr>
      <w:tr w14:paraId="15C28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505541F">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51336460">
            <w:pPr>
              <w:pStyle w:val="9"/>
              <w:rPr>
                <w:rFonts w:hint="eastAsia" w:ascii="宋体" w:hAnsi="宋体" w:eastAsia="宋体" w:cs="宋体"/>
              </w:rPr>
            </w:pPr>
          </w:p>
        </w:tc>
        <w:tc>
          <w:tcPr>
            <w:tcW w:w="955" w:type="dxa"/>
            <w:vMerge w:val="continue"/>
            <w:tcBorders>
              <w:top w:val="nil"/>
              <w:right w:val="single" w:color="auto" w:sz="4" w:space="0"/>
            </w:tcBorders>
            <w:vAlign w:val="top"/>
          </w:tcPr>
          <w:p w14:paraId="063B3A2C">
            <w:pPr>
              <w:pStyle w:val="9"/>
              <w:rPr>
                <w:rFonts w:hint="eastAsia" w:ascii="宋体" w:hAnsi="宋体" w:eastAsia="宋体" w:cs="宋体"/>
              </w:rPr>
            </w:pPr>
          </w:p>
        </w:tc>
        <w:tc>
          <w:tcPr>
            <w:tcW w:w="1244" w:type="dxa"/>
            <w:tcBorders>
              <w:left w:val="single" w:color="auto" w:sz="4" w:space="0"/>
            </w:tcBorders>
            <w:vAlign w:val="top"/>
          </w:tcPr>
          <w:p w14:paraId="2C0EF80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AC8249F">
            <w:pPr>
              <w:pStyle w:val="9"/>
              <w:spacing w:line="225" w:lineRule="exact"/>
              <w:rPr>
                <w:rFonts w:hint="eastAsia" w:ascii="宋体" w:hAnsi="宋体" w:eastAsia="宋体" w:cs="宋体"/>
                <w:sz w:val="19"/>
              </w:rPr>
            </w:pPr>
          </w:p>
        </w:tc>
        <w:tc>
          <w:tcPr>
            <w:tcW w:w="1281" w:type="dxa"/>
            <w:vAlign w:val="top"/>
          </w:tcPr>
          <w:p w14:paraId="1F567727">
            <w:pPr>
              <w:pStyle w:val="9"/>
              <w:spacing w:line="225" w:lineRule="exact"/>
              <w:rPr>
                <w:rFonts w:hint="eastAsia" w:ascii="宋体" w:hAnsi="宋体" w:eastAsia="宋体" w:cs="宋体"/>
                <w:sz w:val="19"/>
              </w:rPr>
            </w:pPr>
          </w:p>
        </w:tc>
        <w:tc>
          <w:tcPr>
            <w:tcW w:w="673" w:type="dxa"/>
            <w:vAlign w:val="top"/>
          </w:tcPr>
          <w:p w14:paraId="39265EE8">
            <w:pPr>
              <w:pStyle w:val="9"/>
              <w:spacing w:line="225" w:lineRule="exact"/>
              <w:rPr>
                <w:rFonts w:hint="eastAsia" w:ascii="宋体" w:hAnsi="宋体" w:eastAsia="宋体" w:cs="宋体"/>
                <w:sz w:val="19"/>
              </w:rPr>
            </w:pPr>
          </w:p>
        </w:tc>
        <w:tc>
          <w:tcPr>
            <w:tcW w:w="873" w:type="dxa"/>
            <w:vAlign w:val="top"/>
          </w:tcPr>
          <w:p w14:paraId="3B96E0F0">
            <w:pPr>
              <w:pStyle w:val="9"/>
              <w:spacing w:line="225" w:lineRule="exact"/>
              <w:rPr>
                <w:rFonts w:hint="eastAsia" w:ascii="宋体" w:hAnsi="宋体" w:eastAsia="宋体" w:cs="宋体"/>
                <w:sz w:val="19"/>
              </w:rPr>
            </w:pPr>
          </w:p>
        </w:tc>
        <w:tc>
          <w:tcPr>
            <w:tcW w:w="1422" w:type="dxa"/>
            <w:vAlign w:val="top"/>
          </w:tcPr>
          <w:p w14:paraId="7ACBA175">
            <w:pPr>
              <w:pStyle w:val="9"/>
              <w:spacing w:line="225" w:lineRule="exact"/>
              <w:rPr>
                <w:rFonts w:hint="eastAsia" w:ascii="宋体" w:hAnsi="宋体" w:eastAsia="宋体" w:cs="宋体"/>
                <w:sz w:val="19"/>
              </w:rPr>
            </w:pPr>
          </w:p>
        </w:tc>
      </w:tr>
      <w:tr w14:paraId="2DF5E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03428A1">
            <w:pPr>
              <w:pStyle w:val="9"/>
              <w:rPr>
                <w:rFonts w:hint="eastAsia" w:ascii="宋体" w:hAnsi="宋体" w:eastAsia="宋体" w:cs="宋体"/>
              </w:rPr>
            </w:pPr>
          </w:p>
        </w:tc>
        <w:tc>
          <w:tcPr>
            <w:tcW w:w="1079" w:type="dxa"/>
            <w:vMerge w:val="continue"/>
            <w:tcBorders>
              <w:top w:val="nil"/>
              <w:left w:val="single" w:color="auto" w:sz="4" w:space="0"/>
              <w:bottom w:val="nil"/>
            </w:tcBorders>
            <w:vAlign w:val="top"/>
          </w:tcPr>
          <w:p w14:paraId="0B2A7371">
            <w:pPr>
              <w:pStyle w:val="9"/>
              <w:rPr>
                <w:rFonts w:hint="eastAsia" w:ascii="宋体" w:hAnsi="宋体" w:eastAsia="宋体" w:cs="宋体"/>
              </w:rPr>
            </w:pPr>
          </w:p>
        </w:tc>
        <w:tc>
          <w:tcPr>
            <w:tcW w:w="955" w:type="dxa"/>
            <w:tcBorders>
              <w:bottom w:val="nil"/>
              <w:right w:val="single" w:color="auto" w:sz="4" w:space="0"/>
            </w:tcBorders>
            <w:vAlign w:val="top"/>
          </w:tcPr>
          <w:p w14:paraId="7EDCD1EC">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2FC34EDA">
            <w:pPr>
              <w:pStyle w:val="9"/>
              <w:spacing w:line="225" w:lineRule="exact"/>
              <w:rPr>
                <w:rFonts w:hint="eastAsia" w:ascii="宋体" w:hAnsi="宋体" w:eastAsia="宋体" w:cs="宋体"/>
                <w:sz w:val="19"/>
              </w:rPr>
            </w:pPr>
          </w:p>
        </w:tc>
        <w:tc>
          <w:tcPr>
            <w:tcW w:w="1244" w:type="dxa"/>
            <w:vAlign w:val="top"/>
          </w:tcPr>
          <w:p w14:paraId="0563C5DB">
            <w:pPr>
              <w:pStyle w:val="9"/>
              <w:spacing w:line="225" w:lineRule="exact"/>
              <w:rPr>
                <w:rFonts w:hint="eastAsia" w:ascii="宋体" w:hAnsi="宋体" w:eastAsia="宋体" w:cs="宋体"/>
                <w:sz w:val="19"/>
              </w:rPr>
            </w:pPr>
          </w:p>
        </w:tc>
        <w:tc>
          <w:tcPr>
            <w:tcW w:w="1281" w:type="dxa"/>
            <w:vAlign w:val="top"/>
          </w:tcPr>
          <w:p w14:paraId="0136B67E">
            <w:pPr>
              <w:pStyle w:val="9"/>
              <w:spacing w:line="225" w:lineRule="exact"/>
              <w:rPr>
                <w:rFonts w:hint="eastAsia" w:ascii="宋体" w:hAnsi="宋体" w:eastAsia="宋体" w:cs="宋体"/>
                <w:sz w:val="19"/>
              </w:rPr>
            </w:pPr>
          </w:p>
        </w:tc>
        <w:tc>
          <w:tcPr>
            <w:tcW w:w="673" w:type="dxa"/>
            <w:vAlign w:val="top"/>
          </w:tcPr>
          <w:p w14:paraId="6BC5B958">
            <w:pPr>
              <w:pStyle w:val="9"/>
              <w:spacing w:line="225" w:lineRule="exact"/>
              <w:rPr>
                <w:rFonts w:hint="eastAsia" w:ascii="宋体" w:hAnsi="宋体" w:eastAsia="宋体" w:cs="宋体"/>
                <w:sz w:val="19"/>
              </w:rPr>
            </w:pPr>
          </w:p>
        </w:tc>
        <w:tc>
          <w:tcPr>
            <w:tcW w:w="873" w:type="dxa"/>
            <w:vAlign w:val="top"/>
          </w:tcPr>
          <w:p w14:paraId="64318A5F">
            <w:pPr>
              <w:pStyle w:val="9"/>
              <w:spacing w:line="225" w:lineRule="exact"/>
              <w:rPr>
                <w:rFonts w:hint="eastAsia" w:ascii="宋体" w:hAnsi="宋体" w:eastAsia="宋体" w:cs="宋体"/>
                <w:sz w:val="19"/>
              </w:rPr>
            </w:pPr>
          </w:p>
        </w:tc>
        <w:tc>
          <w:tcPr>
            <w:tcW w:w="1422" w:type="dxa"/>
            <w:vAlign w:val="top"/>
          </w:tcPr>
          <w:p w14:paraId="23CCF47B">
            <w:pPr>
              <w:pStyle w:val="9"/>
              <w:spacing w:line="225" w:lineRule="exact"/>
              <w:rPr>
                <w:rFonts w:hint="eastAsia" w:ascii="宋体" w:hAnsi="宋体" w:eastAsia="宋体" w:cs="宋体"/>
                <w:sz w:val="19"/>
              </w:rPr>
            </w:pPr>
          </w:p>
        </w:tc>
      </w:tr>
      <w:tr w14:paraId="47ED6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8FD5940">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C93FC00">
            <w:pPr>
              <w:pStyle w:val="9"/>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55AC309A">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1DB96D3F">
            <w:pPr>
              <w:pStyle w:val="9"/>
              <w:spacing w:line="225" w:lineRule="exact"/>
              <w:rPr>
                <w:rFonts w:hint="eastAsia" w:ascii="宋体" w:hAnsi="宋体" w:eastAsia="宋体" w:cs="宋体"/>
                <w:sz w:val="19"/>
              </w:rPr>
            </w:pPr>
          </w:p>
        </w:tc>
        <w:tc>
          <w:tcPr>
            <w:tcW w:w="1244" w:type="dxa"/>
            <w:vAlign w:val="top"/>
          </w:tcPr>
          <w:p w14:paraId="6B13B82B">
            <w:pPr>
              <w:pStyle w:val="9"/>
              <w:spacing w:line="225" w:lineRule="exact"/>
              <w:rPr>
                <w:rFonts w:hint="eastAsia" w:ascii="宋体" w:hAnsi="宋体" w:eastAsia="宋体" w:cs="宋体"/>
                <w:sz w:val="19"/>
              </w:rPr>
            </w:pPr>
          </w:p>
        </w:tc>
        <w:tc>
          <w:tcPr>
            <w:tcW w:w="1281" w:type="dxa"/>
            <w:vAlign w:val="top"/>
          </w:tcPr>
          <w:p w14:paraId="0B9ECB90">
            <w:pPr>
              <w:pStyle w:val="9"/>
              <w:spacing w:line="225" w:lineRule="exact"/>
              <w:rPr>
                <w:rFonts w:hint="eastAsia" w:ascii="宋体" w:hAnsi="宋体" w:eastAsia="宋体" w:cs="宋体"/>
                <w:sz w:val="19"/>
              </w:rPr>
            </w:pPr>
          </w:p>
        </w:tc>
        <w:tc>
          <w:tcPr>
            <w:tcW w:w="673" w:type="dxa"/>
            <w:vAlign w:val="top"/>
          </w:tcPr>
          <w:p w14:paraId="474E51B6">
            <w:pPr>
              <w:pStyle w:val="9"/>
              <w:spacing w:line="225" w:lineRule="exact"/>
              <w:rPr>
                <w:rFonts w:hint="eastAsia" w:ascii="宋体" w:hAnsi="宋体" w:eastAsia="宋体" w:cs="宋体"/>
                <w:sz w:val="19"/>
              </w:rPr>
            </w:pPr>
          </w:p>
        </w:tc>
        <w:tc>
          <w:tcPr>
            <w:tcW w:w="873" w:type="dxa"/>
            <w:vAlign w:val="top"/>
          </w:tcPr>
          <w:p w14:paraId="2DE46888">
            <w:pPr>
              <w:pStyle w:val="9"/>
              <w:spacing w:line="225" w:lineRule="exact"/>
              <w:rPr>
                <w:rFonts w:hint="eastAsia" w:ascii="宋体" w:hAnsi="宋体" w:eastAsia="宋体" w:cs="宋体"/>
                <w:sz w:val="19"/>
              </w:rPr>
            </w:pPr>
          </w:p>
        </w:tc>
        <w:tc>
          <w:tcPr>
            <w:tcW w:w="1422" w:type="dxa"/>
            <w:vAlign w:val="top"/>
          </w:tcPr>
          <w:p w14:paraId="20B3CE56">
            <w:pPr>
              <w:pStyle w:val="9"/>
              <w:spacing w:line="225" w:lineRule="exact"/>
              <w:rPr>
                <w:rFonts w:hint="eastAsia" w:ascii="宋体" w:hAnsi="宋体" w:eastAsia="宋体" w:cs="宋体"/>
                <w:sz w:val="19"/>
              </w:rPr>
            </w:pPr>
          </w:p>
        </w:tc>
      </w:tr>
      <w:tr w14:paraId="5434E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B10E86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0D9F8A90">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116CBAA4">
            <w:pPr>
              <w:pStyle w:val="9"/>
              <w:rPr>
                <w:rFonts w:hint="eastAsia" w:ascii="宋体" w:hAnsi="宋体" w:eastAsia="宋体" w:cs="宋体"/>
              </w:rPr>
            </w:pPr>
          </w:p>
        </w:tc>
        <w:tc>
          <w:tcPr>
            <w:tcW w:w="1244" w:type="dxa"/>
            <w:tcBorders>
              <w:left w:val="single" w:color="auto" w:sz="4" w:space="0"/>
            </w:tcBorders>
            <w:vAlign w:val="top"/>
          </w:tcPr>
          <w:p w14:paraId="4E281B03">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27E15565">
            <w:pPr>
              <w:pStyle w:val="9"/>
              <w:spacing w:line="225" w:lineRule="exact"/>
              <w:rPr>
                <w:rFonts w:hint="eastAsia" w:ascii="宋体" w:hAnsi="宋体" w:eastAsia="宋体" w:cs="宋体"/>
                <w:sz w:val="19"/>
              </w:rPr>
            </w:pPr>
          </w:p>
        </w:tc>
        <w:tc>
          <w:tcPr>
            <w:tcW w:w="1281" w:type="dxa"/>
            <w:vAlign w:val="top"/>
          </w:tcPr>
          <w:p w14:paraId="5E32F650">
            <w:pPr>
              <w:pStyle w:val="9"/>
              <w:spacing w:line="225" w:lineRule="exact"/>
              <w:rPr>
                <w:rFonts w:hint="eastAsia" w:ascii="宋体" w:hAnsi="宋体" w:eastAsia="宋体" w:cs="宋体"/>
                <w:sz w:val="19"/>
              </w:rPr>
            </w:pPr>
          </w:p>
        </w:tc>
        <w:tc>
          <w:tcPr>
            <w:tcW w:w="673" w:type="dxa"/>
            <w:vAlign w:val="top"/>
          </w:tcPr>
          <w:p w14:paraId="2105AE57">
            <w:pPr>
              <w:pStyle w:val="9"/>
              <w:spacing w:line="225" w:lineRule="exact"/>
              <w:rPr>
                <w:rFonts w:hint="eastAsia" w:ascii="宋体" w:hAnsi="宋体" w:eastAsia="宋体" w:cs="宋体"/>
                <w:sz w:val="19"/>
              </w:rPr>
            </w:pPr>
          </w:p>
        </w:tc>
        <w:tc>
          <w:tcPr>
            <w:tcW w:w="873" w:type="dxa"/>
            <w:vAlign w:val="top"/>
          </w:tcPr>
          <w:p w14:paraId="47008371">
            <w:pPr>
              <w:pStyle w:val="9"/>
              <w:spacing w:line="225" w:lineRule="exact"/>
              <w:rPr>
                <w:rFonts w:hint="eastAsia" w:ascii="宋体" w:hAnsi="宋体" w:eastAsia="宋体" w:cs="宋体"/>
                <w:sz w:val="19"/>
              </w:rPr>
            </w:pPr>
          </w:p>
        </w:tc>
        <w:tc>
          <w:tcPr>
            <w:tcW w:w="1422" w:type="dxa"/>
            <w:vAlign w:val="top"/>
          </w:tcPr>
          <w:p w14:paraId="49A02166">
            <w:pPr>
              <w:pStyle w:val="9"/>
              <w:spacing w:line="225" w:lineRule="exact"/>
              <w:rPr>
                <w:rFonts w:hint="eastAsia" w:ascii="宋体" w:hAnsi="宋体" w:eastAsia="宋体" w:cs="宋体"/>
                <w:sz w:val="19"/>
              </w:rPr>
            </w:pPr>
          </w:p>
        </w:tc>
      </w:tr>
      <w:tr w14:paraId="273771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75A9A19">
            <w:pPr>
              <w:pStyle w:val="9"/>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7888076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7E384952">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6689607">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4D9CE81">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93805BE">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032FEA0C">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00A70FC6">
            <w:pPr>
              <w:pStyle w:val="9"/>
              <w:spacing w:line="225" w:lineRule="exact"/>
              <w:rPr>
                <w:rFonts w:hint="eastAsia" w:ascii="宋体" w:hAnsi="宋体" w:eastAsia="宋体" w:cs="宋体"/>
                <w:sz w:val="19"/>
              </w:rPr>
            </w:pPr>
          </w:p>
        </w:tc>
        <w:tc>
          <w:tcPr>
            <w:tcW w:w="1244" w:type="dxa"/>
            <w:vAlign w:val="top"/>
          </w:tcPr>
          <w:p w14:paraId="334D5EB6">
            <w:pPr>
              <w:pStyle w:val="9"/>
              <w:spacing w:line="225" w:lineRule="exact"/>
              <w:rPr>
                <w:rFonts w:hint="eastAsia" w:ascii="宋体" w:hAnsi="宋体" w:eastAsia="宋体" w:cs="宋体"/>
                <w:sz w:val="19"/>
              </w:rPr>
            </w:pPr>
          </w:p>
        </w:tc>
        <w:tc>
          <w:tcPr>
            <w:tcW w:w="1281" w:type="dxa"/>
            <w:vAlign w:val="top"/>
          </w:tcPr>
          <w:p w14:paraId="5327D77C">
            <w:pPr>
              <w:pStyle w:val="9"/>
              <w:spacing w:line="225" w:lineRule="exact"/>
              <w:rPr>
                <w:rFonts w:hint="eastAsia" w:ascii="宋体" w:hAnsi="宋体" w:eastAsia="宋体" w:cs="宋体"/>
                <w:sz w:val="19"/>
              </w:rPr>
            </w:pPr>
          </w:p>
        </w:tc>
        <w:tc>
          <w:tcPr>
            <w:tcW w:w="673" w:type="dxa"/>
            <w:vAlign w:val="top"/>
          </w:tcPr>
          <w:p w14:paraId="7D75E810">
            <w:pPr>
              <w:pStyle w:val="9"/>
              <w:spacing w:line="225" w:lineRule="exact"/>
              <w:rPr>
                <w:rFonts w:hint="eastAsia" w:ascii="宋体" w:hAnsi="宋体" w:eastAsia="宋体" w:cs="宋体"/>
                <w:sz w:val="19"/>
              </w:rPr>
            </w:pPr>
          </w:p>
        </w:tc>
        <w:tc>
          <w:tcPr>
            <w:tcW w:w="873" w:type="dxa"/>
            <w:vAlign w:val="top"/>
          </w:tcPr>
          <w:p w14:paraId="2945E79A">
            <w:pPr>
              <w:pStyle w:val="9"/>
              <w:spacing w:line="225" w:lineRule="exact"/>
              <w:rPr>
                <w:rFonts w:hint="eastAsia" w:ascii="宋体" w:hAnsi="宋体" w:eastAsia="宋体" w:cs="宋体"/>
                <w:sz w:val="19"/>
              </w:rPr>
            </w:pPr>
          </w:p>
        </w:tc>
        <w:tc>
          <w:tcPr>
            <w:tcW w:w="1422" w:type="dxa"/>
            <w:vAlign w:val="top"/>
          </w:tcPr>
          <w:p w14:paraId="77F6209D">
            <w:pPr>
              <w:pStyle w:val="9"/>
              <w:spacing w:line="225" w:lineRule="exact"/>
              <w:rPr>
                <w:rFonts w:hint="eastAsia" w:ascii="宋体" w:hAnsi="宋体" w:eastAsia="宋体" w:cs="宋体"/>
                <w:sz w:val="19"/>
              </w:rPr>
            </w:pPr>
          </w:p>
        </w:tc>
      </w:tr>
      <w:tr w14:paraId="51F95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67961A5">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5F2D0B7E">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647769C">
            <w:pPr>
              <w:pStyle w:val="9"/>
              <w:rPr>
                <w:rFonts w:hint="eastAsia" w:ascii="宋体" w:hAnsi="宋体" w:eastAsia="宋体" w:cs="宋体"/>
              </w:rPr>
            </w:pPr>
          </w:p>
        </w:tc>
        <w:tc>
          <w:tcPr>
            <w:tcW w:w="1244" w:type="dxa"/>
            <w:vAlign w:val="top"/>
          </w:tcPr>
          <w:p w14:paraId="52BB5581">
            <w:pPr>
              <w:pStyle w:val="9"/>
              <w:spacing w:line="225" w:lineRule="exact"/>
              <w:rPr>
                <w:rFonts w:hint="eastAsia" w:ascii="宋体" w:hAnsi="宋体" w:eastAsia="宋体" w:cs="宋体"/>
                <w:sz w:val="19"/>
              </w:rPr>
            </w:pPr>
          </w:p>
        </w:tc>
        <w:tc>
          <w:tcPr>
            <w:tcW w:w="1244" w:type="dxa"/>
            <w:vAlign w:val="top"/>
          </w:tcPr>
          <w:p w14:paraId="66B72230">
            <w:pPr>
              <w:pStyle w:val="9"/>
              <w:spacing w:line="225" w:lineRule="exact"/>
              <w:rPr>
                <w:rFonts w:hint="eastAsia" w:ascii="宋体" w:hAnsi="宋体" w:eastAsia="宋体" w:cs="宋体"/>
                <w:sz w:val="19"/>
              </w:rPr>
            </w:pPr>
          </w:p>
        </w:tc>
        <w:tc>
          <w:tcPr>
            <w:tcW w:w="1281" w:type="dxa"/>
            <w:vAlign w:val="top"/>
          </w:tcPr>
          <w:p w14:paraId="33DAE2EB">
            <w:pPr>
              <w:pStyle w:val="9"/>
              <w:spacing w:line="225" w:lineRule="exact"/>
              <w:rPr>
                <w:rFonts w:hint="eastAsia" w:ascii="宋体" w:hAnsi="宋体" w:eastAsia="宋体" w:cs="宋体"/>
                <w:sz w:val="19"/>
              </w:rPr>
            </w:pPr>
          </w:p>
        </w:tc>
        <w:tc>
          <w:tcPr>
            <w:tcW w:w="673" w:type="dxa"/>
            <w:vAlign w:val="top"/>
          </w:tcPr>
          <w:p w14:paraId="21A2C938">
            <w:pPr>
              <w:pStyle w:val="9"/>
              <w:spacing w:line="225" w:lineRule="exact"/>
              <w:rPr>
                <w:rFonts w:hint="eastAsia" w:ascii="宋体" w:hAnsi="宋体" w:eastAsia="宋体" w:cs="宋体"/>
                <w:sz w:val="19"/>
              </w:rPr>
            </w:pPr>
          </w:p>
        </w:tc>
        <w:tc>
          <w:tcPr>
            <w:tcW w:w="873" w:type="dxa"/>
            <w:vAlign w:val="top"/>
          </w:tcPr>
          <w:p w14:paraId="3A9A6E49">
            <w:pPr>
              <w:pStyle w:val="9"/>
              <w:spacing w:line="225" w:lineRule="exact"/>
              <w:rPr>
                <w:rFonts w:hint="eastAsia" w:ascii="宋体" w:hAnsi="宋体" w:eastAsia="宋体" w:cs="宋体"/>
                <w:sz w:val="19"/>
              </w:rPr>
            </w:pPr>
          </w:p>
        </w:tc>
        <w:tc>
          <w:tcPr>
            <w:tcW w:w="1422" w:type="dxa"/>
            <w:vAlign w:val="top"/>
          </w:tcPr>
          <w:p w14:paraId="135264E2">
            <w:pPr>
              <w:pStyle w:val="9"/>
              <w:spacing w:line="225" w:lineRule="exact"/>
              <w:rPr>
                <w:rFonts w:hint="eastAsia" w:ascii="宋体" w:hAnsi="宋体" w:eastAsia="宋体" w:cs="宋体"/>
                <w:sz w:val="19"/>
              </w:rPr>
            </w:pPr>
          </w:p>
        </w:tc>
      </w:tr>
      <w:tr w14:paraId="1121B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3D4C5D60">
            <w:pPr>
              <w:pStyle w:val="9"/>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25142016">
            <w:pPr>
              <w:pStyle w:val="9"/>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15F79FB4">
            <w:pPr>
              <w:pStyle w:val="9"/>
              <w:rPr>
                <w:rFonts w:hint="eastAsia" w:ascii="宋体" w:hAnsi="宋体" w:eastAsia="宋体" w:cs="宋体"/>
              </w:rPr>
            </w:pPr>
          </w:p>
        </w:tc>
        <w:tc>
          <w:tcPr>
            <w:tcW w:w="1244" w:type="dxa"/>
            <w:vAlign w:val="top"/>
          </w:tcPr>
          <w:p w14:paraId="02352AB7">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5CD0E9D">
            <w:pPr>
              <w:pStyle w:val="9"/>
              <w:rPr>
                <w:rFonts w:hint="eastAsia" w:ascii="宋体" w:hAnsi="宋体" w:eastAsia="宋体" w:cs="宋体"/>
              </w:rPr>
            </w:pPr>
          </w:p>
        </w:tc>
        <w:tc>
          <w:tcPr>
            <w:tcW w:w="1281" w:type="dxa"/>
            <w:vAlign w:val="top"/>
          </w:tcPr>
          <w:p w14:paraId="654AFFF3">
            <w:pPr>
              <w:pStyle w:val="9"/>
              <w:rPr>
                <w:rFonts w:hint="eastAsia" w:ascii="宋体" w:hAnsi="宋体" w:eastAsia="宋体" w:cs="宋体"/>
              </w:rPr>
            </w:pPr>
          </w:p>
        </w:tc>
        <w:tc>
          <w:tcPr>
            <w:tcW w:w="673" w:type="dxa"/>
            <w:vAlign w:val="top"/>
          </w:tcPr>
          <w:p w14:paraId="12CE3C67">
            <w:pPr>
              <w:pStyle w:val="9"/>
              <w:rPr>
                <w:rFonts w:hint="eastAsia" w:ascii="宋体" w:hAnsi="宋体" w:eastAsia="宋体" w:cs="宋体"/>
              </w:rPr>
            </w:pPr>
          </w:p>
        </w:tc>
        <w:tc>
          <w:tcPr>
            <w:tcW w:w="873" w:type="dxa"/>
            <w:vAlign w:val="top"/>
          </w:tcPr>
          <w:p w14:paraId="30910BB0">
            <w:pPr>
              <w:pStyle w:val="9"/>
              <w:rPr>
                <w:rFonts w:hint="eastAsia" w:ascii="宋体" w:hAnsi="宋体" w:eastAsia="宋体" w:cs="宋体"/>
              </w:rPr>
            </w:pPr>
          </w:p>
        </w:tc>
        <w:tc>
          <w:tcPr>
            <w:tcW w:w="1422" w:type="dxa"/>
            <w:vAlign w:val="top"/>
          </w:tcPr>
          <w:p w14:paraId="38454A7B">
            <w:pPr>
              <w:pStyle w:val="9"/>
              <w:rPr>
                <w:rFonts w:hint="eastAsia" w:ascii="宋体" w:hAnsi="宋体" w:eastAsia="宋体" w:cs="宋体"/>
              </w:rPr>
            </w:pPr>
          </w:p>
        </w:tc>
      </w:tr>
      <w:tr w14:paraId="24C49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9" w:hRule="atLeast"/>
        </w:trPr>
        <w:tc>
          <w:tcPr>
            <w:tcW w:w="6887" w:type="dxa"/>
            <w:gridSpan w:val="6"/>
            <w:vAlign w:val="top"/>
          </w:tcPr>
          <w:p w14:paraId="2025D6DE">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5087FF8B">
            <w:pPr>
              <w:spacing w:before="67" w:line="195" w:lineRule="auto"/>
              <w:ind w:left="208"/>
              <w:rPr>
                <w:rFonts w:hint="eastAsia" w:ascii="宋体" w:hAnsi="宋体" w:eastAsia="宋体" w:cs="宋体"/>
                <w:sz w:val="19"/>
                <w:szCs w:val="19"/>
              </w:rPr>
            </w:pPr>
            <w:r>
              <w:rPr>
                <w:rFonts w:hint="eastAsia" w:ascii="宋体" w:hAnsi="宋体" w:eastAsia="宋体" w:cs="宋体"/>
                <w:lang w:val="en-US" w:eastAsia="zh-CN"/>
              </w:rPr>
              <w:t>/</w:t>
            </w:r>
            <w:bookmarkStart w:id="0" w:name="_GoBack"/>
            <w:bookmarkEnd w:id="0"/>
          </w:p>
        </w:tc>
        <w:tc>
          <w:tcPr>
            <w:tcW w:w="873" w:type="dxa"/>
            <w:vAlign w:val="top"/>
          </w:tcPr>
          <w:p w14:paraId="1CA7BE2A">
            <w:pPr>
              <w:pStyle w:val="9"/>
              <w:rPr>
                <w:rFonts w:hint="eastAsia" w:ascii="宋体" w:hAnsi="宋体" w:eastAsia="宋体" w:cs="宋体"/>
              </w:rPr>
            </w:pPr>
          </w:p>
        </w:tc>
        <w:tc>
          <w:tcPr>
            <w:tcW w:w="1422" w:type="dxa"/>
            <w:vAlign w:val="top"/>
          </w:tcPr>
          <w:p w14:paraId="05416723">
            <w:pPr>
              <w:pStyle w:val="9"/>
              <w:rPr>
                <w:rFonts w:hint="eastAsia" w:ascii="宋体" w:hAnsi="宋体" w:eastAsia="宋体" w:cs="宋体"/>
              </w:rPr>
            </w:pPr>
          </w:p>
        </w:tc>
      </w:tr>
    </w:tbl>
    <w:p w14:paraId="2C3515CF">
      <w:pPr>
        <w:pStyle w:val="3"/>
        <w:spacing w:before="232" w:line="228" w:lineRule="auto"/>
        <w:ind w:left="575"/>
        <w:rPr>
          <w:sz w:val="17"/>
          <w:szCs w:val="17"/>
        </w:rPr>
      </w:pPr>
      <w:r>
        <w:rPr>
          <w:rFonts w:hint="eastAsia" w:ascii="宋体" w:hAnsi="宋体" w:eastAsia="宋体" w:cs="宋体"/>
          <w:spacing w:val="3"/>
          <w:sz w:val="17"/>
          <w:szCs w:val="17"/>
        </w:rPr>
        <w:t>备注： 每个一级项目支出一张表。 如， 业务工作经</w:t>
      </w:r>
      <w:r>
        <w:rPr>
          <w:rFonts w:hint="eastAsia" w:ascii="宋体" w:hAnsi="宋体" w:eastAsia="宋体" w:cs="宋体"/>
          <w:spacing w:val="2"/>
          <w:sz w:val="17"/>
          <w:szCs w:val="17"/>
        </w:rPr>
        <w:t>费，运行维护经费，其他事业发展类资金</w:t>
      </w:r>
      <w:r>
        <w:rPr>
          <w:rFonts w:hint="eastAsia" w:ascii="宋体" w:hAnsi="宋体" w:eastAsia="宋体" w:cs="宋体"/>
          <w:spacing w:val="-52"/>
          <w:sz w:val="17"/>
          <w:szCs w:val="17"/>
        </w:rPr>
        <w:t xml:space="preserve"> </w:t>
      </w:r>
      <w:r>
        <w:rPr>
          <w:rFonts w:hint="eastAsia" w:ascii="宋体" w:hAnsi="宋体" w:eastAsia="宋体" w:cs="宋体"/>
          <w:spacing w:val="2"/>
          <w:sz w:val="17"/>
          <w:szCs w:val="17"/>
        </w:rPr>
        <w:t>…各一张表。</w:t>
      </w:r>
    </w:p>
    <w:p w14:paraId="25D581FE">
      <w:pPr>
        <w:spacing w:line="217" w:lineRule="auto"/>
        <w:rPr>
          <w:sz w:val="22"/>
          <w:szCs w:val="22"/>
        </w:rPr>
      </w:pPr>
    </w:p>
    <w:p w14:paraId="133A787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2F37EEE0">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4E0F2529">
      <w:pPr>
        <w:spacing w:line="250" w:lineRule="auto"/>
        <w:rPr>
          <w:rFonts w:ascii="Arial"/>
          <w:sz w:val="21"/>
        </w:rPr>
      </w:pPr>
    </w:p>
    <w:p w14:paraId="594BD8B0">
      <w:pPr>
        <w:spacing w:line="250" w:lineRule="auto"/>
        <w:rPr>
          <w:rFonts w:ascii="Arial"/>
          <w:sz w:val="21"/>
        </w:rPr>
      </w:pPr>
    </w:p>
    <w:p w14:paraId="5B52D5C9">
      <w:pPr>
        <w:spacing w:line="250" w:lineRule="auto"/>
        <w:rPr>
          <w:rFonts w:ascii="Arial"/>
          <w:sz w:val="21"/>
        </w:rPr>
      </w:pPr>
    </w:p>
    <w:p w14:paraId="7C57E70B">
      <w:pPr>
        <w:spacing w:line="250" w:lineRule="auto"/>
        <w:rPr>
          <w:rFonts w:ascii="Arial"/>
          <w:sz w:val="21"/>
        </w:rPr>
      </w:pPr>
    </w:p>
    <w:p w14:paraId="06D1772D">
      <w:pPr>
        <w:spacing w:line="251" w:lineRule="auto"/>
        <w:rPr>
          <w:rFonts w:ascii="Arial"/>
          <w:sz w:val="21"/>
        </w:rPr>
      </w:pPr>
    </w:p>
    <w:p w14:paraId="5E906354">
      <w:pPr>
        <w:spacing w:line="251" w:lineRule="auto"/>
        <w:rPr>
          <w:rFonts w:ascii="Arial"/>
          <w:sz w:val="21"/>
        </w:rPr>
      </w:pPr>
    </w:p>
    <w:p w14:paraId="0312808C">
      <w:pPr>
        <w:spacing w:line="251" w:lineRule="auto"/>
        <w:rPr>
          <w:rFonts w:ascii="Arial"/>
          <w:sz w:val="21"/>
        </w:rPr>
      </w:pPr>
    </w:p>
    <w:p w14:paraId="432D915E">
      <w:pPr>
        <w:spacing w:line="251" w:lineRule="auto"/>
        <w:rPr>
          <w:rFonts w:ascii="Arial"/>
          <w:sz w:val="21"/>
        </w:rPr>
      </w:pPr>
    </w:p>
    <w:p w14:paraId="641AB322">
      <w:pPr>
        <w:spacing w:line="251" w:lineRule="auto"/>
        <w:rPr>
          <w:rFonts w:ascii="Arial"/>
          <w:sz w:val="21"/>
        </w:rPr>
      </w:pPr>
    </w:p>
    <w:p w14:paraId="37A6E2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年度岳阳市岳阳楼区病媒生物防制工作站单位整体支出绩效自评报告</w:t>
      </w:r>
    </w:p>
    <w:p w14:paraId="28CAEEF9">
      <w:pPr>
        <w:spacing w:line="243" w:lineRule="auto"/>
        <w:rPr>
          <w:rFonts w:ascii="Arial"/>
          <w:sz w:val="21"/>
        </w:rPr>
      </w:pPr>
    </w:p>
    <w:p w14:paraId="606C8ED5">
      <w:pPr>
        <w:spacing w:line="243" w:lineRule="auto"/>
        <w:rPr>
          <w:rFonts w:ascii="Arial"/>
          <w:sz w:val="21"/>
        </w:rPr>
      </w:pPr>
    </w:p>
    <w:p w14:paraId="4A6C96E0">
      <w:pPr>
        <w:spacing w:line="243" w:lineRule="auto"/>
        <w:rPr>
          <w:rFonts w:ascii="Arial"/>
          <w:sz w:val="21"/>
        </w:rPr>
      </w:pPr>
    </w:p>
    <w:p w14:paraId="62DA1C68">
      <w:pPr>
        <w:spacing w:line="243" w:lineRule="auto"/>
        <w:rPr>
          <w:rFonts w:ascii="Arial"/>
          <w:sz w:val="21"/>
        </w:rPr>
      </w:pPr>
    </w:p>
    <w:p w14:paraId="516F834E">
      <w:pPr>
        <w:spacing w:line="243" w:lineRule="auto"/>
        <w:rPr>
          <w:rFonts w:ascii="Arial"/>
          <w:sz w:val="21"/>
        </w:rPr>
      </w:pPr>
    </w:p>
    <w:p w14:paraId="722D7072">
      <w:pPr>
        <w:spacing w:line="243" w:lineRule="auto"/>
        <w:rPr>
          <w:rFonts w:ascii="Arial"/>
          <w:sz w:val="21"/>
        </w:rPr>
      </w:pPr>
    </w:p>
    <w:p w14:paraId="3E818F55">
      <w:pPr>
        <w:spacing w:line="243" w:lineRule="auto"/>
        <w:rPr>
          <w:rFonts w:ascii="Arial"/>
          <w:sz w:val="21"/>
        </w:rPr>
      </w:pPr>
    </w:p>
    <w:p w14:paraId="69761B2A">
      <w:pPr>
        <w:spacing w:line="243" w:lineRule="auto"/>
        <w:rPr>
          <w:rFonts w:ascii="Arial"/>
          <w:sz w:val="21"/>
        </w:rPr>
      </w:pPr>
    </w:p>
    <w:p w14:paraId="41D91E5A">
      <w:pPr>
        <w:spacing w:line="243" w:lineRule="auto"/>
        <w:rPr>
          <w:rFonts w:ascii="Arial"/>
          <w:sz w:val="21"/>
        </w:rPr>
      </w:pPr>
    </w:p>
    <w:p w14:paraId="3398FE14">
      <w:pPr>
        <w:spacing w:line="243" w:lineRule="auto"/>
        <w:rPr>
          <w:rFonts w:ascii="Arial"/>
          <w:sz w:val="21"/>
        </w:rPr>
      </w:pPr>
    </w:p>
    <w:p w14:paraId="31D360D2">
      <w:pPr>
        <w:spacing w:line="243" w:lineRule="auto"/>
        <w:rPr>
          <w:rFonts w:ascii="Arial"/>
          <w:sz w:val="21"/>
        </w:rPr>
      </w:pPr>
    </w:p>
    <w:p w14:paraId="7F961F4B">
      <w:pPr>
        <w:spacing w:line="243" w:lineRule="auto"/>
        <w:rPr>
          <w:rFonts w:ascii="Arial"/>
          <w:sz w:val="21"/>
        </w:rPr>
      </w:pPr>
    </w:p>
    <w:p w14:paraId="60FA9D57">
      <w:pPr>
        <w:spacing w:line="243" w:lineRule="auto"/>
        <w:rPr>
          <w:rFonts w:ascii="Arial"/>
          <w:sz w:val="21"/>
        </w:rPr>
      </w:pPr>
    </w:p>
    <w:p w14:paraId="6BFCD309">
      <w:pPr>
        <w:spacing w:line="243" w:lineRule="auto"/>
        <w:rPr>
          <w:rFonts w:ascii="Arial"/>
          <w:sz w:val="21"/>
        </w:rPr>
      </w:pPr>
    </w:p>
    <w:p w14:paraId="6049A2EC">
      <w:pPr>
        <w:spacing w:line="243" w:lineRule="auto"/>
        <w:rPr>
          <w:rFonts w:ascii="Arial"/>
          <w:sz w:val="21"/>
        </w:rPr>
      </w:pPr>
    </w:p>
    <w:p w14:paraId="70AAA3D0">
      <w:pPr>
        <w:spacing w:line="243" w:lineRule="auto"/>
        <w:rPr>
          <w:rFonts w:ascii="Arial"/>
          <w:sz w:val="21"/>
        </w:rPr>
      </w:pPr>
    </w:p>
    <w:p w14:paraId="1C22A79E">
      <w:pPr>
        <w:spacing w:line="243" w:lineRule="auto"/>
        <w:rPr>
          <w:rFonts w:ascii="Arial"/>
          <w:sz w:val="21"/>
        </w:rPr>
      </w:pPr>
    </w:p>
    <w:p w14:paraId="6D0DD6D7">
      <w:pPr>
        <w:spacing w:line="243" w:lineRule="auto"/>
        <w:rPr>
          <w:rFonts w:ascii="Arial"/>
          <w:sz w:val="21"/>
        </w:rPr>
      </w:pPr>
    </w:p>
    <w:p w14:paraId="1C481BB0">
      <w:pPr>
        <w:spacing w:line="243" w:lineRule="auto"/>
        <w:rPr>
          <w:rFonts w:ascii="Arial"/>
          <w:sz w:val="21"/>
        </w:rPr>
      </w:pPr>
    </w:p>
    <w:p w14:paraId="3AB43BCC">
      <w:pPr>
        <w:spacing w:line="243" w:lineRule="auto"/>
        <w:rPr>
          <w:rFonts w:ascii="Arial"/>
          <w:sz w:val="21"/>
        </w:rPr>
      </w:pPr>
    </w:p>
    <w:p w14:paraId="57E89522">
      <w:pPr>
        <w:spacing w:line="243" w:lineRule="auto"/>
        <w:rPr>
          <w:rFonts w:ascii="Arial"/>
          <w:sz w:val="21"/>
        </w:rPr>
      </w:pPr>
    </w:p>
    <w:p w14:paraId="2F31704D">
      <w:pPr>
        <w:spacing w:line="243" w:lineRule="auto"/>
        <w:rPr>
          <w:rFonts w:ascii="Arial"/>
          <w:sz w:val="21"/>
        </w:rPr>
      </w:pPr>
    </w:p>
    <w:p w14:paraId="07736015">
      <w:pPr>
        <w:spacing w:line="243" w:lineRule="auto"/>
        <w:rPr>
          <w:rFonts w:ascii="Arial"/>
          <w:sz w:val="21"/>
        </w:rPr>
      </w:pPr>
    </w:p>
    <w:p w14:paraId="5EFA4DB4">
      <w:pPr>
        <w:spacing w:line="243" w:lineRule="auto"/>
        <w:rPr>
          <w:rFonts w:ascii="Arial"/>
          <w:sz w:val="21"/>
        </w:rPr>
      </w:pPr>
    </w:p>
    <w:p w14:paraId="5555E7B4">
      <w:pPr>
        <w:spacing w:line="243" w:lineRule="auto"/>
        <w:rPr>
          <w:rFonts w:ascii="Arial"/>
          <w:sz w:val="21"/>
        </w:rPr>
      </w:pPr>
    </w:p>
    <w:p w14:paraId="6300624A">
      <w:pPr>
        <w:spacing w:line="244" w:lineRule="auto"/>
        <w:rPr>
          <w:rFonts w:ascii="Arial"/>
          <w:sz w:val="21"/>
        </w:rPr>
      </w:pPr>
    </w:p>
    <w:p w14:paraId="50DFDA91">
      <w:pPr>
        <w:spacing w:line="244" w:lineRule="auto"/>
        <w:rPr>
          <w:rFonts w:ascii="Arial"/>
          <w:sz w:val="21"/>
        </w:rPr>
      </w:pPr>
    </w:p>
    <w:p w14:paraId="680C9BCB">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5E7C195F">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22</w:t>
      </w:r>
      <w:r>
        <w:rPr>
          <w:rFonts w:ascii="楷体" w:hAnsi="楷体" w:eastAsia="楷体" w:cs="楷体"/>
          <w:spacing w:val="-8"/>
          <w:sz w:val="31"/>
          <w:szCs w:val="31"/>
        </w:rPr>
        <w:t>日</w:t>
      </w:r>
    </w:p>
    <w:p w14:paraId="71397294">
      <w:pPr>
        <w:spacing w:line="335" w:lineRule="auto"/>
        <w:rPr>
          <w:rFonts w:ascii="Arial"/>
          <w:sz w:val="21"/>
        </w:rPr>
      </w:pPr>
    </w:p>
    <w:p w14:paraId="1EB26984">
      <w:pPr>
        <w:spacing w:line="224" w:lineRule="auto"/>
        <w:sectPr>
          <w:footerReference r:id="rId6" w:type="default"/>
          <w:pgSz w:w="11900" w:h="16833"/>
          <w:pgMar w:top="1401" w:right="1583" w:bottom="1445" w:left="1618" w:header="0" w:footer="1170" w:gutter="0"/>
          <w:pgNumType w:fmt="decimal"/>
          <w:cols w:space="720" w:num="1"/>
        </w:sectPr>
      </w:pPr>
    </w:p>
    <w:p w14:paraId="123E9E1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年度岳阳市岳阳楼区病媒生物防制工作站</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624287F3">
      <w:pPr>
        <w:spacing w:line="283" w:lineRule="auto"/>
        <w:rPr>
          <w:rFonts w:ascii="Arial"/>
          <w:sz w:val="21"/>
        </w:rPr>
      </w:pPr>
    </w:p>
    <w:p w14:paraId="27960F4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2132398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（一）职能职责</w:t>
      </w:r>
    </w:p>
    <w:p w14:paraId="5F1808D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负责全区范围内的病媒生物防制工作，对全区各乡、街道办事处及区直部门病媒生物防制工作进行技术指导和业务培训，定期开展环卫设施消毒杀虫工作，监督检查辖区单位病媒生物防制工作。</w:t>
      </w:r>
    </w:p>
    <w:p w14:paraId="1F5B37C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（二）机构设置</w:t>
      </w:r>
    </w:p>
    <w:p w14:paraId="07E67E5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ascii="黑体" w:hAnsi="黑体" w:eastAsia="黑体" w:cs="黑体"/>
          <w:spacing w:val="5"/>
          <w:sz w:val="31"/>
          <w:szCs w:val="31"/>
        </w:rPr>
      </w:pPr>
      <w:r>
        <w:rPr>
          <w:rFonts w:hint="eastAsia" w:ascii="楷体" w:hAnsi="楷体" w:eastAsia="楷体" w:cs="楷体"/>
          <w:spacing w:val="9"/>
          <w:position w:val="21"/>
          <w:sz w:val="31"/>
          <w:szCs w:val="31"/>
          <w:lang w:val="en-US" w:eastAsia="zh-CN"/>
        </w:rPr>
        <w:t>我单位是公益二类事业单位，为正股级，核定差额拨款事业编制6名，实有在编人员5人，设置三个股室：综合室、病虫防治办公室、保管室。</w:t>
      </w:r>
    </w:p>
    <w:p w14:paraId="34D159F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4D9B39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0FC9A63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61.67万元，其中：人员经费：54.75万元，占基本支出的88.78%，主要是包括基本工资、奖金、伙食补助费、绩效工资、机关事业单位养老保险缴费、职业年金缴费、职工基本医疗保险缴费、其他社会保险缴费、住房公积金、退休费、其他对个人和家庭的补助；公用经费：6.92万元，占基本支出的11.22%，主要包括办公费、电费、租赁费、劳务费、委托业务费、工会经费、其他交通费、其他商品和服务支出。</w:t>
      </w:r>
    </w:p>
    <w:p w14:paraId="1201D4D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64AEAF1F">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我单位2024年度项目支出为业务工作经费支出59.93万元。</w:t>
      </w:r>
    </w:p>
    <w:p w14:paraId="0ABBE87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5865E32D">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我单位2024年度无政府性基金预算支出。</w:t>
      </w:r>
    </w:p>
    <w:p w14:paraId="4E14E85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2B0357D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640758E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37C1523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0C32FC45">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0DEA402E">
      <w:pPr>
        <w:ind w:firstLine="640" w:firstLineChars="200"/>
        <w:rPr>
          <w:rFonts w:ascii="仿宋" w:hAnsi="仿宋" w:eastAsia="仿宋"/>
          <w:sz w:val="32"/>
          <w:szCs w:val="32"/>
        </w:rPr>
      </w:pPr>
      <w:r>
        <w:rPr>
          <w:rFonts w:hint="eastAsia" w:ascii="仿宋" w:hAnsi="仿宋" w:eastAsia="仿宋"/>
          <w:sz w:val="32"/>
          <w:szCs w:val="32"/>
        </w:rPr>
        <w:t>在这一年里，病媒生物防制工作取得了显著的成效，也积累了宝贵的经验。现将本年度的工作总结如下。</w:t>
      </w:r>
      <w:r>
        <w:rPr>
          <w:rFonts w:hint="eastAsia" w:ascii="仿宋" w:hAnsi="仿宋" w:eastAsia="仿宋"/>
          <w:sz w:val="32"/>
          <w:szCs w:val="32"/>
        </w:rPr>
        <w:tab/>
      </w:r>
    </w:p>
    <w:p w14:paraId="770B7952">
      <w:pPr>
        <w:rPr>
          <w:rFonts w:ascii="仿宋" w:hAnsi="仿宋" w:eastAsia="仿宋"/>
          <w:b/>
          <w:sz w:val="32"/>
          <w:szCs w:val="32"/>
        </w:rPr>
      </w:pPr>
      <w:r>
        <w:rPr>
          <w:rFonts w:hint="eastAsia" w:ascii="仿宋" w:hAnsi="仿宋" w:eastAsia="仿宋"/>
          <w:b/>
          <w:sz w:val="32"/>
          <w:szCs w:val="32"/>
        </w:rPr>
        <w:t>一、工作回顾</w:t>
      </w:r>
    </w:p>
    <w:p w14:paraId="1413BBA7">
      <w:pPr>
        <w:ind w:firstLine="640" w:firstLineChars="200"/>
        <w:rPr>
          <w:rFonts w:ascii="仿宋" w:hAnsi="仿宋" w:eastAsia="仿宋"/>
          <w:sz w:val="32"/>
          <w:szCs w:val="32"/>
        </w:rPr>
      </w:pPr>
      <w:r>
        <w:rPr>
          <w:rFonts w:hint="eastAsia" w:ascii="仿宋" w:hAnsi="仿宋" w:eastAsia="仿宋"/>
          <w:sz w:val="32"/>
          <w:szCs w:val="32"/>
        </w:rPr>
        <w:t>本年度，我们紧密围绕病媒生物防制的核心任务，坚持预防为主、综合治理的原则，全面开展了各项防制工作。通过多项措施，有效降低了病媒生物的密度，保障了人民群众的健康安全。</w:t>
      </w:r>
    </w:p>
    <w:p w14:paraId="712F78E4">
      <w:pPr>
        <w:ind w:firstLine="640" w:firstLineChars="200"/>
        <w:rPr>
          <w:rFonts w:ascii="仿宋" w:hAnsi="仿宋" w:eastAsia="仿宋"/>
          <w:sz w:val="32"/>
          <w:szCs w:val="32"/>
        </w:rPr>
      </w:pPr>
      <w:r>
        <w:rPr>
          <w:rFonts w:hint="eastAsia" w:ascii="仿宋" w:hAnsi="仿宋" w:eastAsia="仿宋"/>
          <w:sz w:val="32"/>
          <w:szCs w:val="32"/>
        </w:rPr>
        <w:t>在监测预警方面，我们建立了完善的病媒生物监测网络，定期对重点区域进行巡查，及时发现并处理潜在隐患。同时，加强与相关部门的沟通协调，实现了信息共享和资源整合，</w:t>
      </w:r>
      <w:r>
        <w:rPr>
          <w:rFonts w:hint="eastAsia" w:ascii="仿宋" w:hAnsi="仿宋" w:eastAsia="仿宋"/>
          <w:sz w:val="32"/>
          <w:szCs w:val="32"/>
          <w:lang w:val="en-US" w:eastAsia="zh-CN"/>
        </w:rPr>
        <w:t>0.</w:t>
      </w:r>
      <w:r>
        <w:rPr>
          <w:rFonts w:hint="eastAsia" w:ascii="仿宋" w:hAnsi="仿宋" w:eastAsia="仿宋"/>
          <w:sz w:val="32"/>
          <w:szCs w:val="32"/>
        </w:rPr>
        <w:t>高了预警的准确性和时效性。</w:t>
      </w:r>
    </w:p>
    <w:p w14:paraId="3E4DE134">
      <w:pPr>
        <w:spacing w:line="640" w:lineRule="exact"/>
        <w:ind w:firstLine="640" w:firstLineChars="200"/>
        <w:rPr>
          <w:rFonts w:ascii="仿宋" w:hAnsi="仿宋" w:eastAsia="仿宋"/>
          <w:sz w:val="32"/>
          <w:szCs w:val="32"/>
        </w:rPr>
      </w:pPr>
      <w:r>
        <w:rPr>
          <w:rFonts w:hint="eastAsia" w:ascii="仿宋" w:hAnsi="仿宋" w:eastAsia="仿宋"/>
          <w:sz w:val="32"/>
          <w:szCs w:val="32"/>
        </w:rPr>
        <w:t>在防控体系建设方面，我们注重从源头抓起，加强环境卫生整治，消除病媒生物孳生地。此外，还广泛开展了宣传教育活动，提高公众的防范意识和自我保护能力。通过政府主导、社会参与的方式，形成了全民动员、共同参与的良好氛围。</w:t>
      </w:r>
    </w:p>
    <w:p w14:paraId="00EEB4CF">
      <w:pPr>
        <w:ind w:firstLine="640" w:firstLineChars="200"/>
        <w:rPr>
          <w:rFonts w:ascii="仿宋" w:hAnsi="仿宋" w:eastAsia="仿宋"/>
          <w:sz w:val="32"/>
          <w:szCs w:val="32"/>
        </w:rPr>
      </w:pPr>
      <w:r>
        <w:rPr>
          <w:rFonts w:hint="eastAsia" w:ascii="仿宋" w:hAnsi="仿宋" w:eastAsia="仿宋"/>
          <w:sz w:val="32"/>
          <w:szCs w:val="32"/>
        </w:rPr>
        <w:t>在应急处置方面，我们制定了详细的应急预案，组建了专业的应急队伍，并定期开展应急演练。一旦发生病媒生物疫情，能够迅速启动应急响应机制，有效控制疫情扩散，最大程度地减少损失。</w:t>
      </w:r>
    </w:p>
    <w:p w14:paraId="0ECAFD6F">
      <w:pPr>
        <w:pStyle w:val="10"/>
        <w:numPr>
          <w:ilvl w:val="0"/>
          <w:numId w:val="3"/>
        </w:numPr>
        <w:ind w:firstLineChars="0"/>
        <w:rPr>
          <w:rFonts w:ascii="仿宋" w:hAnsi="仿宋" w:eastAsia="仿宋" w:cs="宋体"/>
          <w:b/>
          <w:sz w:val="32"/>
          <w:szCs w:val="32"/>
        </w:rPr>
      </w:pPr>
      <w:r>
        <w:rPr>
          <w:rFonts w:hint="eastAsia" w:ascii="仿宋" w:hAnsi="仿宋" w:eastAsia="仿宋" w:cs="宋体"/>
          <w:b/>
          <w:sz w:val="32"/>
          <w:szCs w:val="32"/>
        </w:rPr>
        <w:t>工作亮点</w:t>
      </w:r>
    </w:p>
    <w:p w14:paraId="6A38C0F7">
      <w:pPr>
        <w:spacing w:line="640" w:lineRule="exact"/>
        <w:ind w:firstLine="643" w:firstLineChars="200"/>
        <w:rPr>
          <w:rFonts w:ascii="仿宋" w:hAnsi="仿宋" w:eastAsia="仿宋" w:cs="宋体"/>
          <w:sz w:val="32"/>
          <w:szCs w:val="32"/>
        </w:rPr>
      </w:pPr>
      <w:r>
        <w:rPr>
          <w:rFonts w:hint="eastAsia" w:ascii="仿宋" w:hAnsi="仿宋" w:eastAsia="仿宋" w:cs="宋体"/>
          <w:b/>
          <w:bCs/>
          <w:sz w:val="32"/>
          <w:szCs w:val="32"/>
        </w:rPr>
        <w:t>一是</w:t>
      </w:r>
      <w:r>
        <w:rPr>
          <w:rFonts w:hint="eastAsia" w:ascii="仿宋" w:hAnsi="仿宋" w:eastAsia="仿宋" w:cs="宋体"/>
          <w:sz w:val="32"/>
          <w:szCs w:val="32"/>
        </w:rPr>
        <w:t>对全区街道（乡）及区直部门的病媒生物防制工作进行技术指导和业务培训；联合各街道（乡）为辖区内各单位的病媒生物防制工作提供技术指导，并组织召开了病媒生物防制技术培训会议</w:t>
      </w:r>
    </w:p>
    <w:p w14:paraId="2B782700">
      <w:pPr>
        <w:spacing w:line="640" w:lineRule="exact"/>
        <w:ind w:firstLine="643" w:firstLineChars="200"/>
        <w:rPr>
          <w:rFonts w:ascii="仿宋" w:hAnsi="仿宋" w:eastAsia="仿宋" w:cs="宋体"/>
          <w:sz w:val="32"/>
          <w:szCs w:val="32"/>
        </w:rPr>
      </w:pPr>
      <w:r>
        <w:rPr>
          <w:rFonts w:hint="eastAsia" w:ascii="仿宋" w:hAnsi="仿宋" w:eastAsia="仿宋" w:cs="宋体"/>
          <w:b/>
          <w:bCs/>
          <w:sz w:val="32"/>
          <w:szCs w:val="32"/>
        </w:rPr>
        <w:t>二是</w:t>
      </w:r>
      <w:r>
        <w:rPr>
          <w:rFonts w:hint="eastAsia" w:ascii="仿宋" w:hAnsi="仿宋" w:eastAsia="仿宋" w:cs="宋体"/>
          <w:sz w:val="32"/>
          <w:szCs w:val="32"/>
        </w:rPr>
        <w:t>定期开展环卫设施消杀工作；从三月份开始，以巴陵路为界，分两组，定期对全区所有公厕、垃圾站、垃圾屋等施和各类服务对象开展了“四害”消杀工作，确保“四害”消杀全覆盖。</w:t>
      </w:r>
    </w:p>
    <w:p w14:paraId="130CD550">
      <w:pPr>
        <w:spacing w:line="640" w:lineRule="exact"/>
        <w:ind w:firstLine="643" w:firstLineChars="200"/>
        <w:rPr>
          <w:rFonts w:ascii="仿宋" w:hAnsi="仿宋" w:eastAsia="仿宋" w:cs="宋体"/>
          <w:sz w:val="32"/>
          <w:szCs w:val="32"/>
        </w:rPr>
      </w:pPr>
      <w:r>
        <w:rPr>
          <w:rFonts w:hint="eastAsia" w:ascii="仿宋" w:hAnsi="仿宋" w:eastAsia="仿宋" w:cs="宋体"/>
          <w:b/>
          <w:bCs/>
          <w:sz w:val="32"/>
          <w:szCs w:val="32"/>
        </w:rPr>
        <w:t>三是</w:t>
      </w:r>
      <w:r>
        <w:rPr>
          <w:rFonts w:hint="eastAsia" w:ascii="仿宋" w:hAnsi="仿宋" w:eastAsia="仿宋" w:cs="宋体"/>
          <w:sz w:val="32"/>
          <w:szCs w:val="32"/>
        </w:rPr>
        <w:t>监督检查全区病媒生物防制工作；按照市区两级动员会的要求，我站专门组建了病媒生物防制组，对全区各街道（乡）、各社区（村）、各区直单位的病媒生物防制工作进行了督查，督查内容包括宣传发动、资料台账、防制设施和经费落实等情况，对发现的问题第一时间提出整改意见，5月份以来，共开展督查3轮次，汇总各单位问题清单15份，并发送至各相关单位，要求整改落实到位。</w:t>
      </w:r>
    </w:p>
    <w:p w14:paraId="77BEB561">
      <w:pPr>
        <w:spacing w:line="640" w:lineRule="exact"/>
        <w:ind w:firstLine="643" w:firstLineChars="200"/>
        <w:rPr>
          <w:rFonts w:ascii="仿宋" w:hAnsi="仿宋" w:eastAsia="仿宋" w:cs="宋体"/>
          <w:sz w:val="32"/>
          <w:szCs w:val="32"/>
        </w:rPr>
      </w:pPr>
      <w:r>
        <w:rPr>
          <w:rFonts w:hint="eastAsia" w:ascii="仿宋" w:hAnsi="仿宋" w:eastAsia="仿宋" w:cs="宋体"/>
          <w:b/>
          <w:bCs/>
          <w:sz w:val="32"/>
          <w:szCs w:val="32"/>
        </w:rPr>
        <w:t>四是</w:t>
      </w:r>
      <w:r>
        <w:rPr>
          <w:rFonts w:hint="eastAsia" w:ascii="仿宋" w:hAnsi="仿宋" w:eastAsia="仿宋" w:cs="宋体"/>
          <w:sz w:val="32"/>
          <w:szCs w:val="32"/>
        </w:rPr>
        <w:t>积极开展病媒生物防制知识宣传普及。印制了病媒生物防制知识宣传折页5000 份，宣传画册6000份，分发到各街道（乡）和区直各部门张贴宣传。4月份爱卫月活动期间，在花板桥步步高广场举办了病媒生物防制知识宣传活动，发放各种宣传资料1500余份，并向居民群众免费发放灭蚊蝇、灭鼠、灭蟑螂药物200余份，在王家河公园步道10块固定的健康教育宣传栏定期更新。</w:t>
      </w:r>
    </w:p>
    <w:p w14:paraId="7B7EEF94">
      <w:pPr>
        <w:spacing w:line="640" w:lineRule="exact"/>
        <w:ind w:firstLine="640" w:firstLineChars="200"/>
        <w:rPr>
          <w:rFonts w:ascii="仿宋" w:hAnsi="仿宋" w:eastAsia="仿宋" w:cs="宋体"/>
          <w:sz w:val="32"/>
          <w:szCs w:val="32"/>
        </w:rPr>
      </w:pPr>
      <w:r>
        <w:rPr>
          <w:rFonts w:hint="eastAsia" w:ascii="仿宋" w:hAnsi="仿宋" w:eastAsia="仿宋" w:cs="宋体"/>
          <w:sz w:val="32"/>
          <w:szCs w:val="32"/>
          <w:lang w:val="en-US" w:eastAsia="zh-CN"/>
        </w:rPr>
        <w:t>+</w:t>
      </w:r>
      <w:r>
        <w:rPr>
          <w:rFonts w:hint="eastAsia" w:ascii="仿宋" w:hAnsi="仿宋" w:eastAsia="仿宋" w:cs="宋体"/>
          <w:sz w:val="32"/>
          <w:szCs w:val="32"/>
        </w:rPr>
        <w:t>会共治格局初步形成。我们注重发挥社会组织和群众的力量，通过志愿服务、社区自治、知识讲座等方式，引导社会各界积极参与病媒生物防制工作。这种共治模式不仅增强了群众的获得感、幸福感、安全感，还提升了防制工作的整体效能。</w:t>
      </w:r>
    </w:p>
    <w:p w14:paraId="2CF901F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1C8F621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1、少数部门、单位对病媒生物防制工作不重视，没有纳入工作议事日程，不督查考核，经费落实不到位，统一灭鼠和灭蚊蝇活动搞临时突击。</w:t>
      </w:r>
    </w:p>
    <w:p w14:paraId="5483869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2、工作发展不平衡。农贸市场、商场、小食店、农民工住区等事关民生的重点场所鼠、蚁、蝇、密度仍然居高;城区公共外环境病媒生物防制专业化、市场化运作难度大。</w:t>
      </w:r>
    </w:p>
    <w:p w14:paraId="0F578C5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3.监测体系不完善</w:t>
      </w:r>
    </w:p>
    <w:p w14:paraId="26ACD8C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pPr>
      <w:r>
        <w:rPr>
          <w:rFonts w:hint="eastAsia" w:ascii="楷体" w:hAnsi="楷体" w:eastAsia="楷体" w:cs="楷体"/>
          <w:spacing w:val="9"/>
          <w:position w:val="21"/>
          <w:sz w:val="31"/>
          <w:szCs w:val="31"/>
          <w:lang w:val="en-US" w:eastAsia="zh-CN"/>
        </w:rPr>
        <w:t>我单位未能在范围内建立起有效的病媒生物及其抗药性的动态监测网络，监测方法及手段不能真实地反映病媒生物实际水平，难以为科学防制提供可靠信息，使我单位病媒生物防制工作在缺乏害虫预警预报预测系统的状况下开展。</w:t>
      </w:r>
    </w:p>
    <w:p w14:paraId="537985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八、</w:t>
      </w:r>
      <w:r>
        <w:rPr>
          <w:rFonts w:ascii="黑体" w:hAnsi="黑体" w:eastAsia="黑体" w:cs="黑体"/>
          <w:spacing w:val="8"/>
          <w:sz w:val="31"/>
          <w:szCs w:val="31"/>
        </w:rPr>
        <w:t>下一步改进措施</w:t>
      </w:r>
    </w:p>
    <w:p w14:paraId="07AFEF10">
      <w:pPr>
        <w:ind w:firstLine="320" w:firstLineChars="100"/>
        <w:rPr>
          <w:rFonts w:ascii="仿宋" w:hAnsi="仿宋" w:eastAsia="仿宋" w:cs="宋体"/>
          <w:sz w:val="32"/>
          <w:szCs w:val="32"/>
        </w:rPr>
      </w:pPr>
      <w:r>
        <w:rPr>
          <w:rFonts w:hint="eastAsia" w:ascii="仿宋" w:hAnsi="仿宋" w:eastAsia="仿宋" w:cs="宋体"/>
          <w:sz w:val="32"/>
          <w:szCs w:val="32"/>
        </w:rPr>
        <w:t>展望未来，我们将继续秉承“以人为本、科学防制”的理念，不断完善病媒生物防制工作体系。加强防控体系建设，推动形成全社会共同参与的大防制格局；</w:t>
      </w:r>
    </w:p>
    <w:p w14:paraId="5A766D48">
      <w:pPr>
        <w:ind w:firstLine="640" w:firstLineChars="200"/>
        <w:rPr>
          <w:rFonts w:ascii="仿宋" w:hAnsi="仿宋" w:eastAsia="仿宋" w:cs="宋体"/>
          <w:sz w:val="32"/>
          <w:szCs w:val="32"/>
        </w:rPr>
      </w:pPr>
      <w:r>
        <w:rPr>
          <w:rFonts w:hint="eastAsia" w:ascii="仿宋" w:hAnsi="仿宋" w:eastAsia="仿宋" w:cs="宋体"/>
          <w:sz w:val="32"/>
          <w:szCs w:val="32"/>
        </w:rPr>
        <w:t>总之，在新的一年里，我们将以更加饱满的热情、更加坚定的信心、更加务实的作风，为保障人民群众健康安全和推动病媒生物防制事业持续发展而努力奋斗！</w:t>
      </w:r>
    </w:p>
    <w:p w14:paraId="75B8932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69AF908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6A7CA023">
      <w:pPr>
        <w:pStyle w:val="3"/>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A198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5B4B8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475B4B8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97B30">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12486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912486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B67D0">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0819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D0819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A844B">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E39B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90E39B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1D3F32"/>
    <w:multiLevelType w:val="singleLevel"/>
    <w:tmpl w:val="F31D3F32"/>
    <w:lvl w:ilvl="0" w:tentative="0">
      <w:start w:val="6"/>
      <w:numFmt w:val="chineseCounting"/>
      <w:suff w:val="nothing"/>
      <w:lvlText w:val="%1、"/>
      <w:lvlJc w:val="left"/>
      <w:rPr>
        <w:rFonts w:hint="eastAsia"/>
      </w:rPr>
    </w:lvl>
  </w:abstractNum>
  <w:abstractNum w:abstractNumId="1">
    <w:nsid w:val="431238EC"/>
    <w:multiLevelType w:val="multilevel"/>
    <w:tmpl w:val="431238EC"/>
    <w:lvl w:ilvl="0" w:tentative="0">
      <w:start w:val="2"/>
      <w:numFmt w:val="japaneseCounting"/>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D7BBD36"/>
    <w:multiLevelType w:val="singleLevel"/>
    <w:tmpl w:val="7D7BBD36"/>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0F5645"/>
    <w:rsid w:val="001D7282"/>
    <w:rsid w:val="0039081D"/>
    <w:rsid w:val="0049022E"/>
    <w:rsid w:val="005E6ECB"/>
    <w:rsid w:val="00665E2F"/>
    <w:rsid w:val="006B5224"/>
    <w:rsid w:val="00744EA1"/>
    <w:rsid w:val="009419CA"/>
    <w:rsid w:val="00955854"/>
    <w:rsid w:val="009C7330"/>
    <w:rsid w:val="00A00FBB"/>
    <w:rsid w:val="00A04D3F"/>
    <w:rsid w:val="00A12741"/>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30C66"/>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CF7A3A"/>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9E740C"/>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5EF03F3"/>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54AAE"/>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22A5C"/>
    <w:rsid w:val="08455D8D"/>
    <w:rsid w:val="084735B5"/>
    <w:rsid w:val="0848472A"/>
    <w:rsid w:val="084D20E7"/>
    <w:rsid w:val="085D6BB3"/>
    <w:rsid w:val="08640DB3"/>
    <w:rsid w:val="08674899"/>
    <w:rsid w:val="08754155"/>
    <w:rsid w:val="08761316"/>
    <w:rsid w:val="087B77E7"/>
    <w:rsid w:val="087D1CE6"/>
    <w:rsid w:val="087D3D34"/>
    <w:rsid w:val="0889236C"/>
    <w:rsid w:val="088E051E"/>
    <w:rsid w:val="08935A7B"/>
    <w:rsid w:val="089E48C0"/>
    <w:rsid w:val="08B2314B"/>
    <w:rsid w:val="08B86E95"/>
    <w:rsid w:val="08C11C0B"/>
    <w:rsid w:val="08D059DD"/>
    <w:rsid w:val="08DC08E7"/>
    <w:rsid w:val="092D1C9E"/>
    <w:rsid w:val="093646FF"/>
    <w:rsid w:val="09377E5E"/>
    <w:rsid w:val="09383E9F"/>
    <w:rsid w:val="0939426E"/>
    <w:rsid w:val="093F4975"/>
    <w:rsid w:val="09504F8C"/>
    <w:rsid w:val="0950709A"/>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261C1"/>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AF0679F"/>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05D0"/>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945EA"/>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702D4"/>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64C58"/>
    <w:rsid w:val="14DB1415"/>
    <w:rsid w:val="14E83CF0"/>
    <w:rsid w:val="14F4219E"/>
    <w:rsid w:val="14FB646C"/>
    <w:rsid w:val="150135C1"/>
    <w:rsid w:val="151C632A"/>
    <w:rsid w:val="152E4EB1"/>
    <w:rsid w:val="153A7503"/>
    <w:rsid w:val="153E3566"/>
    <w:rsid w:val="154034C3"/>
    <w:rsid w:val="15560B2D"/>
    <w:rsid w:val="15691ED9"/>
    <w:rsid w:val="156B6CDB"/>
    <w:rsid w:val="157165EA"/>
    <w:rsid w:val="15726626"/>
    <w:rsid w:val="1577315C"/>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9014A"/>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9391E"/>
    <w:rsid w:val="175D3461"/>
    <w:rsid w:val="175F4C67"/>
    <w:rsid w:val="175F580B"/>
    <w:rsid w:val="17665207"/>
    <w:rsid w:val="17794395"/>
    <w:rsid w:val="177C00C2"/>
    <w:rsid w:val="178D50A9"/>
    <w:rsid w:val="178F0FE3"/>
    <w:rsid w:val="17AD14F4"/>
    <w:rsid w:val="17B85018"/>
    <w:rsid w:val="17E339CC"/>
    <w:rsid w:val="17F33C57"/>
    <w:rsid w:val="17F673BF"/>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9C3541"/>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A1E12"/>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9D2818"/>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6F1D79"/>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C20BA"/>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3778A"/>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3436F5"/>
    <w:rsid w:val="23474320"/>
    <w:rsid w:val="23492735"/>
    <w:rsid w:val="235B5F37"/>
    <w:rsid w:val="235C3EA6"/>
    <w:rsid w:val="23604810"/>
    <w:rsid w:val="23830488"/>
    <w:rsid w:val="23932D47"/>
    <w:rsid w:val="23AE4FF1"/>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96630C"/>
    <w:rsid w:val="29A81FA5"/>
    <w:rsid w:val="29AB297C"/>
    <w:rsid w:val="29C535D7"/>
    <w:rsid w:val="29C65905"/>
    <w:rsid w:val="29CD16A4"/>
    <w:rsid w:val="29D478FA"/>
    <w:rsid w:val="29DA5777"/>
    <w:rsid w:val="29DF2425"/>
    <w:rsid w:val="29E40890"/>
    <w:rsid w:val="29E46D67"/>
    <w:rsid w:val="29FC6AB7"/>
    <w:rsid w:val="2A0E6FDD"/>
    <w:rsid w:val="2A142C99"/>
    <w:rsid w:val="2A1E4871"/>
    <w:rsid w:val="2A214539"/>
    <w:rsid w:val="2A2E251E"/>
    <w:rsid w:val="2A367BB2"/>
    <w:rsid w:val="2A3B610C"/>
    <w:rsid w:val="2A3D54FD"/>
    <w:rsid w:val="2A410FE5"/>
    <w:rsid w:val="2A4672B1"/>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02FF"/>
    <w:rsid w:val="2B5E2134"/>
    <w:rsid w:val="2B6F3EEE"/>
    <w:rsid w:val="2B70774D"/>
    <w:rsid w:val="2B7D446F"/>
    <w:rsid w:val="2B8C50C7"/>
    <w:rsid w:val="2B8D4A3E"/>
    <w:rsid w:val="2B91310A"/>
    <w:rsid w:val="2B9269FD"/>
    <w:rsid w:val="2BA411B4"/>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072E8"/>
    <w:rsid w:val="2C763257"/>
    <w:rsid w:val="2C7D1A05"/>
    <w:rsid w:val="2C802F50"/>
    <w:rsid w:val="2C993631"/>
    <w:rsid w:val="2C9B7E11"/>
    <w:rsid w:val="2CA40E61"/>
    <w:rsid w:val="2CAA6D69"/>
    <w:rsid w:val="2CAC5EEF"/>
    <w:rsid w:val="2CAF1058"/>
    <w:rsid w:val="2CB32C99"/>
    <w:rsid w:val="2CBC36F5"/>
    <w:rsid w:val="2CC907F0"/>
    <w:rsid w:val="2CCC5126"/>
    <w:rsid w:val="2CDB3D10"/>
    <w:rsid w:val="2CF03F85"/>
    <w:rsid w:val="2CF24D2C"/>
    <w:rsid w:val="2CF756B7"/>
    <w:rsid w:val="2CF9252D"/>
    <w:rsid w:val="2CF97782"/>
    <w:rsid w:val="2CFE30EF"/>
    <w:rsid w:val="2CFE33A0"/>
    <w:rsid w:val="2D107154"/>
    <w:rsid w:val="2D143281"/>
    <w:rsid w:val="2D1C79F8"/>
    <w:rsid w:val="2D324177"/>
    <w:rsid w:val="2D4E073F"/>
    <w:rsid w:val="2D510DD6"/>
    <w:rsid w:val="2D5A7835"/>
    <w:rsid w:val="2D635F55"/>
    <w:rsid w:val="2D6578A0"/>
    <w:rsid w:val="2D6B21D3"/>
    <w:rsid w:val="2D6D2389"/>
    <w:rsid w:val="2D7343C9"/>
    <w:rsid w:val="2DA20908"/>
    <w:rsid w:val="2DB45073"/>
    <w:rsid w:val="2DB713DE"/>
    <w:rsid w:val="2DC72B92"/>
    <w:rsid w:val="2DE44256"/>
    <w:rsid w:val="2DE557EB"/>
    <w:rsid w:val="2E0449DE"/>
    <w:rsid w:val="2E0C75CB"/>
    <w:rsid w:val="2E0E6D42"/>
    <w:rsid w:val="2E0F4249"/>
    <w:rsid w:val="2E0F6A90"/>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37233F"/>
    <w:rsid w:val="2F46135C"/>
    <w:rsid w:val="2F4800A8"/>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33EA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8E48C1"/>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583E0D"/>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6D5023"/>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32C64"/>
    <w:rsid w:val="39DE3D2B"/>
    <w:rsid w:val="39DF3CFF"/>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36125"/>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BC3E8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2771D"/>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A7128"/>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3FFF6383"/>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76A3F"/>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3F839F3"/>
    <w:rsid w:val="43F95709"/>
    <w:rsid w:val="440026EF"/>
    <w:rsid w:val="44006031"/>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1210"/>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5FB2391"/>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97906"/>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3867FC"/>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57423"/>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016F9"/>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147A2"/>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28581D"/>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95AB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9F2107"/>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2978"/>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64938"/>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506D2"/>
    <w:rsid w:val="5B561D67"/>
    <w:rsid w:val="5B7416B3"/>
    <w:rsid w:val="5B741939"/>
    <w:rsid w:val="5B774FD6"/>
    <w:rsid w:val="5B814790"/>
    <w:rsid w:val="5B82237F"/>
    <w:rsid w:val="5B824855"/>
    <w:rsid w:val="5B856A19"/>
    <w:rsid w:val="5B88245B"/>
    <w:rsid w:val="5B8A0D7A"/>
    <w:rsid w:val="5B8B0F7C"/>
    <w:rsid w:val="5B9E05AD"/>
    <w:rsid w:val="5BA337D9"/>
    <w:rsid w:val="5BBB1AC4"/>
    <w:rsid w:val="5BD14DFE"/>
    <w:rsid w:val="5BE11C63"/>
    <w:rsid w:val="5BF24E07"/>
    <w:rsid w:val="5BFB55EA"/>
    <w:rsid w:val="5C005C87"/>
    <w:rsid w:val="5C15792E"/>
    <w:rsid w:val="5C177EE0"/>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4788B"/>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60B91"/>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B66AA"/>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3205C0"/>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D1884"/>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A948B2"/>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CD637E"/>
    <w:rsid w:val="64D3186F"/>
    <w:rsid w:val="64EF2266"/>
    <w:rsid w:val="64F33559"/>
    <w:rsid w:val="64FD2EEA"/>
    <w:rsid w:val="64FF1ABC"/>
    <w:rsid w:val="650B22E3"/>
    <w:rsid w:val="650E3520"/>
    <w:rsid w:val="651D0967"/>
    <w:rsid w:val="65210414"/>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6F3B91"/>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00D02"/>
    <w:rsid w:val="67F16AAB"/>
    <w:rsid w:val="67FF2225"/>
    <w:rsid w:val="68022928"/>
    <w:rsid w:val="68163291"/>
    <w:rsid w:val="68244FDF"/>
    <w:rsid w:val="682634A6"/>
    <w:rsid w:val="682824F4"/>
    <w:rsid w:val="68335612"/>
    <w:rsid w:val="683D75EE"/>
    <w:rsid w:val="683F6341"/>
    <w:rsid w:val="68413BF7"/>
    <w:rsid w:val="684A3899"/>
    <w:rsid w:val="68516552"/>
    <w:rsid w:val="6852376A"/>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06DE0"/>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0FC4273"/>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252EE"/>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577E87"/>
    <w:rsid w:val="73625723"/>
    <w:rsid w:val="737007D9"/>
    <w:rsid w:val="73861499"/>
    <w:rsid w:val="738B5B50"/>
    <w:rsid w:val="73A45AB5"/>
    <w:rsid w:val="73AA53A0"/>
    <w:rsid w:val="73B04F6B"/>
    <w:rsid w:val="73D20D1A"/>
    <w:rsid w:val="73E168D2"/>
    <w:rsid w:val="73E873C4"/>
    <w:rsid w:val="73EC193B"/>
    <w:rsid w:val="73F07AA4"/>
    <w:rsid w:val="74010DBC"/>
    <w:rsid w:val="74054701"/>
    <w:rsid w:val="740B2A1F"/>
    <w:rsid w:val="740D2C3F"/>
    <w:rsid w:val="74135925"/>
    <w:rsid w:val="74145D78"/>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01B4A"/>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04B8E"/>
    <w:rsid w:val="75533119"/>
    <w:rsid w:val="75573AC9"/>
    <w:rsid w:val="75595449"/>
    <w:rsid w:val="755B307D"/>
    <w:rsid w:val="75616D9B"/>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62101C"/>
    <w:rsid w:val="76741EF9"/>
    <w:rsid w:val="767B7960"/>
    <w:rsid w:val="767E0C6B"/>
    <w:rsid w:val="76826888"/>
    <w:rsid w:val="7691181B"/>
    <w:rsid w:val="76956794"/>
    <w:rsid w:val="769A6195"/>
    <w:rsid w:val="769B008A"/>
    <w:rsid w:val="769F5EDA"/>
    <w:rsid w:val="76A44430"/>
    <w:rsid w:val="76A71FBB"/>
    <w:rsid w:val="76AA5D81"/>
    <w:rsid w:val="76AB50DC"/>
    <w:rsid w:val="76B50450"/>
    <w:rsid w:val="76BB316D"/>
    <w:rsid w:val="76BB3C83"/>
    <w:rsid w:val="76C80EC7"/>
    <w:rsid w:val="76EC260D"/>
    <w:rsid w:val="76F229DF"/>
    <w:rsid w:val="76F73D47"/>
    <w:rsid w:val="76F8372F"/>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4B788E"/>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B7903"/>
    <w:rsid w:val="793E4F07"/>
    <w:rsid w:val="79455569"/>
    <w:rsid w:val="79470AE2"/>
    <w:rsid w:val="795123A8"/>
    <w:rsid w:val="79524E02"/>
    <w:rsid w:val="79535AC3"/>
    <w:rsid w:val="79620961"/>
    <w:rsid w:val="799650EA"/>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0E3521"/>
    <w:rsid w:val="7B230651"/>
    <w:rsid w:val="7B2374FE"/>
    <w:rsid w:val="7B24476E"/>
    <w:rsid w:val="7B256ABC"/>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EF2992"/>
    <w:rsid w:val="7DF51E1E"/>
    <w:rsid w:val="7E0D4E8F"/>
    <w:rsid w:val="7E107D04"/>
    <w:rsid w:val="7E202441"/>
    <w:rsid w:val="7E214E29"/>
    <w:rsid w:val="7E292420"/>
    <w:rsid w:val="7E2E0E57"/>
    <w:rsid w:val="7E304C9A"/>
    <w:rsid w:val="7E5341B1"/>
    <w:rsid w:val="7E613E8F"/>
    <w:rsid w:val="7E616C7B"/>
    <w:rsid w:val="7E733A70"/>
    <w:rsid w:val="7E7B6F02"/>
    <w:rsid w:val="7E7C322C"/>
    <w:rsid w:val="7E892220"/>
    <w:rsid w:val="7E8A0780"/>
    <w:rsid w:val="7E974F26"/>
    <w:rsid w:val="7EA574A2"/>
    <w:rsid w:val="7EAF5D14"/>
    <w:rsid w:val="7EBB0DC0"/>
    <w:rsid w:val="7EC42E15"/>
    <w:rsid w:val="7EC50C54"/>
    <w:rsid w:val="7ED11A3C"/>
    <w:rsid w:val="7ED91C72"/>
    <w:rsid w:val="7EEB5BB3"/>
    <w:rsid w:val="7EF05AD7"/>
    <w:rsid w:val="7EFA2ADA"/>
    <w:rsid w:val="7F1568D7"/>
    <w:rsid w:val="7F25708B"/>
    <w:rsid w:val="7F2E0D24"/>
    <w:rsid w:val="7F312E91"/>
    <w:rsid w:val="7F33645C"/>
    <w:rsid w:val="7F370B28"/>
    <w:rsid w:val="7F4E4DC2"/>
    <w:rsid w:val="7F5A577A"/>
    <w:rsid w:val="7F602D7E"/>
    <w:rsid w:val="7F66205C"/>
    <w:rsid w:val="7F704CA4"/>
    <w:rsid w:val="7F8A0815"/>
    <w:rsid w:val="7F915ABD"/>
    <w:rsid w:val="7FA41496"/>
    <w:rsid w:val="7FA8327A"/>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3878</Words>
  <Characters>4215</Characters>
  <Lines>0</Lines>
  <Paragraphs>0</Paragraphs>
  <TotalTime>0</TotalTime>
  <ScaleCrop>false</ScaleCrop>
  <LinksUpToDate>false</LinksUpToDate>
  <CharactersWithSpaces>4376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dcterms:modified xsi:type="dcterms:W3CDTF">2026-08-17T00:52:57Z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eyJoZGlkIjoiZTQ2Yjk5NzBlNjIxNDhmODM4OGU0YzM5ZWM3YTY4OTAiLCJ1c2VySWQiOiI2MDE2NTg1ODEifQ==</vt:lpwstr>
  </property>
</Properties>
</file>