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E25C63">
      <w:pPr>
        <w:rPr>
          <w:rFonts w:hint="eastAsia" w:ascii="黑体" w:hAnsi="黑体" w:eastAsia="黑体" w:cs="黑体"/>
          <w:color w:val="000000"/>
          <w:spacing w:val="10"/>
          <w:sz w:val="32"/>
          <w:szCs w:val="32"/>
          <w:lang w:val="en-US" w:eastAsia="zh-CN"/>
        </w:rPr>
      </w:pPr>
      <w:r>
        <w:rPr>
          <w:rFonts w:hint="eastAsia" w:ascii="黑体" w:hAnsi="黑体" w:eastAsia="黑体" w:cs="黑体"/>
          <w:color w:val="000000"/>
          <w:spacing w:val="10"/>
          <w:sz w:val="32"/>
          <w:szCs w:val="32"/>
        </w:rPr>
        <w:t>附件</w:t>
      </w:r>
      <w:r>
        <w:rPr>
          <w:rFonts w:hint="eastAsia" w:ascii="黑体" w:hAnsi="黑体" w:eastAsia="黑体" w:cs="黑体"/>
          <w:color w:val="000000"/>
          <w:spacing w:val="10"/>
          <w:sz w:val="32"/>
          <w:szCs w:val="32"/>
          <w:lang w:val="en-US" w:eastAsia="zh-CN"/>
        </w:rPr>
        <w:t>1</w:t>
      </w:r>
    </w:p>
    <w:p w14:paraId="74872856">
      <w:pPr>
        <w:spacing w:line="700" w:lineRule="exact"/>
        <w:jc w:val="center"/>
        <w:rPr>
          <w:rFonts w:ascii="方正小标宋简体" w:hAnsi="方正小标宋简体" w:eastAsia="方正小标宋简体" w:cs="方正小标宋简体"/>
          <w:color w:val="000000"/>
          <w:spacing w:val="2"/>
          <w:sz w:val="44"/>
          <w:szCs w:val="44"/>
          <w:highlight w:val="none"/>
        </w:rPr>
      </w:pPr>
      <w:r>
        <w:rPr>
          <w:rFonts w:hint="eastAsia" w:ascii="方正小标宋简体" w:hAnsi="方正小标宋简体" w:eastAsia="方正小标宋简体" w:cs="方正小标宋简体"/>
          <w:color w:val="000000"/>
          <w:spacing w:val="2"/>
          <w:sz w:val="42"/>
          <w:szCs w:val="42"/>
          <w:highlight w:val="none"/>
          <w:lang w:eastAsia="zh-CN"/>
        </w:rPr>
        <w:t>2024</w:t>
      </w:r>
      <w:r>
        <w:rPr>
          <w:rFonts w:hint="eastAsia" w:ascii="方正小标宋简体" w:hAnsi="方正小标宋简体" w:eastAsia="方正小标宋简体" w:cs="方正小标宋简体"/>
          <w:color w:val="000000"/>
          <w:spacing w:val="2"/>
          <w:sz w:val="42"/>
          <w:szCs w:val="42"/>
          <w:highlight w:val="none"/>
        </w:rPr>
        <w:t>年度预算单位整体支出绩效评价基础数据表</w:t>
      </w:r>
    </w:p>
    <w:p w14:paraId="23F48B7A">
      <w:pPr>
        <w:spacing w:line="115" w:lineRule="exact"/>
        <w:rPr>
          <w:color w:val="000000"/>
          <w:highlight w:val="none"/>
        </w:rPr>
      </w:pPr>
    </w:p>
    <w:tbl>
      <w:tblPr>
        <w:tblStyle w:val="5"/>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85"/>
        <w:gridCol w:w="810"/>
        <w:gridCol w:w="869"/>
      </w:tblGrid>
      <w:tr w14:paraId="0731AB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vAlign w:val="center"/>
          </w:tcPr>
          <w:p w14:paraId="43D702C6">
            <w:pPr>
              <w:spacing w:before="33" w:line="198" w:lineRule="auto"/>
              <w:ind w:right="118"/>
              <w:jc w:val="center"/>
              <w:rPr>
                <w:rFonts w:ascii="宋体" w:cs="宋体"/>
                <w:color w:val="000000"/>
                <w:spacing w:val="2"/>
                <w:sz w:val="24"/>
                <w:highlight w:val="none"/>
              </w:rPr>
            </w:pPr>
            <w:r>
              <w:rPr>
                <w:rFonts w:hint="eastAsia" w:ascii="宋体" w:hAnsi="宋体" w:cs="宋体"/>
                <w:color w:val="000000"/>
                <w:spacing w:val="2"/>
                <w:sz w:val="24"/>
                <w:highlight w:val="none"/>
              </w:rPr>
              <w:t>预算单位名称</w:t>
            </w:r>
          </w:p>
        </w:tc>
        <w:tc>
          <w:tcPr>
            <w:tcW w:w="5819" w:type="dxa"/>
            <w:gridSpan w:val="6"/>
          </w:tcPr>
          <w:p w14:paraId="08EEEF33">
            <w:pPr>
              <w:spacing w:before="103" w:line="219" w:lineRule="auto"/>
              <w:ind w:left="708"/>
              <w:rPr>
                <w:rFonts w:ascii="宋体" w:cs="宋体"/>
                <w:color w:val="000000"/>
                <w:spacing w:val="-2"/>
                <w:sz w:val="20"/>
                <w:szCs w:val="20"/>
                <w:highlight w:val="none"/>
              </w:rPr>
            </w:pPr>
            <w:r>
              <w:rPr>
                <w:rFonts w:hint="eastAsia" w:ascii="宋体" w:cs="宋体"/>
                <w:color w:val="000000"/>
                <w:spacing w:val="-2"/>
                <w:sz w:val="20"/>
                <w:szCs w:val="20"/>
                <w:highlight w:val="none"/>
              </w:rPr>
              <w:t>岳阳市岳阳楼区水利局</w:t>
            </w:r>
          </w:p>
        </w:tc>
      </w:tr>
      <w:tr w14:paraId="082216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tcPr>
          <w:p w14:paraId="2348B25F">
            <w:pPr>
              <w:spacing w:before="262" w:line="219" w:lineRule="auto"/>
              <w:ind w:left="575"/>
              <w:jc w:val="left"/>
              <w:rPr>
                <w:rFonts w:ascii="宋体" w:cs="宋体"/>
                <w:color w:val="000000"/>
                <w:sz w:val="24"/>
                <w:highlight w:val="none"/>
              </w:rPr>
            </w:pPr>
            <w:r>
              <w:rPr>
                <w:rFonts w:hint="eastAsia" w:ascii="宋体" w:hAnsi="宋体" w:cs="宋体"/>
                <w:color w:val="000000"/>
                <w:spacing w:val="3"/>
                <w:sz w:val="24"/>
                <w:highlight w:val="none"/>
              </w:rPr>
              <w:t>财政供养人员情况</w:t>
            </w:r>
            <w:r>
              <w:rPr>
                <w:rFonts w:ascii="宋体" w:hAnsi="宋体" w:cs="宋体"/>
                <w:color w:val="000000"/>
                <w:spacing w:val="3"/>
                <w:sz w:val="24"/>
                <w:highlight w:val="none"/>
              </w:rPr>
              <w:t>(</w:t>
            </w:r>
            <w:r>
              <w:rPr>
                <w:rFonts w:hint="eastAsia" w:ascii="宋体" w:hAnsi="宋体" w:cs="宋体"/>
                <w:color w:val="000000"/>
                <w:spacing w:val="3"/>
                <w:sz w:val="24"/>
                <w:highlight w:val="none"/>
              </w:rPr>
              <w:t>人</w:t>
            </w:r>
            <w:r>
              <w:rPr>
                <w:rFonts w:ascii="宋体" w:hAnsi="宋体" w:cs="宋体"/>
                <w:color w:val="000000"/>
                <w:spacing w:val="3"/>
                <w:sz w:val="24"/>
                <w:highlight w:val="none"/>
              </w:rPr>
              <w:t>)</w:t>
            </w:r>
          </w:p>
        </w:tc>
        <w:tc>
          <w:tcPr>
            <w:tcW w:w="1815" w:type="dxa"/>
            <w:gridSpan w:val="2"/>
          </w:tcPr>
          <w:p w14:paraId="48746B00">
            <w:pPr>
              <w:spacing w:before="103" w:line="219" w:lineRule="auto"/>
              <w:jc w:val="center"/>
              <w:rPr>
                <w:rFonts w:ascii="宋体" w:cs="宋体"/>
                <w:color w:val="000000"/>
                <w:sz w:val="24"/>
                <w:highlight w:val="none"/>
              </w:rPr>
            </w:pPr>
            <w:r>
              <w:rPr>
                <w:rFonts w:hint="eastAsia" w:ascii="宋体" w:hAnsi="宋体" w:cs="宋体"/>
                <w:color w:val="000000"/>
                <w:spacing w:val="-3"/>
                <w:sz w:val="24"/>
                <w:highlight w:val="none"/>
              </w:rPr>
              <w:t>编制数</w:t>
            </w:r>
          </w:p>
        </w:tc>
        <w:tc>
          <w:tcPr>
            <w:tcW w:w="2325" w:type="dxa"/>
            <w:gridSpan w:val="2"/>
          </w:tcPr>
          <w:p w14:paraId="02E87142">
            <w:pPr>
              <w:spacing w:before="83" w:line="219" w:lineRule="auto"/>
              <w:jc w:val="center"/>
              <w:rPr>
                <w:rFonts w:ascii="宋体" w:cs="宋体"/>
                <w:color w:val="000000"/>
                <w:sz w:val="24"/>
                <w:highlight w:val="none"/>
              </w:rPr>
            </w:pPr>
            <w:r>
              <w:rPr>
                <w:rFonts w:hint="eastAsia" w:ascii="宋体" w:hAnsi="宋体" w:cs="宋体"/>
                <w:color w:val="000000"/>
                <w:spacing w:val="-1"/>
                <w:sz w:val="24"/>
                <w:highlight w:val="none"/>
                <w:lang w:eastAsia="zh-CN"/>
              </w:rPr>
              <w:t>2024</w:t>
            </w:r>
            <w:r>
              <w:rPr>
                <w:rFonts w:hint="eastAsia" w:ascii="宋体" w:hAnsi="宋体" w:cs="宋体"/>
                <w:color w:val="000000"/>
                <w:spacing w:val="-1"/>
                <w:sz w:val="24"/>
                <w:highlight w:val="none"/>
              </w:rPr>
              <w:t>年实际在职人数</w:t>
            </w:r>
          </w:p>
        </w:tc>
        <w:tc>
          <w:tcPr>
            <w:tcW w:w="1679" w:type="dxa"/>
            <w:gridSpan w:val="2"/>
          </w:tcPr>
          <w:p w14:paraId="3D057495">
            <w:pPr>
              <w:spacing w:before="103" w:line="219" w:lineRule="auto"/>
              <w:jc w:val="center"/>
              <w:rPr>
                <w:rFonts w:ascii="宋体" w:cs="宋体"/>
                <w:color w:val="000000"/>
                <w:sz w:val="24"/>
                <w:highlight w:val="none"/>
              </w:rPr>
            </w:pPr>
            <w:r>
              <w:rPr>
                <w:rFonts w:hint="eastAsia" w:ascii="宋体" w:hAnsi="宋体" w:cs="宋体"/>
                <w:color w:val="000000"/>
                <w:spacing w:val="-2"/>
                <w:sz w:val="24"/>
                <w:highlight w:val="none"/>
              </w:rPr>
              <w:t>控制率</w:t>
            </w:r>
          </w:p>
        </w:tc>
      </w:tr>
      <w:tr w14:paraId="5250BF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tcPr>
          <w:p w14:paraId="597E520F">
            <w:pPr>
              <w:jc w:val="left"/>
              <w:rPr>
                <w:rFonts w:ascii="宋体" w:cs="宋体"/>
                <w:color w:val="000000"/>
                <w:sz w:val="24"/>
                <w:highlight w:val="none"/>
              </w:rPr>
            </w:pPr>
          </w:p>
        </w:tc>
        <w:tc>
          <w:tcPr>
            <w:tcW w:w="1815" w:type="dxa"/>
            <w:gridSpan w:val="2"/>
          </w:tcPr>
          <w:p w14:paraId="6C6CD6D9">
            <w:pPr>
              <w:jc w:val="center"/>
              <w:rPr>
                <w:rFonts w:hint="default" w:ascii="宋体" w:eastAsia="宋体" w:cs="宋体"/>
                <w:color w:val="000000"/>
                <w:sz w:val="24"/>
                <w:highlight w:val="none"/>
                <w:lang w:val="en-US" w:eastAsia="zh-CN"/>
              </w:rPr>
            </w:pPr>
            <w:r>
              <w:rPr>
                <w:rFonts w:hint="eastAsia" w:ascii="宋体" w:cs="宋体"/>
                <w:color w:val="000000"/>
                <w:sz w:val="24"/>
                <w:highlight w:val="none"/>
                <w:lang w:val="en-US" w:eastAsia="zh-CN"/>
              </w:rPr>
              <w:t>44</w:t>
            </w:r>
          </w:p>
        </w:tc>
        <w:tc>
          <w:tcPr>
            <w:tcW w:w="2325" w:type="dxa"/>
            <w:gridSpan w:val="2"/>
          </w:tcPr>
          <w:p w14:paraId="71399DB5">
            <w:pPr>
              <w:jc w:val="center"/>
              <w:rPr>
                <w:rFonts w:hint="default" w:ascii="宋体" w:eastAsia="宋体" w:cs="宋体"/>
                <w:color w:val="000000"/>
                <w:sz w:val="24"/>
                <w:highlight w:val="none"/>
                <w:lang w:val="en-US" w:eastAsia="zh-CN"/>
              </w:rPr>
            </w:pPr>
            <w:r>
              <w:rPr>
                <w:rFonts w:hint="eastAsia" w:ascii="宋体" w:cs="宋体"/>
                <w:color w:val="000000"/>
                <w:sz w:val="24"/>
                <w:highlight w:val="none"/>
                <w:lang w:val="en-US" w:eastAsia="zh-CN"/>
              </w:rPr>
              <w:t>47</w:t>
            </w:r>
          </w:p>
        </w:tc>
        <w:tc>
          <w:tcPr>
            <w:tcW w:w="1679" w:type="dxa"/>
            <w:gridSpan w:val="2"/>
          </w:tcPr>
          <w:p w14:paraId="13E2A427">
            <w:pPr>
              <w:jc w:val="center"/>
              <w:rPr>
                <w:rFonts w:ascii="宋体" w:cs="宋体"/>
                <w:color w:val="000000"/>
                <w:sz w:val="24"/>
                <w:highlight w:val="none"/>
              </w:rPr>
            </w:pPr>
            <w:r>
              <w:rPr>
                <w:rFonts w:ascii="宋体" w:cs="宋体"/>
                <w:color w:val="000000"/>
                <w:sz w:val="24"/>
                <w:highlight w:val="none"/>
              </w:rPr>
              <w:t>10</w:t>
            </w:r>
            <w:r>
              <w:rPr>
                <w:rFonts w:hint="eastAsia" w:ascii="宋体" w:cs="宋体"/>
                <w:color w:val="000000"/>
                <w:sz w:val="24"/>
                <w:highlight w:val="none"/>
                <w:lang w:val="en-US" w:eastAsia="zh-CN"/>
              </w:rPr>
              <w:t>6.81</w:t>
            </w:r>
            <w:r>
              <w:rPr>
                <w:rFonts w:ascii="宋体" w:cs="宋体"/>
                <w:color w:val="000000"/>
                <w:sz w:val="24"/>
                <w:highlight w:val="none"/>
              </w:rPr>
              <w:t>%</w:t>
            </w:r>
          </w:p>
        </w:tc>
      </w:tr>
      <w:tr w14:paraId="3EC462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tcPr>
          <w:p w14:paraId="41F74EC5">
            <w:pPr>
              <w:spacing w:before="140" w:line="202" w:lineRule="auto"/>
              <w:ind w:left="684"/>
              <w:jc w:val="left"/>
              <w:rPr>
                <w:rFonts w:ascii="宋体" w:cs="宋体"/>
                <w:color w:val="000000"/>
                <w:sz w:val="24"/>
                <w:highlight w:val="none"/>
              </w:rPr>
            </w:pPr>
            <w:r>
              <w:rPr>
                <w:rFonts w:hint="eastAsia" w:ascii="宋体" w:hAnsi="宋体" w:cs="宋体"/>
                <w:color w:val="000000"/>
                <w:spacing w:val="4"/>
                <w:sz w:val="24"/>
                <w:highlight w:val="none"/>
              </w:rPr>
              <w:t>经费控制情况</w:t>
            </w:r>
            <w:r>
              <w:rPr>
                <w:rFonts w:ascii="宋体" w:hAnsi="宋体" w:cs="宋体"/>
                <w:color w:val="000000"/>
                <w:spacing w:val="4"/>
                <w:sz w:val="24"/>
                <w:highlight w:val="none"/>
              </w:rPr>
              <w:t>(</w:t>
            </w:r>
            <w:r>
              <w:rPr>
                <w:rFonts w:hint="eastAsia" w:ascii="宋体" w:hAnsi="宋体" w:cs="宋体"/>
                <w:color w:val="000000"/>
                <w:spacing w:val="4"/>
                <w:sz w:val="24"/>
                <w:highlight w:val="none"/>
              </w:rPr>
              <w:t>万元</w:t>
            </w:r>
            <w:r>
              <w:rPr>
                <w:rFonts w:ascii="宋体" w:hAnsi="宋体" w:cs="宋体"/>
                <w:color w:val="000000"/>
                <w:spacing w:val="4"/>
                <w:sz w:val="24"/>
                <w:highlight w:val="none"/>
              </w:rPr>
              <w:t>)</w:t>
            </w:r>
          </w:p>
        </w:tc>
        <w:tc>
          <w:tcPr>
            <w:tcW w:w="1815" w:type="dxa"/>
            <w:gridSpan w:val="2"/>
          </w:tcPr>
          <w:p w14:paraId="421EDF6B">
            <w:pPr>
              <w:spacing w:before="119" w:line="219" w:lineRule="auto"/>
              <w:jc w:val="center"/>
              <w:rPr>
                <w:rFonts w:ascii="宋体" w:cs="宋体"/>
                <w:color w:val="000000"/>
                <w:sz w:val="24"/>
                <w:highlight w:val="none"/>
              </w:rPr>
            </w:pPr>
            <w:r>
              <w:rPr>
                <w:rFonts w:hint="eastAsia" w:ascii="宋体" w:hAnsi="宋体" w:cs="宋体"/>
                <w:color w:val="000000"/>
                <w:spacing w:val="-2"/>
                <w:sz w:val="24"/>
                <w:highlight w:val="none"/>
                <w:lang w:eastAsia="zh-CN"/>
              </w:rPr>
              <w:t>2023</w:t>
            </w:r>
            <w:r>
              <w:rPr>
                <w:rFonts w:hint="eastAsia" w:ascii="宋体" w:hAnsi="宋体" w:cs="宋体"/>
                <w:color w:val="000000"/>
                <w:spacing w:val="-2"/>
                <w:sz w:val="24"/>
                <w:highlight w:val="none"/>
              </w:rPr>
              <w:t>年决算数</w:t>
            </w:r>
          </w:p>
        </w:tc>
        <w:tc>
          <w:tcPr>
            <w:tcW w:w="2325" w:type="dxa"/>
            <w:gridSpan w:val="2"/>
          </w:tcPr>
          <w:p w14:paraId="3C134584">
            <w:pPr>
              <w:spacing w:before="119" w:line="219" w:lineRule="auto"/>
              <w:jc w:val="center"/>
              <w:rPr>
                <w:rFonts w:ascii="宋体" w:cs="宋体"/>
                <w:color w:val="000000"/>
                <w:sz w:val="24"/>
                <w:highlight w:val="none"/>
              </w:rPr>
            </w:pPr>
            <w:r>
              <w:rPr>
                <w:rFonts w:hint="eastAsia" w:ascii="宋体" w:hAnsi="宋体" w:cs="宋体"/>
                <w:color w:val="000000"/>
                <w:spacing w:val="-2"/>
                <w:sz w:val="24"/>
                <w:highlight w:val="none"/>
                <w:lang w:eastAsia="zh-CN"/>
              </w:rPr>
              <w:t>2024</w:t>
            </w:r>
            <w:r>
              <w:rPr>
                <w:rFonts w:hint="eastAsia" w:ascii="宋体" w:hAnsi="宋体" w:cs="宋体"/>
                <w:color w:val="000000"/>
                <w:spacing w:val="-2"/>
                <w:sz w:val="24"/>
                <w:highlight w:val="none"/>
              </w:rPr>
              <w:t>年预算数</w:t>
            </w:r>
          </w:p>
        </w:tc>
        <w:tc>
          <w:tcPr>
            <w:tcW w:w="1679" w:type="dxa"/>
            <w:gridSpan w:val="2"/>
          </w:tcPr>
          <w:p w14:paraId="1C780A6E">
            <w:pPr>
              <w:spacing w:before="76" w:line="219" w:lineRule="auto"/>
              <w:jc w:val="center"/>
              <w:rPr>
                <w:rFonts w:ascii="宋体" w:cs="宋体"/>
                <w:color w:val="000000"/>
                <w:sz w:val="24"/>
                <w:highlight w:val="none"/>
              </w:rPr>
            </w:pPr>
            <w:r>
              <w:rPr>
                <w:rFonts w:hint="eastAsia" w:ascii="宋体" w:hAnsi="宋体" w:cs="宋体"/>
                <w:color w:val="000000"/>
                <w:spacing w:val="-4"/>
                <w:sz w:val="24"/>
                <w:highlight w:val="none"/>
                <w:lang w:eastAsia="zh-CN"/>
              </w:rPr>
              <w:t>2024</w:t>
            </w:r>
            <w:r>
              <w:rPr>
                <w:rFonts w:hint="eastAsia" w:ascii="宋体" w:hAnsi="宋体" w:cs="宋体"/>
                <w:color w:val="000000"/>
                <w:spacing w:val="-4"/>
                <w:sz w:val="24"/>
                <w:highlight w:val="none"/>
              </w:rPr>
              <w:t>年决算数</w:t>
            </w:r>
          </w:p>
        </w:tc>
      </w:tr>
      <w:tr w14:paraId="0BFFCB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tcPr>
          <w:p w14:paraId="66DB2910">
            <w:pPr>
              <w:spacing w:before="141" w:line="202" w:lineRule="auto"/>
              <w:ind w:left="114"/>
              <w:jc w:val="left"/>
              <w:rPr>
                <w:rFonts w:ascii="宋体" w:cs="宋体"/>
                <w:color w:val="000000"/>
                <w:sz w:val="24"/>
                <w:highlight w:val="none"/>
              </w:rPr>
            </w:pPr>
            <w:r>
              <w:rPr>
                <w:rFonts w:hint="eastAsia" w:ascii="宋体" w:hAnsi="宋体" w:cs="宋体"/>
                <w:color w:val="000000"/>
                <w:spacing w:val="3"/>
                <w:sz w:val="24"/>
                <w:highlight w:val="none"/>
              </w:rPr>
              <w:t>三公经费</w:t>
            </w:r>
          </w:p>
        </w:tc>
        <w:tc>
          <w:tcPr>
            <w:tcW w:w="1815" w:type="dxa"/>
            <w:gridSpan w:val="2"/>
            <w:vAlign w:val="top"/>
          </w:tcPr>
          <w:p w14:paraId="33D02A20">
            <w:pPr>
              <w:jc w:val="center"/>
              <w:rPr>
                <w:rFonts w:ascii="宋体" w:cs="宋体"/>
                <w:color w:val="000000"/>
                <w:sz w:val="24"/>
                <w:highlight w:val="none"/>
              </w:rPr>
            </w:pPr>
            <w:r>
              <w:rPr>
                <w:rFonts w:hint="eastAsia" w:ascii="宋体" w:cs="宋体"/>
                <w:color w:val="000000"/>
                <w:sz w:val="24"/>
                <w:highlight w:val="none"/>
              </w:rPr>
              <w:t>0.48</w:t>
            </w:r>
          </w:p>
        </w:tc>
        <w:tc>
          <w:tcPr>
            <w:tcW w:w="2325" w:type="dxa"/>
            <w:gridSpan w:val="2"/>
          </w:tcPr>
          <w:p w14:paraId="5C1C516B">
            <w:pPr>
              <w:jc w:val="center"/>
              <w:rPr>
                <w:rFonts w:hint="default" w:ascii="宋体" w:eastAsia="宋体" w:cs="宋体"/>
                <w:color w:val="000000"/>
                <w:sz w:val="24"/>
                <w:highlight w:val="none"/>
                <w:lang w:val="en-US" w:eastAsia="zh-CN"/>
              </w:rPr>
            </w:pPr>
            <w:r>
              <w:rPr>
                <w:rFonts w:hint="eastAsia" w:ascii="宋体" w:cs="宋体"/>
                <w:color w:val="000000"/>
                <w:sz w:val="24"/>
                <w:highlight w:val="none"/>
                <w:lang w:val="en-US" w:eastAsia="zh-CN"/>
              </w:rPr>
              <w:t>0.5</w:t>
            </w:r>
          </w:p>
        </w:tc>
        <w:tc>
          <w:tcPr>
            <w:tcW w:w="1679" w:type="dxa"/>
            <w:gridSpan w:val="2"/>
          </w:tcPr>
          <w:p w14:paraId="7E75054E">
            <w:pPr>
              <w:jc w:val="center"/>
              <w:rPr>
                <w:rFonts w:hint="eastAsia" w:ascii="宋体" w:eastAsia="宋体" w:cs="宋体"/>
                <w:color w:val="000000"/>
                <w:sz w:val="24"/>
                <w:highlight w:val="none"/>
                <w:lang w:eastAsia="zh-CN"/>
              </w:rPr>
            </w:pPr>
            <w:r>
              <w:rPr>
                <w:rFonts w:hint="eastAsia" w:ascii="宋体" w:cs="宋体"/>
                <w:color w:val="000000"/>
                <w:sz w:val="24"/>
                <w:highlight w:val="none"/>
                <w:lang w:val="en-US" w:eastAsia="zh-CN"/>
              </w:rPr>
              <w:t>0</w:t>
            </w:r>
          </w:p>
        </w:tc>
      </w:tr>
      <w:tr w14:paraId="566A80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tcPr>
          <w:p w14:paraId="48384173">
            <w:pPr>
              <w:spacing w:before="149" w:line="193" w:lineRule="auto"/>
              <w:ind w:left="414"/>
              <w:jc w:val="left"/>
              <w:rPr>
                <w:rFonts w:ascii="宋体" w:cs="宋体"/>
                <w:color w:val="000000"/>
                <w:sz w:val="24"/>
                <w:highlight w:val="none"/>
              </w:rPr>
            </w:pPr>
            <w:r>
              <w:rPr>
                <w:rFonts w:ascii="宋体" w:hAnsi="宋体" w:cs="宋体"/>
                <w:color w:val="000000"/>
                <w:sz w:val="24"/>
                <w:highlight w:val="none"/>
              </w:rPr>
              <w:t>1</w:t>
            </w:r>
            <w:r>
              <w:rPr>
                <w:rFonts w:hint="eastAsia" w:ascii="宋体" w:hAnsi="宋体" w:cs="宋体"/>
                <w:color w:val="000000"/>
                <w:sz w:val="24"/>
                <w:highlight w:val="none"/>
              </w:rPr>
              <w:t>、公务用车购置和维护经费</w:t>
            </w:r>
          </w:p>
        </w:tc>
        <w:tc>
          <w:tcPr>
            <w:tcW w:w="1815" w:type="dxa"/>
            <w:gridSpan w:val="2"/>
            <w:vAlign w:val="top"/>
          </w:tcPr>
          <w:p w14:paraId="314435DE">
            <w:pPr>
              <w:jc w:val="center"/>
              <w:rPr>
                <w:rFonts w:ascii="宋体" w:cs="宋体"/>
                <w:color w:val="000000"/>
                <w:highlight w:val="none"/>
              </w:rPr>
            </w:pPr>
          </w:p>
        </w:tc>
        <w:tc>
          <w:tcPr>
            <w:tcW w:w="2325" w:type="dxa"/>
            <w:gridSpan w:val="2"/>
          </w:tcPr>
          <w:p w14:paraId="45DEADD0">
            <w:pPr>
              <w:jc w:val="center"/>
              <w:rPr>
                <w:rFonts w:ascii="宋体" w:cs="宋体"/>
                <w:color w:val="000000"/>
                <w:highlight w:val="none"/>
              </w:rPr>
            </w:pPr>
          </w:p>
        </w:tc>
        <w:tc>
          <w:tcPr>
            <w:tcW w:w="1679" w:type="dxa"/>
            <w:gridSpan w:val="2"/>
          </w:tcPr>
          <w:p w14:paraId="16F93C63">
            <w:pPr>
              <w:jc w:val="center"/>
              <w:rPr>
                <w:rFonts w:ascii="宋体" w:cs="宋体"/>
                <w:color w:val="000000"/>
                <w:highlight w:val="none"/>
              </w:rPr>
            </w:pPr>
          </w:p>
        </w:tc>
      </w:tr>
      <w:tr w14:paraId="7B1FD3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850" w:type="dxa"/>
          </w:tcPr>
          <w:p w14:paraId="0E87A8FA">
            <w:pPr>
              <w:spacing w:before="81" w:line="219" w:lineRule="auto"/>
              <w:ind w:left="814"/>
              <w:jc w:val="left"/>
              <w:rPr>
                <w:rFonts w:ascii="宋体" w:cs="宋体"/>
                <w:color w:val="000000"/>
                <w:sz w:val="24"/>
                <w:highlight w:val="none"/>
              </w:rPr>
            </w:pPr>
            <w:r>
              <w:rPr>
                <w:rFonts w:hint="eastAsia" w:ascii="宋体" w:hAnsi="宋体" w:cs="宋体"/>
                <w:color w:val="000000"/>
                <w:spacing w:val="-2"/>
                <w:sz w:val="24"/>
                <w:highlight w:val="none"/>
              </w:rPr>
              <w:t>其中：公车购置</w:t>
            </w:r>
          </w:p>
        </w:tc>
        <w:tc>
          <w:tcPr>
            <w:tcW w:w="1815" w:type="dxa"/>
            <w:gridSpan w:val="2"/>
            <w:vAlign w:val="top"/>
          </w:tcPr>
          <w:p w14:paraId="1308290A">
            <w:pPr>
              <w:jc w:val="center"/>
              <w:rPr>
                <w:rFonts w:ascii="宋体" w:cs="宋体"/>
                <w:color w:val="000000"/>
                <w:highlight w:val="none"/>
              </w:rPr>
            </w:pPr>
          </w:p>
        </w:tc>
        <w:tc>
          <w:tcPr>
            <w:tcW w:w="2325" w:type="dxa"/>
            <w:gridSpan w:val="2"/>
          </w:tcPr>
          <w:p w14:paraId="2F5ADD42">
            <w:pPr>
              <w:jc w:val="center"/>
              <w:rPr>
                <w:rFonts w:ascii="宋体" w:cs="宋体"/>
                <w:color w:val="000000"/>
                <w:highlight w:val="none"/>
              </w:rPr>
            </w:pPr>
          </w:p>
        </w:tc>
        <w:tc>
          <w:tcPr>
            <w:tcW w:w="1679" w:type="dxa"/>
            <w:gridSpan w:val="2"/>
          </w:tcPr>
          <w:p w14:paraId="5084975D">
            <w:pPr>
              <w:jc w:val="center"/>
              <w:rPr>
                <w:rFonts w:ascii="宋体" w:cs="宋体"/>
                <w:color w:val="000000"/>
                <w:highlight w:val="none"/>
              </w:rPr>
            </w:pPr>
          </w:p>
        </w:tc>
      </w:tr>
      <w:tr w14:paraId="36CC58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tcPr>
          <w:p w14:paraId="73904D11">
            <w:pPr>
              <w:spacing w:before="91" w:line="219" w:lineRule="auto"/>
              <w:ind w:left="1424"/>
              <w:jc w:val="left"/>
              <w:rPr>
                <w:rFonts w:ascii="宋体" w:cs="宋体"/>
                <w:color w:val="000000"/>
                <w:sz w:val="24"/>
                <w:highlight w:val="none"/>
              </w:rPr>
            </w:pPr>
            <w:r>
              <w:rPr>
                <w:rFonts w:hint="eastAsia" w:ascii="宋体" w:hAnsi="宋体" w:cs="宋体"/>
                <w:color w:val="000000"/>
                <w:spacing w:val="2"/>
                <w:sz w:val="24"/>
                <w:highlight w:val="none"/>
              </w:rPr>
              <w:t>公车运行维护</w:t>
            </w:r>
          </w:p>
        </w:tc>
        <w:tc>
          <w:tcPr>
            <w:tcW w:w="1815" w:type="dxa"/>
            <w:gridSpan w:val="2"/>
            <w:vAlign w:val="top"/>
          </w:tcPr>
          <w:p w14:paraId="45BE925F">
            <w:pPr>
              <w:jc w:val="center"/>
              <w:rPr>
                <w:rFonts w:ascii="宋体" w:cs="宋体"/>
                <w:color w:val="000000"/>
                <w:highlight w:val="none"/>
              </w:rPr>
            </w:pPr>
          </w:p>
        </w:tc>
        <w:tc>
          <w:tcPr>
            <w:tcW w:w="2325" w:type="dxa"/>
            <w:gridSpan w:val="2"/>
          </w:tcPr>
          <w:p w14:paraId="5FBE4635">
            <w:pPr>
              <w:jc w:val="center"/>
              <w:rPr>
                <w:rFonts w:ascii="宋体" w:cs="宋体"/>
                <w:color w:val="000000"/>
                <w:highlight w:val="none"/>
              </w:rPr>
            </w:pPr>
          </w:p>
        </w:tc>
        <w:tc>
          <w:tcPr>
            <w:tcW w:w="1679" w:type="dxa"/>
            <w:gridSpan w:val="2"/>
          </w:tcPr>
          <w:p w14:paraId="1D605690">
            <w:pPr>
              <w:jc w:val="center"/>
              <w:rPr>
                <w:rFonts w:ascii="宋体" w:cs="宋体"/>
                <w:color w:val="000000"/>
                <w:highlight w:val="none"/>
              </w:rPr>
            </w:pPr>
          </w:p>
        </w:tc>
      </w:tr>
      <w:tr w14:paraId="5FCD8A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tcPr>
          <w:p w14:paraId="46AA087E">
            <w:pPr>
              <w:spacing w:before="81" w:line="220" w:lineRule="auto"/>
              <w:ind w:left="384"/>
              <w:jc w:val="left"/>
              <w:rPr>
                <w:rFonts w:ascii="宋体" w:cs="宋体"/>
                <w:color w:val="000000"/>
                <w:sz w:val="24"/>
                <w:highlight w:val="none"/>
              </w:rPr>
            </w:pPr>
            <w:r>
              <w:rPr>
                <w:rFonts w:ascii="宋体" w:hAnsi="宋体" w:cs="宋体"/>
                <w:color w:val="000000"/>
                <w:spacing w:val="2"/>
                <w:sz w:val="24"/>
                <w:highlight w:val="none"/>
              </w:rPr>
              <w:t>2</w:t>
            </w:r>
            <w:r>
              <w:rPr>
                <w:rFonts w:hint="eastAsia" w:ascii="宋体" w:hAnsi="宋体" w:cs="宋体"/>
                <w:color w:val="000000"/>
                <w:spacing w:val="2"/>
                <w:sz w:val="24"/>
                <w:highlight w:val="none"/>
              </w:rPr>
              <w:t>、出国经费</w:t>
            </w:r>
          </w:p>
        </w:tc>
        <w:tc>
          <w:tcPr>
            <w:tcW w:w="1815" w:type="dxa"/>
            <w:gridSpan w:val="2"/>
            <w:vAlign w:val="top"/>
          </w:tcPr>
          <w:p w14:paraId="6D94040D">
            <w:pPr>
              <w:jc w:val="center"/>
              <w:rPr>
                <w:rFonts w:hint="eastAsia" w:ascii="宋体" w:cs="宋体"/>
                <w:color w:val="000000"/>
                <w:sz w:val="24"/>
                <w:highlight w:val="none"/>
              </w:rPr>
            </w:pPr>
          </w:p>
        </w:tc>
        <w:tc>
          <w:tcPr>
            <w:tcW w:w="2325" w:type="dxa"/>
            <w:gridSpan w:val="2"/>
          </w:tcPr>
          <w:p w14:paraId="728AA869">
            <w:pPr>
              <w:jc w:val="center"/>
              <w:rPr>
                <w:rFonts w:hint="eastAsia" w:ascii="宋体" w:cs="宋体"/>
                <w:color w:val="000000"/>
                <w:sz w:val="24"/>
                <w:highlight w:val="none"/>
              </w:rPr>
            </w:pPr>
          </w:p>
        </w:tc>
        <w:tc>
          <w:tcPr>
            <w:tcW w:w="1679" w:type="dxa"/>
            <w:gridSpan w:val="2"/>
          </w:tcPr>
          <w:p w14:paraId="092DB51A">
            <w:pPr>
              <w:jc w:val="center"/>
              <w:rPr>
                <w:rFonts w:hint="eastAsia" w:ascii="宋体" w:cs="宋体"/>
                <w:color w:val="000000"/>
                <w:sz w:val="24"/>
                <w:highlight w:val="none"/>
              </w:rPr>
            </w:pPr>
          </w:p>
        </w:tc>
      </w:tr>
      <w:tr w14:paraId="752347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tcPr>
          <w:p w14:paraId="025FDA76">
            <w:pPr>
              <w:spacing w:before="82" w:line="219" w:lineRule="auto"/>
              <w:ind w:left="384"/>
              <w:jc w:val="left"/>
              <w:rPr>
                <w:rFonts w:ascii="宋体" w:cs="宋体"/>
                <w:color w:val="000000"/>
                <w:sz w:val="24"/>
                <w:highlight w:val="none"/>
              </w:rPr>
            </w:pPr>
            <w:r>
              <w:rPr>
                <w:rFonts w:ascii="宋体" w:hAnsi="宋体" w:cs="宋体"/>
                <w:color w:val="000000"/>
                <w:spacing w:val="1"/>
                <w:sz w:val="24"/>
                <w:highlight w:val="none"/>
              </w:rPr>
              <w:t>3</w:t>
            </w:r>
            <w:r>
              <w:rPr>
                <w:rFonts w:hint="eastAsia" w:ascii="宋体" w:hAnsi="宋体" w:cs="宋体"/>
                <w:color w:val="000000"/>
                <w:spacing w:val="1"/>
                <w:sz w:val="24"/>
                <w:highlight w:val="none"/>
              </w:rPr>
              <w:t>、公务接待</w:t>
            </w:r>
          </w:p>
        </w:tc>
        <w:tc>
          <w:tcPr>
            <w:tcW w:w="1815" w:type="dxa"/>
            <w:gridSpan w:val="2"/>
            <w:vAlign w:val="top"/>
          </w:tcPr>
          <w:p w14:paraId="7DFB21D8">
            <w:pPr>
              <w:jc w:val="center"/>
              <w:rPr>
                <w:rFonts w:hint="eastAsia" w:ascii="宋体" w:cs="宋体"/>
                <w:color w:val="000000"/>
                <w:sz w:val="24"/>
                <w:highlight w:val="none"/>
              </w:rPr>
            </w:pPr>
            <w:r>
              <w:rPr>
                <w:rFonts w:hint="eastAsia" w:ascii="宋体" w:cs="宋体"/>
                <w:color w:val="000000"/>
                <w:sz w:val="24"/>
                <w:highlight w:val="none"/>
              </w:rPr>
              <w:t>0.48</w:t>
            </w:r>
          </w:p>
        </w:tc>
        <w:tc>
          <w:tcPr>
            <w:tcW w:w="2325" w:type="dxa"/>
            <w:gridSpan w:val="2"/>
          </w:tcPr>
          <w:p w14:paraId="675218A8">
            <w:pPr>
              <w:jc w:val="center"/>
              <w:rPr>
                <w:rFonts w:hint="default" w:ascii="宋体" w:cs="宋体"/>
                <w:color w:val="000000"/>
                <w:sz w:val="24"/>
                <w:highlight w:val="none"/>
                <w:lang w:val="en-US" w:eastAsia="zh-CN"/>
              </w:rPr>
            </w:pPr>
            <w:r>
              <w:rPr>
                <w:rFonts w:hint="eastAsia" w:ascii="宋体" w:cs="宋体"/>
                <w:color w:val="000000"/>
                <w:sz w:val="24"/>
                <w:highlight w:val="none"/>
                <w:lang w:val="en-US" w:eastAsia="zh-CN"/>
              </w:rPr>
              <w:t>0.5</w:t>
            </w:r>
          </w:p>
        </w:tc>
        <w:tc>
          <w:tcPr>
            <w:tcW w:w="1679" w:type="dxa"/>
            <w:gridSpan w:val="2"/>
          </w:tcPr>
          <w:p w14:paraId="5F22FF55">
            <w:pPr>
              <w:jc w:val="center"/>
              <w:rPr>
                <w:rFonts w:hint="eastAsia" w:ascii="宋体" w:cs="宋体"/>
                <w:color w:val="000000"/>
                <w:sz w:val="24"/>
                <w:highlight w:val="none"/>
                <w:lang w:val="en-US" w:eastAsia="zh-CN"/>
              </w:rPr>
            </w:pPr>
            <w:r>
              <w:rPr>
                <w:rFonts w:hint="eastAsia" w:ascii="宋体" w:cs="宋体"/>
                <w:color w:val="000000"/>
                <w:sz w:val="24"/>
                <w:highlight w:val="none"/>
                <w:lang w:val="en-US" w:eastAsia="zh-CN"/>
              </w:rPr>
              <w:t>0</w:t>
            </w:r>
          </w:p>
        </w:tc>
      </w:tr>
      <w:tr w14:paraId="007C66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3850" w:type="dxa"/>
          </w:tcPr>
          <w:p w14:paraId="5816F574">
            <w:pPr>
              <w:spacing w:before="143" w:line="200" w:lineRule="auto"/>
              <w:ind w:left="84"/>
              <w:jc w:val="left"/>
              <w:rPr>
                <w:rFonts w:ascii="宋体" w:cs="宋体"/>
                <w:color w:val="000000"/>
                <w:sz w:val="24"/>
                <w:highlight w:val="none"/>
              </w:rPr>
            </w:pPr>
            <w:r>
              <w:rPr>
                <w:rFonts w:hint="eastAsia" w:ascii="宋体" w:hAnsi="宋体" w:cs="宋体"/>
                <w:color w:val="000000"/>
                <w:spacing w:val="19"/>
                <w:sz w:val="24"/>
                <w:highlight w:val="none"/>
              </w:rPr>
              <w:t>项目支出：</w:t>
            </w:r>
          </w:p>
        </w:tc>
        <w:tc>
          <w:tcPr>
            <w:tcW w:w="1815" w:type="dxa"/>
            <w:gridSpan w:val="2"/>
            <w:vAlign w:val="top"/>
          </w:tcPr>
          <w:p w14:paraId="69E295AB">
            <w:pPr>
              <w:jc w:val="center"/>
              <w:rPr>
                <w:rFonts w:hint="eastAsia" w:ascii="宋体" w:cs="宋体"/>
                <w:color w:val="000000"/>
                <w:sz w:val="24"/>
                <w:highlight w:val="none"/>
              </w:rPr>
            </w:pPr>
            <w:r>
              <w:rPr>
                <w:rFonts w:hint="eastAsia" w:ascii="宋体" w:cs="宋体"/>
                <w:color w:val="000000"/>
                <w:sz w:val="24"/>
                <w:highlight w:val="none"/>
              </w:rPr>
              <w:t>171.79</w:t>
            </w:r>
          </w:p>
        </w:tc>
        <w:tc>
          <w:tcPr>
            <w:tcW w:w="2325" w:type="dxa"/>
            <w:gridSpan w:val="2"/>
          </w:tcPr>
          <w:p w14:paraId="304F784E">
            <w:pPr>
              <w:jc w:val="center"/>
              <w:rPr>
                <w:rFonts w:hint="default" w:ascii="宋体" w:eastAsia="宋体" w:cs="宋体"/>
                <w:color w:val="000000"/>
                <w:sz w:val="24"/>
                <w:highlight w:val="none"/>
                <w:lang w:val="en-US" w:eastAsia="zh-CN"/>
              </w:rPr>
            </w:pPr>
            <w:r>
              <w:rPr>
                <w:rFonts w:hint="eastAsia" w:ascii="宋体" w:cs="宋体"/>
                <w:color w:val="000000"/>
                <w:sz w:val="24"/>
                <w:highlight w:val="none"/>
                <w:lang w:val="en-US" w:eastAsia="zh-CN"/>
              </w:rPr>
              <w:t>197</w:t>
            </w:r>
          </w:p>
        </w:tc>
        <w:tc>
          <w:tcPr>
            <w:tcW w:w="1679" w:type="dxa"/>
            <w:gridSpan w:val="2"/>
          </w:tcPr>
          <w:p w14:paraId="6A205E1A">
            <w:pPr>
              <w:jc w:val="center"/>
              <w:rPr>
                <w:rFonts w:hint="default" w:ascii="宋体" w:cs="宋体"/>
                <w:color w:val="000000"/>
                <w:sz w:val="24"/>
                <w:highlight w:val="none"/>
                <w:lang w:val="en-US" w:eastAsia="zh-CN"/>
              </w:rPr>
            </w:pPr>
            <w:r>
              <w:rPr>
                <w:rFonts w:hint="eastAsia" w:ascii="宋体" w:cs="宋体"/>
                <w:color w:val="000000"/>
                <w:sz w:val="24"/>
                <w:highlight w:val="none"/>
                <w:lang w:val="en-US" w:eastAsia="zh-CN"/>
              </w:rPr>
              <w:t>29912.02</w:t>
            </w:r>
          </w:p>
        </w:tc>
      </w:tr>
      <w:tr w14:paraId="1AB1F4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tcPr>
          <w:p w14:paraId="67D25159">
            <w:pPr>
              <w:spacing w:before="133" w:line="200" w:lineRule="auto"/>
              <w:ind w:left="384"/>
              <w:jc w:val="left"/>
              <w:rPr>
                <w:rFonts w:ascii="宋体" w:cs="宋体"/>
                <w:color w:val="000000"/>
                <w:sz w:val="24"/>
                <w:highlight w:val="none"/>
              </w:rPr>
            </w:pPr>
            <w:r>
              <w:rPr>
                <w:rFonts w:ascii="宋体" w:hAnsi="宋体" w:cs="宋体"/>
                <w:color w:val="000000"/>
                <w:spacing w:val="1"/>
                <w:sz w:val="24"/>
                <w:highlight w:val="none"/>
              </w:rPr>
              <w:t>1</w:t>
            </w:r>
            <w:r>
              <w:rPr>
                <w:rFonts w:hint="eastAsia" w:ascii="宋体" w:hAnsi="宋体" w:cs="宋体"/>
                <w:color w:val="000000"/>
                <w:spacing w:val="1"/>
                <w:sz w:val="24"/>
                <w:highlight w:val="none"/>
              </w:rPr>
              <w:t>、业务工作经费</w:t>
            </w:r>
          </w:p>
        </w:tc>
        <w:tc>
          <w:tcPr>
            <w:tcW w:w="1815" w:type="dxa"/>
            <w:gridSpan w:val="2"/>
            <w:vAlign w:val="top"/>
          </w:tcPr>
          <w:p w14:paraId="2593CF51">
            <w:pPr>
              <w:jc w:val="center"/>
              <w:rPr>
                <w:rFonts w:hint="eastAsia" w:ascii="宋体" w:cs="宋体"/>
                <w:color w:val="000000"/>
                <w:sz w:val="24"/>
                <w:highlight w:val="none"/>
              </w:rPr>
            </w:pPr>
            <w:r>
              <w:rPr>
                <w:rFonts w:hint="eastAsia" w:ascii="宋体" w:cs="宋体"/>
                <w:color w:val="000000"/>
                <w:sz w:val="24"/>
                <w:highlight w:val="none"/>
              </w:rPr>
              <w:t>74.38</w:t>
            </w:r>
          </w:p>
        </w:tc>
        <w:tc>
          <w:tcPr>
            <w:tcW w:w="2325" w:type="dxa"/>
            <w:gridSpan w:val="2"/>
          </w:tcPr>
          <w:p w14:paraId="17EB370E">
            <w:pPr>
              <w:jc w:val="center"/>
              <w:rPr>
                <w:rFonts w:hint="default" w:ascii="宋体" w:cs="宋体"/>
                <w:color w:val="000000"/>
                <w:sz w:val="24"/>
                <w:highlight w:val="none"/>
                <w:lang w:val="en-US" w:eastAsia="zh-CN"/>
              </w:rPr>
            </w:pPr>
            <w:r>
              <w:rPr>
                <w:rFonts w:hint="eastAsia" w:ascii="宋体" w:cs="宋体"/>
                <w:color w:val="000000"/>
                <w:sz w:val="24"/>
                <w:highlight w:val="none"/>
                <w:lang w:val="en-US" w:eastAsia="zh-CN"/>
              </w:rPr>
              <w:t>80</w:t>
            </w:r>
          </w:p>
        </w:tc>
        <w:tc>
          <w:tcPr>
            <w:tcW w:w="1679" w:type="dxa"/>
            <w:gridSpan w:val="2"/>
          </w:tcPr>
          <w:p w14:paraId="229F2BE3">
            <w:pPr>
              <w:jc w:val="center"/>
              <w:rPr>
                <w:rFonts w:hint="default" w:ascii="宋体" w:cs="宋体"/>
                <w:color w:val="000000"/>
                <w:sz w:val="24"/>
                <w:highlight w:val="none"/>
                <w:lang w:val="en-US" w:eastAsia="zh-CN"/>
              </w:rPr>
            </w:pPr>
          </w:p>
        </w:tc>
      </w:tr>
      <w:tr w14:paraId="126777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850" w:type="dxa"/>
          </w:tcPr>
          <w:p w14:paraId="5AB13733">
            <w:pPr>
              <w:spacing w:before="143" w:line="209" w:lineRule="auto"/>
              <w:ind w:left="384"/>
              <w:jc w:val="left"/>
              <w:rPr>
                <w:rFonts w:ascii="宋体" w:cs="宋体"/>
                <w:color w:val="000000"/>
                <w:sz w:val="24"/>
                <w:highlight w:val="none"/>
              </w:rPr>
            </w:pPr>
            <w:r>
              <w:rPr>
                <w:rFonts w:ascii="宋体" w:hAnsi="宋体" w:cs="宋体"/>
                <w:color w:val="000000"/>
                <w:spacing w:val="1"/>
                <w:sz w:val="24"/>
                <w:highlight w:val="none"/>
              </w:rPr>
              <w:t>2</w:t>
            </w:r>
            <w:r>
              <w:rPr>
                <w:rFonts w:hint="eastAsia" w:ascii="宋体" w:hAnsi="宋体" w:cs="宋体"/>
                <w:color w:val="000000"/>
                <w:spacing w:val="1"/>
                <w:sz w:val="24"/>
                <w:highlight w:val="none"/>
              </w:rPr>
              <w:t>、运行维护经费</w:t>
            </w:r>
          </w:p>
        </w:tc>
        <w:tc>
          <w:tcPr>
            <w:tcW w:w="1815" w:type="dxa"/>
            <w:gridSpan w:val="2"/>
            <w:vAlign w:val="top"/>
          </w:tcPr>
          <w:p w14:paraId="298A75FF">
            <w:pPr>
              <w:jc w:val="center"/>
              <w:rPr>
                <w:rFonts w:hint="eastAsia" w:ascii="宋体" w:cs="宋体"/>
                <w:color w:val="000000"/>
                <w:sz w:val="24"/>
                <w:highlight w:val="none"/>
              </w:rPr>
            </w:pPr>
            <w:r>
              <w:rPr>
                <w:rFonts w:hint="eastAsia" w:ascii="宋体" w:cs="宋体"/>
                <w:color w:val="000000"/>
                <w:sz w:val="24"/>
                <w:highlight w:val="none"/>
              </w:rPr>
              <w:t>41.41</w:t>
            </w:r>
          </w:p>
        </w:tc>
        <w:tc>
          <w:tcPr>
            <w:tcW w:w="2325" w:type="dxa"/>
            <w:gridSpan w:val="2"/>
          </w:tcPr>
          <w:p w14:paraId="4067C019">
            <w:pPr>
              <w:jc w:val="center"/>
              <w:rPr>
                <w:rFonts w:hint="default" w:ascii="宋体" w:cs="宋体"/>
                <w:color w:val="000000"/>
                <w:sz w:val="24"/>
                <w:highlight w:val="none"/>
                <w:lang w:val="en-US" w:eastAsia="zh-CN"/>
              </w:rPr>
            </w:pPr>
            <w:r>
              <w:rPr>
                <w:rFonts w:hint="eastAsia" w:ascii="宋体" w:cs="宋体"/>
                <w:color w:val="000000"/>
                <w:sz w:val="24"/>
                <w:highlight w:val="none"/>
                <w:lang w:val="en-US" w:eastAsia="zh-CN"/>
              </w:rPr>
              <w:t>117</w:t>
            </w:r>
          </w:p>
        </w:tc>
        <w:tc>
          <w:tcPr>
            <w:tcW w:w="1679" w:type="dxa"/>
            <w:gridSpan w:val="2"/>
          </w:tcPr>
          <w:p w14:paraId="308AA567">
            <w:pPr>
              <w:jc w:val="center"/>
              <w:rPr>
                <w:rFonts w:hint="default" w:ascii="宋体" w:cs="宋体"/>
                <w:color w:val="000000"/>
                <w:sz w:val="24"/>
                <w:highlight w:val="none"/>
                <w:lang w:val="en-US" w:eastAsia="zh-CN"/>
              </w:rPr>
            </w:pPr>
            <w:r>
              <w:rPr>
                <w:rFonts w:hint="eastAsia" w:ascii="宋体" w:cs="宋体"/>
                <w:color w:val="000000"/>
                <w:sz w:val="24"/>
                <w:highlight w:val="none"/>
                <w:lang w:val="en-US" w:eastAsia="zh-CN"/>
              </w:rPr>
              <w:t>15636.02</w:t>
            </w:r>
          </w:p>
        </w:tc>
      </w:tr>
      <w:tr w14:paraId="325695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tcPr>
          <w:p w14:paraId="4C0917DD">
            <w:pPr>
              <w:spacing w:before="93" w:line="219" w:lineRule="auto"/>
              <w:ind w:firstLine="488" w:firstLineChars="200"/>
              <w:jc w:val="left"/>
              <w:rPr>
                <w:rFonts w:ascii="宋体" w:cs="宋体"/>
                <w:color w:val="000000"/>
                <w:sz w:val="24"/>
                <w:highlight w:val="none"/>
              </w:rPr>
            </w:pPr>
            <w:r>
              <w:rPr>
                <w:rFonts w:ascii="宋体" w:hAnsi="宋体" w:cs="宋体"/>
                <w:color w:val="000000"/>
                <w:spacing w:val="2"/>
                <w:sz w:val="24"/>
                <w:highlight w:val="none"/>
              </w:rPr>
              <w:t>3</w:t>
            </w:r>
            <w:r>
              <w:rPr>
                <w:rFonts w:hint="eastAsia" w:ascii="宋体" w:hAnsi="宋体" w:cs="宋体"/>
                <w:color w:val="000000"/>
                <w:spacing w:val="2"/>
                <w:sz w:val="24"/>
                <w:highlight w:val="none"/>
              </w:rPr>
              <w:t>、区级专项资金</w:t>
            </w:r>
            <w:r>
              <w:rPr>
                <w:rFonts w:ascii="宋体" w:hAnsi="宋体" w:cs="宋体"/>
                <w:color w:val="000000"/>
                <w:spacing w:val="2"/>
                <w:szCs w:val="21"/>
                <w:highlight w:val="none"/>
              </w:rPr>
              <w:t>(</w:t>
            </w:r>
            <w:r>
              <w:rPr>
                <w:rFonts w:hint="eastAsia" w:ascii="宋体" w:hAnsi="宋体" w:cs="宋体"/>
                <w:color w:val="000000"/>
                <w:spacing w:val="2"/>
                <w:szCs w:val="21"/>
                <w:highlight w:val="none"/>
              </w:rPr>
              <w:t>一个专项一行</w:t>
            </w:r>
            <w:r>
              <w:rPr>
                <w:rFonts w:ascii="宋体" w:hAnsi="宋体" w:cs="宋体"/>
                <w:color w:val="000000"/>
                <w:spacing w:val="2"/>
                <w:szCs w:val="21"/>
                <w:highlight w:val="none"/>
              </w:rPr>
              <w:t>)</w:t>
            </w:r>
          </w:p>
        </w:tc>
        <w:tc>
          <w:tcPr>
            <w:tcW w:w="1815" w:type="dxa"/>
            <w:gridSpan w:val="2"/>
            <w:vAlign w:val="top"/>
          </w:tcPr>
          <w:p w14:paraId="67AC04E9">
            <w:pPr>
              <w:jc w:val="center"/>
              <w:rPr>
                <w:rFonts w:hint="eastAsia" w:ascii="宋体" w:cs="宋体"/>
                <w:color w:val="000000"/>
                <w:sz w:val="24"/>
                <w:highlight w:val="none"/>
              </w:rPr>
            </w:pPr>
            <w:r>
              <w:rPr>
                <w:rFonts w:hint="eastAsia" w:ascii="宋体" w:cs="宋体"/>
                <w:color w:val="000000"/>
                <w:sz w:val="24"/>
                <w:highlight w:val="none"/>
              </w:rPr>
              <w:t>56</w:t>
            </w:r>
          </w:p>
        </w:tc>
        <w:tc>
          <w:tcPr>
            <w:tcW w:w="2325" w:type="dxa"/>
            <w:gridSpan w:val="2"/>
          </w:tcPr>
          <w:p w14:paraId="7AE469C4">
            <w:pPr>
              <w:jc w:val="center"/>
              <w:rPr>
                <w:rFonts w:hint="eastAsia" w:ascii="宋体" w:cs="宋体"/>
                <w:color w:val="000000"/>
                <w:sz w:val="24"/>
                <w:highlight w:val="none"/>
              </w:rPr>
            </w:pPr>
          </w:p>
        </w:tc>
        <w:tc>
          <w:tcPr>
            <w:tcW w:w="1679" w:type="dxa"/>
            <w:gridSpan w:val="2"/>
          </w:tcPr>
          <w:p w14:paraId="38D2BE56">
            <w:pPr>
              <w:jc w:val="center"/>
              <w:rPr>
                <w:rFonts w:hint="eastAsia" w:ascii="宋体" w:cs="宋体"/>
                <w:color w:val="000000"/>
                <w:sz w:val="24"/>
                <w:highlight w:val="none"/>
              </w:rPr>
            </w:pPr>
          </w:p>
        </w:tc>
      </w:tr>
      <w:tr w14:paraId="19B019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tcPr>
          <w:p w14:paraId="67832E8F">
            <w:pPr>
              <w:jc w:val="left"/>
              <w:rPr>
                <w:rFonts w:ascii="宋体" w:cs="宋体"/>
                <w:color w:val="000000"/>
                <w:sz w:val="24"/>
                <w:highlight w:val="yellow"/>
              </w:rPr>
            </w:pPr>
            <w:r>
              <w:rPr>
                <w:rFonts w:hint="eastAsia" w:ascii="宋体" w:cs="宋体"/>
                <w:color w:val="000000"/>
                <w:sz w:val="24"/>
                <w:highlight w:val="none"/>
                <w:lang w:eastAsia="zh-CN"/>
              </w:rPr>
              <w:t>202</w:t>
            </w:r>
            <w:r>
              <w:rPr>
                <w:rFonts w:hint="eastAsia" w:ascii="宋体" w:cs="宋体"/>
                <w:color w:val="000000"/>
                <w:sz w:val="24"/>
                <w:highlight w:val="none"/>
                <w:lang w:val="en-US" w:eastAsia="zh-CN"/>
              </w:rPr>
              <w:t>2</w:t>
            </w:r>
            <w:r>
              <w:rPr>
                <w:rFonts w:hint="eastAsia" w:ascii="宋体" w:cs="宋体"/>
                <w:color w:val="000000"/>
                <w:sz w:val="24"/>
                <w:highlight w:val="none"/>
              </w:rPr>
              <w:t>年政府专项债券项目咨询费</w:t>
            </w:r>
          </w:p>
        </w:tc>
        <w:tc>
          <w:tcPr>
            <w:tcW w:w="1815" w:type="dxa"/>
            <w:gridSpan w:val="2"/>
            <w:vAlign w:val="top"/>
          </w:tcPr>
          <w:p w14:paraId="0079F9E8">
            <w:pPr>
              <w:jc w:val="center"/>
              <w:rPr>
                <w:rFonts w:hint="eastAsia" w:ascii="宋体" w:cs="宋体"/>
                <w:color w:val="000000"/>
                <w:sz w:val="24"/>
                <w:highlight w:val="none"/>
              </w:rPr>
            </w:pPr>
            <w:r>
              <w:rPr>
                <w:rFonts w:hint="eastAsia" w:ascii="宋体" w:cs="宋体"/>
                <w:color w:val="000000"/>
                <w:sz w:val="24"/>
                <w:highlight w:val="none"/>
              </w:rPr>
              <w:t>56</w:t>
            </w:r>
          </w:p>
        </w:tc>
        <w:tc>
          <w:tcPr>
            <w:tcW w:w="2325" w:type="dxa"/>
            <w:gridSpan w:val="2"/>
          </w:tcPr>
          <w:p w14:paraId="3A4CC470">
            <w:pPr>
              <w:jc w:val="center"/>
              <w:rPr>
                <w:rFonts w:hint="eastAsia" w:ascii="宋体" w:cs="宋体"/>
                <w:color w:val="000000"/>
                <w:sz w:val="24"/>
                <w:highlight w:val="none"/>
              </w:rPr>
            </w:pPr>
          </w:p>
        </w:tc>
        <w:tc>
          <w:tcPr>
            <w:tcW w:w="1679" w:type="dxa"/>
            <w:gridSpan w:val="2"/>
          </w:tcPr>
          <w:p w14:paraId="6810DB59">
            <w:pPr>
              <w:jc w:val="center"/>
              <w:rPr>
                <w:rFonts w:hint="eastAsia" w:ascii="宋体" w:cs="宋体"/>
                <w:color w:val="000000"/>
                <w:sz w:val="24"/>
                <w:highlight w:val="none"/>
              </w:rPr>
            </w:pPr>
          </w:p>
        </w:tc>
      </w:tr>
      <w:tr w14:paraId="3465C7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tcPr>
          <w:p w14:paraId="12C8E2D1">
            <w:pPr>
              <w:jc w:val="center"/>
              <w:rPr>
                <w:rFonts w:hint="eastAsia" w:ascii="宋体" w:cs="宋体"/>
                <w:color w:val="000000"/>
                <w:sz w:val="24"/>
                <w:highlight w:val="none"/>
                <w:lang w:eastAsia="zh-CN"/>
              </w:rPr>
            </w:pPr>
            <w:r>
              <w:rPr>
                <w:rFonts w:hint="eastAsia" w:ascii="宋体" w:cs="宋体"/>
                <w:color w:val="000000"/>
                <w:sz w:val="24"/>
                <w:highlight w:val="none"/>
                <w:lang w:val="en-US" w:eastAsia="zh-CN"/>
              </w:rPr>
              <w:t>2024年度</w:t>
            </w:r>
            <w:r>
              <w:rPr>
                <w:rFonts w:hint="eastAsia" w:ascii="宋体" w:cs="宋体"/>
                <w:color w:val="000000"/>
                <w:sz w:val="24"/>
                <w:highlight w:val="none"/>
                <w:lang w:eastAsia="zh-CN"/>
              </w:rPr>
              <w:t>项目前期专项</w:t>
            </w:r>
          </w:p>
        </w:tc>
        <w:tc>
          <w:tcPr>
            <w:tcW w:w="1815" w:type="dxa"/>
            <w:gridSpan w:val="2"/>
            <w:vAlign w:val="top"/>
          </w:tcPr>
          <w:p w14:paraId="77A5D4EF">
            <w:pPr>
              <w:jc w:val="center"/>
              <w:rPr>
                <w:rFonts w:hint="eastAsia" w:ascii="宋体" w:cs="宋体"/>
                <w:color w:val="000000"/>
                <w:sz w:val="24"/>
                <w:highlight w:val="none"/>
              </w:rPr>
            </w:pPr>
          </w:p>
        </w:tc>
        <w:tc>
          <w:tcPr>
            <w:tcW w:w="2325" w:type="dxa"/>
            <w:gridSpan w:val="2"/>
          </w:tcPr>
          <w:p w14:paraId="52275994">
            <w:pPr>
              <w:jc w:val="center"/>
              <w:rPr>
                <w:rFonts w:hint="eastAsia" w:ascii="宋体" w:cs="宋体"/>
                <w:color w:val="000000"/>
                <w:sz w:val="24"/>
                <w:highlight w:val="none"/>
              </w:rPr>
            </w:pPr>
          </w:p>
        </w:tc>
        <w:tc>
          <w:tcPr>
            <w:tcW w:w="1679" w:type="dxa"/>
            <w:gridSpan w:val="2"/>
          </w:tcPr>
          <w:p w14:paraId="44C9221D">
            <w:pPr>
              <w:jc w:val="center"/>
              <w:rPr>
                <w:rFonts w:hint="default" w:ascii="宋体" w:cs="宋体"/>
                <w:color w:val="000000"/>
                <w:sz w:val="24"/>
                <w:highlight w:val="none"/>
                <w:lang w:val="en-US" w:eastAsia="zh-CN"/>
              </w:rPr>
            </w:pPr>
            <w:r>
              <w:rPr>
                <w:rFonts w:hint="eastAsia" w:ascii="宋体" w:cs="宋体"/>
                <w:color w:val="000000"/>
                <w:sz w:val="24"/>
                <w:highlight w:val="none"/>
                <w:lang w:val="en-US" w:eastAsia="zh-CN"/>
              </w:rPr>
              <w:t>60</w:t>
            </w:r>
          </w:p>
        </w:tc>
      </w:tr>
      <w:tr w14:paraId="335CBC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tcPr>
          <w:p w14:paraId="5505E63D">
            <w:pPr>
              <w:jc w:val="left"/>
              <w:rPr>
                <w:rFonts w:hint="eastAsia" w:ascii="宋体" w:cs="宋体"/>
                <w:color w:val="000000"/>
                <w:sz w:val="24"/>
                <w:highlight w:val="none"/>
                <w:lang w:eastAsia="zh-CN"/>
              </w:rPr>
            </w:pPr>
            <w:r>
              <w:rPr>
                <w:rFonts w:hint="eastAsia" w:ascii="宋体" w:cs="宋体"/>
                <w:color w:val="000000"/>
                <w:sz w:val="24"/>
                <w:highlight w:val="none"/>
                <w:lang w:eastAsia="zh-CN"/>
              </w:rPr>
              <w:t>南湖涝区吉家湖泵站更新改造及配套工程（国债资金）</w:t>
            </w:r>
          </w:p>
        </w:tc>
        <w:tc>
          <w:tcPr>
            <w:tcW w:w="1815" w:type="dxa"/>
            <w:gridSpan w:val="2"/>
            <w:vAlign w:val="top"/>
          </w:tcPr>
          <w:p w14:paraId="261948B4">
            <w:pPr>
              <w:jc w:val="center"/>
              <w:rPr>
                <w:rFonts w:hint="eastAsia" w:ascii="宋体" w:cs="宋体"/>
                <w:color w:val="000000"/>
                <w:sz w:val="24"/>
                <w:highlight w:val="none"/>
              </w:rPr>
            </w:pPr>
          </w:p>
        </w:tc>
        <w:tc>
          <w:tcPr>
            <w:tcW w:w="2325" w:type="dxa"/>
            <w:gridSpan w:val="2"/>
          </w:tcPr>
          <w:p w14:paraId="303ACB29">
            <w:pPr>
              <w:jc w:val="center"/>
              <w:rPr>
                <w:rFonts w:hint="eastAsia" w:ascii="宋体" w:cs="宋体"/>
                <w:color w:val="000000"/>
                <w:sz w:val="24"/>
                <w:highlight w:val="none"/>
              </w:rPr>
            </w:pPr>
          </w:p>
        </w:tc>
        <w:tc>
          <w:tcPr>
            <w:tcW w:w="1679" w:type="dxa"/>
            <w:gridSpan w:val="2"/>
          </w:tcPr>
          <w:p w14:paraId="64B8BF15">
            <w:pPr>
              <w:jc w:val="center"/>
              <w:rPr>
                <w:rFonts w:hint="default" w:ascii="宋体" w:cs="宋体"/>
                <w:color w:val="000000"/>
                <w:sz w:val="24"/>
                <w:highlight w:val="none"/>
                <w:lang w:val="en-US" w:eastAsia="zh-CN"/>
              </w:rPr>
            </w:pPr>
            <w:r>
              <w:rPr>
                <w:rFonts w:hint="eastAsia" w:ascii="宋体" w:cs="宋体"/>
                <w:color w:val="000000"/>
                <w:sz w:val="24"/>
                <w:highlight w:val="none"/>
                <w:lang w:val="en-US" w:eastAsia="zh-CN"/>
              </w:rPr>
              <w:t>610</w:t>
            </w:r>
          </w:p>
        </w:tc>
      </w:tr>
      <w:tr w14:paraId="490D0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tcPr>
          <w:p w14:paraId="39B231E0">
            <w:pPr>
              <w:jc w:val="left"/>
              <w:rPr>
                <w:rFonts w:hint="eastAsia" w:ascii="宋体" w:cs="宋体"/>
                <w:color w:val="000000"/>
                <w:sz w:val="24"/>
                <w:highlight w:val="none"/>
                <w:lang w:eastAsia="zh-CN"/>
              </w:rPr>
            </w:pPr>
            <w:r>
              <w:rPr>
                <w:rFonts w:hint="eastAsia" w:ascii="宋体" w:cs="宋体"/>
                <w:color w:val="000000"/>
                <w:sz w:val="24"/>
                <w:highlight w:val="none"/>
                <w:lang w:eastAsia="zh-CN"/>
              </w:rPr>
              <w:t>枫桥湖枫树岭片区排水防涝建设项目</w:t>
            </w:r>
          </w:p>
        </w:tc>
        <w:tc>
          <w:tcPr>
            <w:tcW w:w="1815" w:type="dxa"/>
            <w:gridSpan w:val="2"/>
            <w:vAlign w:val="top"/>
          </w:tcPr>
          <w:p w14:paraId="035F9878">
            <w:pPr>
              <w:jc w:val="center"/>
              <w:rPr>
                <w:rFonts w:hint="eastAsia" w:ascii="宋体" w:cs="宋体"/>
                <w:color w:val="000000"/>
                <w:sz w:val="24"/>
                <w:highlight w:val="none"/>
              </w:rPr>
            </w:pPr>
          </w:p>
        </w:tc>
        <w:tc>
          <w:tcPr>
            <w:tcW w:w="2325" w:type="dxa"/>
            <w:gridSpan w:val="2"/>
          </w:tcPr>
          <w:p w14:paraId="368C7911">
            <w:pPr>
              <w:jc w:val="center"/>
              <w:rPr>
                <w:rFonts w:hint="default" w:ascii="宋体" w:cs="宋体"/>
                <w:color w:val="000000"/>
                <w:sz w:val="24"/>
                <w:highlight w:val="none"/>
                <w:lang w:val="en-US" w:eastAsia="zh-CN"/>
              </w:rPr>
            </w:pPr>
          </w:p>
        </w:tc>
        <w:tc>
          <w:tcPr>
            <w:tcW w:w="1679" w:type="dxa"/>
            <w:gridSpan w:val="2"/>
          </w:tcPr>
          <w:p w14:paraId="5B886EBF">
            <w:pPr>
              <w:jc w:val="center"/>
              <w:rPr>
                <w:rFonts w:hint="eastAsia" w:ascii="宋体" w:cs="宋体"/>
                <w:color w:val="000000"/>
                <w:sz w:val="24"/>
                <w:highlight w:val="none"/>
              </w:rPr>
            </w:pPr>
            <w:r>
              <w:rPr>
                <w:rFonts w:hint="eastAsia" w:ascii="宋体" w:cs="宋体"/>
                <w:color w:val="000000"/>
                <w:sz w:val="24"/>
                <w:highlight w:val="none"/>
                <w:lang w:val="en-US" w:eastAsia="zh-CN"/>
              </w:rPr>
              <w:t>13606</w:t>
            </w:r>
          </w:p>
        </w:tc>
      </w:tr>
      <w:tr w14:paraId="6A474B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850" w:type="dxa"/>
          </w:tcPr>
          <w:p w14:paraId="09DF060F">
            <w:pPr>
              <w:spacing w:before="85" w:line="220" w:lineRule="auto"/>
              <w:ind w:firstLine="492" w:firstLineChars="200"/>
              <w:jc w:val="left"/>
              <w:rPr>
                <w:rFonts w:ascii="宋体" w:cs="宋体"/>
                <w:color w:val="000000"/>
                <w:spacing w:val="3"/>
                <w:sz w:val="24"/>
                <w:highlight w:val="none"/>
              </w:rPr>
            </w:pPr>
            <w:r>
              <w:rPr>
                <w:rFonts w:ascii="宋体" w:hAnsi="宋体" w:cs="宋体"/>
                <w:color w:val="000000"/>
                <w:spacing w:val="3"/>
                <w:sz w:val="24"/>
                <w:highlight w:val="none"/>
              </w:rPr>
              <w:t>4</w:t>
            </w:r>
            <w:r>
              <w:rPr>
                <w:rFonts w:hint="eastAsia" w:ascii="宋体" w:hAnsi="宋体" w:cs="宋体"/>
                <w:color w:val="000000"/>
                <w:spacing w:val="3"/>
                <w:sz w:val="24"/>
                <w:highlight w:val="none"/>
              </w:rPr>
              <w:t>、上级转移支付</w:t>
            </w:r>
            <w:r>
              <w:rPr>
                <w:rFonts w:ascii="宋体" w:hAnsi="宋体" w:cs="宋体"/>
                <w:color w:val="000000"/>
                <w:spacing w:val="2"/>
                <w:szCs w:val="21"/>
                <w:highlight w:val="none"/>
              </w:rPr>
              <w:t>(</w:t>
            </w:r>
            <w:r>
              <w:rPr>
                <w:rFonts w:hint="eastAsia" w:ascii="宋体" w:hAnsi="宋体" w:cs="宋体"/>
                <w:color w:val="000000"/>
                <w:spacing w:val="2"/>
                <w:szCs w:val="21"/>
                <w:highlight w:val="none"/>
              </w:rPr>
              <w:t>一个专项一行）</w:t>
            </w:r>
          </w:p>
        </w:tc>
        <w:tc>
          <w:tcPr>
            <w:tcW w:w="1815" w:type="dxa"/>
            <w:gridSpan w:val="2"/>
            <w:vAlign w:val="top"/>
          </w:tcPr>
          <w:p w14:paraId="47C32BE8">
            <w:pPr>
              <w:jc w:val="center"/>
              <w:rPr>
                <w:rFonts w:hint="eastAsia" w:ascii="宋体" w:cs="宋体"/>
                <w:color w:val="000000"/>
                <w:sz w:val="24"/>
                <w:highlight w:val="none"/>
              </w:rPr>
            </w:pPr>
          </w:p>
        </w:tc>
        <w:tc>
          <w:tcPr>
            <w:tcW w:w="2325" w:type="dxa"/>
            <w:gridSpan w:val="2"/>
          </w:tcPr>
          <w:p w14:paraId="6299DAEC">
            <w:pPr>
              <w:jc w:val="center"/>
              <w:rPr>
                <w:rFonts w:hint="eastAsia" w:ascii="宋体" w:cs="宋体"/>
                <w:color w:val="000000"/>
                <w:sz w:val="24"/>
                <w:highlight w:val="none"/>
              </w:rPr>
            </w:pPr>
          </w:p>
        </w:tc>
        <w:tc>
          <w:tcPr>
            <w:tcW w:w="1679" w:type="dxa"/>
            <w:gridSpan w:val="2"/>
          </w:tcPr>
          <w:p w14:paraId="02ABDC37">
            <w:pPr>
              <w:jc w:val="center"/>
              <w:rPr>
                <w:rFonts w:hint="eastAsia" w:ascii="宋体" w:cs="宋体"/>
                <w:color w:val="000000"/>
                <w:sz w:val="24"/>
                <w:highlight w:val="none"/>
              </w:rPr>
            </w:pPr>
          </w:p>
        </w:tc>
      </w:tr>
      <w:tr w14:paraId="5B0172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850" w:type="dxa"/>
          </w:tcPr>
          <w:p w14:paraId="3326593F">
            <w:pPr>
              <w:spacing w:before="85" w:line="220" w:lineRule="auto"/>
              <w:ind w:left="94"/>
              <w:jc w:val="left"/>
              <w:rPr>
                <w:rFonts w:ascii="宋体" w:cs="宋体"/>
                <w:color w:val="000000"/>
                <w:sz w:val="24"/>
                <w:highlight w:val="none"/>
              </w:rPr>
            </w:pPr>
            <w:r>
              <w:rPr>
                <w:rFonts w:hint="eastAsia" w:ascii="宋体" w:hAnsi="宋体" w:cs="宋体"/>
                <w:color w:val="000000"/>
                <w:spacing w:val="3"/>
                <w:sz w:val="24"/>
                <w:highlight w:val="none"/>
              </w:rPr>
              <w:t>公用经费</w:t>
            </w:r>
          </w:p>
        </w:tc>
        <w:tc>
          <w:tcPr>
            <w:tcW w:w="1815" w:type="dxa"/>
            <w:gridSpan w:val="2"/>
            <w:vAlign w:val="top"/>
          </w:tcPr>
          <w:p w14:paraId="78E748D1">
            <w:pPr>
              <w:jc w:val="center"/>
              <w:rPr>
                <w:rFonts w:hint="eastAsia" w:ascii="宋体" w:cs="宋体"/>
                <w:color w:val="000000"/>
                <w:sz w:val="24"/>
                <w:highlight w:val="none"/>
              </w:rPr>
            </w:pPr>
            <w:r>
              <w:rPr>
                <w:rFonts w:hint="eastAsia" w:ascii="宋体" w:cs="宋体"/>
                <w:color w:val="000000"/>
                <w:sz w:val="24"/>
                <w:highlight w:val="none"/>
              </w:rPr>
              <w:t>115.19</w:t>
            </w:r>
          </w:p>
        </w:tc>
        <w:tc>
          <w:tcPr>
            <w:tcW w:w="2325" w:type="dxa"/>
            <w:gridSpan w:val="2"/>
          </w:tcPr>
          <w:p w14:paraId="54223445">
            <w:pPr>
              <w:jc w:val="center"/>
              <w:rPr>
                <w:rFonts w:hint="default" w:ascii="宋体" w:cs="宋体"/>
                <w:color w:val="000000"/>
                <w:sz w:val="24"/>
                <w:highlight w:val="none"/>
                <w:lang w:val="en-US" w:eastAsia="zh-CN"/>
              </w:rPr>
            </w:pPr>
            <w:r>
              <w:rPr>
                <w:rFonts w:hint="eastAsia" w:ascii="宋体" w:cs="宋体"/>
                <w:color w:val="000000"/>
                <w:sz w:val="24"/>
                <w:highlight w:val="none"/>
                <w:lang w:val="en-US" w:eastAsia="zh-CN"/>
              </w:rPr>
              <w:t>72</w:t>
            </w:r>
          </w:p>
        </w:tc>
        <w:tc>
          <w:tcPr>
            <w:tcW w:w="1679" w:type="dxa"/>
            <w:gridSpan w:val="2"/>
          </w:tcPr>
          <w:p w14:paraId="0509DD96">
            <w:pPr>
              <w:jc w:val="center"/>
              <w:rPr>
                <w:rFonts w:hint="default" w:ascii="宋体" w:cs="宋体"/>
                <w:color w:val="000000"/>
                <w:sz w:val="24"/>
                <w:highlight w:val="none"/>
                <w:lang w:val="en-US" w:eastAsia="zh-CN"/>
              </w:rPr>
            </w:pPr>
            <w:r>
              <w:rPr>
                <w:rFonts w:hint="eastAsia" w:ascii="宋体" w:cs="宋体"/>
                <w:color w:val="000000"/>
                <w:sz w:val="24"/>
                <w:highlight w:val="none"/>
                <w:lang w:val="en-US" w:eastAsia="zh-CN"/>
              </w:rPr>
              <w:t>65.7</w:t>
            </w:r>
          </w:p>
        </w:tc>
      </w:tr>
      <w:tr w14:paraId="0515EB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tcPr>
          <w:p w14:paraId="67D502B2">
            <w:pPr>
              <w:spacing w:before="85" w:line="219" w:lineRule="auto"/>
              <w:ind w:left="384"/>
              <w:jc w:val="left"/>
              <w:rPr>
                <w:rFonts w:ascii="宋体" w:cs="宋体"/>
                <w:color w:val="000000"/>
                <w:sz w:val="24"/>
                <w:highlight w:val="none"/>
              </w:rPr>
            </w:pPr>
            <w:r>
              <w:rPr>
                <w:rFonts w:hint="eastAsia" w:ascii="宋体" w:hAnsi="宋体" w:cs="宋体"/>
                <w:color w:val="000000"/>
                <w:spacing w:val="1"/>
                <w:sz w:val="24"/>
                <w:highlight w:val="none"/>
              </w:rPr>
              <w:t>其中：办公经费</w:t>
            </w:r>
          </w:p>
        </w:tc>
        <w:tc>
          <w:tcPr>
            <w:tcW w:w="1815" w:type="dxa"/>
            <w:gridSpan w:val="2"/>
            <w:vAlign w:val="top"/>
          </w:tcPr>
          <w:p w14:paraId="76223A82">
            <w:pPr>
              <w:jc w:val="center"/>
              <w:rPr>
                <w:rFonts w:hint="eastAsia" w:ascii="宋体" w:cs="宋体"/>
                <w:color w:val="000000"/>
                <w:sz w:val="24"/>
                <w:highlight w:val="none"/>
              </w:rPr>
            </w:pPr>
            <w:r>
              <w:rPr>
                <w:rFonts w:hint="eastAsia" w:ascii="宋体" w:cs="宋体"/>
                <w:color w:val="000000"/>
                <w:sz w:val="24"/>
                <w:highlight w:val="none"/>
              </w:rPr>
              <w:t>6.58</w:t>
            </w:r>
          </w:p>
        </w:tc>
        <w:tc>
          <w:tcPr>
            <w:tcW w:w="2325" w:type="dxa"/>
            <w:gridSpan w:val="2"/>
          </w:tcPr>
          <w:p w14:paraId="50D50446">
            <w:pPr>
              <w:jc w:val="center"/>
              <w:rPr>
                <w:rFonts w:hint="default" w:ascii="宋体" w:cs="宋体"/>
                <w:color w:val="000000"/>
                <w:sz w:val="24"/>
                <w:highlight w:val="none"/>
                <w:lang w:val="en-US" w:eastAsia="zh-CN"/>
              </w:rPr>
            </w:pPr>
            <w:r>
              <w:rPr>
                <w:rFonts w:hint="eastAsia" w:ascii="宋体" w:cs="宋体"/>
                <w:color w:val="000000"/>
                <w:sz w:val="24"/>
                <w:highlight w:val="none"/>
                <w:lang w:val="en-US" w:eastAsia="zh-CN"/>
              </w:rPr>
              <w:t>3</w:t>
            </w:r>
          </w:p>
        </w:tc>
        <w:tc>
          <w:tcPr>
            <w:tcW w:w="1679" w:type="dxa"/>
            <w:gridSpan w:val="2"/>
          </w:tcPr>
          <w:p w14:paraId="154F771E">
            <w:pPr>
              <w:jc w:val="center"/>
              <w:rPr>
                <w:rFonts w:hint="default" w:ascii="宋体" w:cs="宋体"/>
                <w:color w:val="000000"/>
                <w:sz w:val="24"/>
                <w:highlight w:val="none"/>
                <w:lang w:val="en-US" w:eastAsia="zh-CN"/>
              </w:rPr>
            </w:pPr>
            <w:r>
              <w:rPr>
                <w:rFonts w:hint="eastAsia" w:ascii="宋体" w:cs="宋体"/>
                <w:color w:val="000000"/>
                <w:sz w:val="24"/>
                <w:highlight w:val="none"/>
                <w:lang w:val="en-US" w:eastAsia="zh-CN"/>
              </w:rPr>
              <w:t xml:space="preserve">5.25                                                                                                                                                                                                                                                                                                                                                                                                                                                                                                                                                                                                                                                                                                                                                                                                                                                                                                                                                                                                                                                                                                                                                                                                                                                                                                                                                                                                                                                                                                                                                                                                                                                                                                                                                                                                                                                                                                                                                                                                                                                                                                                                                                                                                                                                                                                                                                                                                                                                                                                                                                                                                                                                                                                                                                                                                                                                                                                                                                                                                                                                                                                                                                                                                                                                                                                                                                                                                                                                                                                                                                                                                                                                                                                                                                                                                                                                                                                                                                                                                                                                                                                                                                                                            </w:t>
            </w:r>
            <w:r>
              <w:rPr>
                <w:rFonts w:hint="eastAsia" w:ascii="宋体" w:cs="宋体"/>
                <w:color w:val="000000"/>
                <w:sz w:val="24"/>
                <w:highlight w:val="none"/>
                <w:lang w:val="en-US" w:eastAsia="zh-CN"/>
              </w:rPr>
              <w:t xml:space="preserve">                                                                                                                                                                                                                                                                                                                                                                                                                                                                                                                                                                                                                                                                                                                                                                                                                                                                                                                                                                                                                                                                                                                                                                                                                                                                                                                                                                                                                                                                                                                                                                                                                                                                                                                                                                                                                                                                                                                                                                                                                                                                                                                                                                                                                                                                                                                                                                                                                                                                                                                                                                                                                                                                                                                                                                                                                         </w:t>
            </w:r>
          </w:p>
        </w:tc>
      </w:tr>
      <w:tr w14:paraId="7AAD7A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tcPr>
          <w:p w14:paraId="49BFE684">
            <w:pPr>
              <w:spacing w:before="135" w:line="198" w:lineRule="auto"/>
              <w:ind w:left="1114"/>
              <w:jc w:val="left"/>
              <w:rPr>
                <w:rFonts w:ascii="宋体" w:cs="宋体"/>
                <w:color w:val="000000"/>
                <w:sz w:val="24"/>
                <w:highlight w:val="none"/>
              </w:rPr>
            </w:pPr>
            <w:r>
              <w:rPr>
                <w:rFonts w:hint="eastAsia" w:ascii="宋体" w:hAnsi="宋体" w:cs="宋体"/>
                <w:color w:val="000000"/>
                <w:spacing w:val="1"/>
                <w:sz w:val="24"/>
                <w:highlight w:val="none"/>
              </w:rPr>
              <w:t>水费、电费、差旅费</w:t>
            </w:r>
          </w:p>
        </w:tc>
        <w:tc>
          <w:tcPr>
            <w:tcW w:w="1815" w:type="dxa"/>
            <w:gridSpan w:val="2"/>
            <w:vAlign w:val="top"/>
          </w:tcPr>
          <w:p w14:paraId="4711BF26">
            <w:pPr>
              <w:jc w:val="center"/>
              <w:rPr>
                <w:rFonts w:hint="eastAsia" w:ascii="宋体" w:cs="宋体"/>
                <w:color w:val="000000"/>
                <w:sz w:val="24"/>
                <w:highlight w:val="none"/>
              </w:rPr>
            </w:pPr>
            <w:r>
              <w:rPr>
                <w:rFonts w:hint="eastAsia" w:ascii="宋体" w:cs="宋体"/>
                <w:color w:val="000000"/>
                <w:sz w:val="24"/>
                <w:highlight w:val="none"/>
              </w:rPr>
              <w:t>9.39</w:t>
            </w:r>
          </w:p>
        </w:tc>
        <w:tc>
          <w:tcPr>
            <w:tcW w:w="2325" w:type="dxa"/>
            <w:gridSpan w:val="2"/>
          </w:tcPr>
          <w:p w14:paraId="15972191">
            <w:pPr>
              <w:jc w:val="center"/>
              <w:rPr>
                <w:rFonts w:hint="eastAsia" w:ascii="宋体" w:cs="宋体"/>
                <w:color w:val="000000"/>
                <w:sz w:val="24"/>
                <w:highlight w:val="none"/>
                <w:lang w:val="en-US" w:eastAsia="zh-CN"/>
              </w:rPr>
            </w:pPr>
            <w:r>
              <w:rPr>
                <w:rFonts w:hint="eastAsia" w:ascii="宋体" w:cs="宋体"/>
                <w:color w:val="000000"/>
                <w:sz w:val="24"/>
                <w:highlight w:val="none"/>
                <w:lang w:val="en-US" w:eastAsia="zh-CN"/>
              </w:rPr>
              <w:t>9</w:t>
            </w:r>
          </w:p>
        </w:tc>
        <w:tc>
          <w:tcPr>
            <w:tcW w:w="1679" w:type="dxa"/>
            <w:gridSpan w:val="2"/>
          </w:tcPr>
          <w:p w14:paraId="06801D31">
            <w:pPr>
              <w:jc w:val="center"/>
              <w:rPr>
                <w:rFonts w:hint="default" w:ascii="宋体" w:cs="宋体"/>
                <w:color w:val="000000"/>
                <w:sz w:val="24"/>
                <w:highlight w:val="none"/>
                <w:lang w:val="en-US" w:eastAsia="zh-CN"/>
              </w:rPr>
            </w:pPr>
            <w:r>
              <w:rPr>
                <w:rFonts w:hint="eastAsia" w:ascii="宋体" w:cs="宋体"/>
                <w:color w:val="000000"/>
                <w:sz w:val="24"/>
                <w:highlight w:val="none"/>
                <w:lang w:val="en-US" w:eastAsia="zh-CN"/>
              </w:rPr>
              <w:t>10.4</w:t>
            </w:r>
          </w:p>
        </w:tc>
      </w:tr>
      <w:tr w14:paraId="0E545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tcPr>
          <w:p w14:paraId="04432D83">
            <w:pPr>
              <w:spacing w:before="144" w:line="198" w:lineRule="auto"/>
              <w:ind w:left="1124"/>
              <w:jc w:val="left"/>
              <w:rPr>
                <w:rFonts w:ascii="宋体" w:cs="宋体"/>
                <w:color w:val="000000"/>
                <w:sz w:val="24"/>
                <w:highlight w:val="none"/>
              </w:rPr>
            </w:pPr>
            <w:r>
              <w:rPr>
                <w:rFonts w:hint="eastAsia" w:ascii="宋体" w:hAnsi="宋体" w:cs="宋体"/>
                <w:color w:val="000000"/>
                <w:spacing w:val="-1"/>
                <w:sz w:val="24"/>
                <w:highlight w:val="none"/>
              </w:rPr>
              <w:t>会议费、培训费</w:t>
            </w:r>
          </w:p>
        </w:tc>
        <w:tc>
          <w:tcPr>
            <w:tcW w:w="1815" w:type="dxa"/>
            <w:gridSpan w:val="2"/>
            <w:vAlign w:val="top"/>
          </w:tcPr>
          <w:p w14:paraId="7318FE76">
            <w:pPr>
              <w:jc w:val="center"/>
              <w:rPr>
                <w:rFonts w:hint="eastAsia" w:ascii="宋体" w:cs="宋体"/>
                <w:color w:val="000000"/>
                <w:sz w:val="24"/>
                <w:highlight w:val="none"/>
              </w:rPr>
            </w:pPr>
            <w:r>
              <w:rPr>
                <w:rFonts w:hint="eastAsia" w:ascii="宋体" w:cs="宋体"/>
                <w:color w:val="000000"/>
                <w:sz w:val="24"/>
                <w:highlight w:val="none"/>
              </w:rPr>
              <w:t>0.41</w:t>
            </w:r>
          </w:p>
        </w:tc>
        <w:tc>
          <w:tcPr>
            <w:tcW w:w="2325" w:type="dxa"/>
            <w:gridSpan w:val="2"/>
          </w:tcPr>
          <w:p w14:paraId="41678FCF">
            <w:pPr>
              <w:jc w:val="center"/>
              <w:rPr>
                <w:rFonts w:hint="eastAsia" w:ascii="宋体" w:cs="宋体"/>
                <w:color w:val="000000"/>
                <w:sz w:val="24"/>
                <w:highlight w:val="none"/>
                <w:lang w:val="en-US" w:eastAsia="zh-CN"/>
              </w:rPr>
            </w:pPr>
            <w:r>
              <w:rPr>
                <w:rFonts w:hint="eastAsia" w:ascii="宋体" w:cs="宋体"/>
                <w:color w:val="000000"/>
                <w:sz w:val="24"/>
                <w:highlight w:val="none"/>
                <w:lang w:val="en-US" w:eastAsia="zh-CN"/>
              </w:rPr>
              <w:t>0</w:t>
            </w:r>
          </w:p>
        </w:tc>
        <w:tc>
          <w:tcPr>
            <w:tcW w:w="1679" w:type="dxa"/>
            <w:gridSpan w:val="2"/>
          </w:tcPr>
          <w:p w14:paraId="4DBC6463">
            <w:pPr>
              <w:jc w:val="center"/>
              <w:rPr>
                <w:rFonts w:hint="default" w:ascii="宋体" w:cs="宋体"/>
                <w:color w:val="000000"/>
                <w:sz w:val="24"/>
                <w:highlight w:val="none"/>
                <w:lang w:val="en-US" w:eastAsia="zh-CN"/>
              </w:rPr>
            </w:pPr>
            <w:r>
              <w:rPr>
                <w:rFonts w:hint="eastAsia" w:ascii="宋体" w:cs="宋体"/>
                <w:color w:val="000000"/>
                <w:sz w:val="24"/>
                <w:highlight w:val="none"/>
                <w:lang w:val="en-US" w:eastAsia="zh-CN"/>
              </w:rPr>
              <w:t>0.20</w:t>
            </w:r>
          </w:p>
        </w:tc>
      </w:tr>
      <w:tr w14:paraId="30A264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tcPr>
          <w:p w14:paraId="31BEEBD9">
            <w:pPr>
              <w:spacing w:before="145" w:line="189" w:lineRule="auto"/>
              <w:ind w:left="104"/>
              <w:jc w:val="left"/>
              <w:rPr>
                <w:rFonts w:ascii="宋体" w:cs="宋体"/>
                <w:color w:val="000000"/>
                <w:sz w:val="24"/>
                <w:highlight w:val="none"/>
              </w:rPr>
            </w:pPr>
            <w:r>
              <w:rPr>
                <w:rFonts w:hint="eastAsia" w:ascii="宋体" w:hAnsi="宋体" w:cs="宋体"/>
                <w:color w:val="000000"/>
                <w:spacing w:val="-1"/>
                <w:sz w:val="24"/>
                <w:highlight w:val="none"/>
              </w:rPr>
              <w:t>政府采购金额</w:t>
            </w:r>
          </w:p>
        </w:tc>
        <w:tc>
          <w:tcPr>
            <w:tcW w:w="1815" w:type="dxa"/>
            <w:gridSpan w:val="2"/>
            <w:vAlign w:val="top"/>
          </w:tcPr>
          <w:p w14:paraId="3D4D7C65">
            <w:pPr>
              <w:jc w:val="center"/>
              <w:rPr>
                <w:rFonts w:hint="eastAsia" w:ascii="宋体" w:cs="宋体"/>
                <w:color w:val="000000"/>
                <w:sz w:val="24"/>
                <w:highlight w:val="none"/>
              </w:rPr>
            </w:pPr>
            <w:r>
              <w:rPr>
                <w:rFonts w:hint="eastAsia" w:ascii="宋体" w:cs="宋体"/>
                <w:color w:val="000000"/>
                <w:sz w:val="24"/>
                <w:highlight w:val="none"/>
              </w:rPr>
              <w:t>821.33</w:t>
            </w:r>
          </w:p>
        </w:tc>
        <w:tc>
          <w:tcPr>
            <w:tcW w:w="2325" w:type="dxa"/>
            <w:gridSpan w:val="2"/>
          </w:tcPr>
          <w:p w14:paraId="2AC98203">
            <w:pPr>
              <w:jc w:val="center"/>
              <w:rPr>
                <w:rFonts w:hint="eastAsia" w:ascii="宋体" w:cs="宋体"/>
                <w:color w:val="000000"/>
                <w:sz w:val="24"/>
                <w:highlight w:val="none"/>
              </w:rPr>
            </w:pPr>
            <w:r>
              <w:rPr>
                <w:rFonts w:hint="eastAsia" w:ascii="宋体" w:cs="宋体"/>
                <w:color w:val="000000"/>
                <w:sz w:val="24"/>
                <w:highlight w:val="none"/>
              </w:rPr>
              <w:t>604.93</w:t>
            </w:r>
          </w:p>
        </w:tc>
        <w:tc>
          <w:tcPr>
            <w:tcW w:w="1679" w:type="dxa"/>
            <w:gridSpan w:val="2"/>
          </w:tcPr>
          <w:p w14:paraId="21FF1BA3">
            <w:pPr>
              <w:jc w:val="center"/>
              <w:rPr>
                <w:rFonts w:hint="eastAsia" w:ascii="宋体" w:cs="宋体"/>
                <w:color w:val="000000"/>
                <w:sz w:val="24"/>
                <w:highlight w:val="none"/>
              </w:rPr>
            </w:pPr>
            <w:r>
              <w:rPr>
                <w:rFonts w:hint="eastAsia" w:ascii="宋体" w:cs="宋体"/>
                <w:color w:val="000000"/>
                <w:sz w:val="24"/>
                <w:highlight w:val="none"/>
              </w:rPr>
              <w:t>694.03</w:t>
            </w:r>
          </w:p>
        </w:tc>
      </w:tr>
      <w:tr w14:paraId="33B76C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tcPr>
          <w:p w14:paraId="2559826A">
            <w:pPr>
              <w:spacing w:before="145" w:line="198" w:lineRule="auto"/>
              <w:ind w:left="114"/>
              <w:jc w:val="left"/>
              <w:rPr>
                <w:rFonts w:ascii="宋体" w:cs="宋体"/>
                <w:color w:val="000000"/>
                <w:sz w:val="24"/>
                <w:highlight w:val="none"/>
              </w:rPr>
            </w:pPr>
            <w:r>
              <w:rPr>
                <w:rFonts w:hint="eastAsia" w:ascii="宋体" w:hAnsi="宋体" w:cs="宋体"/>
                <w:color w:val="000000"/>
                <w:spacing w:val="1"/>
                <w:sz w:val="24"/>
                <w:highlight w:val="none"/>
              </w:rPr>
              <w:t>部门基本支出预算调整</w:t>
            </w:r>
          </w:p>
        </w:tc>
        <w:tc>
          <w:tcPr>
            <w:tcW w:w="1815" w:type="dxa"/>
            <w:gridSpan w:val="2"/>
            <w:vAlign w:val="top"/>
          </w:tcPr>
          <w:p w14:paraId="5A9393E4">
            <w:pPr>
              <w:jc w:val="center"/>
              <w:rPr>
                <w:rFonts w:ascii="宋体" w:cs="宋体"/>
                <w:color w:val="000000"/>
                <w:highlight w:val="none"/>
              </w:rPr>
            </w:pPr>
          </w:p>
        </w:tc>
        <w:tc>
          <w:tcPr>
            <w:tcW w:w="2325" w:type="dxa"/>
            <w:gridSpan w:val="2"/>
          </w:tcPr>
          <w:p w14:paraId="00526666">
            <w:pPr>
              <w:jc w:val="center"/>
              <w:rPr>
                <w:rFonts w:ascii="宋体" w:cs="宋体"/>
                <w:color w:val="0000FF"/>
                <w:highlight w:val="none"/>
              </w:rPr>
            </w:pPr>
          </w:p>
        </w:tc>
        <w:tc>
          <w:tcPr>
            <w:tcW w:w="1679" w:type="dxa"/>
            <w:gridSpan w:val="2"/>
          </w:tcPr>
          <w:p w14:paraId="20D08757">
            <w:pPr>
              <w:jc w:val="center"/>
              <w:rPr>
                <w:rFonts w:ascii="宋体" w:cs="宋体"/>
                <w:b/>
                <w:bCs/>
                <w:color w:val="0000FF"/>
                <w:highlight w:val="none"/>
              </w:rPr>
            </w:pPr>
          </w:p>
        </w:tc>
      </w:tr>
      <w:tr w14:paraId="5655DF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vAlign w:val="center"/>
          </w:tcPr>
          <w:p w14:paraId="01BB2B10">
            <w:pPr>
              <w:spacing w:before="65" w:line="390" w:lineRule="exact"/>
              <w:jc w:val="center"/>
              <w:rPr>
                <w:rFonts w:ascii="宋体" w:cs="宋体"/>
                <w:color w:val="000000"/>
                <w:sz w:val="24"/>
                <w:highlight w:val="none"/>
              </w:rPr>
            </w:pPr>
            <w:r>
              <w:rPr>
                <w:rFonts w:hint="eastAsia" w:ascii="宋体" w:hAnsi="宋体" w:cs="宋体"/>
                <w:color w:val="000000"/>
                <w:spacing w:val="-1"/>
                <w:position w:val="14"/>
                <w:sz w:val="24"/>
                <w:highlight w:val="none"/>
              </w:rPr>
              <w:t>楼堂馆所控制情况</w:t>
            </w:r>
          </w:p>
          <w:p w14:paraId="08A87D37">
            <w:pPr>
              <w:spacing w:line="219" w:lineRule="auto"/>
              <w:jc w:val="center"/>
              <w:rPr>
                <w:rFonts w:ascii="宋体" w:cs="宋体"/>
                <w:color w:val="000000"/>
                <w:sz w:val="24"/>
                <w:highlight w:val="none"/>
              </w:rPr>
            </w:pPr>
            <w:r>
              <w:rPr>
                <w:rFonts w:ascii="宋体" w:hAnsi="宋体" w:cs="宋体"/>
                <w:color w:val="000000"/>
                <w:spacing w:val="3"/>
                <w:sz w:val="24"/>
                <w:highlight w:val="none"/>
              </w:rPr>
              <w:t>(</w:t>
            </w:r>
            <w:r>
              <w:rPr>
                <w:rFonts w:hint="eastAsia" w:ascii="宋体" w:hAnsi="宋体" w:cs="宋体"/>
                <w:color w:val="000000"/>
                <w:spacing w:val="3"/>
                <w:sz w:val="24"/>
                <w:highlight w:val="none"/>
                <w:lang w:eastAsia="zh-CN"/>
              </w:rPr>
              <w:t>2024</w:t>
            </w:r>
            <w:r>
              <w:rPr>
                <w:rFonts w:hint="eastAsia" w:ascii="宋体" w:hAnsi="宋体" w:cs="宋体"/>
                <w:color w:val="000000"/>
                <w:spacing w:val="3"/>
                <w:sz w:val="24"/>
                <w:highlight w:val="none"/>
              </w:rPr>
              <w:t>年完工项目</w:t>
            </w:r>
            <w:r>
              <w:rPr>
                <w:rFonts w:ascii="宋体" w:hAnsi="宋体" w:cs="宋体"/>
                <w:color w:val="000000"/>
                <w:spacing w:val="3"/>
                <w:sz w:val="24"/>
                <w:highlight w:val="none"/>
              </w:rPr>
              <w:t>)</w:t>
            </w:r>
          </w:p>
        </w:tc>
        <w:tc>
          <w:tcPr>
            <w:tcW w:w="825" w:type="dxa"/>
            <w:vAlign w:val="center"/>
          </w:tcPr>
          <w:p w14:paraId="59550785">
            <w:pPr>
              <w:spacing w:line="240" w:lineRule="exact"/>
              <w:jc w:val="center"/>
              <w:rPr>
                <w:rFonts w:ascii="宋体" w:cs="宋体"/>
                <w:color w:val="000000"/>
                <w:sz w:val="20"/>
                <w:szCs w:val="20"/>
                <w:highlight w:val="none"/>
              </w:rPr>
            </w:pPr>
            <w:r>
              <w:rPr>
                <w:rFonts w:hint="eastAsia" w:ascii="宋体" w:hAnsi="宋体" w:cs="宋体"/>
                <w:color w:val="000000"/>
                <w:sz w:val="20"/>
                <w:szCs w:val="20"/>
                <w:highlight w:val="none"/>
              </w:rPr>
              <w:t>批复规模</w:t>
            </w:r>
          </w:p>
          <w:p w14:paraId="471BE106">
            <w:pPr>
              <w:spacing w:line="240" w:lineRule="exact"/>
              <w:jc w:val="center"/>
              <w:rPr>
                <w:rFonts w:ascii="宋体" w:cs="宋体"/>
                <w:color w:val="000000"/>
                <w:sz w:val="20"/>
                <w:szCs w:val="20"/>
                <w:highlight w:val="none"/>
              </w:rPr>
            </w:pPr>
            <w:r>
              <w:rPr>
                <w:rFonts w:ascii="宋体" w:hAnsi="宋体" w:cs="宋体"/>
                <w:color w:val="000000"/>
                <w:sz w:val="20"/>
                <w:szCs w:val="20"/>
                <w:highlight w:val="none"/>
              </w:rPr>
              <w:t>(m</w:t>
            </w:r>
            <w:r>
              <w:rPr>
                <w:rFonts w:hint="eastAsia" w:ascii="宋体" w:hAnsi="宋体" w:cs="宋体"/>
                <w:color w:val="000000"/>
                <w:sz w:val="20"/>
                <w:szCs w:val="20"/>
                <w:highlight w:val="none"/>
              </w:rPr>
              <w:t>²</w:t>
            </w:r>
            <w:r>
              <w:rPr>
                <w:rFonts w:ascii="宋体" w:hAnsi="宋体" w:cs="宋体"/>
                <w:color w:val="000000"/>
                <w:sz w:val="20"/>
                <w:szCs w:val="20"/>
                <w:highlight w:val="none"/>
              </w:rPr>
              <w:t>)</w:t>
            </w:r>
          </w:p>
        </w:tc>
        <w:tc>
          <w:tcPr>
            <w:tcW w:w="990" w:type="dxa"/>
            <w:vAlign w:val="center"/>
          </w:tcPr>
          <w:p w14:paraId="21212ED4">
            <w:pPr>
              <w:spacing w:line="240" w:lineRule="exact"/>
              <w:jc w:val="center"/>
              <w:rPr>
                <w:rFonts w:ascii="宋体" w:cs="宋体"/>
                <w:color w:val="000000"/>
                <w:sz w:val="20"/>
                <w:szCs w:val="20"/>
                <w:highlight w:val="none"/>
              </w:rPr>
            </w:pPr>
            <w:r>
              <w:rPr>
                <w:rFonts w:hint="eastAsia" w:ascii="宋体" w:hAnsi="宋体" w:cs="宋体"/>
                <w:color w:val="000000"/>
                <w:sz w:val="20"/>
                <w:szCs w:val="20"/>
                <w:highlight w:val="none"/>
              </w:rPr>
              <w:t>实际规</w:t>
            </w:r>
          </w:p>
          <w:p w14:paraId="4872B96D">
            <w:pPr>
              <w:spacing w:line="240" w:lineRule="exact"/>
              <w:jc w:val="center"/>
              <w:rPr>
                <w:rFonts w:ascii="宋体" w:cs="宋体"/>
                <w:color w:val="000000"/>
                <w:sz w:val="20"/>
                <w:szCs w:val="20"/>
                <w:highlight w:val="none"/>
              </w:rPr>
            </w:pPr>
            <w:r>
              <w:rPr>
                <w:rFonts w:hint="eastAsia" w:ascii="宋体" w:hAnsi="宋体" w:cs="宋体"/>
                <w:color w:val="000000"/>
                <w:sz w:val="20"/>
                <w:szCs w:val="20"/>
                <w:highlight w:val="none"/>
              </w:rPr>
              <w:t>模</w:t>
            </w:r>
            <w:r>
              <w:rPr>
                <w:rFonts w:ascii="宋体" w:hAnsi="宋体" w:cs="宋体"/>
                <w:color w:val="000000"/>
                <w:sz w:val="20"/>
                <w:szCs w:val="20"/>
                <w:highlight w:val="none"/>
              </w:rPr>
              <w:t>(m</w:t>
            </w:r>
            <w:r>
              <w:rPr>
                <w:rFonts w:hint="eastAsia" w:ascii="宋体" w:hAnsi="宋体" w:cs="宋体"/>
                <w:color w:val="000000"/>
                <w:sz w:val="20"/>
                <w:szCs w:val="20"/>
                <w:highlight w:val="none"/>
              </w:rPr>
              <w:t>²</w:t>
            </w:r>
            <w:r>
              <w:rPr>
                <w:rFonts w:ascii="宋体" w:hAnsi="宋体" w:cs="宋体"/>
                <w:color w:val="000000"/>
                <w:sz w:val="20"/>
                <w:szCs w:val="20"/>
                <w:highlight w:val="none"/>
              </w:rPr>
              <w:t>)</w:t>
            </w:r>
          </w:p>
        </w:tc>
        <w:tc>
          <w:tcPr>
            <w:tcW w:w="1140" w:type="dxa"/>
            <w:vAlign w:val="center"/>
          </w:tcPr>
          <w:p w14:paraId="57518F9A">
            <w:pPr>
              <w:spacing w:line="240" w:lineRule="exact"/>
              <w:jc w:val="center"/>
              <w:rPr>
                <w:rFonts w:ascii="宋体" w:cs="宋体"/>
                <w:color w:val="000000"/>
                <w:sz w:val="20"/>
                <w:szCs w:val="20"/>
                <w:highlight w:val="none"/>
              </w:rPr>
            </w:pPr>
            <w:r>
              <w:rPr>
                <w:rFonts w:hint="eastAsia" w:ascii="宋体" w:hAnsi="宋体" w:cs="宋体"/>
                <w:color w:val="000000"/>
                <w:sz w:val="20"/>
                <w:szCs w:val="20"/>
                <w:highlight w:val="none"/>
              </w:rPr>
              <w:t>规模控制率</w:t>
            </w:r>
          </w:p>
        </w:tc>
        <w:tc>
          <w:tcPr>
            <w:tcW w:w="1185" w:type="dxa"/>
            <w:vAlign w:val="center"/>
          </w:tcPr>
          <w:p w14:paraId="0BEA81B2">
            <w:pPr>
              <w:spacing w:line="240" w:lineRule="exact"/>
              <w:jc w:val="center"/>
              <w:rPr>
                <w:rFonts w:ascii="宋体" w:cs="宋体"/>
                <w:color w:val="000000"/>
                <w:sz w:val="20"/>
                <w:szCs w:val="20"/>
                <w:highlight w:val="none"/>
              </w:rPr>
            </w:pPr>
            <w:r>
              <w:rPr>
                <w:rFonts w:hint="eastAsia" w:ascii="宋体" w:hAnsi="宋体" w:cs="宋体"/>
                <w:color w:val="000000"/>
                <w:sz w:val="20"/>
                <w:szCs w:val="20"/>
                <w:highlight w:val="none"/>
              </w:rPr>
              <w:t>预算投资</w:t>
            </w:r>
          </w:p>
          <w:p w14:paraId="177793B7">
            <w:pPr>
              <w:spacing w:line="240" w:lineRule="exact"/>
              <w:jc w:val="center"/>
              <w:rPr>
                <w:rFonts w:ascii="宋体" w:cs="宋体"/>
                <w:color w:val="000000"/>
                <w:sz w:val="20"/>
                <w:szCs w:val="20"/>
                <w:highlight w:val="none"/>
              </w:rPr>
            </w:pPr>
            <w:r>
              <w:rPr>
                <w:rFonts w:ascii="宋体" w:hAnsi="宋体" w:cs="宋体"/>
                <w:color w:val="000000"/>
                <w:sz w:val="20"/>
                <w:szCs w:val="20"/>
                <w:highlight w:val="none"/>
              </w:rPr>
              <w:t>(</w:t>
            </w:r>
            <w:r>
              <w:rPr>
                <w:rFonts w:hint="eastAsia" w:ascii="宋体" w:hAnsi="宋体" w:cs="宋体"/>
                <w:color w:val="000000"/>
                <w:sz w:val="20"/>
                <w:szCs w:val="20"/>
                <w:highlight w:val="none"/>
              </w:rPr>
              <w:t>万元</w:t>
            </w:r>
            <w:r>
              <w:rPr>
                <w:rFonts w:ascii="宋体" w:hAnsi="宋体" w:cs="宋体"/>
                <w:color w:val="000000"/>
                <w:sz w:val="20"/>
                <w:szCs w:val="20"/>
                <w:highlight w:val="none"/>
              </w:rPr>
              <w:t>)</w:t>
            </w:r>
          </w:p>
        </w:tc>
        <w:tc>
          <w:tcPr>
            <w:tcW w:w="810" w:type="dxa"/>
            <w:vAlign w:val="center"/>
          </w:tcPr>
          <w:p w14:paraId="0221E178">
            <w:pPr>
              <w:spacing w:line="240" w:lineRule="exact"/>
              <w:jc w:val="center"/>
              <w:rPr>
                <w:rFonts w:ascii="宋体" w:cs="宋体"/>
                <w:color w:val="000000"/>
                <w:sz w:val="20"/>
                <w:szCs w:val="20"/>
                <w:highlight w:val="none"/>
              </w:rPr>
            </w:pPr>
            <w:r>
              <w:rPr>
                <w:rFonts w:hint="eastAsia" w:ascii="宋体" w:hAnsi="宋体" w:cs="宋体"/>
                <w:color w:val="000000"/>
                <w:sz w:val="20"/>
                <w:szCs w:val="20"/>
                <w:highlight w:val="none"/>
              </w:rPr>
              <w:t>实际</w:t>
            </w:r>
          </w:p>
          <w:p w14:paraId="4605168E">
            <w:pPr>
              <w:spacing w:line="240" w:lineRule="exact"/>
              <w:jc w:val="center"/>
              <w:rPr>
                <w:rFonts w:ascii="宋体" w:cs="宋体"/>
                <w:color w:val="000000"/>
                <w:sz w:val="20"/>
                <w:szCs w:val="20"/>
                <w:highlight w:val="none"/>
              </w:rPr>
            </w:pPr>
            <w:r>
              <w:rPr>
                <w:rFonts w:hint="eastAsia" w:ascii="宋体" w:hAnsi="宋体" w:cs="宋体"/>
                <w:color w:val="000000"/>
                <w:sz w:val="20"/>
                <w:szCs w:val="20"/>
                <w:highlight w:val="none"/>
              </w:rPr>
              <w:t>投资</w:t>
            </w:r>
          </w:p>
          <w:p w14:paraId="057D802B">
            <w:pPr>
              <w:spacing w:line="240" w:lineRule="exact"/>
              <w:jc w:val="center"/>
              <w:rPr>
                <w:rFonts w:ascii="宋体" w:cs="宋体"/>
                <w:color w:val="000000"/>
                <w:sz w:val="20"/>
                <w:szCs w:val="20"/>
                <w:highlight w:val="none"/>
              </w:rPr>
            </w:pPr>
            <w:r>
              <w:rPr>
                <w:rFonts w:ascii="宋体" w:hAnsi="宋体" w:cs="宋体"/>
                <w:color w:val="000000"/>
                <w:sz w:val="20"/>
                <w:szCs w:val="20"/>
                <w:highlight w:val="none"/>
              </w:rPr>
              <w:t>(</w:t>
            </w:r>
            <w:r>
              <w:rPr>
                <w:rFonts w:hint="eastAsia" w:ascii="宋体" w:hAnsi="宋体" w:cs="宋体"/>
                <w:color w:val="000000"/>
                <w:sz w:val="20"/>
                <w:szCs w:val="20"/>
                <w:highlight w:val="none"/>
              </w:rPr>
              <w:t>万元</w:t>
            </w:r>
            <w:r>
              <w:rPr>
                <w:rFonts w:ascii="宋体" w:hAnsi="宋体" w:cs="宋体"/>
                <w:color w:val="000000"/>
                <w:sz w:val="20"/>
                <w:szCs w:val="20"/>
                <w:highlight w:val="none"/>
              </w:rPr>
              <w:t>)</w:t>
            </w:r>
          </w:p>
        </w:tc>
        <w:tc>
          <w:tcPr>
            <w:tcW w:w="869" w:type="dxa"/>
            <w:vAlign w:val="center"/>
          </w:tcPr>
          <w:p w14:paraId="3F0BDDCC">
            <w:pPr>
              <w:spacing w:line="240" w:lineRule="exact"/>
              <w:jc w:val="center"/>
              <w:rPr>
                <w:rFonts w:ascii="宋体" w:cs="宋体"/>
                <w:color w:val="000000"/>
                <w:sz w:val="20"/>
                <w:szCs w:val="20"/>
                <w:highlight w:val="none"/>
              </w:rPr>
            </w:pPr>
            <w:r>
              <w:rPr>
                <w:rFonts w:hint="eastAsia" w:ascii="宋体" w:hAnsi="宋体" w:cs="宋体"/>
                <w:color w:val="000000"/>
                <w:sz w:val="20"/>
                <w:szCs w:val="20"/>
                <w:highlight w:val="none"/>
              </w:rPr>
              <w:t>投资概</w:t>
            </w:r>
          </w:p>
          <w:p w14:paraId="6A8CABC0">
            <w:pPr>
              <w:spacing w:line="240" w:lineRule="exact"/>
              <w:jc w:val="center"/>
              <w:rPr>
                <w:rFonts w:ascii="宋体" w:cs="宋体"/>
                <w:color w:val="000000"/>
                <w:sz w:val="20"/>
                <w:szCs w:val="20"/>
                <w:highlight w:val="none"/>
              </w:rPr>
            </w:pPr>
            <w:r>
              <w:rPr>
                <w:rFonts w:hint="eastAsia" w:ascii="宋体" w:hAnsi="宋体" w:cs="宋体"/>
                <w:color w:val="000000"/>
                <w:sz w:val="20"/>
                <w:szCs w:val="20"/>
                <w:highlight w:val="none"/>
              </w:rPr>
              <w:t>算控制</w:t>
            </w:r>
          </w:p>
          <w:p w14:paraId="39A9253F">
            <w:pPr>
              <w:spacing w:line="240" w:lineRule="exact"/>
              <w:jc w:val="center"/>
              <w:rPr>
                <w:rFonts w:ascii="宋体" w:cs="宋体"/>
                <w:color w:val="000000"/>
                <w:sz w:val="20"/>
                <w:szCs w:val="20"/>
                <w:highlight w:val="none"/>
              </w:rPr>
            </w:pPr>
            <w:r>
              <w:rPr>
                <w:rFonts w:hint="eastAsia" w:ascii="宋体" w:hAnsi="宋体" w:cs="宋体"/>
                <w:color w:val="000000"/>
                <w:sz w:val="20"/>
                <w:szCs w:val="20"/>
                <w:highlight w:val="none"/>
              </w:rPr>
              <w:t>率</w:t>
            </w:r>
          </w:p>
        </w:tc>
      </w:tr>
      <w:tr w14:paraId="2C93D6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3850" w:type="dxa"/>
            <w:vMerge w:val="continue"/>
            <w:tcBorders>
              <w:top w:val="nil"/>
            </w:tcBorders>
          </w:tcPr>
          <w:p w14:paraId="148F2F2F">
            <w:pPr>
              <w:jc w:val="left"/>
              <w:rPr>
                <w:rFonts w:ascii="宋体" w:cs="宋体"/>
                <w:color w:val="000000"/>
                <w:sz w:val="24"/>
                <w:highlight w:val="none"/>
              </w:rPr>
            </w:pPr>
          </w:p>
        </w:tc>
        <w:tc>
          <w:tcPr>
            <w:tcW w:w="825" w:type="dxa"/>
          </w:tcPr>
          <w:p w14:paraId="4A94B20C">
            <w:pPr>
              <w:rPr>
                <w:rFonts w:ascii="宋体" w:cs="宋体"/>
                <w:color w:val="000000"/>
                <w:highlight w:val="none"/>
              </w:rPr>
            </w:pPr>
          </w:p>
        </w:tc>
        <w:tc>
          <w:tcPr>
            <w:tcW w:w="990" w:type="dxa"/>
          </w:tcPr>
          <w:p w14:paraId="76E63543">
            <w:pPr>
              <w:rPr>
                <w:rFonts w:ascii="宋体" w:cs="宋体"/>
                <w:color w:val="000000"/>
                <w:highlight w:val="none"/>
              </w:rPr>
            </w:pPr>
          </w:p>
        </w:tc>
        <w:tc>
          <w:tcPr>
            <w:tcW w:w="1140" w:type="dxa"/>
          </w:tcPr>
          <w:p w14:paraId="44F21547">
            <w:pPr>
              <w:rPr>
                <w:rFonts w:ascii="宋体" w:cs="宋体"/>
                <w:color w:val="000000"/>
                <w:highlight w:val="none"/>
              </w:rPr>
            </w:pPr>
          </w:p>
        </w:tc>
        <w:tc>
          <w:tcPr>
            <w:tcW w:w="1185" w:type="dxa"/>
          </w:tcPr>
          <w:p w14:paraId="667CD84E">
            <w:pPr>
              <w:rPr>
                <w:rFonts w:ascii="宋体" w:cs="宋体"/>
                <w:color w:val="000000"/>
                <w:highlight w:val="none"/>
              </w:rPr>
            </w:pPr>
          </w:p>
        </w:tc>
        <w:tc>
          <w:tcPr>
            <w:tcW w:w="810" w:type="dxa"/>
          </w:tcPr>
          <w:p w14:paraId="25FDE697">
            <w:pPr>
              <w:rPr>
                <w:rFonts w:ascii="宋体" w:cs="宋体"/>
                <w:color w:val="000000"/>
                <w:highlight w:val="none"/>
              </w:rPr>
            </w:pPr>
          </w:p>
        </w:tc>
        <w:tc>
          <w:tcPr>
            <w:tcW w:w="869" w:type="dxa"/>
          </w:tcPr>
          <w:p w14:paraId="7FA4450A">
            <w:pPr>
              <w:rPr>
                <w:rFonts w:ascii="宋体" w:cs="宋体"/>
                <w:color w:val="000000"/>
                <w:highlight w:val="none"/>
              </w:rPr>
            </w:pPr>
          </w:p>
        </w:tc>
      </w:tr>
      <w:tr w14:paraId="3175AE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 w:hRule="atLeast"/>
        </w:trPr>
        <w:tc>
          <w:tcPr>
            <w:tcW w:w="3850" w:type="dxa"/>
          </w:tcPr>
          <w:p w14:paraId="2A3B32EE">
            <w:pPr>
              <w:jc w:val="center"/>
              <w:rPr>
                <w:rFonts w:ascii="宋体" w:cs="宋体"/>
                <w:color w:val="000000"/>
                <w:sz w:val="24"/>
                <w:highlight w:val="none"/>
              </w:rPr>
            </w:pPr>
            <w:r>
              <w:rPr>
                <w:rFonts w:hint="eastAsia" w:ascii="宋体" w:hAnsi="宋体" w:cs="宋体"/>
                <w:color w:val="000000"/>
                <w:spacing w:val="1"/>
                <w:sz w:val="24"/>
                <w:highlight w:val="none"/>
              </w:rPr>
              <w:t>厉行节约保障措施</w:t>
            </w:r>
          </w:p>
        </w:tc>
        <w:tc>
          <w:tcPr>
            <w:tcW w:w="5819" w:type="dxa"/>
            <w:gridSpan w:val="6"/>
          </w:tcPr>
          <w:p w14:paraId="30F24C18">
            <w:pPr>
              <w:jc w:val="center"/>
              <w:rPr>
                <w:rFonts w:ascii="宋体" w:cs="宋体"/>
                <w:color w:val="000000"/>
                <w:highlight w:val="none"/>
              </w:rPr>
            </w:pPr>
          </w:p>
        </w:tc>
      </w:tr>
    </w:tbl>
    <w:p w14:paraId="468A6153">
      <w:pPr>
        <w:jc w:val="left"/>
        <w:rPr>
          <w:rFonts w:hint="eastAsia" w:ascii="宋体" w:hAnsi="宋体" w:cs="宋体"/>
          <w:color w:val="000000"/>
          <w:sz w:val="23"/>
          <w:szCs w:val="23"/>
        </w:rPr>
      </w:pPr>
    </w:p>
    <w:p w14:paraId="5C7CF4E9">
      <w:pPr>
        <w:jc w:val="left"/>
        <w:rPr>
          <w:rFonts w:hint="default" w:eastAsia="宋体"/>
          <w:sz w:val="28"/>
          <w:szCs w:val="28"/>
          <w:lang w:val="en-US" w:eastAsia="zh-CN"/>
        </w:rPr>
        <w:sectPr>
          <w:headerReference r:id="rId5" w:type="first"/>
          <w:headerReference r:id="rId3" w:type="default"/>
          <w:footerReference r:id="rId6" w:type="default"/>
          <w:headerReference r:id="rId4" w:type="even"/>
          <w:pgSz w:w="11900" w:h="16833"/>
          <w:pgMar w:top="1429" w:right="1106" w:bottom="1253" w:left="1111" w:header="0" w:footer="964" w:gutter="0"/>
          <w:cols w:space="0" w:num="1"/>
        </w:sectPr>
      </w:pPr>
    </w:p>
    <w:p w14:paraId="0EB7610B">
      <w:pPr>
        <w:spacing w:before="64" w:line="230" w:lineRule="auto"/>
        <w:rPr>
          <w:rFonts w:hint="eastAsia" w:ascii="Times New Roman" w:hAnsi="Times New Roman" w:eastAsia="黑体"/>
          <w:sz w:val="31"/>
          <w:szCs w:val="31"/>
          <w:lang w:val="en-US" w:eastAsia="zh-CN"/>
        </w:rPr>
      </w:pPr>
      <w:r>
        <w:rPr>
          <w:rFonts w:hint="eastAsia" w:ascii="黑体" w:hAnsi="黑体" w:eastAsia="黑体" w:cs="黑体"/>
          <w:spacing w:val="-4"/>
          <w:sz w:val="31"/>
          <w:szCs w:val="31"/>
        </w:rPr>
        <w:t>附件</w:t>
      </w:r>
      <w:r>
        <w:rPr>
          <w:rFonts w:hint="eastAsia" w:ascii="黑体" w:hAnsi="黑体" w:eastAsia="黑体" w:cs="黑体"/>
          <w:spacing w:val="-4"/>
          <w:sz w:val="31"/>
          <w:szCs w:val="31"/>
          <w:lang w:val="en-US" w:eastAsia="zh-CN"/>
        </w:rPr>
        <w:t>2</w:t>
      </w:r>
    </w:p>
    <w:p w14:paraId="693F141B">
      <w:pPr>
        <w:spacing w:line="700" w:lineRule="exact"/>
        <w:jc w:val="center"/>
        <w:rPr>
          <w:rFonts w:ascii="方正小标宋简体" w:hAnsi="方正小标宋简体" w:eastAsia="方正小标宋简体" w:cs="方正小标宋简体"/>
          <w:color w:val="000000"/>
          <w:spacing w:val="2"/>
          <w:sz w:val="42"/>
          <w:szCs w:val="42"/>
          <w:highlight w:val="none"/>
        </w:rPr>
      </w:pPr>
      <w:r>
        <w:rPr>
          <w:rFonts w:hint="eastAsia" w:ascii="方正小标宋简体" w:hAnsi="方正小标宋简体" w:eastAsia="方正小标宋简体" w:cs="方正小标宋简体"/>
          <w:color w:val="000000"/>
          <w:spacing w:val="2"/>
          <w:sz w:val="42"/>
          <w:szCs w:val="42"/>
          <w:lang w:eastAsia="zh-CN"/>
        </w:rPr>
        <w:t>2024</w:t>
      </w:r>
      <w:r>
        <w:rPr>
          <w:rFonts w:ascii="方正小标宋简体" w:hAnsi="方正小标宋简体" w:eastAsia="方正小标宋简体" w:cs="方正小标宋简体"/>
          <w:color w:val="000000"/>
          <w:spacing w:val="2"/>
          <w:sz w:val="42"/>
          <w:szCs w:val="42"/>
        </w:rPr>
        <w:t xml:space="preserve"> </w:t>
      </w:r>
      <w:r>
        <w:rPr>
          <w:rFonts w:hint="eastAsia" w:ascii="方正小标宋简体" w:hAnsi="方正小标宋简体" w:eastAsia="方正小标宋简体" w:cs="方正小标宋简体"/>
          <w:color w:val="000000"/>
          <w:spacing w:val="2"/>
          <w:sz w:val="42"/>
          <w:szCs w:val="42"/>
        </w:rPr>
        <w:t>年度预算单位</w:t>
      </w:r>
      <w:r>
        <w:rPr>
          <w:rFonts w:hint="eastAsia" w:ascii="方正小标宋简体" w:hAnsi="方正小标宋简体" w:eastAsia="方正小标宋简体" w:cs="方正小标宋简体"/>
          <w:color w:val="000000"/>
          <w:spacing w:val="2"/>
          <w:sz w:val="42"/>
          <w:szCs w:val="42"/>
          <w:highlight w:val="none"/>
        </w:rPr>
        <w:t>整体支出绩效自评表</w:t>
      </w:r>
    </w:p>
    <w:p w14:paraId="4AAAF71C">
      <w:pPr>
        <w:spacing w:line="132" w:lineRule="exact"/>
        <w:rPr>
          <w:highlight w:val="none"/>
        </w:rPr>
      </w:pPr>
    </w:p>
    <w:tbl>
      <w:tblPr>
        <w:tblStyle w:val="5"/>
        <w:tblW w:w="100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1034"/>
        <w:gridCol w:w="1530"/>
        <w:gridCol w:w="1049"/>
        <w:gridCol w:w="1268"/>
        <w:gridCol w:w="716"/>
        <w:gridCol w:w="873"/>
        <w:gridCol w:w="1450"/>
      </w:tblGrid>
      <w:tr w14:paraId="7A1457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197" w:type="dxa"/>
            <w:gridSpan w:val="3"/>
          </w:tcPr>
          <w:p w14:paraId="78CF3C7C">
            <w:pPr>
              <w:spacing w:before="24" w:line="208" w:lineRule="auto"/>
              <w:ind w:left="120" w:firstLine="412" w:firstLineChars="200"/>
              <w:rPr>
                <w:rFonts w:ascii="宋体" w:cs="宋体"/>
                <w:sz w:val="19"/>
                <w:szCs w:val="19"/>
                <w:highlight w:val="none"/>
              </w:rPr>
            </w:pPr>
            <w:r>
              <w:rPr>
                <w:rFonts w:hint="eastAsia" w:ascii="宋体" w:hAnsi="宋体" w:cs="宋体"/>
                <w:spacing w:val="8"/>
                <w:sz w:val="19"/>
                <w:szCs w:val="19"/>
                <w:highlight w:val="none"/>
              </w:rPr>
              <w:t>预算单位名称</w:t>
            </w:r>
          </w:p>
        </w:tc>
        <w:tc>
          <w:tcPr>
            <w:tcW w:w="6886" w:type="dxa"/>
            <w:gridSpan w:val="6"/>
          </w:tcPr>
          <w:p w14:paraId="34C4D823">
            <w:pPr>
              <w:pStyle w:val="11"/>
              <w:spacing w:line="239" w:lineRule="exact"/>
              <w:rPr>
                <w:rFonts w:ascii="宋体" w:hAnsi="宋体" w:cs="宋体"/>
                <w:sz w:val="20"/>
                <w:highlight w:val="none"/>
                <w:lang w:eastAsia="zh-CN"/>
              </w:rPr>
            </w:pPr>
            <w:r>
              <w:rPr>
                <w:rFonts w:hint="eastAsia" w:ascii="宋体" w:hAnsi="宋体" w:cs="宋体"/>
                <w:sz w:val="20"/>
                <w:highlight w:val="none"/>
                <w:lang w:eastAsia="zh-CN"/>
              </w:rPr>
              <w:t>岳阳市岳阳楼区水利局</w:t>
            </w:r>
          </w:p>
        </w:tc>
      </w:tr>
      <w:tr w14:paraId="75A15F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trPr>
        <w:tc>
          <w:tcPr>
            <w:tcW w:w="1084" w:type="dxa"/>
            <w:vMerge w:val="restart"/>
            <w:tcBorders>
              <w:bottom w:val="nil"/>
            </w:tcBorders>
          </w:tcPr>
          <w:p w14:paraId="0A991F73">
            <w:pPr>
              <w:pStyle w:val="11"/>
              <w:spacing w:line="467" w:lineRule="auto"/>
              <w:rPr>
                <w:rFonts w:ascii="宋体" w:hAnsi="宋体" w:cs="宋体"/>
                <w:highlight w:val="none"/>
                <w:lang w:eastAsia="zh-CN"/>
              </w:rPr>
            </w:pPr>
          </w:p>
          <w:p w14:paraId="52DFB2B6">
            <w:pPr>
              <w:spacing w:before="62" w:line="232" w:lineRule="auto"/>
              <w:ind w:left="144" w:right="144" w:firstLine="104"/>
              <w:rPr>
                <w:rFonts w:ascii="宋体" w:cs="宋体"/>
                <w:sz w:val="19"/>
                <w:szCs w:val="19"/>
                <w:highlight w:val="none"/>
              </w:rPr>
            </w:pPr>
            <w:r>
              <w:rPr>
                <w:rFonts w:hint="eastAsia" w:ascii="宋体" w:hAnsi="宋体" w:cs="宋体"/>
                <w:spacing w:val="6"/>
                <w:sz w:val="19"/>
                <w:szCs w:val="19"/>
                <w:highlight w:val="none"/>
              </w:rPr>
              <w:t>年度预</w:t>
            </w:r>
            <w:r>
              <w:rPr>
                <w:rFonts w:hint="eastAsia" w:ascii="宋体" w:hAnsi="宋体" w:cs="宋体"/>
                <w:spacing w:val="41"/>
                <w:sz w:val="19"/>
                <w:szCs w:val="19"/>
                <w:highlight w:val="none"/>
              </w:rPr>
              <w:t>算申请</w:t>
            </w:r>
            <w:r>
              <w:rPr>
                <w:rFonts w:hint="eastAsia" w:ascii="宋体" w:hAnsi="宋体" w:cs="宋体"/>
                <w:spacing w:val="7"/>
                <w:sz w:val="19"/>
                <w:szCs w:val="19"/>
                <w:highlight w:val="none"/>
              </w:rPr>
              <w:t>（万元）</w:t>
            </w:r>
          </w:p>
        </w:tc>
        <w:tc>
          <w:tcPr>
            <w:tcW w:w="2113" w:type="dxa"/>
            <w:gridSpan w:val="2"/>
          </w:tcPr>
          <w:p w14:paraId="5828CFB4">
            <w:pPr>
              <w:pStyle w:val="11"/>
              <w:spacing w:line="235" w:lineRule="exact"/>
              <w:rPr>
                <w:rFonts w:ascii="宋体" w:hAnsi="宋体" w:cs="宋体"/>
                <w:sz w:val="20"/>
                <w:highlight w:val="none"/>
                <w:lang w:eastAsia="zh-CN"/>
              </w:rPr>
            </w:pPr>
          </w:p>
        </w:tc>
        <w:tc>
          <w:tcPr>
            <w:tcW w:w="1530" w:type="dxa"/>
          </w:tcPr>
          <w:p w14:paraId="11AC4BA6">
            <w:pPr>
              <w:spacing w:before="20" w:line="208" w:lineRule="auto"/>
              <w:ind w:left="140"/>
              <w:rPr>
                <w:rFonts w:ascii="宋体" w:cs="宋体"/>
                <w:sz w:val="19"/>
                <w:szCs w:val="19"/>
                <w:highlight w:val="none"/>
              </w:rPr>
            </w:pPr>
            <w:r>
              <w:rPr>
                <w:rFonts w:hint="eastAsia" w:ascii="宋体" w:hAnsi="宋体" w:cs="宋体"/>
                <w:spacing w:val="7"/>
                <w:sz w:val="19"/>
                <w:szCs w:val="19"/>
                <w:highlight w:val="none"/>
              </w:rPr>
              <w:t>年初预算数</w:t>
            </w:r>
          </w:p>
        </w:tc>
        <w:tc>
          <w:tcPr>
            <w:tcW w:w="1049" w:type="dxa"/>
          </w:tcPr>
          <w:p w14:paraId="18A6B796">
            <w:pPr>
              <w:spacing w:before="20" w:line="208" w:lineRule="auto"/>
              <w:ind w:left="159"/>
              <w:rPr>
                <w:rFonts w:ascii="宋体" w:cs="宋体"/>
                <w:sz w:val="19"/>
                <w:szCs w:val="19"/>
                <w:highlight w:val="none"/>
              </w:rPr>
            </w:pPr>
            <w:r>
              <w:rPr>
                <w:rFonts w:hint="eastAsia" w:ascii="宋体" w:hAnsi="宋体" w:cs="宋体"/>
                <w:spacing w:val="8"/>
                <w:sz w:val="19"/>
                <w:szCs w:val="19"/>
                <w:highlight w:val="none"/>
              </w:rPr>
              <w:t>全年预算数</w:t>
            </w:r>
          </w:p>
        </w:tc>
        <w:tc>
          <w:tcPr>
            <w:tcW w:w="1268" w:type="dxa"/>
          </w:tcPr>
          <w:p w14:paraId="5E063609">
            <w:pPr>
              <w:spacing w:before="20" w:line="208" w:lineRule="auto"/>
              <w:ind w:left="138"/>
              <w:rPr>
                <w:rFonts w:ascii="宋体" w:cs="宋体"/>
                <w:sz w:val="19"/>
                <w:szCs w:val="19"/>
                <w:highlight w:val="none"/>
              </w:rPr>
            </w:pPr>
            <w:r>
              <w:rPr>
                <w:rFonts w:hint="eastAsia" w:ascii="宋体" w:hAnsi="宋体" w:cs="宋体"/>
                <w:spacing w:val="8"/>
                <w:sz w:val="19"/>
                <w:szCs w:val="19"/>
                <w:highlight w:val="none"/>
              </w:rPr>
              <w:t>全年执行数</w:t>
            </w:r>
          </w:p>
        </w:tc>
        <w:tc>
          <w:tcPr>
            <w:tcW w:w="716" w:type="dxa"/>
          </w:tcPr>
          <w:p w14:paraId="0B7F69F9">
            <w:pPr>
              <w:spacing w:before="20" w:line="208" w:lineRule="auto"/>
              <w:ind w:left="166"/>
              <w:rPr>
                <w:rFonts w:ascii="宋体" w:cs="宋体"/>
                <w:sz w:val="19"/>
                <w:szCs w:val="19"/>
                <w:highlight w:val="none"/>
              </w:rPr>
            </w:pPr>
            <w:r>
              <w:rPr>
                <w:rFonts w:hint="eastAsia" w:ascii="宋体" w:hAnsi="宋体" w:cs="宋体"/>
                <w:spacing w:val="4"/>
                <w:sz w:val="19"/>
                <w:szCs w:val="19"/>
                <w:highlight w:val="none"/>
              </w:rPr>
              <w:t>分值</w:t>
            </w:r>
          </w:p>
        </w:tc>
        <w:tc>
          <w:tcPr>
            <w:tcW w:w="873" w:type="dxa"/>
          </w:tcPr>
          <w:p w14:paraId="3B7A138F">
            <w:pPr>
              <w:spacing w:before="20" w:line="208" w:lineRule="auto"/>
              <w:ind w:left="147"/>
              <w:rPr>
                <w:rFonts w:ascii="宋体" w:cs="宋体"/>
                <w:sz w:val="19"/>
                <w:szCs w:val="19"/>
                <w:highlight w:val="none"/>
              </w:rPr>
            </w:pPr>
            <w:r>
              <w:rPr>
                <w:rFonts w:hint="eastAsia" w:ascii="宋体" w:hAnsi="宋体" w:cs="宋体"/>
                <w:spacing w:val="5"/>
                <w:sz w:val="19"/>
                <w:szCs w:val="19"/>
                <w:highlight w:val="none"/>
              </w:rPr>
              <w:t>执行率</w:t>
            </w:r>
          </w:p>
        </w:tc>
        <w:tc>
          <w:tcPr>
            <w:tcW w:w="1450" w:type="dxa"/>
          </w:tcPr>
          <w:p w14:paraId="34BB4675">
            <w:pPr>
              <w:spacing w:before="20" w:line="208" w:lineRule="auto"/>
              <w:ind w:left="366"/>
              <w:rPr>
                <w:rFonts w:ascii="宋体" w:cs="宋体"/>
                <w:sz w:val="19"/>
                <w:szCs w:val="19"/>
                <w:highlight w:val="none"/>
              </w:rPr>
            </w:pPr>
            <w:r>
              <w:rPr>
                <w:rFonts w:hint="eastAsia" w:ascii="宋体" w:hAnsi="宋体" w:cs="宋体"/>
                <w:spacing w:val="-2"/>
                <w:sz w:val="19"/>
                <w:szCs w:val="19"/>
                <w:highlight w:val="none"/>
              </w:rPr>
              <w:t>自评得分</w:t>
            </w:r>
          </w:p>
        </w:tc>
      </w:tr>
      <w:tr w14:paraId="1E0CEF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tcPr>
          <w:p w14:paraId="4C4DA3E9">
            <w:pPr>
              <w:pStyle w:val="11"/>
              <w:rPr>
                <w:rFonts w:ascii="宋体" w:hAnsi="宋体" w:cs="宋体"/>
                <w:highlight w:val="none"/>
              </w:rPr>
            </w:pPr>
          </w:p>
        </w:tc>
        <w:tc>
          <w:tcPr>
            <w:tcW w:w="2113" w:type="dxa"/>
            <w:gridSpan w:val="2"/>
          </w:tcPr>
          <w:p w14:paraId="1A6A88EE">
            <w:pPr>
              <w:spacing w:before="20" w:line="208" w:lineRule="auto"/>
              <w:ind w:left="463"/>
              <w:rPr>
                <w:rFonts w:ascii="宋体" w:cs="宋体"/>
                <w:sz w:val="19"/>
                <w:szCs w:val="19"/>
                <w:highlight w:val="none"/>
              </w:rPr>
            </w:pPr>
            <w:r>
              <w:rPr>
                <w:rFonts w:hint="eastAsia" w:ascii="宋体" w:hAnsi="宋体" w:cs="宋体"/>
                <w:spacing w:val="8"/>
                <w:sz w:val="19"/>
                <w:szCs w:val="19"/>
                <w:highlight w:val="none"/>
              </w:rPr>
              <w:t>年度资金总额</w:t>
            </w:r>
          </w:p>
        </w:tc>
        <w:tc>
          <w:tcPr>
            <w:tcW w:w="1530" w:type="dxa"/>
          </w:tcPr>
          <w:p w14:paraId="7CD0EF2B">
            <w:pPr>
              <w:pStyle w:val="11"/>
              <w:spacing w:line="235" w:lineRule="exact"/>
              <w:jc w:val="center"/>
              <w:rPr>
                <w:rFonts w:hint="default" w:ascii="宋体" w:hAnsi="宋体" w:eastAsia="宋体" w:cs="宋体"/>
                <w:sz w:val="20"/>
                <w:highlight w:val="none"/>
                <w:lang w:val="en-US" w:eastAsia="zh-CN"/>
              </w:rPr>
            </w:pPr>
            <w:r>
              <w:rPr>
                <w:rFonts w:hint="eastAsia" w:ascii="宋体" w:hAnsi="宋体" w:cs="宋体"/>
                <w:sz w:val="20"/>
                <w:highlight w:val="none"/>
                <w:lang w:val="en-US" w:eastAsia="zh-CN"/>
              </w:rPr>
              <w:t>888.84</w:t>
            </w:r>
          </w:p>
        </w:tc>
        <w:tc>
          <w:tcPr>
            <w:tcW w:w="1049" w:type="dxa"/>
          </w:tcPr>
          <w:p w14:paraId="650EA13F">
            <w:pPr>
              <w:pStyle w:val="11"/>
              <w:spacing w:line="235" w:lineRule="exact"/>
              <w:jc w:val="center"/>
              <w:rPr>
                <w:rFonts w:ascii="宋体" w:hAnsi="宋体" w:cs="宋体"/>
                <w:sz w:val="20"/>
                <w:highlight w:val="none"/>
              </w:rPr>
            </w:pPr>
            <w:r>
              <w:rPr>
                <w:rFonts w:hint="eastAsia" w:ascii="宋体" w:hAnsi="宋体" w:cs="宋体"/>
                <w:sz w:val="20"/>
                <w:highlight w:val="none"/>
              </w:rPr>
              <w:t>40291.94</w:t>
            </w:r>
          </w:p>
        </w:tc>
        <w:tc>
          <w:tcPr>
            <w:tcW w:w="1268" w:type="dxa"/>
          </w:tcPr>
          <w:p w14:paraId="67C94DBD">
            <w:pPr>
              <w:pStyle w:val="11"/>
              <w:spacing w:line="235" w:lineRule="exact"/>
              <w:jc w:val="center"/>
              <w:rPr>
                <w:rFonts w:ascii="宋体" w:hAnsi="宋体" w:cs="宋体"/>
                <w:sz w:val="20"/>
                <w:highlight w:val="none"/>
              </w:rPr>
            </w:pPr>
            <w:r>
              <w:rPr>
                <w:rFonts w:hint="eastAsia" w:ascii="宋体" w:hAnsi="宋体" w:cs="宋体"/>
                <w:sz w:val="20"/>
                <w:highlight w:val="none"/>
              </w:rPr>
              <w:t>30569.05</w:t>
            </w:r>
          </w:p>
        </w:tc>
        <w:tc>
          <w:tcPr>
            <w:tcW w:w="716" w:type="dxa"/>
          </w:tcPr>
          <w:p w14:paraId="63FD172E">
            <w:pPr>
              <w:pStyle w:val="11"/>
              <w:spacing w:before="54" w:line="194" w:lineRule="auto"/>
              <w:ind w:left="270"/>
              <w:rPr>
                <w:rFonts w:ascii="宋体" w:hAnsi="宋体" w:cs="宋体"/>
                <w:sz w:val="19"/>
                <w:szCs w:val="19"/>
                <w:highlight w:val="none"/>
              </w:rPr>
            </w:pPr>
            <w:r>
              <w:rPr>
                <w:rFonts w:ascii="宋体" w:hAnsi="宋体" w:cs="宋体"/>
                <w:spacing w:val="-10"/>
                <w:sz w:val="19"/>
                <w:szCs w:val="19"/>
                <w:highlight w:val="none"/>
              </w:rPr>
              <w:t>10</w:t>
            </w:r>
          </w:p>
        </w:tc>
        <w:tc>
          <w:tcPr>
            <w:tcW w:w="873" w:type="dxa"/>
          </w:tcPr>
          <w:p w14:paraId="646D9CED">
            <w:pPr>
              <w:pStyle w:val="11"/>
              <w:tabs>
                <w:tab w:val="left" w:pos="140"/>
              </w:tabs>
              <w:spacing w:line="235" w:lineRule="exact"/>
              <w:jc w:val="center"/>
              <w:rPr>
                <w:rFonts w:ascii="宋体" w:hAnsi="宋体" w:cs="宋体"/>
                <w:sz w:val="20"/>
                <w:highlight w:val="none"/>
                <w:lang w:eastAsia="zh-CN"/>
              </w:rPr>
            </w:pPr>
            <w:r>
              <w:rPr>
                <w:rFonts w:hint="eastAsia" w:ascii="宋体" w:hAnsi="宋体" w:cs="宋体"/>
                <w:sz w:val="20"/>
                <w:highlight w:val="none"/>
                <w:lang w:val="en-US" w:eastAsia="zh-CN"/>
              </w:rPr>
              <w:t>75.87</w:t>
            </w:r>
            <w:r>
              <w:rPr>
                <w:rFonts w:ascii="宋体" w:hAnsi="宋体" w:cs="宋体"/>
                <w:sz w:val="20"/>
                <w:highlight w:val="none"/>
                <w:lang w:eastAsia="zh-CN"/>
              </w:rPr>
              <w:t>%</w:t>
            </w:r>
          </w:p>
        </w:tc>
        <w:tc>
          <w:tcPr>
            <w:tcW w:w="1450" w:type="dxa"/>
          </w:tcPr>
          <w:p w14:paraId="001446AD">
            <w:pPr>
              <w:pStyle w:val="11"/>
              <w:spacing w:line="235" w:lineRule="exact"/>
              <w:jc w:val="center"/>
              <w:rPr>
                <w:rFonts w:ascii="宋体" w:hAnsi="宋体" w:cs="宋体"/>
                <w:sz w:val="20"/>
                <w:highlight w:val="none"/>
                <w:lang w:eastAsia="zh-CN"/>
              </w:rPr>
            </w:pPr>
            <w:r>
              <w:rPr>
                <w:rFonts w:ascii="宋体" w:hAnsi="宋体" w:cs="宋体"/>
                <w:sz w:val="20"/>
                <w:highlight w:val="none"/>
                <w:lang w:eastAsia="zh-CN"/>
              </w:rPr>
              <w:t>10</w:t>
            </w:r>
          </w:p>
        </w:tc>
      </w:tr>
      <w:tr w14:paraId="59C2D7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tcPr>
          <w:p w14:paraId="35FE00D1">
            <w:pPr>
              <w:pStyle w:val="11"/>
              <w:rPr>
                <w:rFonts w:ascii="宋体" w:hAnsi="宋体" w:cs="宋体"/>
                <w:highlight w:val="none"/>
              </w:rPr>
            </w:pPr>
          </w:p>
        </w:tc>
        <w:tc>
          <w:tcPr>
            <w:tcW w:w="4692" w:type="dxa"/>
            <w:gridSpan w:val="4"/>
          </w:tcPr>
          <w:p w14:paraId="2444D0F3">
            <w:pPr>
              <w:spacing w:before="22" w:line="206" w:lineRule="auto"/>
              <w:ind w:left="111"/>
              <w:rPr>
                <w:rFonts w:ascii="宋体" w:cs="宋体"/>
                <w:color w:val="auto"/>
                <w:sz w:val="19"/>
                <w:szCs w:val="19"/>
                <w:highlight w:val="none"/>
              </w:rPr>
            </w:pPr>
            <w:r>
              <w:rPr>
                <w:rFonts w:hint="eastAsia" w:ascii="宋体" w:hAnsi="宋体" w:cs="宋体"/>
                <w:color w:val="auto"/>
                <w:spacing w:val="2"/>
                <w:sz w:val="19"/>
                <w:szCs w:val="19"/>
                <w:highlight w:val="none"/>
              </w:rPr>
              <w:t>按收入性质分：</w:t>
            </w:r>
          </w:p>
        </w:tc>
        <w:tc>
          <w:tcPr>
            <w:tcW w:w="4307" w:type="dxa"/>
            <w:gridSpan w:val="4"/>
          </w:tcPr>
          <w:p w14:paraId="7D621F98">
            <w:pPr>
              <w:spacing w:before="22" w:line="206" w:lineRule="auto"/>
              <w:ind w:left="116"/>
              <w:rPr>
                <w:rFonts w:ascii="宋体" w:cs="宋体"/>
                <w:color w:val="auto"/>
                <w:sz w:val="19"/>
                <w:szCs w:val="19"/>
                <w:highlight w:val="none"/>
              </w:rPr>
            </w:pPr>
            <w:r>
              <w:rPr>
                <w:rFonts w:hint="eastAsia" w:ascii="宋体" w:hAnsi="宋体" w:cs="宋体"/>
                <w:color w:val="auto"/>
                <w:spacing w:val="2"/>
                <w:sz w:val="19"/>
                <w:szCs w:val="19"/>
                <w:highlight w:val="none"/>
              </w:rPr>
              <w:t>按支出性质分：</w:t>
            </w:r>
          </w:p>
        </w:tc>
      </w:tr>
      <w:tr w14:paraId="061F3C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tcPr>
          <w:p w14:paraId="76D31453">
            <w:pPr>
              <w:pStyle w:val="11"/>
              <w:rPr>
                <w:rFonts w:ascii="宋体" w:hAnsi="宋体" w:cs="宋体"/>
                <w:highlight w:val="none"/>
              </w:rPr>
            </w:pPr>
          </w:p>
        </w:tc>
        <w:tc>
          <w:tcPr>
            <w:tcW w:w="4692" w:type="dxa"/>
            <w:gridSpan w:val="4"/>
          </w:tcPr>
          <w:p w14:paraId="1699A9F7">
            <w:pPr>
              <w:spacing w:before="21" w:line="207" w:lineRule="auto"/>
              <w:ind w:left="312"/>
              <w:rPr>
                <w:rFonts w:hint="default" w:ascii="宋体" w:eastAsia="宋体" w:cs="宋体"/>
                <w:color w:val="auto"/>
                <w:spacing w:val="1"/>
                <w:sz w:val="19"/>
                <w:szCs w:val="19"/>
                <w:highlight w:val="none"/>
                <w:lang w:val="en-US" w:eastAsia="zh-CN"/>
              </w:rPr>
            </w:pPr>
            <w:r>
              <w:rPr>
                <w:rFonts w:hint="eastAsia" w:ascii="宋体" w:hAnsi="宋体" w:cs="宋体"/>
                <w:color w:val="auto"/>
                <w:spacing w:val="1"/>
                <w:sz w:val="19"/>
                <w:szCs w:val="19"/>
                <w:highlight w:val="none"/>
              </w:rPr>
              <w:t>其中：一般公共预算：</w:t>
            </w:r>
            <w:r>
              <w:rPr>
                <w:rFonts w:hint="eastAsia" w:ascii="宋体" w:hAnsi="宋体" w:cs="宋体"/>
                <w:color w:val="auto"/>
                <w:spacing w:val="1"/>
                <w:sz w:val="19"/>
                <w:szCs w:val="19"/>
                <w:highlight w:val="none"/>
                <w:lang w:val="en-US" w:eastAsia="zh-CN"/>
              </w:rPr>
              <w:t>25058.50</w:t>
            </w:r>
          </w:p>
        </w:tc>
        <w:tc>
          <w:tcPr>
            <w:tcW w:w="4307" w:type="dxa"/>
            <w:gridSpan w:val="4"/>
          </w:tcPr>
          <w:p w14:paraId="5CE64E1C">
            <w:pPr>
              <w:spacing w:before="21" w:line="207" w:lineRule="auto"/>
              <w:ind w:left="115"/>
              <w:rPr>
                <w:rFonts w:hint="default" w:ascii="宋体" w:eastAsia="宋体" w:cs="宋体"/>
                <w:color w:val="auto"/>
                <w:spacing w:val="2"/>
                <w:sz w:val="19"/>
                <w:szCs w:val="19"/>
                <w:highlight w:val="none"/>
                <w:lang w:val="en-US" w:eastAsia="zh-CN"/>
              </w:rPr>
            </w:pPr>
            <w:r>
              <w:rPr>
                <w:rFonts w:hint="eastAsia" w:ascii="宋体" w:hAnsi="宋体" w:cs="宋体"/>
                <w:color w:val="auto"/>
                <w:spacing w:val="2"/>
                <w:sz w:val="19"/>
                <w:szCs w:val="19"/>
                <w:highlight w:val="none"/>
              </w:rPr>
              <w:t>其中：基本支出：</w:t>
            </w:r>
            <w:r>
              <w:rPr>
                <w:rFonts w:hint="eastAsia" w:ascii="宋体" w:hAnsi="宋体" w:cs="宋体"/>
                <w:color w:val="auto"/>
                <w:spacing w:val="2"/>
                <w:sz w:val="19"/>
                <w:szCs w:val="19"/>
                <w:highlight w:val="none"/>
                <w:lang w:val="en-US" w:eastAsia="zh-CN"/>
              </w:rPr>
              <w:t>657.03</w:t>
            </w:r>
          </w:p>
        </w:tc>
      </w:tr>
      <w:tr w14:paraId="37AEFD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tcPr>
          <w:p w14:paraId="757D482D">
            <w:pPr>
              <w:pStyle w:val="11"/>
              <w:rPr>
                <w:rFonts w:ascii="宋体" w:hAnsi="宋体" w:cs="宋体"/>
                <w:highlight w:val="none"/>
              </w:rPr>
            </w:pPr>
          </w:p>
        </w:tc>
        <w:tc>
          <w:tcPr>
            <w:tcW w:w="4692" w:type="dxa"/>
            <w:gridSpan w:val="4"/>
          </w:tcPr>
          <w:p w14:paraId="1FFE0EF2">
            <w:pPr>
              <w:spacing w:before="21" w:line="207" w:lineRule="auto"/>
              <w:ind w:left="916"/>
              <w:rPr>
                <w:rFonts w:hint="default" w:ascii="宋体" w:eastAsia="宋体" w:cs="宋体"/>
                <w:spacing w:val="2"/>
                <w:sz w:val="19"/>
                <w:szCs w:val="19"/>
                <w:highlight w:val="none"/>
                <w:lang w:val="en-US" w:eastAsia="zh-CN"/>
              </w:rPr>
            </w:pPr>
            <w:r>
              <w:rPr>
                <w:rFonts w:hint="eastAsia" w:ascii="宋体" w:hAnsi="宋体" w:cs="宋体"/>
                <w:spacing w:val="2"/>
                <w:sz w:val="19"/>
                <w:szCs w:val="19"/>
                <w:highlight w:val="none"/>
              </w:rPr>
              <w:t>政府性基金拨款：</w:t>
            </w:r>
            <w:r>
              <w:rPr>
                <w:rFonts w:hint="eastAsia" w:ascii="宋体" w:hAnsi="宋体" w:cs="宋体"/>
                <w:spacing w:val="2"/>
                <w:sz w:val="19"/>
                <w:szCs w:val="19"/>
                <w:highlight w:val="none"/>
                <w:lang w:val="en-US" w:eastAsia="zh-CN"/>
              </w:rPr>
              <w:t>14600</w:t>
            </w:r>
          </w:p>
        </w:tc>
        <w:tc>
          <w:tcPr>
            <w:tcW w:w="4307" w:type="dxa"/>
            <w:gridSpan w:val="4"/>
          </w:tcPr>
          <w:p w14:paraId="6BE84DF3">
            <w:pPr>
              <w:spacing w:before="21" w:line="207" w:lineRule="auto"/>
              <w:ind w:left="717"/>
              <w:rPr>
                <w:rFonts w:hint="default" w:ascii="宋体" w:eastAsia="宋体" w:cs="宋体"/>
                <w:spacing w:val="-3"/>
                <w:sz w:val="19"/>
                <w:szCs w:val="19"/>
                <w:highlight w:val="none"/>
                <w:lang w:val="en-US" w:eastAsia="zh-CN"/>
              </w:rPr>
            </w:pPr>
            <w:r>
              <w:rPr>
                <w:rFonts w:hint="eastAsia" w:ascii="宋体" w:hAnsi="宋体" w:cs="宋体"/>
                <w:spacing w:val="-3"/>
                <w:sz w:val="19"/>
                <w:szCs w:val="19"/>
                <w:highlight w:val="none"/>
              </w:rPr>
              <w:t>项目支出：</w:t>
            </w:r>
            <w:r>
              <w:rPr>
                <w:rFonts w:hint="eastAsia" w:ascii="宋体" w:hAnsi="宋体" w:cs="宋体"/>
                <w:spacing w:val="-3"/>
                <w:sz w:val="19"/>
                <w:szCs w:val="19"/>
                <w:highlight w:val="none"/>
                <w:lang w:val="en-US" w:eastAsia="zh-CN"/>
              </w:rPr>
              <w:t>29912.02</w:t>
            </w:r>
          </w:p>
        </w:tc>
      </w:tr>
      <w:tr w14:paraId="13CA7C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tcPr>
          <w:p w14:paraId="25C73AF8">
            <w:pPr>
              <w:pStyle w:val="11"/>
              <w:rPr>
                <w:rFonts w:ascii="宋体" w:hAnsi="宋体" w:cs="宋体"/>
                <w:highlight w:val="none"/>
              </w:rPr>
            </w:pPr>
          </w:p>
        </w:tc>
        <w:tc>
          <w:tcPr>
            <w:tcW w:w="4692" w:type="dxa"/>
            <w:gridSpan w:val="4"/>
          </w:tcPr>
          <w:p w14:paraId="12F14B30">
            <w:pPr>
              <w:spacing w:before="20" w:line="208" w:lineRule="auto"/>
              <w:ind w:left="115"/>
              <w:rPr>
                <w:rFonts w:ascii="宋体" w:cs="宋体"/>
                <w:sz w:val="19"/>
                <w:szCs w:val="19"/>
                <w:highlight w:val="none"/>
              </w:rPr>
            </w:pPr>
            <w:r>
              <w:rPr>
                <w:rFonts w:hint="eastAsia" w:ascii="宋体" w:hAnsi="宋体" w:cs="宋体"/>
                <w:spacing w:val="5"/>
                <w:sz w:val="19"/>
                <w:szCs w:val="19"/>
                <w:highlight w:val="none"/>
              </w:rPr>
              <w:t>纳入专户管理的非税收入拨款：0</w:t>
            </w:r>
          </w:p>
        </w:tc>
        <w:tc>
          <w:tcPr>
            <w:tcW w:w="4307" w:type="dxa"/>
            <w:gridSpan w:val="4"/>
          </w:tcPr>
          <w:p w14:paraId="533464EC">
            <w:pPr>
              <w:pStyle w:val="11"/>
              <w:spacing w:line="235" w:lineRule="exact"/>
              <w:rPr>
                <w:rFonts w:ascii="宋体" w:hAnsi="宋体" w:cs="宋体"/>
                <w:sz w:val="20"/>
                <w:highlight w:val="none"/>
                <w:lang w:eastAsia="zh-CN"/>
              </w:rPr>
            </w:pPr>
          </w:p>
        </w:tc>
      </w:tr>
      <w:tr w14:paraId="334971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tcBorders>
          </w:tcPr>
          <w:p w14:paraId="38DAE2F5">
            <w:pPr>
              <w:pStyle w:val="11"/>
              <w:rPr>
                <w:rFonts w:ascii="宋体" w:hAnsi="宋体" w:cs="宋体"/>
                <w:highlight w:val="none"/>
                <w:lang w:eastAsia="zh-CN"/>
              </w:rPr>
            </w:pPr>
          </w:p>
        </w:tc>
        <w:tc>
          <w:tcPr>
            <w:tcW w:w="4692" w:type="dxa"/>
            <w:gridSpan w:val="4"/>
          </w:tcPr>
          <w:p w14:paraId="3001A3AE">
            <w:pPr>
              <w:spacing w:before="20" w:line="208" w:lineRule="auto"/>
              <w:ind w:left="1512"/>
              <w:rPr>
                <w:rFonts w:hint="default" w:ascii="宋体" w:eastAsia="宋体" w:cs="宋体"/>
                <w:spacing w:val="-2"/>
                <w:sz w:val="19"/>
                <w:szCs w:val="19"/>
                <w:highlight w:val="none"/>
                <w:lang w:val="en-US" w:eastAsia="zh-CN"/>
              </w:rPr>
            </w:pPr>
            <w:r>
              <w:rPr>
                <w:rFonts w:hint="eastAsia" w:ascii="宋体" w:hAnsi="宋体" w:cs="宋体"/>
                <w:spacing w:val="-2"/>
                <w:sz w:val="19"/>
                <w:szCs w:val="19"/>
                <w:highlight w:val="none"/>
              </w:rPr>
              <w:t>其他资金：</w:t>
            </w:r>
            <w:r>
              <w:rPr>
                <w:rFonts w:hint="eastAsia" w:ascii="宋体" w:hAnsi="宋体" w:cs="宋体"/>
                <w:spacing w:val="-2"/>
                <w:sz w:val="19"/>
                <w:szCs w:val="19"/>
                <w:highlight w:val="none"/>
                <w:lang w:val="en-US" w:eastAsia="zh-CN"/>
              </w:rPr>
              <w:t>633.44</w:t>
            </w:r>
          </w:p>
        </w:tc>
        <w:tc>
          <w:tcPr>
            <w:tcW w:w="4307" w:type="dxa"/>
            <w:gridSpan w:val="4"/>
          </w:tcPr>
          <w:p w14:paraId="4AFCC6D3">
            <w:pPr>
              <w:pStyle w:val="11"/>
              <w:spacing w:line="235" w:lineRule="exact"/>
              <w:rPr>
                <w:rFonts w:ascii="宋体" w:hAnsi="宋体" w:cs="宋体"/>
                <w:sz w:val="20"/>
                <w:highlight w:val="none"/>
              </w:rPr>
            </w:pPr>
          </w:p>
        </w:tc>
      </w:tr>
      <w:tr w14:paraId="15788A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tcPr>
          <w:p w14:paraId="08FA5C4A">
            <w:pPr>
              <w:pStyle w:val="11"/>
              <w:spacing w:line="242" w:lineRule="auto"/>
              <w:rPr>
                <w:rFonts w:ascii="宋体" w:hAnsi="宋体" w:cs="宋体"/>
                <w:highlight w:val="none"/>
              </w:rPr>
            </w:pPr>
          </w:p>
          <w:p w14:paraId="440861D8">
            <w:pPr>
              <w:pStyle w:val="11"/>
              <w:spacing w:line="243" w:lineRule="auto"/>
              <w:rPr>
                <w:rFonts w:ascii="宋体" w:hAnsi="宋体" w:cs="宋体"/>
                <w:highlight w:val="none"/>
              </w:rPr>
            </w:pPr>
          </w:p>
          <w:p w14:paraId="6A4D4C7A">
            <w:pPr>
              <w:spacing w:before="62" w:line="230" w:lineRule="auto"/>
              <w:ind w:left="382" w:right="139" w:hanging="232"/>
              <w:rPr>
                <w:rFonts w:ascii="宋体" w:cs="宋体"/>
                <w:sz w:val="19"/>
                <w:szCs w:val="19"/>
                <w:highlight w:val="none"/>
              </w:rPr>
            </w:pPr>
            <w:r>
              <w:rPr>
                <w:rFonts w:hint="eastAsia" w:ascii="宋体" w:hAnsi="宋体" w:cs="宋体"/>
                <w:spacing w:val="7"/>
                <w:sz w:val="19"/>
                <w:szCs w:val="19"/>
                <w:highlight w:val="none"/>
              </w:rPr>
              <w:t>年度总体</w:t>
            </w:r>
            <w:r>
              <w:rPr>
                <w:rFonts w:hint="eastAsia" w:ascii="宋体" w:hAnsi="宋体" w:cs="宋体"/>
                <w:spacing w:val="-7"/>
                <w:sz w:val="19"/>
                <w:szCs w:val="19"/>
                <w:highlight w:val="none"/>
              </w:rPr>
              <w:t>目标</w:t>
            </w:r>
          </w:p>
        </w:tc>
        <w:tc>
          <w:tcPr>
            <w:tcW w:w="4692" w:type="dxa"/>
            <w:gridSpan w:val="4"/>
          </w:tcPr>
          <w:p w14:paraId="6E8E4CBA">
            <w:pPr>
              <w:spacing w:before="20" w:line="208" w:lineRule="auto"/>
              <w:ind w:left="1959"/>
              <w:rPr>
                <w:rFonts w:ascii="宋体" w:cs="宋体"/>
                <w:sz w:val="19"/>
                <w:szCs w:val="19"/>
                <w:highlight w:val="none"/>
              </w:rPr>
            </w:pPr>
            <w:r>
              <w:rPr>
                <w:rFonts w:hint="eastAsia" w:ascii="宋体" w:hAnsi="宋体" w:cs="宋体"/>
                <w:spacing w:val="5"/>
                <w:sz w:val="19"/>
                <w:szCs w:val="19"/>
                <w:highlight w:val="none"/>
              </w:rPr>
              <w:t>预期目标</w:t>
            </w:r>
          </w:p>
        </w:tc>
        <w:tc>
          <w:tcPr>
            <w:tcW w:w="4307" w:type="dxa"/>
            <w:gridSpan w:val="4"/>
          </w:tcPr>
          <w:p w14:paraId="72C666AA">
            <w:pPr>
              <w:spacing w:before="20" w:line="208" w:lineRule="auto"/>
              <w:ind w:left="1567"/>
              <w:rPr>
                <w:rFonts w:ascii="宋体" w:cs="宋体"/>
                <w:sz w:val="19"/>
                <w:szCs w:val="19"/>
                <w:highlight w:val="none"/>
              </w:rPr>
            </w:pPr>
            <w:r>
              <w:rPr>
                <w:rFonts w:hint="eastAsia" w:ascii="宋体" w:hAnsi="宋体" w:cs="宋体"/>
                <w:spacing w:val="6"/>
                <w:sz w:val="19"/>
                <w:szCs w:val="19"/>
                <w:highlight w:val="none"/>
              </w:rPr>
              <w:t>实际完成情况</w:t>
            </w:r>
          </w:p>
        </w:tc>
      </w:tr>
      <w:tr w14:paraId="573D61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28" w:hRule="atLeast"/>
        </w:trPr>
        <w:tc>
          <w:tcPr>
            <w:tcW w:w="1084" w:type="dxa"/>
            <w:vMerge w:val="continue"/>
            <w:tcBorders>
              <w:top w:val="nil"/>
            </w:tcBorders>
          </w:tcPr>
          <w:p w14:paraId="59249B41">
            <w:pPr>
              <w:pStyle w:val="11"/>
              <w:rPr>
                <w:rFonts w:ascii="宋体" w:hAnsi="宋体" w:cs="宋体"/>
              </w:rPr>
            </w:pPr>
          </w:p>
        </w:tc>
        <w:tc>
          <w:tcPr>
            <w:tcW w:w="4692" w:type="dxa"/>
            <w:gridSpan w:val="4"/>
          </w:tcPr>
          <w:p w14:paraId="0C2A18A1">
            <w:pPr>
              <w:pStyle w:val="11"/>
              <w:numPr>
                <w:ilvl w:val="0"/>
                <w:numId w:val="0"/>
              </w:numPr>
              <w:rPr>
                <w:rFonts w:hint="eastAsia" w:ascii="宋体" w:hAnsi="宋体" w:cs="宋体"/>
                <w:lang w:eastAsia="zh-CN"/>
              </w:rPr>
            </w:pPr>
            <w:r>
              <w:rPr>
                <w:rFonts w:hint="eastAsia" w:ascii="宋体" w:hAnsi="宋体" w:cs="宋体"/>
                <w:lang w:eastAsia="zh-CN"/>
              </w:rPr>
              <w:t>目标1：锚定“五个确保”工作总目标，及早开展汛前准备，突出抓好水库、水闸、堤防等工程安全隐患的排查处置。目标2：剩余6处内渍点未整治到位，后期将加大工作力度，确保明年全面完成省委巡视组交办的渍水点整治任务。目标3：强化基层河长办建设，组织基层河长办工作人员开展培训，落实好“一办两员”及乡街河长办六有标准建设。目标4：依法治水，从严从紧，水利行业监管落到实处。</w:t>
            </w:r>
          </w:p>
        </w:tc>
        <w:tc>
          <w:tcPr>
            <w:tcW w:w="4307" w:type="dxa"/>
            <w:gridSpan w:val="4"/>
          </w:tcPr>
          <w:p w14:paraId="5D031E1E">
            <w:pPr>
              <w:tabs>
                <w:tab w:val="left" w:pos="1489"/>
              </w:tabs>
              <w:bidi w:val="0"/>
              <w:jc w:val="left"/>
              <w:rPr>
                <w:lang w:eastAsia="zh-CN"/>
              </w:rPr>
            </w:pPr>
            <w:r>
              <w:rPr>
                <w:rFonts w:hint="eastAsia" w:ascii="宋体" w:hAnsi="宋体" w:cs="宋体"/>
                <w:lang w:val="en-US" w:eastAsia="zh-CN"/>
              </w:rPr>
              <w:t>已完成</w:t>
            </w:r>
          </w:p>
        </w:tc>
      </w:tr>
      <w:tr w14:paraId="09DF1F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84" w:type="dxa"/>
            <w:vMerge w:val="restart"/>
            <w:textDirection w:val="tbRlV"/>
          </w:tcPr>
          <w:p w14:paraId="30413165">
            <w:pPr>
              <w:pStyle w:val="11"/>
              <w:spacing w:line="364" w:lineRule="auto"/>
              <w:rPr>
                <w:rFonts w:ascii="宋体" w:hAnsi="宋体" w:cs="宋体"/>
                <w:lang w:eastAsia="zh-CN"/>
              </w:rPr>
            </w:pPr>
          </w:p>
          <w:p w14:paraId="724288C3">
            <w:pPr>
              <w:spacing w:before="64" w:line="216" w:lineRule="auto"/>
              <w:ind w:left="3168"/>
              <w:rPr>
                <w:rFonts w:ascii="宋体" w:cs="宋体"/>
                <w:sz w:val="19"/>
                <w:szCs w:val="19"/>
              </w:rPr>
            </w:pPr>
            <w:r>
              <w:rPr>
                <w:rFonts w:hint="eastAsia" w:ascii="宋体" w:hAnsi="宋体" w:cs="宋体"/>
                <w:spacing w:val="39"/>
                <w:sz w:val="19"/>
                <w:szCs w:val="19"/>
              </w:rPr>
              <w:t>绩效指标</w:t>
            </w:r>
          </w:p>
        </w:tc>
        <w:tc>
          <w:tcPr>
            <w:tcW w:w="1079" w:type="dxa"/>
          </w:tcPr>
          <w:p w14:paraId="5137F5DC">
            <w:pPr>
              <w:spacing w:before="141" w:line="226" w:lineRule="auto"/>
              <w:ind w:left="156"/>
              <w:rPr>
                <w:rFonts w:ascii="宋体" w:cs="宋体"/>
                <w:sz w:val="19"/>
                <w:szCs w:val="19"/>
              </w:rPr>
            </w:pPr>
            <w:r>
              <w:rPr>
                <w:rFonts w:hint="eastAsia" w:ascii="宋体" w:hAnsi="宋体" w:cs="宋体"/>
                <w:spacing w:val="4"/>
                <w:sz w:val="19"/>
                <w:szCs w:val="19"/>
              </w:rPr>
              <w:t>一级指标</w:t>
            </w:r>
          </w:p>
        </w:tc>
        <w:tc>
          <w:tcPr>
            <w:tcW w:w="1034" w:type="dxa"/>
            <w:tcBorders>
              <w:bottom w:val="single" w:color="auto" w:sz="4" w:space="0"/>
            </w:tcBorders>
          </w:tcPr>
          <w:p w14:paraId="72F730DE">
            <w:pPr>
              <w:spacing w:before="141" w:line="226" w:lineRule="auto"/>
              <w:ind w:left="132"/>
              <w:rPr>
                <w:rFonts w:ascii="宋体" w:cs="宋体"/>
                <w:sz w:val="19"/>
                <w:szCs w:val="19"/>
              </w:rPr>
            </w:pPr>
            <w:r>
              <w:rPr>
                <w:rFonts w:hint="eastAsia" w:ascii="宋体" w:hAnsi="宋体" w:cs="宋体"/>
                <w:spacing w:val="5"/>
                <w:sz w:val="19"/>
                <w:szCs w:val="19"/>
              </w:rPr>
              <w:t>二级指标</w:t>
            </w:r>
          </w:p>
        </w:tc>
        <w:tc>
          <w:tcPr>
            <w:tcW w:w="1530" w:type="dxa"/>
          </w:tcPr>
          <w:p w14:paraId="31ED98F5">
            <w:pPr>
              <w:spacing w:before="141" w:line="226" w:lineRule="auto"/>
              <w:ind w:left="253"/>
              <w:rPr>
                <w:rFonts w:ascii="宋体" w:cs="宋体"/>
                <w:sz w:val="19"/>
                <w:szCs w:val="19"/>
              </w:rPr>
            </w:pPr>
            <w:r>
              <w:rPr>
                <w:rFonts w:hint="eastAsia" w:ascii="宋体" w:hAnsi="宋体" w:cs="宋体"/>
                <w:spacing w:val="4"/>
                <w:sz w:val="19"/>
                <w:szCs w:val="19"/>
              </w:rPr>
              <w:t>三级指标</w:t>
            </w:r>
          </w:p>
        </w:tc>
        <w:tc>
          <w:tcPr>
            <w:tcW w:w="1049" w:type="dxa"/>
          </w:tcPr>
          <w:p w14:paraId="484F2FEE">
            <w:pPr>
              <w:spacing w:before="141" w:line="226" w:lineRule="auto"/>
              <w:ind w:left="114"/>
              <w:rPr>
                <w:rFonts w:ascii="宋体" w:cs="宋体"/>
                <w:sz w:val="19"/>
                <w:szCs w:val="19"/>
              </w:rPr>
            </w:pPr>
            <w:r>
              <w:rPr>
                <w:rFonts w:hint="eastAsia" w:ascii="宋体" w:hAnsi="宋体" w:cs="宋体"/>
                <w:spacing w:val="7"/>
                <w:sz w:val="19"/>
                <w:szCs w:val="19"/>
              </w:rPr>
              <w:t>年度指标值</w:t>
            </w:r>
          </w:p>
        </w:tc>
        <w:tc>
          <w:tcPr>
            <w:tcW w:w="1268" w:type="dxa"/>
          </w:tcPr>
          <w:p w14:paraId="7A9D89B1">
            <w:pPr>
              <w:spacing w:before="141" w:line="226" w:lineRule="auto"/>
              <w:ind w:left="125"/>
              <w:rPr>
                <w:rFonts w:ascii="宋体" w:cs="宋体"/>
                <w:sz w:val="19"/>
                <w:szCs w:val="19"/>
              </w:rPr>
            </w:pPr>
            <w:r>
              <w:rPr>
                <w:rFonts w:hint="eastAsia" w:ascii="宋体" w:hAnsi="宋体" w:cs="宋体"/>
                <w:spacing w:val="5"/>
                <w:sz w:val="19"/>
                <w:szCs w:val="19"/>
              </w:rPr>
              <w:t>实际完成值</w:t>
            </w:r>
          </w:p>
        </w:tc>
        <w:tc>
          <w:tcPr>
            <w:tcW w:w="716" w:type="dxa"/>
          </w:tcPr>
          <w:p w14:paraId="2AF1EDED">
            <w:pPr>
              <w:spacing w:before="141" w:line="227" w:lineRule="auto"/>
              <w:ind w:left="166"/>
              <w:rPr>
                <w:rFonts w:ascii="宋体" w:cs="宋体"/>
                <w:sz w:val="19"/>
                <w:szCs w:val="19"/>
              </w:rPr>
            </w:pPr>
            <w:r>
              <w:rPr>
                <w:rFonts w:hint="eastAsia" w:ascii="宋体" w:hAnsi="宋体" w:cs="宋体"/>
                <w:spacing w:val="4"/>
                <w:sz w:val="19"/>
                <w:szCs w:val="19"/>
              </w:rPr>
              <w:t>分值</w:t>
            </w:r>
          </w:p>
        </w:tc>
        <w:tc>
          <w:tcPr>
            <w:tcW w:w="873" w:type="dxa"/>
          </w:tcPr>
          <w:p w14:paraId="5B2A1599">
            <w:pPr>
              <w:keepNext w:val="0"/>
              <w:keepLines w:val="0"/>
              <w:widowControl/>
              <w:suppressLineNumbers w:val="0"/>
              <w:jc w:val="center"/>
              <w:textAlignment w:val="center"/>
              <w:rPr>
                <w:rFonts w:ascii="宋体" w:cs="宋体"/>
                <w:sz w:val="16"/>
                <w:szCs w:val="16"/>
              </w:rPr>
            </w:pPr>
            <w:r>
              <w:rPr>
                <w:rFonts w:hint="eastAsia" w:ascii="宋体" w:hAnsi="宋体" w:eastAsia="宋体" w:cs="宋体"/>
                <w:kern w:val="2"/>
                <w:sz w:val="20"/>
                <w:szCs w:val="21"/>
                <w:lang w:val="en-US" w:eastAsia="zh-CN" w:bidi="ar-SA"/>
              </w:rPr>
              <w:t>自评得分</w:t>
            </w:r>
          </w:p>
        </w:tc>
        <w:tc>
          <w:tcPr>
            <w:tcW w:w="1450" w:type="dxa"/>
          </w:tcPr>
          <w:p w14:paraId="67B9BADF">
            <w:pPr>
              <w:spacing w:before="21" w:line="220" w:lineRule="auto"/>
              <w:ind w:left="111" w:right="109" w:firstLine="1"/>
              <w:rPr>
                <w:rFonts w:ascii="宋体" w:cs="宋体"/>
                <w:sz w:val="19"/>
                <w:szCs w:val="19"/>
              </w:rPr>
            </w:pPr>
            <w:r>
              <w:rPr>
                <w:rFonts w:hint="eastAsia" w:ascii="宋体" w:hAnsi="宋体" w:cs="宋体"/>
                <w:spacing w:val="13"/>
                <w:sz w:val="19"/>
                <w:szCs w:val="19"/>
              </w:rPr>
              <w:t>偏差原因分析</w:t>
            </w:r>
            <w:r>
              <w:rPr>
                <w:rFonts w:hint="eastAsia" w:ascii="宋体" w:hAnsi="宋体" w:cs="宋体"/>
                <w:spacing w:val="8"/>
                <w:sz w:val="19"/>
                <w:szCs w:val="19"/>
              </w:rPr>
              <w:t>及改进措施</w:t>
            </w:r>
          </w:p>
        </w:tc>
      </w:tr>
      <w:tr w14:paraId="195DF2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extDirection w:val="tbRlV"/>
          </w:tcPr>
          <w:p w14:paraId="3D14A408">
            <w:pPr>
              <w:pStyle w:val="11"/>
              <w:rPr>
                <w:rFonts w:ascii="宋体" w:hAnsi="宋体" w:cs="宋体"/>
                <w:lang w:eastAsia="zh-CN"/>
              </w:rPr>
            </w:pPr>
          </w:p>
        </w:tc>
        <w:tc>
          <w:tcPr>
            <w:tcW w:w="1079" w:type="dxa"/>
            <w:vMerge w:val="restart"/>
            <w:tcBorders>
              <w:bottom w:val="nil"/>
              <w:right w:val="single" w:color="auto" w:sz="4" w:space="0"/>
            </w:tcBorders>
          </w:tcPr>
          <w:p w14:paraId="278F7A28">
            <w:pPr>
              <w:pStyle w:val="11"/>
              <w:spacing w:line="272" w:lineRule="auto"/>
              <w:rPr>
                <w:rFonts w:ascii="宋体" w:hAnsi="宋体" w:cs="宋体"/>
                <w:lang w:eastAsia="zh-CN"/>
              </w:rPr>
            </w:pPr>
          </w:p>
          <w:p w14:paraId="23B8A720">
            <w:pPr>
              <w:pStyle w:val="11"/>
              <w:spacing w:line="272" w:lineRule="auto"/>
              <w:rPr>
                <w:rFonts w:ascii="宋体" w:hAnsi="宋体" w:cs="宋体"/>
                <w:lang w:eastAsia="zh-CN"/>
              </w:rPr>
            </w:pPr>
          </w:p>
          <w:p w14:paraId="4909FA9B">
            <w:pPr>
              <w:pStyle w:val="11"/>
              <w:spacing w:line="272" w:lineRule="auto"/>
              <w:rPr>
                <w:rFonts w:ascii="宋体" w:hAnsi="宋体" w:cs="宋体"/>
                <w:lang w:eastAsia="zh-CN"/>
              </w:rPr>
            </w:pPr>
          </w:p>
          <w:p w14:paraId="4B64FD36">
            <w:pPr>
              <w:pStyle w:val="11"/>
              <w:spacing w:line="273" w:lineRule="auto"/>
              <w:rPr>
                <w:rFonts w:ascii="宋体" w:hAnsi="宋体" w:cs="宋体"/>
                <w:lang w:eastAsia="zh-CN"/>
              </w:rPr>
            </w:pPr>
          </w:p>
          <w:p w14:paraId="0DB433FE">
            <w:pPr>
              <w:spacing w:before="62" w:line="450" w:lineRule="exact"/>
              <w:ind w:left="144"/>
              <w:rPr>
                <w:rFonts w:ascii="宋体" w:cs="宋体"/>
                <w:sz w:val="19"/>
                <w:szCs w:val="19"/>
              </w:rPr>
            </w:pPr>
            <w:r>
              <w:rPr>
                <w:rFonts w:hint="eastAsia" w:ascii="宋体" w:hAnsi="宋体" w:cs="宋体"/>
                <w:spacing w:val="7"/>
                <w:position w:val="19"/>
                <w:sz w:val="19"/>
                <w:szCs w:val="19"/>
              </w:rPr>
              <w:t>产出指标</w:t>
            </w:r>
          </w:p>
          <w:p w14:paraId="77B01E81">
            <w:pPr>
              <w:spacing w:line="261" w:lineRule="exact"/>
              <w:ind w:left="252"/>
              <w:rPr>
                <w:rFonts w:ascii="宋体" w:cs="宋体"/>
                <w:sz w:val="19"/>
                <w:szCs w:val="19"/>
              </w:rPr>
            </w:pPr>
          </w:p>
        </w:tc>
        <w:tc>
          <w:tcPr>
            <w:tcW w:w="1034" w:type="dxa"/>
            <w:vMerge w:val="restart"/>
            <w:tcBorders>
              <w:top w:val="single" w:color="auto" w:sz="4" w:space="0"/>
              <w:left w:val="single" w:color="auto" w:sz="4" w:space="0"/>
              <w:right w:val="single" w:color="auto" w:sz="4" w:space="0"/>
            </w:tcBorders>
          </w:tcPr>
          <w:p w14:paraId="57A9B5CF">
            <w:pPr>
              <w:spacing w:before="274" w:line="226" w:lineRule="auto"/>
              <w:ind w:left="126"/>
              <w:rPr>
                <w:rFonts w:ascii="宋体" w:cs="宋体"/>
                <w:sz w:val="19"/>
                <w:szCs w:val="19"/>
              </w:rPr>
            </w:pPr>
            <w:r>
              <w:rPr>
                <w:rFonts w:hint="eastAsia" w:ascii="宋体" w:hAnsi="宋体" w:cs="宋体"/>
                <w:spacing w:val="6"/>
                <w:sz w:val="19"/>
                <w:szCs w:val="19"/>
              </w:rPr>
              <w:t>数量指标</w:t>
            </w:r>
          </w:p>
        </w:tc>
        <w:tc>
          <w:tcPr>
            <w:tcW w:w="1530" w:type="dxa"/>
            <w:tcBorders>
              <w:left w:val="single" w:color="auto" w:sz="4" w:space="0"/>
            </w:tcBorders>
            <w:vAlign w:val="center"/>
          </w:tcPr>
          <w:p w14:paraId="15307F85">
            <w:pPr>
              <w:keepNext w:val="0"/>
              <w:keepLines w:val="0"/>
              <w:widowControl/>
              <w:suppressLineNumbers w:val="0"/>
              <w:jc w:val="center"/>
              <w:textAlignment w:val="center"/>
              <w:rPr>
                <w:rFonts w:hint="eastAsia" w:ascii="宋体" w:hAnsi="宋体" w:eastAsia="宋体" w:cs="宋体"/>
                <w:kern w:val="2"/>
                <w:sz w:val="20"/>
                <w:szCs w:val="21"/>
                <w:lang w:val="en-US" w:eastAsia="zh-CN" w:bidi="ar-SA"/>
              </w:rPr>
            </w:pPr>
            <w:r>
              <w:rPr>
                <w:rFonts w:hint="eastAsia" w:ascii="宋体" w:hAnsi="宋体" w:eastAsia="宋体" w:cs="宋体"/>
                <w:kern w:val="2"/>
                <w:sz w:val="20"/>
                <w:szCs w:val="21"/>
                <w:lang w:val="en-US" w:eastAsia="zh-CN" w:bidi="ar-SA"/>
              </w:rPr>
              <w:t>农村饮水安全巩固、山塘、渠道整治</w:t>
            </w:r>
          </w:p>
        </w:tc>
        <w:tc>
          <w:tcPr>
            <w:tcW w:w="1049" w:type="dxa"/>
            <w:shd w:val="clear" w:color="auto" w:fill="auto"/>
            <w:vAlign w:val="center"/>
          </w:tcPr>
          <w:p w14:paraId="0EC9190C">
            <w:pPr>
              <w:keepNext w:val="0"/>
              <w:keepLines w:val="0"/>
              <w:widowControl/>
              <w:suppressLineNumbers w:val="0"/>
              <w:jc w:val="center"/>
              <w:textAlignment w:val="center"/>
              <w:rPr>
                <w:rFonts w:hint="eastAsia" w:ascii="宋体" w:hAnsi="宋体" w:eastAsia="宋体" w:cs="宋体"/>
                <w:kern w:val="2"/>
                <w:sz w:val="20"/>
                <w:szCs w:val="21"/>
                <w:highlight w:val="none"/>
                <w:lang w:val="en-US" w:eastAsia="zh-CN" w:bidi="ar-SA"/>
              </w:rPr>
            </w:pPr>
            <w:r>
              <w:rPr>
                <w:rFonts w:hint="eastAsia" w:ascii="宋体" w:hAnsi="宋体" w:eastAsia="宋体" w:cs="宋体"/>
                <w:kern w:val="2"/>
                <w:sz w:val="20"/>
                <w:szCs w:val="21"/>
                <w:highlight w:val="none"/>
                <w:lang w:val="en-US" w:eastAsia="zh-CN" w:bidi="ar-SA"/>
              </w:rPr>
              <w:t>14处</w:t>
            </w:r>
          </w:p>
        </w:tc>
        <w:tc>
          <w:tcPr>
            <w:tcW w:w="1268" w:type="dxa"/>
            <w:shd w:val="clear" w:color="auto" w:fill="auto"/>
            <w:vAlign w:val="center"/>
          </w:tcPr>
          <w:p w14:paraId="00A041AB">
            <w:pPr>
              <w:keepNext w:val="0"/>
              <w:keepLines w:val="0"/>
              <w:widowControl/>
              <w:suppressLineNumbers w:val="0"/>
              <w:jc w:val="center"/>
              <w:textAlignment w:val="center"/>
              <w:rPr>
                <w:rFonts w:hint="default" w:ascii="宋体" w:hAnsi="宋体" w:eastAsia="宋体" w:cs="宋体"/>
                <w:sz w:val="20"/>
                <w:highlight w:val="none"/>
                <w:lang w:val="en-US" w:eastAsia="zh-CN"/>
              </w:rPr>
            </w:pPr>
            <w:r>
              <w:rPr>
                <w:rFonts w:hint="eastAsia" w:ascii="宋体" w:hAnsi="宋体" w:cs="宋体"/>
                <w:sz w:val="20"/>
                <w:highlight w:val="none"/>
                <w:lang w:val="en-US" w:eastAsia="zh-CN"/>
              </w:rPr>
              <w:t>58处</w:t>
            </w:r>
          </w:p>
        </w:tc>
        <w:tc>
          <w:tcPr>
            <w:tcW w:w="716" w:type="dxa"/>
            <w:vAlign w:val="center"/>
          </w:tcPr>
          <w:p w14:paraId="73FA3665">
            <w:pPr>
              <w:pStyle w:val="11"/>
              <w:spacing w:line="235" w:lineRule="exact"/>
              <w:jc w:val="center"/>
              <w:rPr>
                <w:rFonts w:ascii="宋体" w:hAnsi="宋体" w:cs="宋体"/>
                <w:sz w:val="20"/>
                <w:lang w:eastAsia="zh-CN"/>
              </w:rPr>
            </w:pPr>
            <w:r>
              <w:rPr>
                <w:rFonts w:ascii="宋体" w:hAnsi="宋体" w:cs="宋体"/>
                <w:sz w:val="20"/>
                <w:lang w:eastAsia="zh-CN"/>
              </w:rPr>
              <w:t>10</w:t>
            </w:r>
          </w:p>
        </w:tc>
        <w:tc>
          <w:tcPr>
            <w:tcW w:w="873" w:type="dxa"/>
            <w:vAlign w:val="center"/>
          </w:tcPr>
          <w:p w14:paraId="7DCEE117">
            <w:pPr>
              <w:pStyle w:val="11"/>
              <w:spacing w:line="235" w:lineRule="exact"/>
              <w:jc w:val="center"/>
              <w:rPr>
                <w:rFonts w:ascii="宋体" w:hAnsi="宋体" w:cs="宋体"/>
                <w:sz w:val="20"/>
              </w:rPr>
            </w:pPr>
            <w:r>
              <w:rPr>
                <w:rFonts w:ascii="宋体" w:hAnsi="宋体" w:cs="宋体"/>
                <w:sz w:val="20"/>
                <w:lang w:eastAsia="zh-CN"/>
              </w:rPr>
              <w:t>10</w:t>
            </w:r>
          </w:p>
        </w:tc>
        <w:tc>
          <w:tcPr>
            <w:tcW w:w="1450" w:type="dxa"/>
          </w:tcPr>
          <w:p w14:paraId="0B3BE688">
            <w:pPr>
              <w:pStyle w:val="11"/>
              <w:spacing w:line="235" w:lineRule="exact"/>
              <w:jc w:val="center"/>
              <w:rPr>
                <w:rFonts w:ascii="宋体" w:hAnsi="宋体" w:cs="宋体"/>
                <w:sz w:val="20"/>
              </w:rPr>
            </w:pPr>
            <w:r>
              <w:rPr>
                <w:rFonts w:hint="eastAsia" w:ascii="宋体" w:hAnsi="宋体" w:eastAsia="宋体" w:cs="宋体"/>
                <w:snapToGrid w:val="0"/>
                <w:spacing w:val="3"/>
                <w:kern w:val="0"/>
                <w:sz w:val="18"/>
                <w:szCs w:val="18"/>
              </w:rPr>
              <w:t>无</w:t>
            </w:r>
          </w:p>
        </w:tc>
      </w:tr>
      <w:tr w14:paraId="25BFA3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84" w:type="dxa"/>
            <w:vMerge w:val="continue"/>
            <w:textDirection w:val="tbRlV"/>
          </w:tcPr>
          <w:p w14:paraId="4D3220C5">
            <w:pPr>
              <w:pStyle w:val="11"/>
              <w:rPr>
                <w:rFonts w:ascii="宋体" w:hAnsi="宋体" w:cs="宋体"/>
              </w:rPr>
            </w:pPr>
          </w:p>
        </w:tc>
        <w:tc>
          <w:tcPr>
            <w:tcW w:w="1079" w:type="dxa"/>
            <w:vMerge w:val="continue"/>
            <w:tcBorders>
              <w:top w:val="nil"/>
              <w:bottom w:val="nil"/>
              <w:right w:val="single" w:color="auto" w:sz="4" w:space="0"/>
            </w:tcBorders>
          </w:tcPr>
          <w:p w14:paraId="116B0AA8">
            <w:pPr>
              <w:pStyle w:val="11"/>
              <w:rPr>
                <w:rFonts w:ascii="宋体" w:hAnsi="宋体" w:cs="宋体"/>
              </w:rPr>
            </w:pPr>
          </w:p>
        </w:tc>
        <w:tc>
          <w:tcPr>
            <w:tcW w:w="1034" w:type="dxa"/>
            <w:vMerge w:val="continue"/>
            <w:tcBorders>
              <w:left w:val="single" w:color="auto" w:sz="4" w:space="0"/>
              <w:right w:val="single" w:color="auto" w:sz="4" w:space="0"/>
            </w:tcBorders>
          </w:tcPr>
          <w:p w14:paraId="3724BB9C">
            <w:pPr>
              <w:pStyle w:val="11"/>
              <w:rPr>
                <w:rFonts w:ascii="宋体" w:hAnsi="宋体" w:cs="宋体"/>
              </w:rPr>
            </w:pPr>
          </w:p>
        </w:tc>
        <w:tc>
          <w:tcPr>
            <w:tcW w:w="1530" w:type="dxa"/>
            <w:tcBorders>
              <w:left w:val="single" w:color="auto" w:sz="4" w:space="0"/>
            </w:tcBorders>
            <w:vAlign w:val="center"/>
          </w:tcPr>
          <w:p w14:paraId="14841CE1">
            <w:pPr>
              <w:keepNext w:val="0"/>
              <w:keepLines w:val="0"/>
              <w:widowControl/>
              <w:suppressLineNumbers w:val="0"/>
              <w:jc w:val="center"/>
              <w:textAlignment w:val="center"/>
              <w:rPr>
                <w:rFonts w:hint="eastAsia" w:ascii="宋体" w:hAnsi="宋体" w:eastAsia="宋体" w:cs="宋体"/>
                <w:kern w:val="2"/>
                <w:sz w:val="20"/>
                <w:szCs w:val="21"/>
                <w:lang w:val="en-US" w:eastAsia="zh-CN" w:bidi="ar-SA"/>
              </w:rPr>
            </w:pPr>
            <w:r>
              <w:rPr>
                <w:rFonts w:hint="eastAsia" w:ascii="宋体" w:hAnsi="宋体" w:eastAsia="宋体" w:cs="宋体"/>
                <w:kern w:val="2"/>
                <w:sz w:val="20"/>
                <w:szCs w:val="21"/>
                <w:lang w:val="en-US" w:eastAsia="zh-CN" w:bidi="ar-SA"/>
              </w:rPr>
              <w:t>确保水库安全</w:t>
            </w:r>
          </w:p>
        </w:tc>
        <w:tc>
          <w:tcPr>
            <w:tcW w:w="1049" w:type="dxa"/>
            <w:shd w:val="clear" w:color="auto" w:fill="auto"/>
            <w:vAlign w:val="center"/>
          </w:tcPr>
          <w:p w14:paraId="6BE1393F">
            <w:pPr>
              <w:keepNext w:val="0"/>
              <w:keepLines w:val="0"/>
              <w:widowControl/>
              <w:suppressLineNumbers w:val="0"/>
              <w:jc w:val="center"/>
              <w:textAlignment w:val="center"/>
              <w:rPr>
                <w:rFonts w:hint="eastAsia" w:ascii="宋体" w:hAnsi="宋体" w:eastAsia="宋体" w:cs="宋体"/>
                <w:kern w:val="2"/>
                <w:sz w:val="20"/>
                <w:szCs w:val="21"/>
                <w:highlight w:val="none"/>
                <w:lang w:val="en-US" w:eastAsia="zh-CN" w:bidi="ar-SA"/>
              </w:rPr>
            </w:pPr>
            <w:r>
              <w:rPr>
                <w:rFonts w:hint="eastAsia" w:ascii="宋体" w:hAnsi="宋体" w:eastAsia="宋体" w:cs="宋体"/>
                <w:kern w:val="2"/>
                <w:sz w:val="20"/>
                <w:szCs w:val="21"/>
                <w:highlight w:val="none"/>
                <w:lang w:val="en-US" w:eastAsia="zh-CN" w:bidi="ar-SA"/>
              </w:rPr>
              <w:t>6座</w:t>
            </w:r>
          </w:p>
        </w:tc>
        <w:tc>
          <w:tcPr>
            <w:tcW w:w="1268" w:type="dxa"/>
            <w:shd w:val="clear" w:color="auto" w:fill="auto"/>
            <w:vAlign w:val="center"/>
          </w:tcPr>
          <w:p w14:paraId="6ABDE1B7">
            <w:pPr>
              <w:keepNext w:val="0"/>
              <w:keepLines w:val="0"/>
              <w:widowControl/>
              <w:suppressLineNumbers w:val="0"/>
              <w:jc w:val="center"/>
              <w:textAlignment w:val="center"/>
              <w:rPr>
                <w:rFonts w:hint="eastAsia" w:ascii="宋体" w:hAnsi="宋体" w:eastAsia="宋体" w:cs="宋体"/>
                <w:sz w:val="20"/>
                <w:highlight w:val="none"/>
                <w:lang w:val="en-US" w:eastAsia="zh-CN"/>
              </w:rPr>
            </w:pPr>
            <w:r>
              <w:rPr>
                <w:rFonts w:hint="eastAsia" w:ascii="宋体" w:hAnsi="宋体" w:cs="宋体"/>
                <w:sz w:val="20"/>
                <w:highlight w:val="none"/>
                <w:lang w:val="en-US" w:eastAsia="zh-CN"/>
              </w:rPr>
              <w:t>57座</w:t>
            </w:r>
          </w:p>
        </w:tc>
        <w:tc>
          <w:tcPr>
            <w:tcW w:w="716" w:type="dxa"/>
            <w:vAlign w:val="center"/>
          </w:tcPr>
          <w:p w14:paraId="1871748C">
            <w:pPr>
              <w:pStyle w:val="11"/>
              <w:spacing w:line="235" w:lineRule="exact"/>
              <w:jc w:val="center"/>
              <w:rPr>
                <w:rFonts w:ascii="宋体" w:hAnsi="宋体" w:cs="宋体"/>
                <w:sz w:val="20"/>
                <w:lang w:eastAsia="zh-CN"/>
              </w:rPr>
            </w:pPr>
            <w:r>
              <w:rPr>
                <w:rFonts w:ascii="宋体" w:hAnsi="宋体" w:cs="宋体"/>
                <w:sz w:val="20"/>
                <w:lang w:eastAsia="zh-CN"/>
              </w:rPr>
              <w:t>10</w:t>
            </w:r>
          </w:p>
        </w:tc>
        <w:tc>
          <w:tcPr>
            <w:tcW w:w="873" w:type="dxa"/>
            <w:vAlign w:val="center"/>
          </w:tcPr>
          <w:p w14:paraId="743B4867">
            <w:pPr>
              <w:pStyle w:val="11"/>
              <w:spacing w:line="235" w:lineRule="exact"/>
              <w:jc w:val="center"/>
              <w:rPr>
                <w:rFonts w:ascii="宋体" w:hAnsi="宋体" w:cs="宋体"/>
                <w:sz w:val="20"/>
              </w:rPr>
            </w:pPr>
            <w:r>
              <w:rPr>
                <w:rFonts w:ascii="宋体" w:hAnsi="宋体" w:cs="宋体"/>
                <w:sz w:val="20"/>
                <w:lang w:eastAsia="zh-CN"/>
              </w:rPr>
              <w:t>10</w:t>
            </w:r>
          </w:p>
        </w:tc>
        <w:tc>
          <w:tcPr>
            <w:tcW w:w="1450" w:type="dxa"/>
          </w:tcPr>
          <w:p w14:paraId="0DA4C02F">
            <w:pPr>
              <w:pStyle w:val="11"/>
              <w:spacing w:line="235" w:lineRule="exact"/>
              <w:jc w:val="center"/>
              <w:rPr>
                <w:rFonts w:ascii="宋体" w:hAnsi="宋体" w:cs="宋体"/>
                <w:sz w:val="20"/>
              </w:rPr>
            </w:pPr>
            <w:r>
              <w:rPr>
                <w:rFonts w:hint="eastAsia" w:ascii="宋体" w:hAnsi="宋体" w:eastAsia="宋体" w:cs="宋体"/>
                <w:snapToGrid w:val="0"/>
                <w:spacing w:val="3"/>
                <w:kern w:val="0"/>
                <w:sz w:val="18"/>
                <w:szCs w:val="18"/>
              </w:rPr>
              <w:t>无</w:t>
            </w:r>
          </w:p>
        </w:tc>
      </w:tr>
      <w:tr w14:paraId="663246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1084" w:type="dxa"/>
            <w:vMerge w:val="continue"/>
            <w:textDirection w:val="tbRlV"/>
          </w:tcPr>
          <w:p w14:paraId="18D8BBD0">
            <w:pPr>
              <w:pStyle w:val="11"/>
              <w:rPr>
                <w:rFonts w:ascii="宋体" w:hAnsi="宋体" w:cs="宋体"/>
              </w:rPr>
            </w:pPr>
          </w:p>
        </w:tc>
        <w:tc>
          <w:tcPr>
            <w:tcW w:w="1079" w:type="dxa"/>
            <w:vMerge w:val="continue"/>
            <w:tcBorders>
              <w:top w:val="nil"/>
              <w:bottom w:val="nil"/>
              <w:right w:val="single" w:color="auto" w:sz="4" w:space="0"/>
            </w:tcBorders>
          </w:tcPr>
          <w:p w14:paraId="1A38D45B">
            <w:pPr>
              <w:pStyle w:val="11"/>
              <w:rPr>
                <w:rFonts w:ascii="宋体" w:hAnsi="宋体" w:cs="宋体"/>
              </w:rPr>
            </w:pPr>
          </w:p>
        </w:tc>
        <w:tc>
          <w:tcPr>
            <w:tcW w:w="1034" w:type="dxa"/>
            <w:vMerge w:val="continue"/>
            <w:tcBorders>
              <w:left w:val="single" w:color="auto" w:sz="4" w:space="0"/>
              <w:bottom w:val="single" w:color="auto" w:sz="4" w:space="0"/>
              <w:right w:val="single" w:color="auto" w:sz="4" w:space="0"/>
            </w:tcBorders>
          </w:tcPr>
          <w:p w14:paraId="288340BC">
            <w:pPr>
              <w:pStyle w:val="11"/>
              <w:rPr>
                <w:rFonts w:ascii="宋体" w:hAnsi="宋体" w:cs="宋体"/>
              </w:rPr>
            </w:pPr>
          </w:p>
        </w:tc>
        <w:tc>
          <w:tcPr>
            <w:tcW w:w="1530" w:type="dxa"/>
            <w:tcBorders>
              <w:left w:val="single" w:color="auto" w:sz="4" w:space="0"/>
              <w:bottom w:val="single" w:color="auto" w:sz="4" w:space="0"/>
            </w:tcBorders>
            <w:vAlign w:val="center"/>
          </w:tcPr>
          <w:p w14:paraId="6B450546">
            <w:pPr>
              <w:keepNext w:val="0"/>
              <w:keepLines w:val="0"/>
              <w:widowControl/>
              <w:suppressLineNumbers w:val="0"/>
              <w:jc w:val="center"/>
              <w:textAlignment w:val="center"/>
              <w:rPr>
                <w:rFonts w:hint="eastAsia" w:ascii="宋体" w:hAnsi="宋体" w:eastAsia="宋体" w:cs="宋体"/>
                <w:kern w:val="2"/>
                <w:sz w:val="20"/>
                <w:szCs w:val="21"/>
                <w:lang w:val="en-US" w:eastAsia="zh-CN" w:bidi="ar-SA"/>
              </w:rPr>
            </w:pPr>
            <w:r>
              <w:rPr>
                <w:rFonts w:hint="eastAsia" w:ascii="宋体" w:hAnsi="宋体" w:eastAsia="宋体" w:cs="宋体"/>
                <w:kern w:val="2"/>
                <w:sz w:val="20"/>
                <w:szCs w:val="21"/>
                <w:lang w:val="en-US" w:eastAsia="zh-CN" w:bidi="ar-SA"/>
              </w:rPr>
              <w:t>河湖长制工作宣传、培训次数</w:t>
            </w:r>
          </w:p>
        </w:tc>
        <w:tc>
          <w:tcPr>
            <w:tcW w:w="1049" w:type="dxa"/>
            <w:vAlign w:val="center"/>
          </w:tcPr>
          <w:p w14:paraId="4208B122">
            <w:pPr>
              <w:keepNext w:val="0"/>
              <w:keepLines w:val="0"/>
              <w:widowControl/>
              <w:suppressLineNumbers w:val="0"/>
              <w:jc w:val="center"/>
              <w:textAlignment w:val="center"/>
              <w:rPr>
                <w:rFonts w:hint="eastAsia" w:ascii="宋体" w:hAnsi="宋体" w:eastAsia="宋体" w:cs="宋体"/>
                <w:kern w:val="2"/>
                <w:sz w:val="20"/>
                <w:szCs w:val="21"/>
                <w:lang w:val="en-US" w:eastAsia="zh-CN" w:bidi="ar-SA"/>
              </w:rPr>
            </w:pPr>
            <w:r>
              <w:rPr>
                <w:rFonts w:hint="eastAsia" w:ascii="宋体" w:hAnsi="宋体" w:eastAsia="宋体" w:cs="宋体"/>
                <w:kern w:val="2"/>
                <w:sz w:val="20"/>
                <w:szCs w:val="21"/>
                <w:lang w:val="en-US" w:eastAsia="zh-CN" w:bidi="ar-SA"/>
              </w:rPr>
              <w:t>7次</w:t>
            </w:r>
          </w:p>
        </w:tc>
        <w:tc>
          <w:tcPr>
            <w:tcW w:w="1268" w:type="dxa"/>
            <w:vAlign w:val="center"/>
          </w:tcPr>
          <w:p w14:paraId="658B9EC0">
            <w:pPr>
              <w:keepNext w:val="0"/>
              <w:keepLines w:val="0"/>
              <w:widowControl/>
              <w:suppressLineNumbers w:val="0"/>
              <w:jc w:val="center"/>
              <w:textAlignment w:val="center"/>
              <w:rPr>
                <w:rFonts w:hint="default" w:ascii="宋体" w:hAnsi="宋体" w:cs="宋体"/>
                <w:sz w:val="20"/>
                <w:lang w:val="en-US" w:eastAsia="zh-CN"/>
              </w:rPr>
            </w:pPr>
            <w:r>
              <w:rPr>
                <w:rFonts w:hint="eastAsia" w:ascii="宋体" w:hAnsi="宋体" w:cs="宋体"/>
                <w:sz w:val="20"/>
                <w:lang w:val="en-US" w:eastAsia="zh-CN"/>
              </w:rPr>
              <w:t>7次</w:t>
            </w:r>
          </w:p>
        </w:tc>
        <w:tc>
          <w:tcPr>
            <w:tcW w:w="716" w:type="dxa"/>
            <w:vAlign w:val="center"/>
          </w:tcPr>
          <w:p w14:paraId="50B3273C">
            <w:pPr>
              <w:pStyle w:val="11"/>
              <w:spacing w:line="235" w:lineRule="exact"/>
              <w:jc w:val="center"/>
              <w:rPr>
                <w:rFonts w:hint="default" w:ascii="宋体" w:hAnsi="宋体" w:cs="宋体"/>
                <w:sz w:val="20"/>
                <w:lang w:val="en-US" w:eastAsia="zh-CN"/>
              </w:rPr>
            </w:pPr>
            <w:r>
              <w:rPr>
                <w:rFonts w:hint="eastAsia" w:ascii="宋体" w:hAnsi="宋体" w:cs="宋体"/>
                <w:sz w:val="20"/>
                <w:lang w:val="en-US" w:eastAsia="zh-CN"/>
              </w:rPr>
              <w:t>10</w:t>
            </w:r>
          </w:p>
        </w:tc>
        <w:tc>
          <w:tcPr>
            <w:tcW w:w="873" w:type="dxa"/>
            <w:vAlign w:val="center"/>
          </w:tcPr>
          <w:p w14:paraId="23AA50C3">
            <w:pPr>
              <w:pStyle w:val="11"/>
              <w:spacing w:line="235" w:lineRule="exact"/>
              <w:jc w:val="center"/>
              <w:rPr>
                <w:rFonts w:hint="default" w:ascii="宋体" w:hAnsi="宋体" w:cs="宋体"/>
                <w:sz w:val="20"/>
                <w:lang w:val="en-US" w:eastAsia="zh-CN"/>
              </w:rPr>
            </w:pPr>
            <w:r>
              <w:rPr>
                <w:rFonts w:hint="eastAsia" w:ascii="宋体" w:hAnsi="宋体" w:cs="宋体"/>
                <w:sz w:val="20"/>
                <w:lang w:val="en-US" w:eastAsia="zh-CN"/>
              </w:rPr>
              <w:t>10</w:t>
            </w:r>
          </w:p>
        </w:tc>
        <w:tc>
          <w:tcPr>
            <w:tcW w:w="1450" w:type="dxa"/>
          </w:tcPr>
          <w:p w14:paraId="3F344F92">
            <w:pPr>
              <w:pStyle w:val="11"/>
              <w:spacing w:line="235" w:lineRule="exact"/>
              <w:jc w:val="center"/>
              <w:rPr>
                <w:rFonts w:ascii="宋体" w:hAnsi="宋体" w:cs="宋体"/>
                <w:sz w:val="20"/>
              </w:rPr>
            </w:pPr>
            <w:r>
              <w:rPr>
                <w:rFonts w:hint="eastAsia" w:ascii="宋体" w:hAnsi="宋体" w:eastAsia="宋体" w:cs="宋体"/>
                <w:snapToGrid w:val="0"/>
                <w:spacing w:val="3"/>
                <w:kern w:val="0"/>
                <w:sz w:val="18"/>
                <w:szCs w:val="18"/>
              </w:rPr>
              <w:t>无</w:t>
            </w:r>
          </w:p>
        </w:tc>
      </w:tr>
      <w:tr w14:paraId="0C2F58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1084" w:type="dxa"/>
            <w:vMerge w:val="continue"/>
            <w:textDirection w:val="tbRlV"/>
          </w:tcPr>
          <w:p w14:paraId="409A5EFB">
            <w:pPr>
              <w:pStyle w:val="11"/>
              <w:rPr>
                <w:rFonts w:ascii="宋体" w:hAnsi="宋体" w:cs="宋体"/>
              </w:rPr>
            </w:pPr>
          </w:p>
        </w:tc>
        <w:tc>
          <w:tcPr>
            <w:tcW w:w="1079" w:type="dxa"/>
            <w:vMerge w:val="continue"/>
            <w:tcBorders>
              <w:top w:val="nil"/>
              <w:bottom w:val="nil"/>
              <w:right w:val="single" w:color="auto" w:sz="4" w:space="0"/>
            </w:tcBorders>
          </w:tcPr>
          <w:p w14:paraId="7E938340">
            <w:pPr>
              <w:pStyle w:val="11"/>
              <w:rPr>
                <w:rFonts w:ascii="宋体" w:hAnsi="宋体" w:cs="宋体"/>
              </w:rPr>
            </w:pPr>
          </w:p>
        </w:tc>
        <w:tc>
          <w:tcPr>
            <w:tcW w:w="1034" w:type="dxa"/>
            <w:vMerge w:val="restart"/>
            <w:tcBorders>
              <w:top w:val="single" w:color="auto" w:sz="4" w:space="0"/>
              <w:left w:val="single" w:color="auto" w:sz="4" w:space="0"/>
              <w:right w:val="single" w:color="auto" w:sz="4" w:space="0"/>
            </w:tcBorders>
          </w:tcPr>
          <w:p w14:paraId="59CD51C8">
            <w:pPr>
              <w:spacing w:before="273" w:line="226" w:lineRule="auto"/>
              <w:ind w:left="121"/>
              <w:rPr>
                <w:rFonts w:ascii="宋体" w:cs="宋体"/>
                <w:sz w:val="19"/>
                <w:szCs w:val="19"/>
              </w:rPr>
            </w:pPr>
            <w:r>
              <w:rPr>
                <w:rFonts w:hint="eastAsia" w:ascii="宋体" w:hAnsi="宋体" w:cs="宋体"/>
                <w:spacing w:val="7"/>
                <w:sz w:val="19"/>
                <w:szCs w:val="19"/>
              </w:rPr>
              <w:t>质量指标</w:t>
            </w:r>
          </w:p>
        </w:tc>
        <w:tc>
          <w:tcPr>
            <w:tcW w:w="1530" w:type="dxa"/>
            <w:tcBorders>
              <w:top w:val="single" w:color="auto" w:sz="4" w:space="0"/>
              <w:left w:val="single" w:color="auto" w:sz="4" w:space="0"/>
              <w:bottom w:val="single" w:color="auto" w:sz="4" w:space="0"/>
              <w:right w:val="single" w:color="auto" w:sz="4" w:space="0"/>
            </w:tcBorders>
            <w:vAlign w:val="center"/>
          </w:tcPr>
          <w:p w14:paraId="0C99E781">
            <w:pPr>
              <w:keepNext w:val="0"/>
              <w:keepLines w:val="0"/>
              <w:widowControl/>
              <w:suppressLineNumbers w:val="0"/>
              <w:jc w:val="center"/>
              <w:textAlignment w:val="center"/>
              <w:rPr>
                <w:rFonts w:hint="eastAsia" w:ascii="宋体" w:hAnsi="宋体" w:eastAsia="宋体" w:cs="宋体"/>
                <w:kern w:val="2"/>
                <w:sz w:val="20"/>
                <w:szCs w:val="21"/>
                <w:lang w:val="en-US" w:eastAsia="zh-CN" w:bidi="ar-SA"/>
              </w:rPr>
            </w:pPr>
            <w:r>
              <w:rPr>
                <w:rFonts w:hint="eastAsia" w:ascii="宋体" w:hAnsi="宋体" w:eastAsia="宋体" w:cs="宋体"/>
                <w:kern w:val="2"/>
                <w:sz w:val="20"/>
                <w:szCs w:val="21"/>
                <w:lang w:val="en-US" w:eastAsia="zh-CN" w:bidi="ar-SA"/>
              </w:rPr>
              <w:t>督查和查处水事违法案</w:t>
            </w:r>
            <w:r>
              <w:rPr>
                <w:rFonts w:hint="eastAsia" w:ascii="宋体" w:hAnsi="宋体" w:eastAsia="宋体" w:cs="宋体"/>
                <w:kern w:val="2"/>
                <w:sz w:val="20"/>
                <w:szCs w:val="21"/>
                <w:lang w:val="en-US" w:eastAsia="zh-CN" w:bidi="ar-SA"/>
              </w:rPr>
              <w:br w:type="textWrapping"/>
            </w:r>
            <w:r>
              <w:rPr>
                <w:rFonts w:hint="eastAsia" w:ascii="宋体" w:hAnsi="宋体" w:eastAsia="宋体" w:cs="宋体"/>
                <w:kern w:val="2"/>
                <w:sz w:val="20"/>
                <w:szCs w:val="21"/>
                <w:lang w:val="en-US" w:eastAsia="zh-CN" w:bidi="ar-SA"/>
              </w:rPr>
              <w:t>件</w:t>
            </w:r>
          </w:p>
        </w:tc>
        <w:tc>
          <w:tcPr>
            <w:tcW w:w="1049" w:type="dxa"/>
            <w:tcBorders>
              <w:left w:val="single" w:color="auto" w:sz="4" w:space="0"/>
            </w:tcBorders>
            <w:vAlign w:val="center"/>
          </w:tcPr>
          <w:p w14:paraId="0FBDD36D">
            <w:pPr>
              <w:pStyle w:val="11"/>
              <w:spacing w:line="235" w:lineRule="exact"/>
              <w:jc w:val="center"/>
              <w:rPr>
                <w:rFonts w:ascii="宋体" w:hAnsi="宋体" w:cs="宋体"/>
                <w:sz w:val="20"/>
                <w:lang w:eastAsia="zh-CN"/>
              </w:rPr>
            </w:pPr>
            <w:r>
              <w:rPr>
                <w:rFonts w:ascii="宋体" w:hAnsi="宋体" w:cs="宋体"/>
                <w:sz w:val="20"/>
                <w:lang w:eastAsia="zh-CN"/>
              </w:rPr>
              <w:t>100%</w:t>
            </w:r>
          </w:p>
        </w:tc>
        <w:tc>
          <w:tcPr>
            <w:tcW w:w="1268" w:type="dxa"/>
            <w:vAlign w:val="center"/>
          </w:tcPr>
          <w:p w14:paraId="1831315E">
            <w:pPr>
              <w:pStyle w:val="11"/>
              <w:spacing w:line="235" w:lineRule="exact"/>
              <w:jc w:val="center"/>
              <w:rPr>
                <w:rFonts w:ascii="宋体" w:hAnsi="宋体" w:cs="宋体"/>
                <w:sz w:val="20"/>
                <w:lang w:eastAsia="zh-CN"/>
              </w:rPr>
            </w:pPr>
            <w:r>
              <w:rPr>
                <w:rFonts w:ascii="宋体" w:hAnsi="宋体" w:cs="宋体"/>
                <w:sz w:val="20"/>
                <w:lang w:eastAsia="zh-CN"/>
              </w:rPr>
              <w:t>100%</w:t>
            </w:r>
          </w:p>
        </w:tc>
        <w:tc>
          <w:tcPr>
            <w:tcW w:w="716" w:type="dxa"/>
            <w:vAlign w:val="center"/>
          </w:tcPr>
          <w:p w14:paraId="338F4AAA">
            <w:pPr>
              <w:pStyle w:val="11"/>
              <w:spacing w:line="235" w:lineRule="exact"/>
              <w:jc w:val="center"/>
              <w:rPr>
                <w:rFonts w:ascii="宋体" w:hAnsi="宋体" w:cs="宋体"/>
                <w:sz w:val="20"/>
              </w:rPr>
            </w:pPr>
            <w:r>
              <w:rPr>
                <w:rFonts w:ascii="宋体" w:hAnsi="宋体" w:cs="宋体"/>
                <w:sz w:val="20"/>
                <w:lang w:eastAsia="zh-CN"/>
              </w:rPr>
              <w:t>10</w:t>
            </w:r>
          </w:p>
        </w:tc>
        <w:tc>
          <w:tcPr>
            <w:tcW w:w="873" w:type="dxa"/>
            <w:vAlign w:val="center"/>
          </w:tcPr>
          <w:p w14:paraId="6A876362">
            <w:pPr>
              <w:pStyle w:val="11"/>
              <w:spacing w:line="235" w:lineRule="exact"/>
              <w:jc w:val="center"/>
              <w:rPr>
                <w:rFonts w:ascii="宋体" w:hAnsi="宋体" w:cs="宋体"/>
                <w:sz w:val="20"/>
              </w:rPr>
            </w:pPr>
            <w:r>
              <w:rPr>
                <w:rFonts w:ascii="宋体" w:hAnsi="宋体" w:cs="宋体"/>
                <w:sz w:val="20"/>
                <w:lang w:eastAsia="zh-CN"/>
              </w:rPr>
              <w:t>10</w:t>
            </w:r>
          </w:p>
        </w:tc>
        <w:tc>
          <w:tcPr>
            <w:tcW w:w="1450" w:type="dxa"/>
          </w:tcPr>
          <w:p w14:paraId="228663E3">
            <w:pPr>
              <w:pStyle w:val="11"/>
              <w:spacing w:line="235" w:lineRule="exact"/>
              <w:jc w:val="center"/>
              <w:rPr>
                <w:rFonts w:ascii="宋体" w:hAnsi="宋体" w:cs="宋体"/>
                <w:sz w:val="20"/>
              </w:rPr>
            </w:pPr>
            <w:r>
              <w:rPr>
                <w:rFonts w:hint="eastAsia" w:ascii="宋体" w:hAnsi="宋体" w:eastAsia="宋体" w:cs="宋体"/>
                <w:snapToGrid w:val="0"/>
                <w:spacing w:val="3"/>
                <w:kern w:val="0"/>
                <w:sz w:val="18"/>
                <w:szCs w:val="18"/>
              </w:rPr>
              <w:t>无</w:t>
            </w:r>
          </w:p>
        </w:tc>
      </w:tr>
      <w:tr w14:paraId="32B6A9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84" w:type="dxa"/>
            <w:vMerge w:val="continue"/>
            <w:textDirection w:val="tbRlV"/>
          </w:tcPr>
          <w:p w14:paraId="7CA231C5">
            <w:pPr>
              <w:pStyle w:val="11"/>
              <w:rPr>
                <w:rFonts w:ascii="宋体" w:hAnsi="宋体" w:cs="宋体"/>
              </w:rPr>
            </w:pPr>
          </w:p>
        </w:tc>
        <w:tc>
          <w:tcPr>
            <w:tcW w:w="1079" w:type="dxa"/>
            <w:vMerge w:val="continue"/>
            <w:tcBorders>
              <w:top w:val="nil"/>
              <w:bottom w:val="nil"/>
              <w:right w:val="single" w:color="auto" w:sz="4" w:space="0"/>
            </w:tcBorders>
          </w:tcPr>
          <w:p w14:paraId="4FA2F42B">
            <w:pPr>
              <w:pStyle w:val="11"/>
              <w:rPr>
                <w:rFonts w:ascii="宋体" w:hAnsi="宋体" w:cs="宋体"/>
              </w:rPr>
            </w:pPr>
          </w:p>
        </w:tc>
        <w:tc>
          <w:tcPr>
            <w:tcW w:w="1034" w:type="dxa"/>
            <w:vMerge w:val="continue"/>
            <w:tcBorders>
              <w:left w:val="single" w:color="auto" w:sz="4" w:space="0"/>
              <w:right w:val="single" w:color="auto" w:sz="4" w:space="0"/>
            </w:tcBorders>
          </w:tcPr>
          <w:p w14:paraId="386731F0">
            <w:pPr>
              <w:pStyle w:val="11"/>
              <w:rPr>
                <w:rFonts w:ascii="宋体" w:hAnsi="宋体" w:cs="宋体"/>
              </w:rPr>
            </w:pPr>
          </w:p>
        </w:tc>
        <w:tc>
          <w:tcPr>
            <w:tcW w:w="1530" w:type="dxa"/>
            <w:tcBorders>
              <w:top w:val="single" w:color="auto" w:sz="4" w:space="0"/>
              <w:left w:val="single" w:color="auto" w:sz="4" w:space="0"/>
              <w:bottom w:val="single" w:color="auto" w:sz="4" w:space="0"/>
              <w:right w:val="single" w:color="auto" w:sz="4" w:space="0"/>
            </w:tcBorders>
            <w:vAlign w:val="center"/>
          </w:tcPr>
          <w:p w14:paraId="74728B69">
            <w:pPr>
              <w:keepNext w:val="0"/>
              <w:keepLines w:val="0"/>
              <w:widowControl/>
              <w:suppressLineNumbers w:val="0"/>
              <w:jc w:val="center"/>
              <w:textAlignment w:val="center"/>
              <w:rPr>
                <w:rFonts w:hint="eastAsia" w:ascii="宋体" w:hAnsi="宋体" w:eastAsia="宋体" w:cs="宋体"/>
                <w:kern w:val="2"/>
                <w:sz w:val="20"/>
                <w:szCs w:val="21"/>
                <w:lang w:val="en-US" w:eastAsia="zh-CN" w:bidi="ar-SA"/>
              </w:rPr>
            </w:pPr>
            <w:r>
              <w:rPr>
                <w:rFonts w:hint="eastAsia" w:ascii="宋体" w:hAnsi="宋体" w:eastAsia="宋体" w:cs="宋体"/>
                <w:kern w:val="2"/>
                <w:sz w:val="20"/>
                <w:szCs w:val="21"/>
                <w:lang w:val="en-US" w:eastAsia="zh-CN" w:bidi="ar-SA"/>
              </w:rPr>
              <w:t>对堤防、水库、蓄洪区</w:t>
            </w:r>
            <w:r>
              <w:rPr>
                <w:rFonts w:hint="eastAsia" w:ascii="宋体" w:hAnsi="宋体" w:eastAsia="宋体" w:cs="宋体"/>
                <w:kern w:val="2"/>
                <w:sz w:val="20"/>
                <w:szCs w:val="21"/>
                <w:lang w:val="en-US" w:eastAsia="zh-CN" w:bidi="ar-SA"/>
              </w:rPr>
              <w:br w:type="textWrapping"/>
            </w:r>
            <w:r>
              <w:rPr>
                <w:rFonts w:hint="eastAsia" w:ascii="宋体" w:hAnsi="宋体" w:eastAsia="宋体" w:cs="宋体"/>
                <w:kern w:val="2"/>
                <w:sz w:val="20"/>
                <w:szCs w:val="21"/>
                <w:lang w:val="en-US" w:eastAsia="zh-CN" w:bidi="ar-SA"/>
              </w:rPr>
              <w:t>等风险评估调查</w:t>
            </w:r>
          </w:p>
        </w:tc>
        <w:tc>
          <w:tcPr>
            <w:tcW w:w="1049" w:type="dxa"/>
            <w:tcBorders>
              <w:left w:val="single" w:color="auto" w:sz="4" w:space="0"/>
            </w:tcBorders>
            <w:vAlign w:val="center"/>
          </w:tcPr>
          <w:p w14:paraId="52D5192B">
            <w:pPr>
              <w:pStyle w:val="11"/>
              <w:spacing w:line="235" w:lineRule="exact"/>
              <w:jc w:val="center"/>
              <w:rPr>
                <w:rFonts w:hint="default" w:ascii="宋体" w:hAnsi="宋体" w:cs="宋体"/>
                <w:sz w:val="20"/>
                <w:lang w:val="en-US" w:eastAsia="zh-CN"/>
              </w:rPr>
            </w:pPr>
            <w:r>
              <w:rPr>
                <w:rFonts w:hint="eastAsia" w:ascii="宋体" w:hAnsi="宋体" w:cs="宋体"/>
                <w:sz w:val="20"/>
                <w:lang w:val="en-US" w:eastAsia="zh-CN"/>
              </w:rPr>
              <w:t>100%</w:t>
            </w:r>
          </w:p>
        </w:tc>
        <w:tc>
          <w:tcPr>
            <w:tcW w:w="1268" w:type="dxa"/>
            <w:vAlign w:val="center"/>
          </w:tcPr>
          <w:p w14:paraId="603617D7">
            <w:pPr>
              <w:pStyle w:val="11"/>
              <w:spacing w:line="235" w:lineRule="exact"/>
              <w:jc w:val="center"/>
              <w:rPr>
                <w:rFonts w:hint="default" w:ascii="宋体" w:hAnsi="宋体" w:cs="宋体"/>
                <w:sz w:val="20"/>
                <w:lang w:val="en-US" w:eastAsia="zh-CN"/>
              </w:rPr>
            </w:pPr>
            <w:r>
              <w:rPr>
                <w:rFonts w:hint="eastAsia" w:ascii="宋体" w:hAnsi="宋体" w:cs="宋体"/>
                <w:sz w:val="20"/>
                <w:lang w:val="en-US" w:eastAsia="zh-CN"/>
              </w:rPr>
              <w:t>100%</w:t>
            </w:r>
          </w:p>
        </w:tc>
        <w:tc>
          <w:tcPr>
            <w:tcW w:w="716" w:type="dxa"/>
            <w:vAlign w:val="center"/>
          </w:tcPr>
          <w:p w14:paraId="68331365">
            <w:pPr>
              <w:pStyle w:val="11"/>
              <w:spacing w:line="235" w:lineRule="exact"/>
              <w:jc w:val="center"/>
              <w:rPr>
                <w:rFonts w:ascii="宋体" w:hAnsi="宋体" w:cs="宋体"/>
                <w:sz w:val="20"/>
              </w:rPr>
            </w:pPr>
            <w:r>
              <w:rPr>
                <w:rFonts w:ascii="宋体" w:hAnsi="宋体" w:cs="宋体"/>
                <w:sz w:val="20"/>
                <w:lang w:eastAsia="zh-CN"/>
              </w:rPr>
              <w:t>10</w:t>
            </w:r>
          </w:p>
        </w:tc>
        <w:tc>
          <w:tcPr>
            <w:tcW w:w="873" w:type="dxa"/>
            <w:vAlign w:val="center"/>
          </w:tcPr>
          <w:p w14:paraId="2BB07ED4">
            <w:pPr>
              <w:keepNext w:val="0"/>
              <w:keepLines w:val="0"/>
              <w:widowControl/>
              <w:suppressLineNumbers w:val="0"/>
              <w:jc w:val="center"/>
              <w:textAlignment w:val="center"/>
              <w:rPr>
                <w:rFonts w:ascii="宋体" w:hAnsi="宋体" w:cs="宋体"/>
                <w:sz w:val="20"/>
              </w:rPr>
            </w:pPr>
            <w:r>
              <w:rPr>
                <w:rFonts w:ascii="宋体" w:hAnsi="宋体" w:cs="宋体"/>
                <w:sz w:val="20"/>
                <w:lang w:eastAsia="zh-CN"/>
              </w:rPr>
              <w:t>10</w:t>
            </w:r>
          </w:p>
        </w:tc>
        <w:tc>
          <w:tcPr>
            <w:tcW w:w="1450" w:type="dxa"/>
          </w:tcPr>
          <w:p w14:paraId="15F2DE2F">
            <w:pPr>
              <w:pStyle w:val="11"/>
              <w:spacing w:line="235" w:lineRule="exact"/>
              <w:jc w:val="center"/>
              <w:rPr>
                <w:rFonts w:ascii="宋体" w:hAnsi="宋体" w:cs="宋体"/>
                <w:sz w:val="20"/>
              </w:rPr>
            </w:pPr>
            <w:r>
              <w:rPr>
                <w:rFonts w:hint="eastAsia" w:ascii="宋体" w:hAnsi="宋体" w:eastAsia="宋体" w:cs="宋体"/>
                <w:snapToGrid w:val="0"/>
                <w:spacing w:val="3"/>
                <w:kern w:val="0"/>
                <w:sz w:val="18"/>
                <w:szCs w:val="18"/>
              </w:rPr>
              <w:t>无</w:t>
            </w:r>
          </w:p>
        </w:tc>
      </w:tr>
      <w:tr w14:paraId="04FD25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0" w:hRule="atLeast"/>
        </w:trPr>
        <w:tc>
          <w:tcPr>
            <w:tcW w:w="1084" w:type="dxa"/>
            <w:vMerge w:val="continue"/>
            <w:textDirection w:val="tbRlV"/>
          </w:tcPr>
          <w:p w14:paraId="1EBCDE74">
            <w:pPr>
              <w:pStyle w:val="11"/>
              <w:rPr>
                <w:rFonts w:ascii="宋体" w:hAnsi="宋体" w:cs="宋体"/>
              </w:rPr>
            </w:pPr>
          </w:p>
        </w:tc>
        <w:tc>
          <w:tcPr>
            <w:tcW w:w="1079" w:type="dxa"/>
            <w:vMerge w:val="continue"/>
            <w:tcBorders>
              <w:top w:val="nil"/>
              <w:bottom w:val="nil"/>
              <w:right w:val="single" w:color="auto" w:sz="4" w:space="0"/>
            </w:tcBorders>
          </w:tcPr>
          <w:p w14:paraId="2F8882B6">
            <w:pPr>
              <w:pStyle w:val="11"/>
              <w:rPr>
                <w:rFonts w:ascii="宋体" w:hAnsi="宋体" w:cs="宋体"/>
              </w:rPr>
            </w:pPr>
          </w:p>
        </w:tc>
        <w:tc>
          <w:tcPr>
            <w:tcW w:w="1034" w:type="dxa"/>
            <w:vMerge w:val="continue"/>
            <w:tcBorders>
              <w:left w:val="single" w:color="auto" w:sz="4" w:space="0"/>
              <w:bottom w:val="single" w:color="auto" w:sz="4" w:space="0"/>
              <w:right w:val="single" w:color="auto" w:sz="4" w:space="0"/>
            </w:tcBorders>
          </w:tcPr>
          <w:p w14:paraId="6FF3ADCF">
            <w:pPr>
              <w:pStyle w:val="11"/>
              <w:rPr>
                <w:rFonts w:ascii="宋体" w:hAnsi="宋体" w:cs="宋体"/>
              </w:rPr>
            </w:pPr>
          </w:p>
        </w:tc>
        <w:tc>
          <w:tcPr>
            <w:tcW w:w="1530" w:type="dxa"/>
            <w:tcBorders>
              <w:top w:val="single" w:color="auto" w:sz="4" w:space="0"/>
              <w:left w:val="single" w:color="auto" w:sz="4" w:space="0"/>
              <w:bottom w:val="single" w:color="auto" w:sz="4" w:space="0"/>
              <w:right w:val="single" w:color="auto" w:sz="4" w:space="0"/>
            </w:tcBorders>
            <w:vAlign w:val="center"/>
          </w:tcPr>
          <w:p w14:paraId="4CAC5F5B">
            <w:pPr>
              <w:keepNext w:val="0"/>
              <w:keepLines w:val="0"/>
              <w:widowControl/>
              <w:suppressLineNumbers w:val="0"/>
              <w:jc w:val="center"/>
              <w:textAlignment w:val="center"/>
              <w:rPr>
                <w:rFonts w:hint="eastAsia" w:ascii="宋体" w:hAnsi="宋体" w:eastAsia="宋体" w:cs="宋体"/>
                <w:kern w:val="2"/>
                <w:sz w:val="20"/>
                <w:szCs w:val="21"/>
                <w:lang w:val="en-US" w:eastAsia="zh-CN" w:bidi="ar-SA"/>
              </w:rPr>
            </w:pPr>
            <w:r>
              <w:rPr>
                <w:rFonts w:hint="eastAsia" w:ascii="宋体" w:hAnsi="宋体" w:eastAsia="宋体" w:cs="宋体"/>
                <w:kern w:val="2"/>
                <w:sz w:val="20"/>
                <w:szCs w:val="21"/>
                <w:lang w:val="en-US" w:eastAsia="zh-CN" w:bidi="ar-SA"/>
              </w:rPr>
              <w:t>防止用水安全事件发生</w:t>
            </w:r>
            <w:r>
              <w:rPr>
                <w:rFonts w:hint="eastAsia" w:ascii="宋体" w:hAnsi="宋体" w:eastAsia="宋体" w:cs="宋体"/>
                <w:kern w:val="2"/>
                <w:sz w:val="20"/>
                <w:szCs w:val="21"/>
                <w:lang w:val="en-US" w:eastAsia="zh-CN" w:bidi="ar-SA"/>
              </w:rPr>
              <w:br w:type="textWrapping"/>
            </w:r>
            <w:r>
              <w:rPr>
                <w:rFonts w:hint="eastAsia" w:ascii="宋体" w:hAnsi="宋体" w:eastAsia="宋体" w:cs="宋体"/>
                <w:kern w:val="2"/>
                <w:sz w:val="20"/>
                <w:szCs w:val="21"/>
                <w:lang w:val="en-US" w:eastAsia="zh-CN" w:bidi="ar-SA"/>
              </w:rPr>
              <w:t>确保取水安全</w:t>
            </w:r>
          </w:p>
        </w:tc>
        <w:tc>
          <w:tcPr>
            <w:tcW w:w="1049" w:type="dxa"/>
            <w:tcBorders>
              <w:left w:val="single" w:color="auto" w:sz="4" w:space="0"/>
            </w:tcBorders>
            <w:vAlign w:val="center"/>
          </w:tcPr>
          <w:p w14:paraId="1C88CCDF">
            <w:pPr>
              <w:pStyle w:val="11"/>
              <w:spacing w:line="235" w:lineRule="exact"/>
              <w:jc w:val="center"/>
              <w:rPr>
                <w:rFonts w:hint="default" w:ascii="宋体" w:hAnsi="宋体" w:cs="宋体"/>
                <w:sz w:val="20"/>
                <w:lang w:val="en-US" w:eastAsia="zh-CN"/>
              </w:rPr>
            </w:pPr>
            <w:r>
              <w:rPr>
                <w:rFonts w:hint="eastAsia" w:ascii="宋体" w:hAnsi="宋体" w:cs="宋体"/>
                <w:sz w:val="20"/>
                <w:lang w:val="en-US" w:eastAsia="zh-CN"/>
              </w:rPr>
              <w:t>100%</w:t>
            </w:r>
          </w:p>
        </w:tc>
        <w:tc>
          <w:tcPr>
            <w:tcW w:w="1268" w:type="dxa"/>
            <w:vAlign w:val="center"/>
          </w:tcPr>
          <w:p w14:paraId="1BBFE9E7">
            <w:pPr>
              <w:pStyle w:val="11"/>
              <w:spacing w:line="235" w:lineRule="exact"/>
              <w:jc w:val="center"/>
              <w:rPr>
                <w:rFonts w:hint="eastAsia" w:ascii="宋体" w:hAnsi="宋体" w:cs="宋体"/>
                <w:sz w:val="20"/>
                <w:lang w:eastAsia="zh-CN"/>
              </w:rPr>
            </w:pPr>
            <w:r>
              <w:rPr>
                <w:rFonts w:hint="eastAsia" w:ascii="宋体" w:hAnsi="宋体" w:cs="宋体"/>
                <w:sz w:val="20"/>
                <w:lang w:val="en-US" w:eastAsia="zh-CN"/>
              </w:rPr>
              <w:t>100%</w:t>
            </w:r>
          </w:p>
        </w:tc>
        <w:tc>
          <w:tcPr>
            <w:tcW w:w="716" w:type="dxa"/>
            <w:vAlign w:val="center"/>
          </w:tcPr>
          <w:p w14:paraId="79915BC6">
            <w:pPr>
              <w:pStyle w:val="11"/>
              <w:spacing w:line="235" w:lineRule="exact"/>
              <w:jc w:val="center"/>
              <w:rPr>
                <w:rFonts w:hint="default" w:ascii="宋体" w:hAnsi="宋体" w:cs="宋体"/>
                <w:sz w:val="20"/>
                <w:lang w:val="en-US" w:eastAsia="zh-CN"/>
              </w:rPr>
            </w:pPr>
            <w:r>
              <w:rPr>
                <w:rFonts w:hint="eastAsia" w:ascii="宋体" w:hAnsi="宋体" w:cs="宋体"/>
                <w:sz w:val="20"/>
                <w:lang w:val="en-US" w:eastAsia="zh-CN"/>
              </w:rPr>
              <w:t>10</w:t>
            </w:r>
          </w:p>
        </w:tc>
        <w:tc>
          <w:tcPr>
            <w:tcW w:w="873" w:type="dxa"/>
            <w:vAlign w:val="center"/>
          </w:tcPr>
          <w:p w14:paraId="7FECFC3C">
            <w:pPr>
              <w:pStyle w:val="11"/>
              <w:spacing w:line="235" w:lineRule="exact"/>
              <w:jc w:val="center"/>
              <w:rPr>
                <w:rFonts w:hint="default" w:ascii="宋体" w:hAnsi="宋体" w:cs="宋体"/>
                <w:sz w:val="20"/>
                <w:lang w:val="en-US" w:eastAsia="zh-CN"/>
              </w:rPr>
            </w:pPr>
            <w:r>
              <w:rPr>
                <w:rFonts w:hint="eastAsia" w:ascii="宋体" w:hAnsi="宋体" w:cs="宋体"/>
                <w:sz w:val="20"/>
                <w:lang w:val="en-US" w:eastAsia="zh-CN"/>
              </w:rPr>
              <w:t>10</w:t>
            </w:r>
          </w:p>
        </w:tc>
        <w:tc>
          <w:tcPr>
            <w:tcW w:w="1450" w:type="dxa"/>
          </w:tcPr>
          <w:p w14:paraId="0853FD69">
            <w:pPr>
              <w:pStyle w:val="11"/>
              <w:spacing w:line="235" w:lineRule="exact"/>
              <w:jc w:val="center"/>
              <w:rPr>
                <w:rFonts w:ascii="宋体" w:hAnsi="宋体" w:cs="宋体"/>
                <w:sz w:val="20"/>
              </w:rPr>
            </w:pPr>
            <w:r>
              <w:rPr>
                <w:rFonts w:hint="eastAsia" w:ascii="宋体" w:hAnsi="宋体" w:eastAsia="宋体" w:cs="宋体"/>
                <w:snapToGrid w:val="0"/>
                <w:spacing w:val="3"/>
                <w:kern w:val="0"/>
                <w:sz w:val="18"/>
                <w:szCs w:val="18"/>
              </w:rPr>
              <w:t>无</w:t>
            </w:r>
          </w:p>
        </w:tc>
      </w:tr>
      <w:tr w14:paraId="6A1F98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extDirection w:val="tbRlV"/>
          </w:tcPr>
          <w:p w14:paraId="289D8BC6">
            <w:pPr>
              <w:pStyle w:val="11"/>
              <w:rPr>
                <w:rFonts w:ascii="宋体" w:hAnsi="宋体" w:cs="宋体"/>
              </w:rPr>
            </w:pPr>
          </w:p>
        </w:tc>
        <w:tc>
          <w:tcPr>
            <w:tcW w:w="1079" w:type="dxa"/>
            <w:vMerge w:val="continue"/>
            <w:tcBorders>
              <w:top w:val="nil"/>
              <w:bottom w:val="single" w:color="auto" w:sz="4" w:space="0"/>
            </w:tcBorders>
          </w:tcPr>
          <w:p w14:paraId="55D8DDAC">
            <w:pPr>
              <w:pStyle w:val="11"/>
              <w:rPr>
                <w:rFonts w:ascii="宋体" w:hAnsi="宋体" w:cs="宋体"/>
              </w:rPr>
            </w:pPr>
          </w:p>
        </w:tc>
        <w:tc>
          <w:tcPr>
            <w:tcW w:w="1034" w:type="dxa"/>
            <w:tcBorders>
              <w:top w:val="single" w:color="auto" w:sz="4" w:space="0"/>
              <w:bottom w:val="single" w:color="auto" w:sz="4" w:space="0"/>
            </w:tcBorders>
          </w:tcPr>
          <w:p w14:paraId="02562234">
            <w:pPr>
              <w:spacing w:before="274" w:line="226" w:lineRule="auto"/>
              <w:ind w:left="139"/>
              <w:rPr>
                <w:rFonts w:ascii="宋体" w:cs="宋体"/>
                <w:sz w:val="19"/>
                <w:szCs w:val="19"/>
              </w:rPr>
            </w:pPr>
            <w:r>
              <w:rPr>
                <w:rFonts w:hint="eastAsia" w:ascii="宋体" w:hAnsi="宋体" w:cs="宋体"/>
                <w:spacing w:val="3"/>
                <w:sz w:val="19"/>
                <w:szCs w:val="19"/>
              </w:rPr>
              <w:t>时效指标</w:t>
            </w:r>
          </w:p>
        </w:tc>
        <w:tc>
          <w:tcPr>
            <w:tcW w:w="1530" w:type="dxa"/>
            <w:tcBorders>
              <w:top w:val="single" w:color="auto" w:sz="4" w:space="0"/>
            </w:tcBorders>
            <w:vAlign w:val="center"/>
          </w:tcPr>
          <w:p w14:paraId="462595B1">
            <w:pPr>
              <w:pStyle w:val="11"/>
              <w:spacing w:line="235" w:lineRule="exact"/>
              <w:jc w:val="center"/>
              <w:rPr>
                <w:rFonts w:ascii="宋体" w:hAnsi="宋体" w:cs="宋体"/>
                <w:sz w:val="20"/>
                <w:lang w:eastAsia="zh-CN"/>
              </w:rPr>
            </w:pPr>
            <w:r>
              <w:rPr>
                <w:rFonts w:hint="eastAsia" w:ascii="宋体" w:hAnsi="宋体" w:cs="宋体"/>
                <w:sz w:val="20"/>
                <w:lang w:eastAsia="zh-CN"/>
              </w:rPr>
              <w:t>水行政执法责任制标准化建设</w:t>
            </w:r>
          </w:p>
        </w:tc>
        <w:tc>
          <w:tcPr>
            <w:tcW w:w="1049" w:type="dxa"/>
            <w:vAlign w:val="center"/>
          </w:tcPr>
          <w:p w14:paraId="4031CD90">
            <w:pPr>
              <w:pStyle w:val="11"/>
              <w:spacing w:line="235" w:lineRule="exact"/>
              <w:jc w:val="center"/>
              <w:rPr>
                <w:rFonts w:ascii="宋体" w:hAnsi="宋体" w:cs="宋体"/>
                <w:sz w:val="20"/>
                <w:lang w:eastAsia="zh-CN"/>
              </w:rPr>
            </w:pPr>
            <w:r>
              <w:rPr>
                <w:rFonts w:hint="eastAsia" w:ascii="宋体" w:hAnsi="宋体" w:cs="宋体"/>
                <w:sz w:val="20"/>
                <w:lang w:eastAsia="zh-CN"/>
              </w:rPr>
              <w:t>2024年完成</w:t>
            </w:r>
          </w:p>
        </w:tc>
        <w:tc>
          <w:tcPr>
            <w:tcW w:w="1268" w:type="dxa"/>
            <w:vAlign w:val="center"/>
          </w:tcPr>
          <w:p w14:paraId="00063994">
            <w:pPr>
              <w:pStyle w:val="11"/>
              <w:spacing w:line="235" w:lineRule="exact"/>
              <w:jc w:val="center"/>
              <w:rPr>
                <w:rFonts w:ascii="宋体" w:hAnsi="宋体" w:cs="宋体"/>
                <w:sz w:val="20"/>
                <w:lang w:eastAsia="zh-CN"/>
              </w:rPr>
            </w:pPr>
            <w:r>
              <w:rPr>
                <w:rFonts w:hint="eastAsia" w:ascii="宋体" w:hAnsi="宋体" w:cs="宋体"/>
                <w:sz w:val="20"/>
                <w:lang w:eastAsia="zh-CN"/>
              </w:rPr>
              <w:t>已完成</w:t>
            </w:r>
          </w:p>
        </w:tc>
        <w:tc>
          <w:tcPr>
            <w:tcW w:w="716" w:type="dxa"/>
            <w:vAlign w:val="center"/>
          </w:tcPr>
          <w:p w14:paraId="6F27A1E6">
            <w:pPr>
              <w:pStyle w:val="11"/>
              <w:spacing w:line="235" w:lineRule="exact"/>
              <w:jc w:val="center"/>
              <w:rPr>
                <w:rFonts w:ascii="宋体" w:hAnsi="宋体" w:cs="宋体"/>
                <w:sz w:val="20"/>
              </w:rPr>
            </w:pPr>
            <w:r>
              <w:rPr>
                <w:rFonts w:hint="eastAsia" w:ascii="宋体" w:hAnsi="宋体" w:cs="宋体"/>
                <w:sz w:val="20"/>
                <w:lang w:val="en-US" w:eastAsia="zh-CN"/>
              </w:rPr>
              <w:t>5</w:t>
            </w:r>
          </w:p>
        </w:tc>
        <w:tc>
          <w:tcPr>
            <w:tcW w:w="873" w:type="dxa"/>
            <w:vAlign w:val="center"/>
          </w:tcPr>
          <w:p w14:paraId="70359660">
            <w:pPr>
              <w:pStyle w:val="11"/>
              <w:spacing w:line="235" w:lineRule="exact"/>
              <w:jc w:val="center"/>
              <w:rPr>
                <w:rFonts w:ascii="宋体" w:hAnsi="宋体" w:cs="宋体"/>
                <w:sz w:val="20"/>
              </w:rPr>
            </w:pPr>
            <w:r>
              <w:rPr>
                <w:rFonts w:hint="eastAsia" w:ascii="宋体" w:hAnsi="宋体" w:cs="宋体"/>
                <w:sz w:val="20"/>
                <w:lang w:val="en-US" w:eastAsia="zh-CN"/>
              </w:rPr>
              <w:t>5</w:t>
            </w:r>
          </w:p>
        </w:tc>
        <w:tc>
          <w:tcPr>
            <w:tcW w:w="1450" w:type="dxa"/>
          </w:tcPr>
          <w:p w14:paraId="7B7701C9">
            <w:pPr>
              <w:pStyle w:val="11"/>
              <w:spacing w:line="235" w:lineRule="exact"/>
              <w:jc w:val="center"/>
              <w:rPr>
                <w:rFonts w:ascii="宋体" w:hAnsi="宋体" w:cs="宋体"/>
                <w:sz w:val="20"/>
              </w:rPr>
            </w:pPr>
            <w:r>
              <w:rPr>
                <w:rFonts w:hint="eastAsia" w:ascii="宋体" w:hAnsi="宋体" w:eastAsia="宋体" w:cs="宋体"/>
                <w:snapToGrid w:val="0"/>
                <w:spacing w:val="3"/>
                <w:kern w:val="0"/>
                <w:sz w:val="18"/>
                <w:szCs w:val="18"/>
              </w:rPr>
              <w:t>无</w:t>
            </w:r>
          </w:p>
        </w:tc>
      </w:tr>
      <w:tr w14:paraId="4B0C6D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84" w:type="dxa"/>
            <w:vMerge w:val="continue"/>
            <w:textDirection w:val="tbRlV"/>
          </w:tcPr>
          <w:p w14:paraId="20B745B3">
            <w:pPr>
              <w:pStyle w:val="11"/>
              <w:rPr>
                <w:rFonts w:ascii="宋体" w:hAnsi="宋体" w:cs="宋体"/>
              </w:rPr>
            </w:pPr>
          </w:p>
        </w:tc>
        <w:tc>
          <w:tcPr>
            <w:tcW w:w="1079" w:type="dxa"/>
            <w:vMerge w:val="restart"/>
            <w:tcBorders>
              <w:top w:val="single" w:color="auto" w:sz="4" w:space="0"/>
              <w:left w:val="single" w:color="auto" w:sz="4" w:space="0"/>
              <w:bottom w:val="single" w:color="auto" w:sz="4" w:space="0"/>
              <w:right w:val="single" w:color="auto" w:sz="4" w:space="0"/>
            </w:tcBorders>
          </w:tcPr>
          <w:p w14:paraId="1EA5889B">
            <w:pPr>
              <w:pStyle w:val="11"/>
              <w:spacing w:line="256" w:lineRule="auto"/>
              <w:rPr>
                <w:rFonts w:ascii="宋体" w:hAnsi="宋体" w:cs="宋体"/>
              </w:rPr>
            </w:pPr>
          </w:p>
          <w:p w14:paraId="746D6310">
            <w:pPr>
              <w:pStyle w:val="11"/>
              <w:spacing w:line="256" w:lineRule="auto"/>
              <w:rPr>
                <w:rFonts w:ascii="宋体" w:hAnsi="宋体" w:cs="宋体"/>
              </w:rPr>
            </w:pPr>
          </w:p>
          <w:p w14:paraId="0DBDC068">
            <w:pPr>
              <w:pStyle w:val="11"/>
              <w:spacing w:line="256" w:lineRule="auto"/>
              <w:rPr>
                <w:rFonts w:ascii="宋体" w:hAnsi="宋体" w:cs="宋体"/>
              </w:rPr>
            </w:pPr>
          </w:p>
          <w:p w14:paraId="4E72FE49">
            <w:pPr>
              <w:pStyle w:val="11"/>
              <w:spacing w:line="256" w:lineRule="auto"/>
              <w:rPr>
                <w:rFonts w:ascii="宋体" w:hAnsi="宋体" w:cs="宋体"/>
              </w:rPr>
            </w:pPr>
          </w:p>
          <w:p w14:paraId="1CFB97F6">
            <w:pPr>
              <w:spacing w:before="62" w:line="480" w:lineRule="exact"/>
              <w:ind w:left="115"/>
              <w:rPr>
                <w:rFonts w:ascii="宋体" w:cs="宋体"/>
                <w:sz w:val="19"/>
                <w:szCs w:val="19"/>
              </w:rPr>
            </w:pPr>
            <w:r>
              <w:rPr>
                <w:rFonts w:hint="eastAsia" w:ascii="宋体" w:hAnsi="宋体" w:cs="宋体"/>
                <w:spacing w:val="6"/>
                <w:position w:val="22"/>
                <w:sz w:val="19"/>
                <w:szCs w:val="19"/>
              </w:rPr>
              <w:t>效益指标</w:t>
            </w:r>
          </w:p>
          <w:p w14:paraId="03958186">
            <w:pPr>
              <w:spacing w:line="227" w:lineRule="auto"/>
              <w:ind w:left="107"/>
              <w:rPr>
                <w:rFonts w:ascii="宋体" w:cs="宋体"/>
                <w:sz w:val="19"/>
                <w:szCs w:val="19"/>
              </w:rPr>
            </w:pPr>
          </w:p>
        </w:tc>
        <w:tc>
          <w:tcPr>
            <w:tcW w:w="1034" w:type="dxa"/>
            <w:tcBorders>
              <w:top w:val="single" w:color="auto" w:sz="4" w:space="0"/>
              <w:left w:val="single" w:color="auto" w:sz="4" w:space="0"/>
              <w:bottom w:val="single" w:color="auto" w:sz="4" w:space="0"/>
              <w:right w:val="single" w:color="auto" w:sz="4" w:space="0"/>
            </w:tcBorders>
          </w:tcPr>
          <w:p w14:paraId="75C70061">
            <w:pPr>
              <w:spacing w:before="154" w:line="233" w:lineRule="auto"/>
              <w:ind w:left="226"/>
              <w:rPr>
                <w:rFonts w:ascii="宋体" w:cs="宋体"/>
                <w:sz w:val="19"/>
                <w:szCs w:val="19"/>
              </w:rPr>
            </w:pPr>
            <w:r>
              <w:rPr>
                <w:rFonts w:hint="eastAsia" w:ascii="宋体" w:hAnsi="宋体" w:cs="宋体"/>
                <w:spacing w:val="5"/>
                <w:sz w:val="19"/>
                <w:szCs w:val="19"/>
              </w:rPr>
              <w:t>经济效</w:t>
            </w:r>
          </w:p>
          <w:p w14:paraId="675CB0B0">
            <w:pPr>
              <w:spacing w:line="225" w:lineRule="auto"/>
              <w:ind w:left="232"/>
              <w:rPr>
                <w:rFonts w:ascii="宋体" w:cs="宋体"/>
                <w:sz w:val="19"/>
                <w:szCs w:val="19"/>
              </w:rPr>
            </w:pPr>
            <w:r>
              <w:rPr>
                <w:rFonts w:hint="eastAsia" w:ascii="宋体" w:hAnsi="宋体" w:cs="宋体"/>
                <w:spacing w:val="3"/>
                <w:sz w:val="19"/>
                <w:szCs w:val="19"/>
              </w:rPr>
              <w:t>益指标</w:t>
            </w:r>
          </w:p>
        </w:tc>
        <w:tc>
          <w:tcPr>
            <w:tcW w:w="1530" w:type="dxa"/>
            <w:tcBorders>
              <w:left w:val="single" w:color="auto" w:sz="4" w:space="0"/>
            </w:tcBorders>
            <w:vAlign w:val="center"/>
          </w:tcPr>
          <w:p w14:paraId="65427388">
            <w:pPr>
              <w:pStyle w:val="11"/>
              <w:spacing w:line="235" w:lineRule="exact"/>
              <w:jc w:val="center"/>
              <w:rPr>
                <w:rFonts w:ascii="宋体" w:hAnsi="宋体" w:cs="宋体"/>
                <w:sz w:val="20"/>
                <w:lang w:eastAsia="zh-CN"/>
              </w:rPr>
            </w:pPr>
            <w:r>
              <w:rPr>
                <w:rFonts w:hint="eastAsia" w:ascii="宋体" w:hAnsi="宋体" w:cs="宋体"/>
                <w:sz w:val="20"/>
                <w:lang w:eastAsia="zh-CN"/>
              </w:rPr>
              <w:t>内渍点应急工程建设保障居民财产安全</w:t>
            </w:r>
          </w:p>
        </w:tc>
        <w:tc>
          <w:tcPr>
            <w:tcW w:w="1049" w:type="dxa"/>
            <w:vAlign w:val="center"/>
          </w:tcPr>
          <w:p w14:paraId="62460C7D">
            <w:pPr>
              <w:pStyle w:val="11"/>
              <w:spacing w:line="235" w:lineRule="exact"/>
              <w:jc w:val="center"/>
              <w:rPr>
                <w:rFonts w:ascii="宋体" w:hAnsi="宋体" w:cs="宋体"/>
                <w:sz w:val="20"/>
                <w:lang w:eastAsia="zh-CN"/>
              </w:rPr>
            </w:pPr>
            <w:r>
              <w:rPr>
                <w:rFonts w:hint="eastAsia" w:ascii="宋体" w:hAnsi="宋体" w:cs="宋体"/>
                <w:sz w:val="20"/>
                <w:lang w:eastAsia="zh-CN"/>
              </w:rPr>
              <w:t>达标</w:t>
            </w:r>
          </w:p>
        </w:tc>
        <w:tc>
          <w:tcPr>
            <w:tcW w:w="1268" w:type="dxa"/>
            <w:vAlign w:val="center"/>
          </w:tcPr>
          <w:p w14:paraId="34294B00">
            <w:pPr>
              <w:pStyle w:val="11"/>
              <w:spacing w:line="235" w:lineRule="exact"/>
              <w:jc w:val="center"/>
              <w:rPr>
                <w:rFonts w:ascii="宋体" w:hAnsi="宋体" w:cs="宋体"/>
                <w:sz w:val="20"/>
                <w:lang w:eastAsia="zh-CN"/>
              </w:rPr>
            </w:pPr>
            <w:r>
              <w:rPr>
                <w:rFonts w:hint="eastAsia" w:ascii="宋体" w:hAnsi="宋体" w:cs="宋体"/>
                <w:sz w:val="20"/>
                <w:lang w:eastAsia="zh-CN"/>
              </w:rPr>
              <w:t>达标</w:t>
            </w:r>
          </w:p>
        </w:tc>
        <w:tc>
          <w:tcPr>
            <w:tcW w:w="716" w:type="dxa"/>
            <w:vAlign w:val="center"/>
          </w:tcPr>
          <w:p w14:paraId="486DCBFE">
            <w:pPr>
              <w:pStyle w:val="11"/>
              <w:spacing w:line="235" w:lineRule="exact"/>
              <w:jc w:val="center"/>
              <w:rPr>
                <w:rFonts w:ascii="宋体" w:hAnsi="宋体" w:cs="宋体"/>
                <w:sz w:val="20"/>
              </w:rPr>
            </w:pPr>
            <w:r>
              <w:rPr>
                <w:rFonts w:hint="eastAsia" w:ascii="宋体" w:hAnsi="宋体" w:cs="宋体"/>
                <w:sz w:val="20"/>
                <w:lang w:val="en-US" w:eastAsia="zh-CN"/>
              </w:rPr>
              <w:t>5</w:t>
            </w:r>
          </w:p>
        </w:tc>
        <w:tc>
          <w:tcPr>
            <w:tcW w:w="873" w:type="dxa"/>
            <w:vAlign w:val="center"/>
          </w:tcPr>
          <w:p w14:paraId="3A90F076">
            <w:pPr>
              <w:pStyle w:val="11"/>
              <w:spacing w:line="235" w:lineRule="exact"/>
              <w:jc w:val="center"/>
              <w:rPr>
                <w:rFonts w:ascii="宋体" w:hAnsi="宋体" w:cs="宋体"/>
                <w:sz w:val="20"/>
              </w:rPr>
            </w:pPr>
            <w:r>
              <w:rPr>
                <w:rFonts w:hint="eastAsia" w:ascii="宋体" w:hAnsi="宋体" w:cs="宋体"/>
                <w:sz w:val="20"/>
                <w:lang w:val="en-US" w:eastAsia="zh-CN"/>
              </w:rPr>
              <w:t>5</w:t>
            </w:r>
          </w:p>
        </w:tc>
        <w:tc>
          <w:tcPr>
            <w:tcW w:w="1450" w:type="dxa"/>
            <w:vAlign w:val="center"/>
          </w:tcPr>
          <w:p w14:paraId="4694ED96">
            <w:pPr>
              <w:pStyle w:val="11"/>
              <w:spacing w:line="235" w:lineRule="exact"/>
              <w:jc w:val="center"/>
              <w:rPr>
                <w:rFonts w:ascii="宋体" w:hAnsi="宋体" w:cs="宋体"/>
                <w:sz w:val="20"/>
              </w:rPr>
            </w:pPr>
            <w:r>
              <w:rPr>
                <w:rFonts w:hint="eastAsia" w:ascii="宋体" w:hAnsi="宋体" w:eastAsia="宋体" w:cs="宋体"/>
                <w:snapToGrid w:val="0"/>
                <w:spacing w:val="3"/>
                <w:kern w:val="0"/>
                <w:sz w:val="18"/>
                <w:szCs w:val="18"/>
              </w:rPr>
              <w:t>无</w:t>
            </w:r>
          </w:p>
        </w:tc>
      </w:tr>
      <w:tr w14:paraId="01E523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84" w:type="dxa"/>
            <w:vMerge w:val="continue"/>
            <w:textDirection w:val="tbRlV"/>
          </w:tcPr>
          <w:p w14:paraId="6AC89AC3">
            <w:pPr>
              <w:pStyle w:val="11"/>
              <w:rPr>
                <w:rFonts w:ascii="宋体" w:hAnsi="宋体" w:cs="宋体"/>
              </w:rPr>
            </w:pPr>
          </w:p>
          <w:p w14:paraId="6E57BAA8">
            <w:pPr>
              <w:pStyle w:val="11"/>
              <w:rPr>
                <w:rFonts w:ascii="宋体" w:hAnsi="宋体" w:cs="宋体"/>
              </w:rPr>
            </w:pPr>
          </w:p>
          <w:p w14:paraId="713721B6">
            <w:pPr>
              <w:pStyle w:val="11"/>
              <w:rPr>
                <w:rFonts w:ascii="宋体" w:hAnsi="宋体" w:cs="宋体"/>
              </w:rPr>
            </w:pPr>
          </w:p>
          <w:p w14:paraId="4B1A7A23">
            <w:pPr>
              <w:pStyle w:val="11"/>
              <w:rPr>
                <w:rFonts w:ascii="宋体" w:hAnsi="宋体" w:cs="宋体"/>
              </w:rPr>
            </w:pPr>
          </w:p>
          <w:p w14:paraId="70D9188F">
            <w:pPr>
              <w:pStyle w:val="11"/>
              <w:rPr>
                <w:rFonts w:ascii="宋体" w:hAnsi="宋体" w:cs="宋体"/>
              </w:rPr>
            </w:pPr>
          </w:p>
          <w:p w14:paraId="24834621">
            <w:pPr>
              <w:pStyle w:val="11"/>
              <w:rPr>
                <w:rFonts w:ascii="宋体" w:hAnsi="宋体" w:cs="宋体"/>
              </w:rPr>
            </w:pPr>
          </w:p>
          <w:p w14:paraId="6C780EAE">
            <w:pPr>
              <w:pStyle w:val="11"/>
              <w:rPr>
                <w:rFonts w:ascii="宋体" w:hAnsi="宋体" w:cs="宋体"/>
              </w:rPr>
            </w:pPr>
          </w:p>
          <w:p w14:paraId="3A8A0EDE">
            <w:pPr>
              <w:pStyle w:val="11"/>
              <w:rPr>
                <w:rFonts w:ascii="宋体" w:hAnsi="宋体" w:cs="宋体"/>
              </w:rPr>
            </w:pPr>
          </w:p>
          <w:p w14:paraId="7AAEDA66">
            <w:pPr>
              <w:pStyle w:val="11"/>
              <w:rPr>
                <w:rFonts w:ascii="宋体" w:hAnsi="宋体" w:cs="宋体"/>
              </w:rPr>
            </w:pPr>
          </w:p>
          <w:p w14:paraId="499EE621">
            <w:pPr>
              <w:pStyle w:val="11"/>
              <w:rPr>
                <w:rFonts w:ascii="宋体" w:hAnsi="宋体" w:cs="宋体"/>
              </w:rPr>
            </w:pPr>
          </w:p>
          <w:p w14:paraId="7A39DED9">
            <w:pPr>
              <w:pStyle w:val="11"/>
              <w:rPr>
                <w:rFonts w:ascii="宋体" w:hAnsi="宋体" w:cs="宋体"/>
              </w:rPr>
            </w:pPr>
          </w:p>
          <w:p w14:paraId="77F04242">
            <w:pPr>
              <w:pStyle w:val="11"/>
              <w:rPr>
                <w:rFonts w:ascii="宋体" w:hAnsi="宋体" w:cs="宋体"/>
              </w:rPr>
            </w:pPr>
          </w:p>
          <w:p w14:paraId="1FA49C0E">
            <w:pPr>
              <w:pStyle w:val="11"/>
              <w:rPr>
                <w:rFonts w:ascii="宋体" w:hAnsi="宋体" w:cs="宋体"/>
              </w:rPr>
            </w:pPr>
          </w:p>
          <w:p w14:paraId="336756EB">
            <w:pPr>
              <w:pStyle w:val="11"/>
              <w:rPr>
                <w:rFonts w:ascii="宋体" w:hAnsi="宋体" w:cs="宋体"/>
              </w:rPr>
            </w:pPr>
          </w:p>
          <w:p w14:paraId="324B812E">
            <w:pPr>
              <w:pStyle w:val="11"/>
              <w:rPr>
                <w:rFonts w:ascii="宋体" w:hAnsi="宋体" w:cs="宋体"/>
              </w:rPr>
            </w:pPr>
          </w:p>
          <w:p w14:paraId="444D7D2C">
            <w:pPr>
              <w:pStyle w:val="11"/>
              <w:rPr>
                <w:rFonts w:ascii="宋体" w:hAnsi="宋体" w:cs="宋体"/>
              </w:rPr>
            </w:pPr>
          </w:p>
          <w:p w14:paraId="546C2B2C">
            <w:pPr>
              <w:pStyle w:val="11"/>
              <w:rPr>
                <w:rFonts w:ascii="宋体" w:hAnsi="宋体" w:cs="宋体"/>
              </w:rPr>
            </w:pPr>
          </w:p>
          <w:p w14:paraId="13AF2CD3">
            <w:pPr>
              <w:pStyle w:val="11"/>
              <w:rPr>
                <w:rFonts w:ascii="宋体" w:hAnsi="宋体" w:cs="宋体"/>
              </w:rPr>
            </w:pPr>
          </w:p>
          <w:p w14:paraId="2FF16DB3">
            <w:pPr>
              <w:pStyle w:val="11"/>
              <w:rPr>
                <w:rFonts w:ascii="宋体" w:hAnsi="宋体" w:cs="宋体"/>
              </w:rPr>
            </w:pPr>
          </w:p>
          <w:p w14:paraId="398450C8">
            <w:pPr>
              <w:pStyle w:val="11"/>
              <w:rPr>
                <w:rFonts w:ascii="宋体" w:hAnsi="宋体" w:cs="宋体"/>
              </w:rPr>
            </w:pPr>
          </w:p>
          <w:p w14:paraId="7DE7FC36">
            <w:pPr>
              <w:pStyle w:val="11"/>
              <w:rPr>
                <w:rFonts w:ascii="宋体" w:hAnsi="宋体" w:cs="宋体"/>
              </w:rPr>
            </w:pPr>
          </w:p>
          <w:p w14:paraId="02E35D5F">
            <w:pPr>
              <w:pStyle w:val="11"/>
              <w:rPr>
                <w:rFonts w:ascii="宋体" w:hAnsi="宋体" w:cs="宋体"/>
              </w:rPr>
            </w:pPr>
          </w:p>
          <w:p w14:paraId="68459A8B">
            <w:pPr>
              <w:pStyle w:val="11"/>
              <w:rPr>
                <w:rFonts w:ascii="宋体" w:hAnsi="宋体" w:cs="宋体"/>
              </w:rPr>
            </w:pPr>
          </w:p>
          <w:p w14:paraId="551A5255">
            <w:pPr>
              <w:pStyle w:val="11"/>
              <w:rPr>
                <w:rFonts w:ascii="宋体" w:hAnsi="宋体" w:cs="宋体"/>
              </w:rPr>
            </w:pPr>
          </w:p>
          <w:p w14:paraId="4B2A998D">
            <w:pPr>
              <w:pStyle w:val="11"/>
              <w:rPr>
                <w:rFonts w:ascii="宋体" w:hAnsi="宋体" w:cs="宋体"/>
              </w:rPr>
            </w:pPr>
          </w:p>
          <w:p w14:paraId="69AD23B8">
            <w:pPr>
              <w:pStyle w:val="11"/>
              <w:rPr>
                <w:rFonts w:ascii="宋体" w:hAnsi="宋体" w:cs="宋体"/>
              </w:rPr>
            </w:pPr>
          </w:p>
          <w:p w14:paraId="1385F0B1">
            <w:pPr>
              <w:pStyle w:val="11"/>
              <w:rPr>
                <w:rFonts w:ascii="宋体" w:hAnsi="宋体" w:cs="宋体"/>
              </w:rPr>
            </w:pPr>
          </w:p>
          <w:p w14:paraId="4E7DD785">
            <w:pPr>
              <w:pStyle w:val="11"/>
              <w:rPr>
                <w:rFonts w:ascii="宋体" w:hAnsi="宋体" w:cs="宋体"/>
              </w:rPr>
            </w:pPr>
          </w:p>
          <w:p w14:paraId="0B9CD666">
            <w:pPr>
              <w:pStyle w:val="11"/>
              <w:rPr>
                <w:rFonts w:ascii="宋体" w:hAnsi="宋体" w:cs="宋体"/>
              </w:rPr>
            </w:pPr>
          </w:p>
          <w:p w14:paraId="030AB320">
            <w:pPr>
              <w:pStyle w:val="11"/>
              <w:rPr>
                <w:rFonts w:ascii="宋体" w:hAnsi="宋体" w:cs="宋体"/>
              </w:rPr>
            </w:pPr>
          </w:p>
          <w:p w14:paraId="34D4393A">
            <w:pPr>
              <w:pStyle w:val="11"/>
              <w:rPr>
                <w:rFonts w:ascii="宋体" w:hAnsi="宋体" w:cs="宋体"/>
              </w:rPr>
            </w:pPr>
          </w:p>
          <w:p w14:paraId="29F5537C">
            <w:pPr>
              <w:pStyle w:val="11"/>
              <w:rPr>
                <w:rFonts w:ascii="宋体" w:hAnsi="宋体" w:cs="宋体"/>
              </w:rPr>
            </w:pPr>
          </w:p>
          <w:p w14:paraId="135CD878">
            <w:pPr>
              <w:pStyle w:val="11"/>
              <w:rPr>
                <w:rFonts w:ascii="宋体" w:hAnsi="宋体" w:cs="宋体"/>
              </w:rPr>
            </w:pPr>
          </w:p>
          <w:p w14:paraId="33659B7E">
            <w:pPr>
              <w:pStyle w:val="11"/>
              <w:rPr>
                <w:rFonts w:ascii="宋体" w:hAnsi="宋体" w:cs="宋体"/>
              </w:rPr>
            </w:pPr>
          </w:p>
          <w:p w14:paraId="601322FE">
            <w:pPr>
              <w:pStyle w:val="11"/>
              <w:rPr>
                <w:rFonts w:ascii="宋体" w:hAnsi="宋体" w:cs="宋体"/>
              </w:rPr>
            </w:pPr>
          </w:p>
          <w:p w14:paraId="1AD01D4C">
            <w:pPr>
              <w:pStyle w:val="11"/>
              <w:rPr>
                <w:rFonts w:ascii="宋体" w:hAnsi="宋体" w:cs="宋体"/>
              </w:rPr>
            </w:pPr>
          </w:p>
          <w:p w14:paraId="582B27D0">
            <w:pPr>
              <w:pStyle w:val="11"/>
              <w:rPr>
                <w:rFonts w:ascii="宋体" w:hAnsi="宋体" w:cs="宋体"/>
              </w:rPr>
            </w:pPr>
          </w:p>
          <w:p w14:paraId="3D6C99A5">
            <w:pPr>
              <w:pStyle w:val="11"/>
              <w:rPr>
                <w:rFonts w:ascii="宋体" w:hAnsi="宋体" w:cs="宋体"/>
              </w:rPr>
            </w:pPr>
          </w:p>
          <w:p w14:paraId="721778B5">
            <w:pPr>
              <w:pStyle w:val="11"/>
              <w:rPr>
                <w:rFonts w:ascii="宋体" w:hAnsi="宋体" w:cs="宋体"/>
              </w:rPr>
            </w:pPr>
          </w:p>
          <w:p w14:paraId="4A878EDB">
            <w:pPr>
              <w:pStyle w:val="11"/>
              <w:rPr>
                <w:rFonts w:ascii="宋体" w:hAnsi="宋体" w:cs="宋体"/>
              </w:rPr>
            </w:pPr>
          </w:p>
          <w:p w14:paraId="474976FB">
            <w:pPr>
              <w:pStyle w:val="11"/>
              <w:rPr>
                <w:rFonts w:ascii="宋体" w:hAnsi="宋体" w:cs="宋体"/>
              </w:rPr>
            </w:pPr>
          </w:p>
          <w:p w14:paraId="3E7EF698">
            <w:pPr>
              <w:pStyle w:val="11"/>
              <w:rPr>
                <w:rFonts w:ascii="宋体" w:hAnsi="宋体" w:cs="宋体"/>
              </w:rPr>
            </w:pPr>
          </w:p>
          <w:p w14:paraId="5600DA3C">
            <w:pPr>
              <w:pStyle w:val="11"/>
              <w:rPr>
                <w:rFonts w:ascii="宋体" w:hAnsi="宋体" w:cs="宋体"/>
              </w:rPr>
            </w:pPr>
          </w:p>
          <w:p w14:paraId="24758A65">
            <w:pPr>
              <w:pStyle w:val="11"/>
              <w:rPr>
                <w:rFonts w:ascii="宋体" w:hAnsi="宋体" w:cs="宋体"/>
              </w:rPr>
            </w:pPr>
          </w:p>
          <w:p w14:paraId="392DCFA8">
            <w:pPr>
              <w:pStyle w:val="11"/>
              <w:rPr>
                <w:rFonts w:ascii="宋体" w:hAnsi="宋体" w:cs="宋体"/>
              </w:rPr>
            </w:pPr>
          </w:p>
          <w:p w14:paraId="2B769C53">
            <w:pPr>
              <w:pStyle w:val="11"/>
              <w:rPr>
                <w:rFonts w:ascii="宋体" w:hAnsi="宋体" w:cs="宋体"/>
              </w:rPr>
            </w:pPr>
          </w:p>
          <w:p w14:paraId="3784AA25">
            <w:pPr>
              <w:pStyle w:val="11"/>
              <w:rPr>
                <w:rFonts w:ascii="宋体" w:hAnsi="宋体" w:cs="宋体"/>
              </w:rPr>
            </w:pPr>
          </w:p>
          <w:p w14:paraId="0D47B481">
            <w:pPr>
              <w:pStyle w:val="11"/>
              <w:rPr>
                <w:rFonts w:ascii="宋体" w:hAnsi="宋体" w:cs="宋体"/>
              </w:rPr>
            </w:pPr>
          </w:p>
          <w:p w14:paraId="35EC662F">
            <w:pPr>
              <w:pStyle w:val="11"/>
              <w:rPr>
                <w:rFonts w:ascii="宋体" w:hAnsi="宋体" w:cs="宋体"/>
              </w:rPr>
            </w:pPr>
          </w:p>
          <w:p w14:paraId="0A2ED24B">
            <w:pPr>
              <w:pStyle w:val="11"/>
              <w:rPr>
                <w:rFonts w:ascii="宋体" w:hAnsi="宋体" w:cs="宋体"/>
              </w:rPr>
            </w:pPr>
          </w:p>
          <w:p w14:paraId="01DAAF1A">
            <w:pPr>
              <w:pStyle w:val="11"/>
              <w:rPr>
                <w:rFonts w:ascii="宋体" w:hAnsi="宋体" w:cs="宋体"/>
              </w:rPr>
            </w:pPr>
          </w:p>
          <w:p w14:paraId="0DACC805">
            <w:pPr>
              <w:pStyle w:val="11"/>
              <w:rPr>
                <w:rFonts w:ascii="宋体" w:hAnsi="宋体" w:cs="宋体"/>
              </w:rPr>
            </w:pPr>
          </w:p>
          <w:p w14:paraId="5215F580">
            <w:pPr>
              <w:pStyle w:val="11"/>
              <w:rPr>
                <w:rFonts w:ascii="宋体" w:hAnsi="宋体" w:cs="宋体"/>
              </w:rPr>
            </w:pPr>
          </w:p>
          <w:p w14:paraId="1F78957C">
            <w:pPr>
              <w:pStyle w:val="11"/>
              <w:rPr>
                <w:rFonts w:ascii="宋体" w:hAnsi="宋体" w:cs="宋体"/>
              </w:rPr>
            </w:pPr>
          </w:p>
          <w:p w14:paraId="55662DAA">
            <w:pPr>
              <w:pStyle w:val="11"/>
              <w:rPr>
                <w:rFonts w:ascii="宋体" w:hAnsi="宋体" w:cs="宋体"/>
              </w:rPr>
            </w:pPr>
          </w:p>
          <w:p w14:paraId="33005D9A">
            <w:pPr>
              <w:pStyle w:val="11"/>
              <w:rPr>
                <w:rFonts w:ascii="宋体" w:hAnsi="宋体" w:cs="宋体"/>
              </w:rPr>
            </w:pPr>
          </w:p>
          <w:p w14:paraId="2A27382B">
            <w:pPr>
              <w:pStyle w:val="11"/>
              <w:rPr>
                <w:rFonts w:ascii="宋体" w:hAnsi="宋体" w:cs="宋体"/>
              </w:rPr>
            </w:pPr>
          </w:p>
          <w:p w14:paraId="0716EBFD">
            <w:pPr>
              <w:pStyle w:val="11"/>
              <w:rPr>
                <w:rFonts w:ascii="宋体" w:hAnsi="宋体" w:cs="宋体"/>
              </w:rPr>
            </w:pPr>
          </w:p>
          <w:p w14:paraId="4A34959C">
            <w:pPr>
              <w:pStyle w:val="11"/>
              <w:rPr>
                <w:rFonts w:ascii="宋体" w:hAnsi="宋体" w:cs="宋体"/>
              </w:rPr>
            </w:pPr>
          </w:p>
          <w:p w14:paraId="435DE246">
            <w:pPr>
              <w:pStyle w:val="11"/>
              <w:rPr>
                <w:rFonts w:ascii="宋体" w:hAnsi="宋体" w:cs="宋体"/>
              </w:rPr>
            </w:pPr>
          </w:p>
          <w:p w14:paraId="6C7617D8">
            <w:pPr>
              <w:pStyle w:val="11"/>
              <w:rPr>
                <w:rFonts w:ascii="宋体" w:hAnsi="宋体" w:cs="宋体"/>
              </w:rPr>
            </w:pPr>
          </w:p>
          <w:p w14:paraId="09870F02">
            <w:pPr>
              <w:pStyle w:val="11"/>
              <w:rPr>
                <w:rFonts w:ascii="宋体" w:hAnsi="宋体" w:cs="宋体"/>
              </w:rPr>
            </w:pPr>
          </w:p>
          <w:p w14:paraId="5905FC10">
            <w:pPr>
              <w:pStyle w:val="11"/>
              <w:rPr>
                <w:rFonts w:ascii="宋体" w:hAnsi="宋体" w:cs="宋体"/>
              </w:rPr>
            </w:pPr>
          </w:p>
          <w:p w14:paraId="7ECBFE84">
            <w:pPr>
              <w:pStyle w:val="11"/>
              <w:rPr>
                <w:rFonts w:ascii="宋体" w:hAnsi="宋体" w:cs="宋体"/>
              </w:rPr>
            </w:pPr>
          </w:p>
          <w:p w14:paraId="05A0941C">
            <w:pPr>
              <w:pStyle w:val="11"/>
              <w:rPr>
                <w:rFonts w:ascii="宋体" w:hAnsi="宋体" w:cs="宋体"/>
              </w:rPr>
            </w:pPr>
          </w:p>
          <w:p w14:paraId="4EC99D4F">
            <w:pPr>
              <w:pStyle w:val="11"/>
              <w:rPr>
                <w:rFonts w:ascii="宋体" w:hAnsi="宋体" w:cs="宋体"/>
              </w:rPr>
            </w:pPr>
          </w:p>
          <w:p w14:paraId="10E02871">
            <w:pPr>
              <w:pStyle w:val="11"/>
              <w:rPr>
                <w:rFonts w:ascii="宋体" w:hAnsi="宋体" w:cs="宋体"/>
              </w:rPr>
            </w:pPr>
          </w:p>
          <w:p w14:paraId="32D37549">
            <w:pPr>
              <w:pStyle w:val="11"/>
              <w:rPr>
                <w:rFonts w:ascii="宋体" w:hAnsi="宋体" w:cs="宋体"/>
              </w:rPr>
            </w:pPr>
          </w:p>
          <w:p w14:paraId="196B66FB">
            <w:pPr>
              <w:pStyle w:val="11"/>
              <w:rPr>
                <w:rFonts w:ascii="宋体" w:hAnsi="宋体" w:cs="宋体"/>
              </w:rPr>
            </w:pPr>
          </w:p>
          <w:p w14:paraId="5FAD35D6">
            <w:pPr>
              <w:pStyle w:val="11"/>
              <w:rPr>
                <w:rFonts w:ascii="宋体" w:hAnsi="宋体" w:cs="宋体"/>
              </w:rPr>
            </w:pPr>
          </w:p>
          <w:p w14:paraId="3B6860BD">
            <w:pPr>
              <w:pStyle w:val="11"/>
              <w:rPr>
                <w:rFonts w:ascii="宋体" w:hAnsi="宋体" w:cs="宋体"/>
              </w:rPr>
            </w:pPr>
          </w:p>
          <w:p w14:paraId="39CFEFAE">
            <w:pPr>
              <w:pStyle w:val="11"/>
              <w:rPr>
                <w:rFonts w:ascii="宋体" w:hAnsi="宋体" w:cs="宋体"/>
              </w:rPr>
            </w:pPr>
          </w:p>
          <w:p w14:paraId="6AA9E037">
            <w:pPr>
              <w:pStyle w:val="11"/>
              <w:rPr>
                <w:rFonts w:ascii="宋体" w:hAnsi="宋体" w:cs="宋体"/>
              </w:rPr>
            </w:pPr>
          </w:p>
          <w:p w14:paraId="7FC0DE0D">
            <w:pPr>
              <w:pStyle w:val="11"/>
              <w:rPr>
                <w:rFonts w:ascii="宋体" w:hAnsi="宋体" w:cs="宋体"/>
              </w:rPr>
            </w:pPr>
          </w:p>
          <w:p w14:paraId="33128E42">
            <w:pPr>
              <w:pStyle w:val="11"/>
              <w:rPr>
                <w:rFonts w:ascii="宋体" w:hAnsi="宋体" w:cs="宋体"/>
              </w:rPr>
            </w:pPr>
          </w:p>
          <w:p w14:paraId="5355C735">
            <w:pPr>
              <w:pStyle w:val="11"/>
              <w:rPr>
                <w:rFonts w:ascii="宋体" w:hAnsi="宋体" w:cs="宋体"/>
              </w:rPr>
            </w:pPr>
          </w:p>
          <w:p w14:paraId="76C1735D">
            <w:pPr>
              <w:pStyle w:val="11"/>
              <w:rPr>
                <w:rFonts w:ascii="宋体" w:hAnsi="宋体" w:cs="宋体"/>
              </w:rPr>
            </w:pPr>
          </w:p>
          <w:p w14:paraId="08DC0B63">
            <w:pPr>
              <w:pStyle w:val="11"/>
              <w:rPr>
                <w:rFonts w:ascii="宋体" w:hAnsi="宋体" w:cs="宋体"/>
              </w:rPr>
            </w:pPr>
          </w:p>
          <w:p w14:paraId="46478DE3">
            <w:pPr>
              <w:pStyle w:val="11"/>
              <w:rPr>
                <w:rFonts w:ascii="宋体" w:hAnsi="宋体" w:cs="宋体"/>
              </w:rPr>
            </w:pPr>
          </w:p>
          <w:p w14:paraId="0CCE6B18">
            <w:pPr>
              <w:pStyle w:val="11"/>
              <w:rPr>
                <w:rFonts w:ascii="宋体" w:hAnsi="宋体" w:cs="宋体"/>
              </w:rPr>
            </w:pPr>
          </w:p>
          <w:p w14:paraId="2F17F5DB">
            <w:pPr>
              <w:pStyle w:val="11"/>
              <w:rPr>
                <w:rFonts w:ascii="宋体" w:hAnsi="宋体" w:cs="宋体"/>
              </w:rPr>
            </w:pPr>
          </w:p>
          <w:p w14:paraId="7CA46F7E">
            <w:pPr>
              <w:pStyle w:val="11"/>
              <w:rPr>
                <w:rFonts w:ascii="宋体" w:hAnsi="宋体" w:cs="宋体"/>
              </w:rPr>
            </w:pPr>
          </w:p>
          <w:p w14:paraId="09FC0FD9">
            <w:pPr>
              <w:pStyle w:val="11"/>
              <w:rPr>
                <w:rFonts w:ascii="宋体" w:hAnsi="宋体" w:cs="宋体"/>
              </w:rPr>
            </w:pPr>
          </w:p>
          <w:p w14:paraId="138651F1">
            <w:pPr>
              <w:pStyle w:val="11"/>
              <w:rPr>
                <w:rFonts w:ascii="宋体" w:hAnsi="宋体" w:cs="宋体"/>
              </w:rPr>
            </w:pPr>
          </w:p>
          <w:p w14:paraId="64D842B9">
            <w:pPr>
              <w:pStyle w:val="11"/>
              <w:rPr>
                <w:rFonts w:ascii="宋体" w:hAnsi="宋体" w:cs="宋体"/>
              </w:rPr>
            </w:pPr>
          </w:p>
          <w:p w14:paraId="6B4FC2E6">
            <w:pPr>
              <w:pStyle w:val="11"/>
              <w:rPr>
                <w:rFonts w:ascii="宋体" w:hAnsi="宋体" w:cs="宋体"/>
              </w:rPr>
            </w:pPr>
          </w:p>
          <w:p w14:paraId="73D84795">
            <w:pPr>
              <w:pStyle w:val="11"/>
              <w:rPr>
                <w:rFonts w:ascii="宋体" w:hAnsi="宋体" w:cs="宋体"/>
              </w:rPr>
            </w:pPr>
          </w:p>
          <w:p w14:paraId="256BB5D3">
            <w:pPr>
              <w:pStyle w:val="11"/>
              <w:rPr>
                <w:rFonts w:ascii="宋体" w:hAnsi="宋体" w:cs="宋体"/>
              </w:rPr>
            </w:pPr>
          </w:p>
          <w:p w14:paraId="2BDCEBB7">
            <w:pPr>
              <w:pStyle w:val="11"/>
              <w:rPr>
                <w:rFonts w:ascii="宋体" w:hAnsi="宋体" w:cs="宋体"/>
              </w:rPr>
            </w:pPr>
          </w:p>
          <w:p w14:paraId="4E6C1B26">
            <w:pPr>
              <w:pStyle w:val="11"/>
              <w:rPr>
                <w:rFonts w:ascii="宋体" w:hAnsi="宋体" w:cs="宋体"/>
              </w:rPr>
            </w:pPr>
          </w:p>
          <w:p w14:paraId="1385B703">
            <w:pPr>
              <w:pStyle w:val="11"/>
              <w:rPr>
                <w:rFonts w:ascii="宋体" w:hAnsi="宋体" w:cs="宋体"/>
              </w:rPr>
            </w:pPr>
          </w:p>
          <w:p w14:paraId="1EFA5452">
            <w:pPr>
              <w:pStyle w:val="11"/>
              <w:rPr>
                <w:rFonts w:ascii="宋体" w:hAnsi="宋体" w:cs="宋体"/>
              </w:rPr>
            </w:pPr>
          </w:p>
          <w:p w14:paraId="07CA4C5A">
            <w:pPr>
              <w:pStyle w:val="11"/>
              <w:rPr>
                <w:rFonts w:ascii="宋体" w:hAnsi="宋体" w:cs="宋体"/>
              </w:rPr>
            </w:pPr>
          </w:p>
          <w:p w14:paraId="20C90D62">
            <w:pPr>
              <w:pStyle w:val="11"/>
              <w:rPr>
                <w:rFonts w:ascii="宋体" w:hAnsi="宋体" w:cs="宋体"/>
              </w:rPr>
            </w:pPr>
          </w:p>
          <w:p w14:paraId="5AC2906A">
            <w:pPr>
              <w:pStyle w:val="11"/>
              <w:rPr>
                <w:rFonts w:ascii="宋体" w:hAnsi="宋体" w:cs="宋体"/>
              </w:rPr>
            </w:pPr>
          </w:p>
          <w:p w14:paraId="42050365">
            <w:pPr>
              <w:pStyle w:val="11"/>
              <w:rPr>
                <w:rFonts w:ascii="宋体" w:hAnsi="宋体" w:cs="宋体"/>
              </w:rPr>
            </w:pPr>
          </w:p>
          <w:p w14:paraId="225BE8FD">
            <w:pPr>
              <w:pStyle w:val="11"/>
              <w:rPr>
                <w:rFonts w:ascii="宋体" w:hAnsi="宋体" w:cs="宋体"/>
              </w:rPr>
            </w:pPr>
          </w:p>
          <w:p w14:paraId="65979A6D">
            <w:pPr>
              <w:pStyle w:val="11"/>
              <w:rPr>
                <w:rFonts w:ascii="宋体" w:hAnsi="宋体" w:cs="宋体"/>
              </w:rPr>
            </w:pPr>
          </w:p>
          <w:p w14:paraId="391C35E5">
            <w:pPr>
              <w:pStyle w:val="11"/>
              <w:rPr>
                <w:rFonts w:ascii="宋体" w:hAnsi="宋体" w:cs="宋体"/>
              </w:rPr>
            </w:pPr>
          </w:p>
          <w:p w14:paraId="4C3D9866">
            <w:pPr>
              <w:pStyle w:val="11"/>
              <w:rPr>
                <w:rFonts w:ascii="宋体" w:hAnsi="宋体" w:cs="宋体"/>
              </w:rPr>
            </w:pPr>
          </w:p>
          <w:p w14:paraId="395F513B">
            <w:pPr>
              <w:pStyle w:val="11"/>
              <w:rPr>
                <w:rFonts w:ascii="宋体" w:hAnsi="宋体" w:cs="宋体"/>
              </w:rPr>
            </w:pPr>
          </w:p>
          <w:p w14:paraId="48D5513C">
            <w:pPr>
              <w:pStyle w:val="11"/>
              <w:rPr>
                <w:rFonts w:ascii="宋体" w:hAnsi="宋体" w:cs="宋体"/>
              </w:rPr>
            </w:pPr>
          </w:p>
          <w:p w14:paraId="17D653C5">
            <w:pPr>
              <w:pStyle w:val="11"/>
              <w:rPr>
                <w:rFonts w:ascii="宋体" w:hAnsi="宋体" w:cs="宋体"/>
              </w:rPr>
            </w:pPr>
          </w:p>
          <w:p w14:paraId="30B94A16">
            <w:pPr>
              <w:pStyle w:val="11"/>
              <w:rPr>
                <w:rFonts w:ascii="宋体" w:hAnsi="宋体" w:cs="宋体"/>
              </w:rPr>
            </w:pPr>
          </w:p>
          <w:p w14:paraId="2484E8AF">
            <w:pPr>
              <w:pStyle w:val="11"/>
              <w:rPr>
                <w:rFonts w:ascii="宋体" w:hAnsi="宋体" w:cs="宋体"/>
              </w:rPr>
            </w:pPr>
          </w:p>
          <w:p w14:paraId="2C01D969">
            <w:pPr>
              <w:pStyle w:val="11"/>
              <w:rPr>
                <w:rFonts w:ascii="宋体" w:hAnsi="宋体" w:cs="宋体"/>
              </w:rPr>
            </w:pPr>
          </w:p>
          <w:p w14:paraId="290E2361">
            <w:pPr>
              <w:pStyle w:val="11"/>
              <w:rPr>
                <w:rFonts w:ascii="宋体" w:hAnsi="宋体" w:cs="宋体"/>
              </w:rPr>
            </w:pPr>
          </w:p>
          <w:p w14:paraId="7E2FB811">
            <w:pPr>
              <w:pStyle w:val="11"/>
              <w:rPr>
                <w:rFonts w:ascii="宋体" w:hAnsi="宋体" w:cs="宋体"/>
              </w:rPr>
            </w:pPr>
          </w:p>
          <w:p w14:paraId="12860901">
            <w:pPr>
              <w:pStyle w:val="11"/>
              <w:rPr>
                <w:rFonts w:ascii="宋体" w:hAnsi="宋体" w:cs="宋体"/>
              </w:rPr>
            </w:pPr>
          </w:p>
          <w:p w14:paraId="64CF7252">
            <w:pPr>
              <w:pStyle w:val="11"/>
              <w:rPr>
                <w:rFonts w:ascii="宋体" w:hAnsi="宋体" w:cs="宋体"/>
              </w:rPr>
            </w:pPr>
          </w:p>
          <w:p w14:paraId="427CE192">
            <w:pPr>
              <w:pStyle w:val="11"/>
              <w:rPr>
                <w:rFonts w:ascii="宋体" w:hAnsi="宋体" w:cs="宋体"/>
              </w:rPr>
            </w:pPr>
          </w:p>
          <w:p w14:paraId="00B0DE80">
            <w:pPr>
              <w:pStyle w:val="11"/>
              <w:rPr>
                <w:rFonts w:ascii="宋体" w:hAnsi="宋体" w:cs="宋体"/>
              </w:rPr>
            </w:pPr>
          </w:p>
          <w:p w14:paraId="4638B359">
            <w:pPr>
              <w:pStyle w:val="11"/>
              <w:rPr>
                <w:rFonts w:ascii="宋体" w:hAnsi="宋体" w:cs="宋体"/>
              </w:rPr>
            </w:pPr>
          </w:p>
          <w:p w14:paraId="4738AA15">
            <w:pPr>
              <w:pStyle w:val="11"/>
              <w:rPr>
                <w:rFonts w:ascii="宋体" w:hAnsi="宋体" w:cs="宋体"/>
              </w:rPr>
            </w:pPr>
          </w:p>
          <w:p w14:paraId="5AFA7BD5">
            <w:pPr>
              <w:pStyle w:val="11"/>
              <w:rPr>
                <w:rFonts w:ascii="宋体" w:hAnsi="宋体" w:cs="宋体"/>
              </w:rPr>
            </w:pPr>
          </w:p>
          <w:p w14:paraId="178BFB7F">
            <w:pPr>
              <w:pStyle w:val="11"/>
              <w:rPr>
                <w:rFonts w:ascii="宋体" w:hAnsi="宋体" w:cs="宋体"/>
              </w:rPr>
            </w:pPr>
          </w:p>
          <w:p w14:paraId="156B3B48">
            <w:pPr>
              <w:pStyle w:val="11"/>
              <w:rPr>
                <w:rFonts w:ascii="宋体" w:hAnsi="宋体" w:cs="宋体"/>
              </w:rPr>
            </w:pPr>
          </w:p>
          <w:p w14:paraId="60702971">
            <w:pPr>
              <w:pStyle w:val="11"/>
              <w:rPr>
                <w:rFonts w:ascii="宋体" w:hAnsi="宋体" w:cs="宋体"/>
              </w:rPr>
            </w:pPr>
          </w:p>
          <w:p w14:paraId="5B121262">
            <w:pPr>
              <w:pStyle w:val="11"/>
              <w:rPr>
                <w:rFonts w:ascii="宋体" w:hAnsi="宋体" w:cs="宋体"/>
              </w:rPr>
            </w:pPr>
          </w:p>
          <w:p w14:paraId="45E6987D">
            <w:pPr>
              <w:pStyle w:val="11"/>
              <w:rPr>
                <w:rFonts w:ascii="宋体" w:hAnsi="宋体" w:cs="宋体"/>
              </w:rPr>
            </w:pPr>
          </w:p>
          <w:p w14:paraId="095D3494">
            <w:pPr>
              <w:pStyle w:val="11"/>
              <w:rPr>
                <w:rFonts w:ascii="宋体" w:hAnsi="宋体" w:cs="宋体"/>
              </w:rPr>
            </w:pPr>
          </w:p>
          <w:p w14:paraId="249A8DC3">
            <w:pPr>
              <w:pStyle w:val="11"/>
              <w:rPr>
                <w:rFonts w:ascii="宋体" w:hAnsi="宋体" w:cs="宋体"/>
              </w:rPr>
            </w:pPr>
          </w:p>
          <w:p w14:paraId="03347DED">
            <w:pPr>
              <w:pStyle w:val="11"/>
              <w:rPr>
                <w:rFonts w:ascii="宋体" w:hAnsi="宋体" w:cs="宋体"/>
              </w:rPr>
            </w:pPr>
          </w:p>
          <w:p w14:paraId="44D4B78D">
            <w:pPr>
              <w:pStyle w:val="11"/>
              <w:rPr>
                <w:rFonts w:ascii="宋体" w:hAnsi="宋体" w:cs="宋体"/>
              </w:rPr>
            </w:pPr>
          </w:p>
          <w:p w14:paraId="6E77D83F">
            <w:pPr>
              <w:pStyle w:val="11"/>
              <w:rPr>
                <w:rFonts w:ascii="宋体" w:hAnsi="宋体" w:cs="宋体"/>
              </w:rPr>
            </w:pPr>
          </w:p>
          <w:p w14:paraId="50343BD6">
            <w:pPr>
              <w:pStyle w:val="11"/>
              <w:rPr>
                <w:rFonts w:ascii="宋体" w:hAnsi="宋体" w:cs="宋体"/>
              </w:rPr>
            </w:pPr>
          </w:p>
          <w:p w14:paraId="466BD39D">
            <w:pPr>
              <w:pStyle w:val="11"/>
              <w:rPr>
                <w:rFonts w:ascii="宋体" w:hAnsi="宋体" w:cs="宋体"/>
              </w:rPr>
            </w:pPr>
          </w:p>
          <w:p w14:paraId="550A1CA5">
            <w:pPr>
              <w:pStyle w:val="11"/>
              <w:rPr>
                <w:rFonts w:ascii="宋体" w:hAnsi="宋体" w:cs="宋体"/>
              </w:rPr>
            </w:pPr>
          </w:p>
          <w:p w14:paraId="753B0351">
            <w:pPr>
              <w:pStyle w:val="11"/>
              <w:rPr>
                <w:rFonts w:ascii="宋体" w:hAnsi="宋体" w:cs="宋体"/>
              </w:rPr>
            </w:pPr>
          </w:p>
          <w:p w14:paraId="28423182">
            <w:pPr>
              <w:pStyle w:val="11"/>
              <w:rPr>
                <w:rFonts w:ascii="宋体" w:hAnsi="宋体" w:cs="宋体"/>
              </w:rPr>
            </w:pPr>
          </w:p>
          <w:p w14:paraId="6C798EE3">
            <w:pPr>
              <w:pStyle w:val="11"/>
              <w:rPr>
                <w:rFonts w:ascii="宋体" w:hAnsi="宋体" w:cs="宋体"/>
              </w:rPr>
            </w:pPr>
          </w:p>
          <w:p w14:paraId="4E2B15D7">
            <w:pPr>
              <w:pStyle w:val="11"/>
              <w:rPr>
                <w:rFonts w:ascii="宋体" w:hAnsi="宋体" w:cs="宋体"/>
              </w:rPr>
            </w:pPr>
          </w:p>
          <w:p w14:paraId="72112A09">
            <w:pPr>
              <w:pStyle w:val="11"/>
              <w:rPr>
                <w:rFonts w:ascii="宋体" w:hAnsi="宋体" w:cs="宋体"/>
              </w:rPr>
            </w:pPr>
          </w:p>
          <w:p w14:paraId="24AC18C4">
            <w:pPr>
              <w:pStyle w:val="11"/>
              <w:rPr>
                <w:rFonts w:ascii="宋体" w:hAnsi="宋体" w:cs="宋体"/>
              </w:rPr>
            </w:pPr>
          </w:p>
          <w:p w14:paraId="74D47387">
            <w:pPr>
              <w:pStyle w:val="11"/>
              <w:rPr>
                <w:rFonts w:ascii="宋体" w:hAnsi="宋体" w:cs="宋体"/>
              </w:rPr>
            </w:pPr>
          </w:p>
          <w:p w14:paraId="5E7CE297">
            <w:pPr>
              <w:pStyle w:val="11"/>
              <w:rPr>
                <w:rFonts w:ascii="宋体" w:hAnsi="宋体" w:cs="宋体"/>
              </w:rPr>
            </w:pPr>
          </w:p>
          <w:p w14:paraId="209B05AE">
            <w:pPr>
              <w:pStyle w:val="11"/>
              <w:rPr>
                <w:rFonts w:ascii="宋体" w:hAnsi="宋体" w:cs="宋体"/>
              </w:rPr>
            </w:pPr>
          </w:p>
          <w:p w14:paraId="3F489245">
            <w:pPr>
              <w:pStyle w:val="11"/>
              <w:rPr>
                <w:rFonts w:ascii="宋体" w:hAnsi="宋体" w:cs="宋体"/>
              </w:rPr>
            </w:pPr>
          </w:p>
          <w:p w14:paraId="31C07C13">
            <w:pPr>
              <w:pStyle w:val="11"/>
              <w:rPr>
                <w:rFonts w:ascii="宋体" w:hAnsi="宋体" w:cs="宋体"/>
              </w:rPr>
            </w:pPr>
          </w:p>
          <w:p w14:paraId="2119017C">
            <w:pPr>
              <w:pStyle w:val="11"/>
              <w:rPr>
                <w:rFonts w:ascii="宋体" w:hAnsi="宋体" w:cs="宋体"/>
              </w:rPr>
            </w:pPr>
          </w:p>
          <w:p w14:paraId="659044B3">
            <w:pPr>
              <w:pStyle w:val="11"/>
              <w:rPr>
                <w:rFonts w:ascii="宋体" w:hAnsi="宋体" w:cs="宋体"/>
              </w:rPr>
            </w:pPr>
          </w:p>
          <w:p w14:paraId="4685EFF2">
            <w:pPr>
              <w:pStyle w:val="11"/>
              <w:rPr>
                <w:rFonts w:ascii="宋体" w:hAnsi="宋体" w:cs="宋体"/>
              </w:rPr>
            </w:pPr>
          </w:p>
          <w:p w14:paraId="0418B978">
            <w:pPr>
              <w:pStyle w:val="11"/>
              <w:rPr>
                <w:rFonts w:ascii="宋体" w:hAnsi="宋体" w:cs="宋体"/>
              </w:rPr>
            </w:pPr>
          </w:p>
          <w:p w14:paraId="02753600">
            <w:pPr>
              <w:pStyle w:val="11"/>
              <w:rPr>
                <w:rFonts w:ascii="宋体" w:hAnsi="宋体" w:cs="宋体"/>
              </w:rPr>
            </w:pPr>
          </w:p>
          <w:p w14:paraId="18180566">
            <w:pPr>
              <w:pStyle w:val="11"/>
              <w:rPr>
                <w:rFonts w:ascii="宋体" w:hAnsi="宋体" w:cs="宋体"/>
              </w:rPr>
            </w:pPr>
          </w:p>
          <w:p w14:paraId="7122E96D">
            <w:pPr>
              <w:pStyle w:val="11"/>
              <w:rPr>
                <w:rFonts w:ascii="宋体" w:hAnsi="宋体" w:cs="宋体"/>
              </w:rPr>
            </w:pPr>
          </w:p>
          <w:p w14:paraId="4BAB62F5">
            <w:pPr>
              <w:pStyle w:val="11"/>
              <w:rPr>
                <w:rFonts w:ascii="宋体" w:hAnsi="宋体" w:cs="宋体"/>
              </w:rPr>
            </w:pPr>
          </w:p>
          <w:p w14:paraId="0C83992C">
            <w:pPr>
              <w:pStyle w:val="11"/>
              <w:rPr>
                <w:rFonts w:ascii="宋体" w:hAnsi="宋体" w:cs="宋体"/>
              </w:rPr>
            </w:pPr>
          </w:p>
          <w:p w14:paraId="372395C2">
            <w:pPr>
              <w:pStyle w:val="11"/>
              <w:rPr>
                <w:rFonts w:ascii="宋体" w:hAnsi="宋体" w:cs="宋体"/>
              </w:rPr>
            </w:pPr>
          </w:p>
          <w:p w14:paraId="0A0BCD9D">
            <w:pPr>
              <w:pStyle w:val="11"/>
              <w:rPr>
                <w:rFonts w:ascii="宋体" w:hAnsi="宋体" w:cs="宋体"/>
              </w:rPr>
            </w:pPr>
          </w:p>
          <w:p w14:paraId="061351BA">
            <w:pPr>
              <w:pStyle w:val="11"/>
              <w:rPr>
                <w:rFonts w:ascii="宋体" w:hAnsi="宋体" w:cs="宋体"/>
              </w:rPr>
            </w:pPr>
          </w:p>
          <w:p w14:paraId="72D52DD0">
            <w:pPr>
              <w:pStyle w:val="11"/>
              <w:rPr>
                <w:rFonts w:ascii="宋体" w:hAnsi="宋体" w:cs="宋体"/>
              </w:rPr>
            </w:pPr>
          </w:p>
          <w:p w14:paraId="44755019">
            <w:pPr>
              <w:pStyle w:val="11"/>
              <w:rPr>
                <w:rFonts w:ascii="宋体" w:hAnsi="宋体" w:cs="宋体"/>
              </w:rPr>
            </w:pPr>
          </w:p>
          <w:p w14:paraId="45B65D0F">
            <w:pPr>
              <w:pStyle w:val="11"/>
              <w:rPr>
                <w:rFonts w:ascii="宋体" w:hAnsi="宋体" w:cs="宋体"/>
              </w:rPr>
            </w:pPr>
          </w:p>
          <w:p w14:paraId="7776418A">
            <w:pPr>
              <w:pStyle w:val="11"/>
              <w:rPr>
                <w:rFonts w:ascii="宋体" w:hAnsi="宋体" w:cs="宋体"/>
              </w:rPr>
            </w:pPr>
          </w:p>
          <w:p w14:paraId="6F993F07">
            <w:pPr>
              <w:pStyle w:val="11"/>
              <w:rPr>
                <w:rFonts w:ascii="宋体" w:hAnsi="宋体" w:cs="宋体"/>
              </w:rPr>
            </w:pPr>
          </w:p>
          <w:p w14:paraId="74C2EBF4">
            <w:pPr>
              <w:pStyle w:val="11"/>
              <w:rPr>
                <w:rFonts w:ascii="宋体" w:hAnsi="宋体" w:cs="宋体"/>
              </w:rPr>
            </w:pPr>
          </w:p>
          <w:p w14:paraId="61466857">
            <w:pPr>
              <w:pStyle w:val="11"/>
              <w:rPr>
                <w:rFonts w:ascii="宋体" w:hAnsi="宋体" w:cs="宋体"/>
              </w:rPr>
            </w:pPr>
          </w:p>
          <w:p w14:paraId="7FBAB5B8">
            <w:pPr>
              <w:pStyle w:val="11"/>
              <w:rPr>
                <w:rFonts w:ascii="宋体" w:hAnsi="宋体" w:cs="宋体"/>
              </w:rPr>
            </w:pPr>
          </w:p>
          <w:p w14:paraId="0F59DCFD">
            <w:pPr>
              <w:pStyle w:val="11"/>
              <w:rPr>
                <w:rFonts w:ascii="宋体" w:hAnsi="宋体" w:cs="宋体"/>
              </w:rPr>
            </w:pPr>
          </w:p>
          <w:p w14:paraId="52173CD3">
            <w:pPr>
              <w:pStyle w:val="11"/>
              <w:rPr>
                <w:rFonts w:ascii="宋体" w:hAnsi="宋体" w:cs="宋体"/>
              </w:rPr>
            </w:pPr>
          </w:p>
          <w:p w14:paraId="4FB4224E">
            <w:pPr>
              <w:pStyle w:val="11"/>
              <w:rPr>
                <w:rFonts w:ascii="宋体" w:hAnsi="宋体" w:cs="宋体"/>
              </w:rPr>
            </w:pPr>
          </w:p>
          <w:p w14:paraId="06E33243">
            <w:pPr>
              <w:pStyle w:val="11"/>
              <w:rPr>
                <w:rFonts w:ascii="宋体" w:hAnsi="宋体" w:cs="宋体"/>
              </w:rPr>
            </w:pPr>
          </w:p>
          <w:p w14:paraId="708528D0">
            <w:pPr>
              <w:pStyle w:val="11"/>
              <w:rPr>
                <w:rFonts w:ascii="宋体" w:hAnsi="宋体" w:cs="宋体"/>
              </w:rPr>
            </w:pPr>
          </w:p>
          <w:p w14:paraId="167A3AB6">
            <w:pPr>
              <w:pStyle w:val="11"/>
              <w:rPr>
                <w:rFonts w:ascii="宋体" w:hAnsi="宋体" w:cs="宋体"/>
              </w:rPr>
            </w:pPr>
          </w:p>
          <w:p w14:paraId="629B7334">
            <w:pPr>
              <w:pStyle w:val="11"/>
              <w:rPr>
                <w:rFonts w:ascii="宋体" w:hAnsi="宋体" w:cs="宋体"/>
              </w:rPr>
            </w:pPr>
          </w:p>
          <w:p w14:paraId="4EDF5434">
            <w:pPr>
              <w:pStyle w:val="11"/>
              <w:rPr>
                <w:rFonts w:ascii="宋体" w:hAnsi="宋体" w:cs="宋体"/>
              </w:rPr>
            </w:pPr>
          </w:p>
          <w:p w14:paraId="7652E832">
            <w:pPr>
              <w:pStyle w:val="11"/>
              <w:rPr>
                <w:rFonts w:ascii="宋体" w:hAnsi="宋体" w:cs="宋体"/>
              </w:rPr>
            </w:pPr>
          </w:p>
          <w:p w14:paraId="0BFA2C14">
            <w:pPr>
              <w:pStyle w:val="11"/>
              <w:rPr>
                <w:rFonts w:ascii="宋体" w:hAnsi="宋体" w:cs="宋体"/>
              </w:rPr>
            </w:pPr>
          </w:p>
          <w:p w14:paraId="1EE46FB0">
            <w:pPr>
              <w:pStyle w:val="11"/>
              <w:rPr>
                <w:rFonts w:ascii="宋体" w:hAnsi="宋体" w:cs="宋体"/>
              </w:rPr>
            </w:pPr>
          </w:p>
          <w:p w14:paraId="50C09C5E">
            <w:pPr>
              <w:pStyle w:val="11"/>
              <w:rPr>
                <w:rFonts w:ascii="宋体" w:hAnsi="宋体" w:cs="宋体"/>
              </w:rPr>
            </w:pPr>
          </w:p>
          <w:p w14:paraId="3177C04A">
            <w:pPr>
              <w:pStyle w:val="11"/>
              <w:rPr>
                <w:rFonts w:ascii="宋体" w:hAnsi="宋体" w:cs="宋体"/>
              </w:rPr>
            </w:pPr>
          </w:p>
          <w:p w14:paraId="4DCC67AB">
            <w:pPr>
              <w:pStyle w:val="11"/>
              <w:rPr>
                <w:rFonts w:ascii="宋体" w:hAnsi="宋体" w:cs="宋体"/>
              </w:rPr>
            </w:pPr>
          </w:p>
          <w:p w14:paraId="514941B7">
            <w:pPr>
              <w:pStyle w:val="11"/>
              <w:rPr>
                <w:rFonts w:ascii="宋体" w:hAnsi="宋体" w:cs="宋体"/>
              </w:rPr>
            </w:pPr>
          </w:p>
          <w:p w14:paraId="0828A02A">
            <w:pPr>
              <w:pStyle w:val="11"/>
              <w:rPr>
                <w:rFonts w:ascii="宋体" w:hAnsi="宋体" w:cs="宋体"/>
              </w:rPr>
            </w:pPr>
          </w:p>
          <w:p w14:paraId="5F49C254">
            <w:pPr>
              <w:pStyle w:val="11"/>
              <w:rPr>
                <w:rFonts w:ascii="宋体" w:hAnsi="宋体" w:cs="宋体"/>
              </w:rPr>
            </w:pPr>
          </w:p>
          <w:p w14:paraId="08F9310E">
            <w:pPr>
              <w:pStyle w:val="11"/>
              <w:rPr>
                <w:rFonts w:ascii="宋体" w:hAnsi="宋体" w:cs="宋体"/>
              </w:rPr>
            </w:pPr>
          </w:p>
          <w:p w14:paraId="381E68A1">
            <w:pPr>
              <w:pStyle w:val="11"/>
              <w:rPr>
                <w:rFonts w:ascii="宋体" w:hAnsi="宋体" w:cs="宋体"/>
              </w:rPr>
            </w:pPr>
          </w:p>
          <w:p w14:paraId="026C59A6">
            <w:pPr>
              <w:pStyle w:val="11"/>
              <w:rPr>
                <w:rFonts w:ascii="宋体" w:hAnsi="宋体" w:cs="宋体"/>
              </w:rPr>
            </w:pPr>
          </w:p>
          <w:p w14:paraId="280E170A">
            <w:pPr>
              <w:pStyle w:val="11"/>
              <w:rPr>
                <w:rFonts w:ascii="宋体" w:hAnsi="宋体" w:cs="宋体"/>
              </w:rPr>
            </w:pPr>
          </w:p>
          <w:p w14:paraId="4B01C1F0">
            <w:pPr>
              <w:pStyle w:val="11"/>
              <w:rPr>
                <w:rFonts w:ascii="宋体" w:hAnsi="宋体" w:cs="宋体"/>
              </w:rPr>
            </w:pPr>
          </w:p>
          <w:p w14:paraId="47D2329F">
            <w:pPr>
              <w:pStyle w:val="11"/>
              <w:rPr>
                <w:rFonts w:ascii="宋体" w:hAnsi="宋体" w:cs="宋体"/>
              </w:rPr>
            </w:pPr>
          </w:p>
          <w:p w14:paraId="7DCCF9D2">
            <w:pPr>
              <w:pStyle w:val="11"/>
              <w:rPr>
                <w:rFonts w:ascii="宋体" w:hAnsi="宋体" w:cs="宋体"/>
              </w:rPr>
            </w:pPr>
          </w:p>
          <w:p w14:paraId="72B8B999">
            <w:pPr>
              <w:pStyle w:val="11"/>
              <w:rPr>
                <w:rFonts w:ascii="宋体" w:hAnsi="宋体" w:cs="宋体"/>
              </w:rPr>
            </w:pPr>
          </w:p>
          <w:p w14:paraId="5A59FAE0">
            <w:pPr>
              <w:pStyle w:val="11"/>
              <w:rPr>
                <w:rFonts w:ascii="宋体" w:hAnsi="宋体" w:cs="宋体"/>
              </w:rPr>
            </w:pPr>
          </w:p>
          <w:p w14:paraId="57AED897">
            <w:pPr>
              <w:pStyle w:val="11"/>
              <w:rPr>
                <w:rFonts w:ascii="宋体" w:hAnsi="宋体" w:cs="宋体"/>
              </w:rPr>
            </w:pPr>
          </w:p>
          <w:p w14:paraId="73266ACF">
            <w:pPr>
              <w:pStyle w:val="11"/>
              <w:rPr>
                <w:rFonts w:ascii="宋体" w:hAnsi="宋体" w:cs="宋体"/>
              </w:rPr>
            </w:pPr>
          </w:p>
          <w:p w14:paraId="146AECC7">
            <w:pPr>
              <w:pStyle w:val="11"/>
              <w:rPr>
                <w:rFonts w:ascii="宋体" w:hAnsi="宋体" w:cs="宋体"/>
              </w:rPr>
            </w:pPr>
          </w:p>
          <w:p w14:paraId="68C5F1B7">
            <w:pPr>
              <w:pStyle w:val="11"/>
              <w:rPr>
                <w:rFonts w:ascii="宋体" w:hAnsi="宋体" w:cs="宋体"/>
              </w:rPr>
            </w:pPr>
          </w:p>
          <w:p w14:paraId="25E92395">
            <w:pPr>
              <w:pStyle w:val="11"/>
              <w:rPr>
                <w:rFonts w:ascii="宋体" w:hAnsi="宋体" w:cs="宋体"/>
              </w:rPr>
            </w:pPr>
          </w:p>
          <w:p w14:paraId="3585BADD">
            <w:pPr>
              <w:pStyle w:val="11"/>
              <w:rPr>
                <w:rFonts w:ascii="宋体" w:hAnsi="宋体" w:cs="宋体"/>
              </w:rPr>
            </w:pPr>
          </w:p>
          <w:p w14:paraId="389B3D31">
            <w:pPr>
              <w:pStyle w:val="11"/>
              <w:rPr>
                <w:rFonts w:ascii="宋体" w:hAnsi="宋体" w:cs="宋体"/>
              </w:rPr>
            </w:pPr>
          </w:p>
          <w:p w14:paraId="24078E1E">
            <w:pPr>
              <w:pStyle w:val="11"/>
              <w:rPr>
                <w:rFonts w:ascii="宋体" w:hAnsi="宋体" w:cs="宋体"/>
              </w:rPr>
            </w:pPr>
          </w:p>
          <w:p w14:paraId="7025FACF">
            <w:pPr>
              <w:pStyle w:val="11"/>
              <w:rPr>
                <w:rFonts w:ascii="宋体" w:hAnsi="宋体" w:cs="宋体"/>
              </w:rPr>
            </w:pPr>
          </w:p>
          <w:p w14:paraId="1D7FA579">
            <w:pPr>
              <w:pStyle w:val="11"/>
              <w:rPr>
                <w:rFonts w:ascii="宋体" w:hAnsi="宋体" w:cs="宋体"/>
              </w:rPr>
            </w:pPr>
          </w:p>
          <w:p w14:paraId="3D405661">
            <w:pPr>
              <w:pStyle w:val="11"/>
              <w:rPr>
                <w:rFonts w:ascii="宋体" w:hAnsi="宋体" w:cs="宋体"/>
              </w:rPr>
            </w:pPr>
          </w:p>
          <w:p w14:paraId="465B50E3">
            <w:pPr>
              <w:pStyle w:val="11"/>
              <w:rPr>
                <w:rFonts w:ascii="宋体" w:hAnsi="宋体" w:cs="宋体"/>
              </w:rPr>
            </w:pPr>
          </w:p>
          <w:p w14:paraId="13681304">
            <w:pPr>
              <w:pStyle w:val="11"/>
              <w:rPr>
                <w:rFonts w:ascii="宋体" w:hAnsi="宋体" w:cs="宋体"/>
              </w:rPr>
            </w:pPr>
          </w:p>
          <w:p w14:paraId="1CDCAE08">
            <w:pPr>
              <w:pStyle w:val="11"/>
              <w:rPr>
                <w:rFonts w:ascii="宋体" w:hAnsi="宋体" w:cs="宋体"/>
              </w:rPr>
            </w:pPr>
          </w:p>
          <w:p w14:paraId="556F7FB6">
            <w:pPr>
              <w:pStyle w:val="11"/>
              <w:rPr>
                <w:rFonts w:ascii="宋体" w:hAnsi="宋体" w:cs="宋体"/>
              </w:rPr>
            </w:pPr>
          </w:p>
          <w:p w14:paraId="068CD828">
            <w:pPr>
              <w:pStyle w:val="11"/>
              <w:rPr>
                <w:rFonts w:ascii="宋体" w:hAnsi="宋体" w:cs="宋体"/>
              </w:rPr>
            </w:pPr>
          </w:p>
          <w:p w14:paraId="49AB0160">
            <w:pPr>
              <w:pStyle w:val="11"/>
              <w:rPr>
                <w:rFonts w:ascii="宋体" w:hAnsi="宋体" w:cs="宋体"/>
              </w:rPr>
            </w:pPr>
          </w:p>
          <w:p w14:paraId="361D5A16">
            <w:pPr>
              <w:pStyle w:val="11"/>
              <w:rPr>
                <w:rFonts w:ascii="宋体" w:hAnsi="宋体" w:cs="宋体"/>
              </w:rPr>
            </w:pPr>
          </w:p>
          <w:p w14:paraId="61E00BD4">
            <w:pPr>
              <w:pStyle w:val="11"/>
              <w:rPr>
                <w:rFonts w:ascii="宋体" w:hAnsi="宋体" w:cs="宋体"/>
              </w:rPr>
            </w:pPr>
          </w:p>
          <w:p w14:paraId="1D4BBDD5">
            <w:pPr>
              <w:pStyle w:val="11"/>
              <w:rPr>
                <w:rFonts w:ascii="宋体" w:hAnsi="宋体" w:cs="宋体"/>
              </w:rPr>
            </w:pPr>
          </w:p>
          <w:p w14:paraId="207DB075">
            <w:pPr>
              <w:pStyle w:val="11"/>
              <w:rPr>
                <w:rFonts w:ascii="宋体" w:hAnsi="宋体" w:cs="宋体"/>
              </w:rPr>
            </w:pPr>
          </w:p>
          <w:p w14:paraId="3F1A28EF">
            <w:pPr>
              <w:pStyle w:val="11"/>
              <w:rPr>
                <w:rFonts w:ascii="宋体" w:hAnsi="宋体" w:cs="宋体"/>
              </w:rPr>
            </w:pPr>
          </w:p>
          <w:p w14:paraId="498C5BB0">
            <w:pPr>
              <w:pStyle w:val="11"/>
              <w:rPr>
                <w:rFonts w:ascii="宋体" w:hAnsi="宋体" w:cs="宋体"/>
              </w:rPr>
            </w:pPr>
          </w:p>
          <w:p w14:paraId="53A2D87A">
            <w:pPr>
              <w:pStyle w:val="11"/>
              <w:rPr>
                <w:rFonts w:ascii="宋体" w:hAnsi="宋体" w:cs="宋体"/>
              </w:rPr>
            </w:pPr>
          </w:p>
          <w:p w14:paraId="43D1ABBE">
            <w:pPr>
              <w:pStyle w:val="11"/>
              <w:rPr>
                <w:rFonts w:ascii="宋体" w:hAnsi="宋体" w:cs="宋体"/>
              </w:rPr>
            </w:pPr>
          </w:p>
          <w:p w14:paraId="1FA3FA18">
            <w:pPr>
              <w:pStyle w:val="11"/>
              <w:rPr>
                <w:rFonts w:ascii="宋体" w:hAnsi="宋体" w:cs="宋体"/>
              </w:rPr>
            </w:pPr>
          </w:p>
          <w:p w14:paraId="29851C7F">
            <w:pPr>
              <w:pStyle w:val="11"/>
              <w:rPr>
                <w:rFonts w:ascii="宋体" w:hAnsi="宋体" w:cs="宋体"/>
              </w:rPr>
            </w:pPr>
          </w:p>
          <w:p w14:paraId="66E8221B">
            <w:pPr>
              <w:pStyle w:val="11"/>
              <w:rPr>
                <w:rFonts w:ascii="宋体" w:hAnsi="宋体" w:cs="宋体"/>
              </w:rPr>
            </w:pPr>
          </w:p>
          <w:p w14:paraId="7A4A066F">
            <w:pPr>
              <w:pStyle w:val="11"/>
              <w:rPr>
                <w:rFonts w:ascii="宋体" w:hAnsi="宋体" w:cs="宋体"/>
              </w:rPr>
            </w:pPr>
          </w:p>
          <w:p w14:paraId="02D01E66">
            <w:pPr>
              <w:pStyle w:val="11"/>
              <w:rPr>
                <w:rFonts w:ascii="宋体" w:hAnsi="宋体" w:cs="宋体"/>
              </w:rPr>
            </w:pPr>
          </w:p>
          <w:p w14:paraId="025EDD35">
            <w:pPr>
              <w:pStyle w:val="11"/>
              <w:rPr>
                <w:rFonts w:ascii="宋体" w:hAnsi="宋体" w:cs="宋体"/>
              </w:rPr>
            </w:pPr>
          </w:p>
          <w:p w14:paraId="08B3D7F4">
            <w:pPr>
              <w:pStyle w:val="11"/>
              <w:rPr>
                <w:rFonts w:ascii="宋体" w:hAnsi="宋体" w:cs="宋体"/>
              </w:rPr>
            </w:pPr>
          </w:p>
          <w:p w14:paraId="0CB813BE">
            <w:pPr>
              <w:pStyle w:val="11"/>
              <w:rPr>
                <w:rFonts w:ascii="宋体" w:hAnsi="宋体" w:cs="宋体"/>
              </w:rPr>
            </w:pPr>
          </w:p>
          <w:p w14:paraId="1B345599">
            <w:pPr>
              <w:pStyle w:val="11"/>
              <w:rPr>
                <w:rFonts w:ascii="宋体" w:hAnsi="宋体" w:cs="宋体"/>
              </w:rPr>
            </w:pPr>
          </w:p>
          <w:p w14:paraId="37E0D4D7">
            <w:pPr>
              <w:pStyle w:val="11"/>
              <w:rPr>
                <w:rFonts w:ascii="宋体" w:hAnsi="宋体" w:cs="宋体"/>
              </w:rPr>
            </w:pPr>
          </w:p>
          <w:p w14:paraId="6F005BE8">
            <w:pPr>
              <w:pStyle w:val="11"/>
              <w:rPr>
                <w:rFonts w:ascii="宋体" w:hAnsi="宋体" w:cs="宋体"/>
              </w:rPr>
            </w:pPr>
          </w:p>
          <w:p w14:paraId="07297826">
            <w:pPr>
              <w:pStyle w:val="11"/>
              <w:rPr>
                <w:rFonts w:ascii="宋体" w:hAnsi="宋体" w:cs="宋体"/>
              </w:rPr>
            </w:pPr>
          </w:p>
          <w:p w14:paraId="55666E7D">
            <w:pPr>
              <w:pStyle w:val="11"/>
              <w:rPr>
                <w:rFonts w:ascii="宋体" w:hAnsi="宋体" w:cs="宋体"/>
              </w:rPr>
            </w:pPr>
          </w:p>
          <w:p w14:paraId="2225DD88">
            <w:pPr>
              <w:pStyle w:val="11"/>
              <w:rPr>
                <w:rFonts w:ascii="宋体" w:hAnsi="宋体" w:cs="宋体"/>
              </w:rPr>
            </w:pPr>
          </w:p>
          <w:p w14:paraId="4978DA3B">
            <w:pPr>
              <w:pStyle w:val="11"/>
              <w:rPr>
                <w:rFonts w:ascii="宋体" w:hAnsi="宋体" w:cs="宋体"/>
              </w:rPr>
            </w:pPr>
          </w:p>
          <w:p w14:paraId="068E021E">
            <w:pPr>
              <w:pStyle w:val="11"/>
              <w:rPr>
                <w:rFonts w:ascii="宋体" w:hAnsi="宋体" w:cs="宋体"/>
              </w:rPr>
            </w:pPr>
          </w:p>
          <w:p w14:paraId="52EB4B16">
            <w:pPr>
              <w:pStyle w:val="11"/>
              <w:rPr>
                <w:rFonts w:ascii="宋体" w:hAnsi="宋体" w:cs="宋体"/>
              </w:rPr>
            </w:pPr>
          </w:p>
          <w:p w14:paraId="32DAEBC6">
            <w:pPr>
              <w:pStyle w:val="11"/>
              <w:rPr>
                <w:rFonts w:ascii="宋体" w:hAnsi="宋体" w:cs="宋体"/>
              </w:rPr>
            </w:pPr>
          </w:p>
          <w:p w14:paraId="708376AB">
            <w:pPr>
              <w:pStyle w:val="11"/>
              <w:rPr>
                <w:rFonts w:ascii="宋体" w:hAnsi="宋体" w:cs="宋体"/>
              </w:rPr>
            </w:pPr>
          </w:p>
          <w:p w14:paraId="2FD78288">
            <w:pPr>
              <w:pStyle w:val="11"/>
              <w:rPr>
                <w:rFonts w:ascii="宋体" w:hAnsi="宋体" w:cs="宋体"/>
              </w:rPr>
            </w:pPr>
          </w:p>
          <w:p w14:paraId="60C93B9D">
            <w:pPr>
              <w:pStyle w:val="11"/>
              <w:rPr>
                <w:rFonts w:ascii="宋体" w:hAnsi="宋体" w:cs="宋体"/>
              </w:rPr>
            </w:pPr>
          </w:p>
          <w:p w14:paraId="1A4CAE13">
            <w:pPr>
              <w:pStyle w:val="11"/>
              <w:rPr>
                <w:rFonts w:ascii="宋体" w:hAnsi="宋体" w:cs="宋体"/>
              </w:rPr>
            </w:pPr>
          </w:p>
          <w:p w14:paraId="68FA48F0">
            <w:pPr>
              <w:pStyle w:val="11"/>
              <w:rPr>
                <w:rFonts w:ascii="宋体" w:hAnsi="宋体" w:cs="宋体"/>
              </w:rPr>
            </w:pPr>
          </w:p>
          <w:p w14:paraId="40603E8D">
            <w:pPr>
              <w:pStyle w:val="11"/>
              <w:rPr>
                <w:rFonts w:ascii="宋体" w:hAnsi="宋体" w:cs="宋体"/>
              </w:rPr>
            </w:pPr>
          </w:p>
          <w:p w14:paraId="2D7E1BF6">
            <w:pPr>
              <w:pStyle w:val="11"/>
              <w:rPr>
                <w:rFonts w:ascii="宋体" w:hAnsi="宋体" w:cs="宋体"/>
              </w:rPr>
            </w:pPr>
          </w:p>
          <w:p w14:paraId="3E86BB08">
            <w:pPr>
              <w:pStyle w:val="11"/>
              <w:rPr>
                <w:rFonts w:ascii="宋体" w:hAnsi="宋体" w:cs="宋体"/>
              </w:rPr>
            </w:pPr>
          </w:p>
          <w:p w14:paraId="3239291A">
            <w:pPr>
              <w:pStyle w:val="11"/>
              <w:rPr>
                <w:rFonts w:ascii="宋体" w:hAnsi="宋体" w:cs="宋体"/>
              </w:rPr>
            </w:pPr>
          </w:p>
          <w:p w14:paraId="54A76592">
            <w:pPr>
              <w:pStyle w:val="11"/>
              <w:rPr>
                <w:rFonts w:ascii="宋体" w:hAnsi="宋体" w:cs="宋体"/>
              </w:rPr>
            </w:pPr>
          </w:p>
          <w:p w14:paraId="719405B3">
            <w:pPr>
              <w:pStyle w:val="11"/>
              <w:rPr>
                <w:rFonts w:ascii="宋体" w:hAnsi="宋体" w:cs="宋体"/>
              </w:rPr>
            </w:pPr>
          </w:p>
          <w:p w14:paraId="63A8C50D">
            <w:pPr>
              <w:pStyle w:val="11"/>
              <w:rPr>
                <w:rFonts w:ascii="宋体" w:hAnsi="宋体" w:cs="宋体"/>
              </w:rPr>
            </w:pPr>
          </w:p>
          <w:p w14:paraId="62E6294D">
            <w:pPr>
              <w:pStyle w:val="11"/>
              <w:rPr>
                <w:rFonts w:ascii="宋体" w:hAnsi="宋体" w:cs="宋体"/>
              </w:rPr>
            </w:pPr>
          </w:p>
          <w:p w14:paraId="39D81390">
            <w:pPr>
              <w:pStyle w:val="11"/>
              <w:rPr>
                <w:rFonts w:ascii="宋体" w:hAnsi="宋体" w:cs="宋体"/>
              </w:rPr>
            </w:pPr>
          </w:p>
          <w:p w14:paraId="2FE68925">
            <w:pPr>
              <w:pStyle w:val="11"/>
              <w:rPr>
                <w:rFonts w:ascii="宋体" w:hAnsi="宋体" w:cs="宋体"/>
              </w:rPr>
            </w:pPr>
          </w:p>
          <w:p w14:paraId="5FFB046D">
            <w:pPr>
              <w:pStyle w:val="11"/>
              <w:rPr>
                <w:rFonts w:ascii="宋体" w:hAnsi="宋体" w:cs="宋体"/>
              </w:rPr>
            </w:pPr>
          </w:p>
          <w:p w14:paraId="6C2AC4DA">
            <w:pPr>
              <w:pStyle w:val="11"/>
              <w:rPr>
                <w:rFonts w:ascii="宋体" w:hAnsi="宋体" w:cs="宋体"/>
              </w:rPr>
            </w:pPr>
          </w:p>
          <w:p w14:paraId="3F287535">
            <w:pPr>
              <w:pStyle w:val="11"/>
              <w:rPr>
                <w:rFonts w:ascii="宋体" w:hAnsi="宋体" w:cs="宋体"/>
              </w:rPr>
            </w:pPr>
          </w:p>
          <w:p w14:paraId="6AA6A91A">
            <w:pPr>
              <w:pStyle w:val="11"/>
              <w:rPr>
                <w:rFonts w:ascii="宋体" w:hAnsi="宋体" w:cs="宋体"/>
              </w:rPr>
            </w:pPr>
          </w:p>
          <w:p w14:paraId="104B37D4">
            <w:pPr>
              <w:pStyle w:val="11"/>
              <w:rPr>
                <w:rFonts w:ascii="宋体" w:hAnsi="宋体" w:cs="宋体"/>
              </w:rPr>
            </w:pPr>
          </w:p>
          <w:p w14:paraId="1568838A">
            <w:pPr>
              <w:pStyle w:val="11"/>
              <w:rPr>
                <w:rFonts w:ascii="宋体" w:hAnsi="宋体" w:cs="宋体"/>
              </w:rPr>
            </w:pPr>
          </w:p>
          <w:p w14:paraId="27CA9ECF">
            <w:pPr>
              <w:pStyle w:val="11"/>
              <w:rPr>
                <w:rFonts w:ascii="宋体" w:hAnsi="宋体" w:cs="宋体"/>
              </w:rPr>
            </w:pPr>
          </w:p>
          <w:p w14:paraId="7E166557">
            <w:pPr>
              <w:pStyle w:val="11"/>
              <w:rPr>
                <w:rFonts w:ascii="宋体" w:hAnsi="宋体" w:cs="宋体"/>
              </w:rPr>
            </w:pPr>
          </w:p>
          <w:p w14:paraId="551B5060">
            <w:pPr>
              <w:pStyle w:val="11"/>
              <w:rPr>
                <w:rFonts w:ascii="宋体" w:hAnsi="宋体" w:cs="宋体"/>
              </w:rPr>
            </w:pPr>
          </w:p>
          <w:p w14:paraId="014BC6FD">
            <w:pPr>
              <w:pStyle w:val="11"/>
              <w:rPr>
                <w:rFonts w:ascii="宋体" w:hAnsi="宋体" w:cs="宋体"/>
              </w:rPr>
            </w:pPr>
          </w:p>
          <w:p w14:paraId="66BE0787">
            <w:pPr>
              <w:pStyle w:val="11"/>
              <w:rPr>
                <w:rFonts w:ascii="宋体" w:hAnsi="宋体" w:cs="宋体"/>
              </w:rPr>
            </w:pPr>
          </w:p>
          <w:p w14:paraId="36CAE0E4">
            <w:pPr>
              <w:pStyle w:val="11"/>
              <w:rPr>
                <w:rFonts w:ascii="宋体" w:hAnsi="宋体" w:cs="宋体"/>
              </w:rPr>
            </w:pPr>
          </w:p>
          <w:p w14:paraId="7C966ACC">
            <w:pPr>
              <w:pStyle w:val="11"/>
              <w:rPr>
                <w:rFonts w:ascii="宋体" w:hAnsi="宋体" w:cs="宋体"/>
              </w:rPr>
            </w:pPr>
          </w:p>
          <w:p w14:paraId="62A1A36A">
            <w:pPr>
              <w:pStyle w:val="11"/>
              <w:rPr>
                <w:rFonts w:ascii="宋体" w:hAnsi="宋体" w:cs="宋体"/>
              </w:rPr>
            </w:pPr>
          </w:p>
          <w:p w14:paraId="3CF0C5A3">
            <w:pPr>
              <w:pStyle w:val="11"/>
              <w:rPr>
                <w:rFonts w:ascii="宋体" w:hAnsi="宋体" w:cs="宋体"/>
              </w:rPr>
            </w:pPr>
          </w:p>
          <w:p w14:paraId="72BFD248">
            <w:pPr>
              <w:pStyle w:val="11"/>
              <w:rPr>
                <w:rFonts w:ascii="宋体" w:hAnsi="宋体" w:cs="宋体"/>
              </w:rPr>
            </w:pPr>
          </w:p>
          <w:p w14:paraId="0D51CB37">
            <w:pPr>
              <w:pStyle w:val="11"/>
              <w:rPr>
                <w:rFonts w:ascii="宋体" w:hAnsi="宋体" w:cs="宋体"/>
              </w:rPr>
            </w:pPr>
          </w:p>
          <w:p w14:paraId="1112B11C">
            <w:pPr>
              <w:pStyle w:val="11"/>
              <w:rPr>
                <w:rFonts w:ascii="宋体" w:hAnsi="宋体" w:cs="宋体"/>
              </w:rPr>
            </w:pPr>
          </w:p>
          <w:p w14:paraId="20BE7E32">
            <w:pPr>
              <w:pStyle w:val="11"/>
              <w:rPr>
                <w:rFonts w:ascii="宋体" w:hAnsi="宋体" w:cs="宋体"/>
              </w:rPr>
            </w:pPr>
          </w:p>
          <w:p w14:paraId="43FB2ED2">
            <w:pPr>
              <w:pStyle w:val="11"/>
              <w:rPr>
                <w:rFonts w:ascii="宋体" w:hAnsi="宋体" w:cs="宋体"/>
              </w:rPr>
            </w:pPr>
          </w:p>
          <w:p w14:paraId="16A30CD4">
            <w:pPr>
              <w:pStyle w:val="11"/>
              <w:rPr>
                <w:rFonts w:ascii="宋体" w:hAnsi="宋体" w:cs="宋体"/>
              </w:rPr>
            </w:pPr>
          </w:p>
          <w:p w14:paraId="7393D4B1">
            <w:pPr>
              <w:pStyle w:val="11"/>
              <w:rPr>
                <w:rFonts w:ascii="宋体" w:hAnsi="宋体" w:cs="宋体"/>
              </w:rPr>
            </w:pPr>
          </w:p>
          <w:p w14:paraId="0B978AA6">
            <w:pPr>
              <w:pStyle w:val="11"/>
              <w:rPr>
                <w:rFonts w:ascii="宋体" w:hAnsi="宋体" w:cs="宋体"/>
              </w:rPr>
            </w:pPr>
          </w:p>
          <w:p w14:paraId="2FA88D58">
            <w:pPr>
              <w:pStyle w:val="11"/>
              <w:rPr>
                <w:rFonts w:ascii="宋体" w:hAnsi="宋体" w:cs="宋体"/>
              </w:rPr>
            </w:pPr>
          </w:p>
          <w:p w14:paraId="2D63B0D8">
            <w:pPr>
              <w:pStyle w:val="11"/>
              <w:rPr>
                <w:rFonts w:ascii="宋体" w:hAnsi="宋体" w:cs="宋体"/>
              </w:rPr>
            </w:pPr>
          </w:p>
          <w:p w14:paraId="75F99F4C">
            <w:pPr>
              <w:pStyle w:val="11"/>
              <w:rPr>
                <w:rFonts w:ascii="宋体" w:hAnsi="宋体" w:cs="宋体"/>
              </w:rPr>
            </w:pPr>
          </w:p>
          <w:p w14:paraId="5DED0625">
            <w:pPr>
              <w:pStyle w:val="11"/>
              <w:rPr>
                <w:rFonts w:ascii="宋体" w:hAnsi="宋体" w:cs="宋体"/>
              </w:rPr>
            </w:pPr>
          </w:p>
          <w:p w14:paraId="2BE7F9BA">
            <w:pPr>
              <w:pStyle w:val="11"/>
              <w:rPr>
                <w:rFonts w:ascii="宋体" w:hAnsi="宋体" w:cs="宋体"/>
              </w:rPr>
            </w:pPr>
          </w:p>
          <w:p w14:paraId="5EE67A2D">
            <w:pPr>
              <w:pStyle w:val="11"/>
              <w:rPr>
                <w:rFonts w:ascii="宋体" w:hAnsi="宋体" w:cs="宋体"/>
              </w:rPr>
            </w:pPr>
          </w:p>
          <w:p w14:paraId="7B57CC6D">
            <w:pPr>
              <w:pStyle w:val="11"/>
              <w:rPr>
                <w:rFonts w:ascii="宋体" w:hAnsi="宋体" w:cs="宋体"/>
              </w:rPr>
            </w:pPr>
          </w:p>
          <w:p w14:paraId="1BF62A88">
            <w:pPr>
              <w:pStyle w:val="11"/>
              <w:rPr>
                <w:rFonts w:ascii="宋体" w:hAnsi="宋体" w:cs="宋体"/>
              </w:rPr>
            </w:pPr>
          </w:p>
          <w:p w14:paraId="5275C823">
            <w:pPr>
              <w:pStyle w:val="11"/>
              <w:rPr>
                <w:rFonts w:ascii="宋体" w:hAnsi="宋体" w:cs="宋体"/>
              </w:rPr>
            </w:pPr>
          </w:p>
          <w:p w14:paraId="1CDF4AC6">
            <w:pPr>
              <w:pStyle w:val="11"/>
              <w:rPr>
                <w:rFonts w:ascii="宋体" w:hAnsi="宋体" w:cs="宋体"/>
              </w:rPr>
            </w:pPr>
          </w:p>
          <w:p w14:paraId="15E774D5">
            <w:pPr>
              <w:pStyle w:val="11"/>
              <w:rPr>
                <w:rFonts w:ascii="宋体" w:hAnsi="宋体" w:cs="宋体"/>
              </w:rPr>
            </w:pPr>
          </w:p>
          <w:p w14:paraId="63CFACF2">
            <w:pPr>
              <w:pStyle w:val="11"/>
              <w:rPr>
                <w:rFonts w:ascii="宋体" w:hAnsi="宋体" w:cs="宋体"/>
              </w:rPr>
            </w:pPr>
          </w:p>
          <w:p w14:paraId="474A2E43">
            <w:pPr>
              <w:pStyle w:val="11"/>
              <w:rPr>
                <w:rFonts w:ascii="宋体" w:hAnsi="宋体" w:cs="宋体"/>
              </w:rPr>
            </w:pPr>
          </w:p>
          <w:p w14:paraId="1017F3DD">
            <w:pPr>
              <w:pStyle w:val="11"/>
              <w:rPr>
                <w:rFonts w:ascii="宋体" w:hAnsi="宋体" w:cs="宋体"/>
              </w:rPr>
            </w:pPr>
          </w:p>
          <w:p w14:paraId="3A9B609C">
            <w:pPr>
              <w:pStyle w:val="11"/>
              <w:rPr>
                <w:rFonts w:ascii="宋体" w:hAnsi="宋体" w:cs="宋体"/>
              </w:rPr>
            </w:pPr>
          </w:p>
          <w:p w14:paraId="1D75CE10">
            <w:pPr>
              <w:pStyle w:val="11"/>
              <w:rPr>
                <w:rFonts w:ascii="宋体" w:hAnsi="宋体" w:cs="宋体"/>
              </w:rPr>
            </w:pPr>
          </w:p>
          <w:p w14:paraId="32DCB80D">
            <w:pPr>
              <w:pStyle w:val="11"/>
              <w:rPr>
                <w:rFonts w:ascii="宋体" w:hAnsi="宋体" w:cs="宋体"/>
              </w:rPr>
            </w:pPr>
          </w:p>
          <w:p w14:paraId="61DEF1A2">
            <w:pPr>
              <w:pStyle w:val="11"/>
              <w:rPr>
                <w:rFonts w:ascii="宋体" w:hAnsi="宋体" w:cs="宋体"/>
              </w:rPr>
            </w:pPr>
          </w:p>
          <w:p w14:paraId="682FDC77">
            <w:pPr>
              <w:pStyle w:val="11"/>
              <w:rPr>
                <w:rFonts w:ascii="宋体" w:hAnsi="宋体" w:cs="宋体"/>
              </w:rPr>
            </w:pPr>
          </w:p>
          <w:p w14:paraId="02B4C184">
            <w:pPr>
              <w:pStyle w:val="11"/>
              <w:rPr>
                <w:rFonts w:ascii="宋体" w:hAnsi="宋体" w:cs="宋体"/>
              </w:rPr>
            </w:pPr>
          </w:p>
          <w:p w14:paraId="71549BDF">
            <w:pPr>
              <w:pStyle w:val="11"/>
              <w:rPr>
                <w:rFonts w:ascii="宋体" w:hAnsi="宋体" w:cs="宋体"/>
              </w:rPr>
            </w:pPr>
          </w:p>
          <w:p w14:paraId="17D7E36B">
            <w:pPr>
              <w:pStyle w:val="11"/>
              <w:rPr>
                <w:rFonts w:ascii="宋体" w:hAnsi="宋体" w:cs="宋体"/>
              </w:rPr>
            </w:pPr>
          </w:p>
          <w:p w14:paraId="1C0131F1">
            <w:pPr>
              <w:pStyle w:val="11"/>
              <w:rPr>
                <w:rFonts w:ascii="宋体" w:hAnsi="宋体" w:cs="宋体"/>
              </w:rPr>
            </w:pPr>
          </w:p>
          <w:p w14:paraId="642A9B00">
            <w:pPr>
              <w:pStyle w:val="11"/>
              <w:rPr>
                <w:rFonts w:ascii="宋体" w:hAnsi="宋体" w:cs="宋体"/>
              </w:rPr>
            </w:pPr>
          </w:p>
          <w:p w14:paraId="5831F27A">
            <w:pPr>
              <w:pStyle w:val="11"/>
              <w:rPr>
                <w:rFonts w:ascii="宋体" w:hAnsi="宋体" w:cs="宋体"/>
              </w:rPr>
            </w:pPr>
          </w:p>
          <w:p w14:paraId="205FDD91">
            <w:pPr>
              <w:pStyle w:val="11"/>
              <w:rPr>
                <w:rFonts w:ascii="宋体" w:hAnsi="宋体" w:cs="宋体"/>
              </w:rPr>
            </w:pPr>
          </w:p>
          <w:p w14:paraId="6C38FA42">
            <w:pPr>
              <w:pStyle w:val="11"/>
              <w:rPr>
                <w:rFonts w:ascii="宋体" w:hAnsi="宋体" w:cs="宋体"/>
              </w:rPr>
            </w:pPr>
          </w:p>
          <w:p w14:paraId="408EAC06">
            <w:pPr>
              <w:pStyle w:val="11"/>
              <w:rPr>
                <w:rFonts w:ascii="宋体" w:hAnsi="宋体" w:cs="宋体"/>
              </w:rPr>
            </w:pPr>
          </w:p>
          <w:p w14:paraId="08DFB124">
            <w:pPr>
              <w:pStyle w:val="11"/>
              <w:rPr>
                <w:rFonts w:ascii="宋体" w:hAnsi="宋体" w:cs="宋体"/>
              </w:rPr>
            </w:pPr>
          </w:p>
          <w:p w14:paraId="6536C8AB">
            <w:pPr>
              <w:pStyle w:val="11"/>
              <w:rPr>
                <w:rFonts w:ascii="宋体" w:hAnsi="宋体" w:cs="宋体"/>
              </w:rPr>
            </w:pPr>
          </w:p>
          <w:p w14:paraId="1A427C8C">
            <w:pPr>
              <w:pStyle w:val="11"/>
              <w:rPr>
                <w:rFonts w:ascii="宋体" w:hAnsi="宋体" w:cs="宋体"/>
              </w:rPr>
            </w:pPr>
          </w:p>
          <w:p w14:paraId="724078B6">
            <w:pPr>
              <w:pStyle w:val="11"/>
              <w:rPr>
                <w:rFonts w:ascii="宋体" w:hAnsi="宋体" w:cs="宋体"/>
              </w:rPr>
            </w:pPr>
          </w:p>
          <w:p w14:paraId="36BAB8DA">
            <w:pPr>
              <w:pStyle w:val="11"/>
              <w:rPr>
                <w:rFonts w:ascii="宋体" w:hAnsi="宋体" w:cs="宋体"/>
              </w:rPr>
            </w:pPr>
          </w:p>
          <w:p w14:paraId="7B95091C">
            <w:pPr>
              <w:pStyle w:val="11"/>
              <w:rPr>
                <w:rFonts w:ascii="宋体" w:hAnsi="宋体" w:cs="宋体"/>
              </w:rPr>
            </w:pPr>
          </w:p>
          <w:p w14:paraId="26EB558B">
            <w:pPr>
              <w:pStyle w:val="11"/>
              <w:rPr>
                <w:rFonts w:ascii="宋体" w:hAnsi="宋体" w:cs="宋体"/>
              </w:rPr>
            </w:pPr>
          </w:p>
          <w:p w14:paraId="734FB31B">
            <w:pPr>
              <w:pStyle w:val="11"/>
              <w:rPr>
                <w:rFonts w:ascii="宋体" w:hAnsi="宋体" w:cs="宋体"/>
              </w:rPr>
            </w:pPr>
          </w:p>
          <w:p w14:paraId="126D40C8">
            <w:pPr>
              <w:pStyle w:val="11"/>
              <w:rPr>
                <w:rFonts w:ascii="宋体" w:hAnsi="宋体" w:cs="宋体"/>
              </w:rPr>
            </w:pPr>
          </w:p>
          <w:p w14:paraId="4575B2C2">
            <w:pPr>
              <w:pStyle w:val="11"/>
              <w:rPr>
                <w:rFonts w:ascii="宋体" w:hAnsi="宋体" w:cs="宋体"/>
              </w:rPr>
            </w:pPr>
          </w:p>
          <w:p w14:paraId="78CEE17A">
            <w:pPr>
              <w:pStyle w:val="11"/>
              <w:rPr>
                <w:rFonts w:ascii="宋体" w:hAnsi="宋体" w:cs="宋体"/>
              </w:rPr>
            </w:pPr>
          </w:p>
          <w:p w14:paraId="3FB2D390">
            <w:pPr>
              <w:pStyle w:val="11"/>
              <w:rPr>
                <w:rFonts w:ascii="宋体" w:hAnsi="宋体" w:cs="宋体"/>
              </w:rPr>
            </w:pPr>
          </w:p>
          <w:p w14:paraId="3FF7B9A9">
            <w:pPr>
              <w:pStyle w:val="11"/>
              <w:rPr>
                <w:rFonts w:ascii="宋体" w:hAnsi="宋体" w:cs="宋体"/>
              </w:rPr>
            </w:pPr>
          </w:p>
          <w:p w14:paraId="6F6CCE02">
            <w:pPr>
              <w:pStyle w:val="11"/>
              <w:rPr>
                <w:rFonts w:ascii="宋体" w:hAnsi="宋体" w:cs="宋体"/>
              </w:rPr>
            </w:pPr>
          </w:p>
          <w:p w14:paraId="5E569FFC">
            <w:pPr>
              <w:pStyle w:val="11"/>
              <w:rPr>
                <w:rFonts w:ascii="宋体" w:hAnsi="宋体" w:cs="宋体"/>
              </w:rPr>
            </w:pPr>
          </w:p>
          <w:p w14:paraId="59575803">
            <w:pPr>
              <w:pStyle w:val="11"/>
              <w:rPr>
                <w:rFonts w:ascii="宋体" w:hAnsi="宋体" w:cs="宋体"/>
              </w:rPr>
            </w:pPr>
          </w:p>
          <w:p w14:paraId="7CB338F2">
            <w:pPr>
              <w:pStyle w:val="11"/>
              <w:rPr>
                <w:rFonts w:ascii="宋体" w:hAnsi="宋体" w:cs="宋体"/>
              </w:rPr>
            </w:pPr>
          </w:p>
          <w:p w14:paraId="3D5FDA34">
            <w:pPr>
              <w:pStyle w:val="11"/>
              <w:rPr>
                <w:rFonts w:ascii="宋体" w:hAnsi="宋体" w:cs="宋体"/>
              </w:rPr>
            </w:pPr>
          </w:p>
          <w:p w14:paraId="351E533C">
            <w:pPr>
              <w:pStyle w:val="11"/>
              <w:rPr>
                <w:rFonts w:ascii="宋体" w:hAnsi="宋体" w:cs="宋体"/>
              </w:rPr>
            </w:pPr>
          </w:p>
          <w:p w14:paraId="57AC69CD">
            <w:pPr>
              <w:pStyle w:val="11"/>
              <w:rPr>
                <w:rFonts w:ascii="宋体" w:hAnsi="宋体" w:cs="宋体"/>
              </w:rPr>
            </w:pPr>
          </w:p>
          <w:p w14:paraId="7466DC15">
            <w:pPr>
              <w:pStyle w:val="11"/>
              <w:rPr>
                <w:rFonts w:ascii="宋体" w:hAnsi="宋体" w:cs="宋体"/>
              </w:rPr>
            </w:pPr>
          </w:p>
          <w:p w14:paraId="6D34F258">
            <w:pPr>
              <w:pStyle w:val="11"/>
              <w:rPr>
                <w:rFonts w:ascii="宋体" w:hAnsi="宋体" w:cs="宋体"/>
              </w:rPr>
            </w:pPr>
          </w:p>
          <w:p w14:paraId="04B66D55">
            <w:pPr>
              <w:pStyle w:val="11"/>
              <w:rPr>
                <w:rFonts w:ascii="宋体" w:hAnsi="宋体" w:cs="宋体"/>
              </w:rPr>
            </w:pPr>
          </w:p>
          <w:p w14:paraId="4E7EF17D">
            <w:pPr>
              <w:pStyle w:val="11"/>
              <w:rPr>
                <w:rFonts w:ascii="宋体" w:hAnsi="宋体" w:cs="宋体"/>
              </w:rPr>
            </w:pPr>
          </w:p>
          <w:p w14:paraId="72D0DD95">
            <w:pPr>
              <w:pStyle w:val="11"/>
              <w:rPr>
                <w:rFonts w:ascii="宋体" w:hAnsi="宋体" w:cs="宋体"/>
              </w:rPr>
            </w:pPr>
          </w:p>
          <w:p w14:paraId="600730AC">
            <w:pPr>
              <w:pStyle w:val="11"/>
              <w:rPr>
                <w:rFonts w:ascii="宋体" w:hAnsi="宋体" w:cs="宋体"/>
              </w:rPr>
            </w:pPr>
          </w:p>
          <w:p w14:paraId="23DA9424">
            <w:pPr>
              <w:pStyle w:val="11"/>
              <w:rPr>
                <w:rFonts w:ascii="宋体" w:hAnsi="宋体" w:cs="宋体"/>
              </w:rPr>
            </w:pPr>
          </w:p>
          <w:p w14:paraId="57412604">
            <w:pPr>
              <w:pStyle w:val="11"/>
              <w:rPr>
                <w:rFonts w:ascii="宋体" w:hAnsi="宋体" w:cs="宋体"/>
              </w:rPr>
            </w:pPr>
          </w:p>
          <w:p w14:paraId="053F0C15">
            <w:pPr>
              <w:pStyle w:val="11"/>
              <w:rPr>
                <w:rFonts w:ascii="宋体" w:hAnsi="宋体" w:cs="宋体"/>
              </w:rPr>
            </w:pPr>
          </w:p>
          <w:p w14:paraId="40DDA985">
            <w:pPr>
              <w:pStyle w:val="11"/>
              <w:rPr>
                <w:rFonts w:ascii="宋体" w:hAnsi="宋体" w:cs="宋体"/>
              </w:rPr>
            </w:pPr>
          </w:p>
          <w:p w14:paraId="37287E3B">
            <w:pPr>
              <w:pStyle w:val="11"/>
              <w:rPr>
                <w:rFonts w:ascii="宋体" w:hAnsi="宋体" w:cs="宋体"/>
              </w:rPr>
            </w:pPr>
          </w:p>
          <w:p w14:paraId="2C89D86F">
            <w:pPr>
              <w:pStyle w:val="11"/>
              <w:rPr>
                <w:rFonts w:ascii="宋体" w:hAnsi="宋体" w:cs="宋体"/>
              </w:rPr>
            </w:pPr>
          </w:p>
          <w:p w14:paraId="4B23F9FB">
            <w:pPr>
              <w:pStyle w:val="11"/>
              <w:rPr>
                <w:rFonts w:ascii="宋体" w:hAnsi="宋体" w:cs="宋体"/>
              </w:rPr>
            </w:pPr>
          </w:p>
          <w:p w14:paraId="4E3F7F49">
            <w:pPr>
              <w:pStyle w:val="11"/>
              <w:rPr>
                <w:rFonts w:ascii="宋体" w:hAnsi="宋体" w:cs="宋体"/>
              </w:rPr>
            </w:pPr>
          </w:p>
          <w:p w14:paraId="5859138B">
            <w:pPr>
              <w:pStyle w:val="11"/>
              <w:rPr>
                <w:rFonts w:ascii="宋体" w:hAnsi="宋体" w:cs="宋体"/>
              </w:rPr>
            </w:pPr>
          </w:p>
          <w:p w14:paraId="4DA2AF8F">
            <w:pPr>
              <w:pStyle w:val="11"/>
              <w:rPr>
                <w:rFonts w:ascii="宋体" w:hAnsi="宋体" w:cs="宋体"/>
              </w:rPr>
            </w:pPr>
          </w:p>
          <w:p w14:paraId="46903426">
            <w:pPr>
              <w:pStyle w:val="11"/>
              <w:rPr>
                <w:rFonts w:ascii="宋体" w:hAnsi="宋体" w:cs="宋体"/>
              </w:rPr>
            </w:pPr>
          </w:p>
          <w:p w14:paraId="4C88BDBA">
            <w:pPr>
              <w:pStyle w:val="11"/>
              <w:rPr>
                <w:rFonts w:ascii="宋体" w:hAnsi="宋体" w:cs="宋体"/>
              </w:rPr>
            </w:pPr>
          </w:p>
          <w:p w14:paraId="2A8D3B89">
            <w:pPr>
              <w:pStyle w:val="11"/>
              <w:rPr>
                <w:rFonts w:ascii="宋体" w:hAnsi="宋体" w:cs="宋体"/>
              </w:rPr>
            </w:pPr>
          </w:p>
          <w:p w14:paraId="1E5EEE9D">
            <w:pPr>
              <w:pStyle w:val="11"/>
              <w:rPr>
                <w:rFonts w:ascii="宋体" w:hAnsi="宋体" w:cs="宋体"/>
              </w:rPr>
            </w:pPr>
          </w:p>
          <w:p w14:paraId="51D2BBB4">
            <w:pPr>
              <w:pStyle w:val="11"/>
              <w:rPr>
                <w:rFonts w:ascii="宋体" w:hAnsi="宋体" w:cs="宋体"/>
              </w:rPr>
            </w:pPr>
          </w:p>
          <w:p w14:paraId="4D5D8400">
            <w:pPr>
              <w:pStyle w:val="11"/>
              <w:rPr>
                <w:rFonts w:ascii="宋体" w:hAnsi="宋体" w:cs="宋体"/>
              </w:rPr>
            </w:pPr>
          </w:p>
          <w:p w14:paraId="5D8D789B">
            <w:pPr>
              <w:pStyle w:val="11"/>
              <w:rPr>
                <w:rFonts w:ascii="宋体" w:hAnsi="宋体" w:cs="宋体"/>
              </w:rPr>
            </w:pPr>
          </w:p>
          <w:p w14:paraId="1A94AEBC">
            <w:pPr>
              <w:pStyle w:val="11"/>
              <w:rPr>
                <w:rFonts w:ascii="宋体" w:hAnsi="宋体" w:cs="宋体"/>
              </w:rPr>
            </w:pPr>
          </w:p>
          <w:p w14:paraId="0FFC6C81">
            <w:pPr>
              <w:pStyle w:val="11"/>
              <w:rPr>
                <w:rFonts w:ascii="宋体" w:hAnsi="宋体" w:cs="宋体"/>
              </w:rPr>
            </w:pPr>
          </w:p>
          <w:p w14:paraId="3CF6A5E8">
            <w:pPr>
              <w:pStyle w:val="11"/>
              <w:rPr>
                <w:rFonts w:ascii="宋体" w:hAnsi="宋体" w:cs="宋体"/>
              </w:rPr>
            </w:pPr>
          </w:p>
          <w:p w14:paraId="701F611E">
            <w:pPr>
              <w:pStyle w:val="11"/>
              <w:rPr>
                <w:rFonts w:ascii="宋体" w:hAnsi="宋体" w:cs="宋体"/>
              </w:rPr>
            </w:pPr>
          </w:p>
          <w:p w14:paraId="57B502A1">
            <w:pPr>
              <w:pStyle w:val="11"/>
              <w:rPr>
                <w:rFonts w:ascii="宋体" w:hAnsi="宋体" w:cs="宋体"/>
              </w:rPr>
            </w:pPr>
          </w:p>
          <w:p w14:paraId="44F4C155">
            <w:pPr>
              <w:pStyle w:val="11"/>
              <w:rPr>
                <w:rFonts w:ascii="宋体" w:hAnsi="宋体" w:cs="宋体"/>
              </w:rPr>
            </w:pPr>
          </w:p>
          <w:p w14:paraId="025A1ACF">
            <w:pPr>
              <w:pStyle w:val="11"/>
              <w:rPr>
                <w:rFonts w:ascii="宋体" w:hAnsi="宋体" w:cs="宋体"/>
              </w:rPr>
            </w:pPr>
          </w:p>
          <w:p w14:paraId="72736DFA">
            <w:pPr>
              <w:pStyle w:val="11"/>
              <w:rPr>
                <w:rFonts w:ascii="宋体" w:hAnsi="宋体" w:cs="宋体"/>
              </w:rPr>
            </w:pPr>
          </w:p>
          <w:p w14:paraId="04C64FB9">
            <w:pPr>
              <w:pStyle w:val="11"/>
              <w:rPr>
                <w:rFonts w:ascii="宋体" w:hAnsi="宋体" w:cs="宋体"/>
              </w:rPr>
            </w:pPr>
          </w:p>
          <w:p w14:paraId="46267A4F">
            <w:pPr>
              <w:pStyle w:val="11"/>
              <w:rPr>
                <w:rFonts w:ascii="宋体" w:hAnsi="宋体" w:cs="宋体"/>
              </w:rPr>
            </w:pPr>
          </w:p>
          <w:p w14:paraId="51CCB476">
            <w:pPr>
              <w:pStyle w:val="11"/>
              <w:rPr>
                <w:rFonts w:ascii="宋体" w:hAnsi="宋体" w:cs="宋体"/>
              </w:rPr>
            </w:pPr>
          </w:p>
          <w:p w14:paraId="6E8BF15B">
            <w:pPr>
              <w:pStyle w:val="11"/>
              <w:rPr>
                <w:rFonts w:ascii="宋体" w:hAnsi="宋体" w:cs="宋体"/>
              </w:rPr>
            </w:pPr>
          </w:p>
          <w:p w14:paraId="3003797E">
            <w:pPr>
              <w:pStyle w:val="11"/>
              <w:rPr>
                <w:rFonts w:ascii="宋体" w:hAnsi="宋体" w:cs="宋体"/>
              </w:rPr>
            </w:pPr>
          </w:p>
          <w:p w14:paraId="0F9216AC">
            <w:pPr>
              <w:pStyle w:val="11"/>
              <w:rPr>
                <w:rFonts w:ascii="宋体" w:hAnsi="宋体" w:cs="宋体"/>
              </w:rPr>
            </w:pPr>
          </w:p>
          <w:p w14:paraId="595A127C">
            <w:pPr>
              <w:pStyle w:val="11"/>
              <w:rPr>
                <w:rFonts w:ascii="宋体" w:hAnsi="宋体" w:cs="宋体"/>
              </w:rPr>
            </w:pPr>
          </w:p>
          <w:p w14:paraId="70B8E44B">
            <w:pPr>
              <w:pStyle w:val="11"/>
              <w:rPr>
                <w:rFonts w:ascii="宋体" w:hAnsi="宋体" w:cs="宋体"/>
              </w:rPr>
            </w:pPr>
          </w:p>
          <w:p w14:paraId="5103F696">
            <w:pPr>
              <w:pStyle w:val="11"/>
              <w:rPr>
                <w:rFonts w:ascii="宋体" w:hAnsi="宋体" w:cs="宋体"/>
              </w:rPr>
            </w:pPr>
          </w:p>
          <w:p w14:paraId="3DE0B0AF">
            <w:pPr>
              <w:pStyle w:val="11"/>
              <w:rPr>
                <w:rFonts w:ascii="宋体" w:hAnsi="宋体" w:cs="宋体"/>
              </w:rPr>
            </w:pPr>
          </w:p>
          <w:p w14:paraId="17890FE2">
            <w:pPr>
              <w:pStyle w:val="11"/>
              <w:rPr>
                <w:rFonts w:ascii="宋体" w:hAnsi="宋体" w:cs="宋体"/>
              </w:rPr>
            </w:pPr>
          </w:p>
          <w:p w14:paraId="615FE59B">
            <w:pPr>
              <w:pStyle w:val="11"/>
              <w:rPr>
                <w:rFonts w:ascii="宋体" w:hAnsi="宋体" w:cs="宋体"/>
              </w:rPr>
            </w:pPr>
          </w:p>
          <w:p w14:paraId="28DB726B">
            <w:pPr>
              <w:pStyle w:val="11"/>
              <w:rPr>
                <w:rFonts w:ascii="宋体" w:hAnsi="宋体" w:cs="宋体"/>
              </w:rPr>
            </w:pPr>
          </w:p>
          <w:p w14:paraId="08082A89">
            <w:pPr>
              <w:pStyle w:val="11"/>
              <w:rPr>
                <w:rFonts w:ascii="宋体" w:hAnsi="宋体" w:cs="宋体"/>
              </w:rPr>
            </w:pPr>
          </w:p>
          <w:p w14:paraId="0FF0A85A">
            <w:pPr>
              <w:pStyle w:val="11"/>
              <w:rPr>
                <w:rFonts w:ascii="宋体" w:hAnsi="宋体" w:cs="宋体"/>
              </w:rPr>
            </w:pPr>
          </w:p>
          <w:p w14:paraId="007A3276">
            <w:pPr>
              <w:pStyle w:val="11"/>
              <w:rPr>
                <w:rFonts w:ascii="宋体" w:hAnsi="宋体" w:cs="宋体"/>
              </w:rPr>
            </w:pPr>
          </w:p>
          <w:p w14:paraId="5B3D0A32">
            <w:pPr>
              <w:pStyle w:val="11"/>
              <w:rPr>
                <w:rFonts w:ascii="宋体" w:hAnsi="宋体" w:cs="宋体"/>
              </w:rPr>
            </w:pPr>
          </w:p>
          <w:p w14:paraId="69F0191F">
            <w:pPr>
              <w:pStyle w:val="11"/>
              <w:rPr>
                <w:rFonts w:ascii="宋体" w:hAnsi="宋体" w:cs="宋体"/>
              </w:rPr>
            </w:pPr>
          </w:p>
          <w:p w14:paraId="456EA10D">
            <w:pPr>
              <w:pStyle w:val="11"/>
              <w:rPr>
                <w:rFonts w:ascii="宋体" w:hAnsi="宋体" w:cs="宋体"/>
              </w:rPr>
            </w:pPr>
          </w:p>
          <w:p w14:paraId="59B0BF71">
            <w:pPr>
              <w:pStyle w:val="11"/>
              <w:rPr>
                <w:rFonts w:ascii="宋体" w:hAnsi="宋体" w:cs="宋体"/>
              </w:rPr>
            </w:pPr>
          </w:p>
          <w:p w14:paraId="62274D8B">
            <w:pPr>
              <w:pStyle w:val="11"/>
              <w:rPr>
                <w:rFonts w:ascii="宋体" w:hAnsi="宋体" w:cs="宋体"/>
              </w:rPr>
            </w:pPr>
          </w:p>
          <w:p w14:paraId="059ED02B">
            <w:pPr>
              <w:pStyle w:val="11"/>
              <w:rPr>
                <w:rFonts w:ascii="宋体" w:hAnsi="宋体" w:cs="宋体"/>
              </w:rPr>
            </w:pPr>
          </w:p>
          <w:p w14:paraId="3CABCB2F">
            <w:pPr>
              <w:pStyle w:val="11"/>
              <w:rPr>
                <w:rFonts w:ascii="宋体" w:hAnsi="宋体" w:cs="宋体"/>
              </w:rPr>
            </w:pPr>
          </w:p>
          <w:p w14:paraId="2C5D0D58">
            <w:pPr>
              <w:pStyle w:val="11"/>
              <w:rPr>
                <w:rFonts w:ascii="宋体" w:hAnsi="宋体" w:cs="宋体"/>
              </w:rPr>
            </w:pPr>
          </w:p>
          <w:p w14:paraId="4524677C">
            <w:pPr>
              <w:pStyle w:val="11"/>
              <w:rPr>
                <w:rFonts w:ascii="宋体" w:hAnsi="宋体" w:cs="宋体"/>
              </w:rPr>
            </w:pPr>
          </w:p>
          <w:p w14:paraId="1D366F5D">
            <w:pPr>
              <w:pStyle w:val="11"/>
              <w:rPr>
                <w:rFonts w:ascii="宋体" w:hAnsi="宋体" w:cs="宋体"/>
              </w:rPr>
            </w:pPr>
          </w:p>
          <w:p w14:paraId="69B2C0D2">
            <w:pPr>
              <w:pStyle w:val="11"/>
              <w:rPr>
                <w:rFonts w:ascii="宋体" w:hAnsi="宋体" w:cs="宋体"/>
              </w:rPr>
            </w:pPr>
          </w:p>
          <w:p w14:paraId="00454AB3">
            <w:pPr>
              <w:pStyle w:val="11"/>
              <w:rPr>
                <w:rFonts w:ascii="宋体" w:hAnsi="宋体" w:cs="宋体"/>
              </w:rPr>
            </w:pPr>
          </w:p>
          <w:p w14:paraId="6EB85382">
            <w:pPr>
              <w:pStyle w:val="11"/>
              <w:rPr>
                <w:rFonts w:ascii="宋体" w:hAnsi="宋体" w:cs="宋体"/>
              </w:rPr>
            </w:pPr>
          </w:p>
          <w:p w14:paraId="3914D3D8">
            <w:pPr>
              <w:pStyle w:val="11"/>
              <w:rPr>
                <w:rFonts w:ascii="宋体" w:hAnsi="宋体" w:cs="宋体"/>
              </w:rPr>
            </w:pPr>
          </w:p>
          <w:p w14:paraId="23CB6C09">
            <w:pPr>
              <w:pStyle w:val="11"/>
              <w:rPr>
                <w:rFonts w:ascii="宋体" w:hAnsi="宋体" w:cs="宋体"/>
              </w:rPr>
            </w:pPr>
          </w:p>
          <w:p w14:paraId="7C73A8DA">
            <w:pPr>
              <w:pStyle w:val="11"/>
              <w:rPr>
                <w:rFonts w:ascii="宋体" w:hAnsi="宋体" w:cs="宋体"/>
              </w:rPr>
            </w:pPr>
          </w:p>
          <w:p w14:paraId="7B32BD7B">
            <w:pPr>
              <w:pStyle w:val="11"/>
              <w:rPr>
                <w:rFonts w:ascii="宋体" w:hAnsi="宋体" w:cs="宋体"/>
              </w:rPr>
            </w:pPr>
          </w:p>
          <w:p w14:paraId="2DC241B2">
            <w:pPr>
              <w:pStyle w:val="11"/>
              <w:rPr>
                <w:rFonts w:ascii="宋体" w:hAnsi="宋体" w:cs="宋体"/>
              </w:rPr>
            </w:pPr>
          </w:p>
          <w:p w14:paraId="7A092A3B">
            <w:pPr>
              <w:pStyle w:val="11"/>
              <w:rPr>
                <w:rFonts w:ascii="宋体" w:hAnsi="宋体" w:cs="宋体"/>
              </w:rPr>
            </w:pPr>
          </w:p>
          <w:p w14:paraId="34E81638">
            <w:pPr>
              <w:pStyle w:val="11"/>
              <w:rPr>
                <w:rFonts w:ascii="宋体" w:hAnsi="宋体" w:cs="宋体"/>
              </w:rPr>
            </w:pPr>
          </w:p>
          <w:p w14:paraId="38664F59">
            <w:pPr>
              <w:pStyle w:val="11"/>
              <w:rPr>
                <w:rFonts w:ascii="宋体" w:hAnsi="宋体" w:cs="宋体"/>
              </w:rPr>
            </w:pPr>
          </w:p>
          <w:p w14:paraId="0FC4AD40">
            <w:pPr>
              <w:pStyle w:val="11"/>
              <w:rPr>
                <w:rFonts w:ascii="宋体" w:hAnsi="宋体" w:cs="宋体"/>
              </w:rPr>
            </w:pPr>
          </w:p>
          <w:p w14:paraId="7658F21E">
            <w:pPr>
              <w:pStyle w:val="11"/>
              <w:rPr>
                <w:rFonts w:ascii="宋体" w:hAnsi="宋体" w:cs="宋体"/>
              </w:rPr>
            </w:pPr>
          </w:p>
          <w:p w14:paraId="23E8FDC2">
            <w:pPr>
              <w:pStyle w:val="11"/>
              <w:rPr>
                <w:rFonts w:ascii="宋体" w:hAnsi="宋体" w:cs="宋体"/>
              </w:rPr>
            </w:pPr>
          </w:p>
          <w:p w14:paraId="47BA1BBC">
            <w:pPr>
              <w:pStyle w:val="11"/>
              <w:rPr>
                <w:rFonts w:ascii="宋体" w:hAnsi="宋体" w:cs="宋体"/>
              </w:rPr>
            </w:pPr>
          </w:p>
          <w:p w14:paraId="7FD2FBAD">
            <w:pPr>
              <w:pStyle w:val="11"/>
              <w:rPr>
                <w:rFonts w:ascii="宋体" w:hAnsi="宋体" w:cs="宋体"/>
              </w:rPr>
            </w:pPr>
          </w:p>
          <w:p w14:paraId="41F151BB">
            <w:pPr>
              <w:pStyle w:val="11"/>
              <w:rPr>
                <w:rFonts w:ascii="宋体" w:hAnsi="宋体" w:cs="宋体"/>
              </w:rPr>
            </w:pPr>
          </w:p>
          <w:p w14:paraId="569D8227">
            <w:pPr>
              <w:pStyle w:val="11"/>
              <w:rPr>
                <w:rFonts w:ascii="宋体" w:hAnsi="宋体" w:cs="宋体"/>
              </w:rPr>
            </w:pPr>
          </w:p>
          <w:p w14:paraId="6600903F">
            <w:pPr>
              <w:pStyle w:val="11"/>
              <w:rPr>
                <w:rFonts w:ascii="宋体" w:hAnsi="宋体" w:cs="宋体"/>
              </w:rPr>
            </w:pPr>
          </w:p>
          <w:p w14:paraId="037BA717">
            <w:pPr>
              <w:pStyle w:val="11"/>
              <w:rPr>
                <w:rFonts w:ascii="宋体" w:hAnsi="宋体" w:cs="宋体"/>
              </w:rPr>
            </w:pPr>
          </w:p>
          <w:p w14:paraId="1938A937">
            <w:pPr>
              <w:pStyle w:val="11"/>
              <w:rPr>
                <w:rFonts w:ascii="宋体" w:hAnsi="宋体" w:cs="宋体"/>
              </w:rPr>
            </w:pPr>
          </w:p>
          <w:p w14:paraId="0557C240">
            <w:pPr>
              <w:pStyle w:val="11"/>
              <w:rPr>
                <w:rFonts w:ascii="宋体" w:hAnsi="宋体" w:cs="宋体"/>
              </w:rPr>
            </w:pPr>
          </w:p>
          <w:p w14:paraId="09FB5EDD">
            <w:pPr>
              <w:pStyle w:val="11"/>
              <w:rPr>
                <w:rFonts w:ascii="宋体" w:hAnsi="宋体" w:cs="宋体"/>
              </w:rPr>
            </w:pPr>
          </w:p>
          <w:p w14:paraId="5437CC50">
            <w:pPr>
              <w:pStyle w:val="11"/>
              <w:rPr>
                <w:rFonts w:ascii="宋体" w:hAnsi="宋体" w:cs="宋体"/>
              </w:rPr>
            </w:pPr>
          </w:p>
          <w:p w14:paraId="235B1A4B">
            <w:pPr>
              <w:pStyle w:val="11"/>
              <w:rPr>
                <w:rFonts w:ascii="宋体" w:hAnsi="宋体" w:cs="宋体"/>
              </w:rPr>
            </w:pPr>
          </w:p>
          <w:p w14:paraId="5F4E2CFB">
            <w:pPr>
              <w:pStyle w:val="11"/>
              <w:rPr>
                <w:rFonts w:ascii="宋体" w:hAnsi="宋体" w:cs="宋体"/>
              </w:rPr>
            </w:pPr>
          </w:p>
          <w:p w14:paraId="06B0E919">
            <w:pPr>
              <w:pStyle w:val="11"/>
              <w:rPr>
                <w:rFonts w:ascii="宋体" w:hAnsi="宋体" w:cs="宋体"/>
              </w:rPr>
            </w:pPr>
          </w:p>
          <w:p w14:paraId="3F26965A">
            <w:pPr>
              <w:pStyle w:val="11"/>
              <w:rPr>
                <w:rFonts w:ascii="宋体" w:hAnsi="宋体" w:cs="宋体"/>
              </w:rPr>
            </w:pPr>
          </w:p>
          <w:p w14:paraId="5719A8CE">
            <w:pPr>
              <w:pStyle w:val="11"/>
              <w:rPr>
                <w:rFonts w:ascii="宋体" w:hAnsi="宋体" w:cs="宋体"/>
              </w:rPr>
            </w:pPr>
          </w:p>
          <w:p w14:paraId="30D7E236">
            <w:pPr>
              <w:pStyle w:val="11"/>
              <w:rPr>
                <w:rFonts w:ascii="宋体" w:hAnsi="宋体" w:cs="宋体"/>
              </w:rPr>
            </w:pPr>
          </w:p>
          <w:p w14:paraId="264924E7">
            <w:pPr>
              <w:pStyle w:val="11"/>
              <w:rPr>
                <w:rFonts w:ascii="宋体" w:hAnsi="宋体" w:cs="宋体"/>
              </w:rPr>
            </w:pPr>
          </w:p>
          <w:p w14:paraId="0B4D9840">
            <w:pPr>
              <w:pStyle w:val="11"/>
              <w:rPr>
                <w:rFonts w:ascii="宋体" w:hAnsi="宋体" w:cs="宋体"/>
              </w:rPr>
            </w:pPr>
          </w:p>
          <w:p w14:paraId="72033BF3">
            <w:pPr>
              <w:pStyle w:val="11"/>
              <w:rPr>
                <w:rFonts w:ascii="宋体" w:hAnsi="宋体" w:cs="宋体"/>
              </w:rPr>
            </w:pPr>
          </w:p>
          <w:p w14:paraId="2293138D">
            <w:pPr>
              <w:pStyle w:val="11"/>
              <w:rPr>
                <w:rFonts w:ascii="宋体" w:hAnsi="宋体" w:cs="宋体"/>
              </w:rPr>
            </w:pPr>
          </w:p>
          <w:p w14:paraId="4A6DB8BF">
            <w:pPr>
              <w:pStyle w:val="11"/>
              <w:rPr>
                <w:rFonts w:ascii="宋体" w:hAnsi="宋体" w:cs="宋体"/>
              </w:rPr>
            </w:pPr>
          </w:p>
          <w:p w14:paraId="4C13AD61">
            <w:pPr>
              <w:pStyle w:val="11"/>
              <w:rPr>
                <w:rFonts w:ascii="宋体" w:hAnsi="宋体" w:cs="宋体"/>
              </w:rPr>
            </w:pPr>
          </w:p>
          <w:p w14:paraId="33F3EB36">
            <w:pPr>
              <w:pStyle w:val="11"/>
              <w:rPr>
                <w:rFonts w:ascii="宋体" w:hAnsi="宋体" w:cs="宋体"/>
              </w:rPr>
            </w:pPr>
          </w:p>
          <w:p w14:paraId="485BEC63">
            <w:pPr>
              <w:pStyle w:val="11"/>
              <w:rPr>
                <w:rFonts w:ascii="宋体" w:hAnsi="宋体" w:cs="宋体"/>
              </w:rPr>
            </w:pPr>
          </w:p>
          <w:p w14:paraId="2C984AE8">
            <w:pPr>
              <w:pStyle w:val="11"/>
              <w:rPr>
                <w:rFonts w:ascii="宋体" w:hAnsi="宋体" w:cs="宋体"/>
              </w:rPr>
            </w:pPr>
          </w:p>
          <w:p w14:paraId="79A360C5">
            <w:pPr>
              <w:pStyle w:val="11"/>
              <w:rPr>
                <w:rFonts w:ascii="宋体" w:hAnsi="宋体" w:cs="宋体"/>
              </w:rPr>
            </w:pPr>
          </w:p>
          <w:p w14:paraId="420CB8A2">
            <w:pPr>
              <w:pStyle w:val="11"/>
              <w:rPr>
                <w:rFonts w:ascii="宋体" w:hAnsi="宋体" w:cs="宋体"/>
              </w:rPr>
            </w:pPr>
          </w:p>
          <w:p w14:paraId="09639CF1">
            <w:pPr>
              <w:pStyle w:val="11"/>
              <w:rPr>
                <w:rFonts w:ascii="宋体" w:hAnsi="宋体" w:cs="宋体"/>
              </w:rPr>
            </w:pPr>
          </w:p>
          <w:p w14:paraId="4C5364E1">
            <w:pPr>
              <w:pStyle w:val="11"/>
              <w:rPr>
                <w:rFonts w:ascii="宋体" w:hAnsi="宋体" w:cs="宋体"/>
              </w:rPr>
            </w:pPr>
          </w:p>
          <w:p w14:paraId="1295D539">
            <w:pPr>
              <w:pStyle w:val="11"/>
              <w:rPr>
                <w:rFonts w:ascii="宋体" w:hAnsi="宋体" w:cs="宋体"/>
              </w:rPr>
            </w:pPr>
          </w:p>
          <w:p w14:paraId="5F1948C4">
            <w:pPr>
              <w:pStyle w:val="11"/>
              <w:rPr>
                <w:rFonts w:ascii="宋体" w:hAnsi="宋体" w:cs="宋体"/>
              </w:rPr>
            </w:pPr>
          </w:p>
          <w:p w14:paraId="2AD39337">
            <w:pPr>
              <w:pStyle w:val="11"/>
              <w:rPr>
                <w:rFonts w:ascii="宋体" w:hAnsi="宋体" w:cs="宋体"/>
              </w:rPr>
            </w:pPr>
          </w:p>
          <w:p w14:paraId="128C271D">
            <w:pPr>
              <w:pStyle w:val="11"/>
              <w:rPr>
                <w:rFonts w:ascii="宋体" w:hAnsi="宋体" w:cs="宋体"/>
              </w:rPr>
            </w:pPr>
          </w:p>
          <w:p w14:paraId="3DD3F1C2">
            <w:pPr>
              <w:pStyle w:val="11"/>
              <w:rPr>
                <w:rFonts w:ascii="宋体" w:hAnsi="宋体" w:cs="宋体"/>
              </w:rPr>
            </w:pPr>
          </w:p>
          <w:p w14:paraId="17E7E6F0">
            <w:pPr>
              <w:pStyle w:val="11"/>
              <w:rPr>
                <w:rFonts w:ascii="宋体" w:hAnsi="宋体" w:cs="宋体"/>
              </w:rPr>
            </w:pPr>
          </w:p>
          <w:p w14:paraId="613B7BE7">
            <w:pPr>
              <w:pStyle w:val="11"/>
              <w:rPr>
                <w:rFonts w:ascii="宋体" w:hAnsi="宋体" w:cs="宋体"/>
              </w:rPr>
            </w:pPr>
          </w:p>
          <w:p w14:paraId="68F6BA4A">
            <w:pPr>
              <w:pStyle w:val="11"/>
              <w:rPr>
                <w:rFonts w:ascii="宋体" w:hAnsi="宋体" w:cs="宋体"/>
              </w:rPr>
            </w:pPr>
          </w:p>
          <w:p w14:paraId="7E787BB6">
            <w:pPr>
              <w:pStyle w:val="11"/>
              <w:rPr>
                <w:rFonts w:ascii="宋体" w:hAnsi="宋体" w:cs="宋体"/>
              </w:rPr>
            </w:pPr>
          </w:p>
          <w:p w14:paraId="78891E9A">
            <w:pPr>
              <w:pStyle w:val="11"/>
              <w:rPr>
                <w:rFonts w:ascii="宋体" w:hAnsi="宋体" w:cs="宋体"/>
              </w:rPr>
            </w:pPr>
          </w:p>
          <w:p w14:paraId="252ABF3B">
            <w:pPr>
              <w:pStyle w:val="11"/>
              <w:rPr>
                <w:rFonts w:ascii="宋体" w:hAnsi="宋体" w:cs="宋体"/>
              </w:rPr>
            </w:pPr>
          </w:p>
          <w:p w14:paraId="2B893D06">
            <w:pPr>
              <w:pStyle w:val="11"/>
              <w:rPr>
                <w:rFonts w:ascii="宋体" w:hAnsi="宋体" w:cs="宋体"/>
              </w:rPr>
            </w:pPr>
          </w:p>
          <w:p w14:paraId="71E49E45">
            <w:pPr>
              <w:pStyle w:val="11"/>
              <w:rPr>
                <w:rFonts w:ascii="宋体" w:hAnsi="宋体" w:cs="宋体"/>
              </w:rPr>
            </w:pPr>
          </w:p>
          <w:p w14:paraId="51D25B7D">
            <w:pPr>
              <w:pStyle w:val="11"/>
              <w:rPr>
                <w:rFonts w:ascii="宋体" w:hAnsi="宋体" w:cs="宋体"/>
              </w:rPr>
            </w:pPr>
          </w:p>
          <w:p w14:paraId="61C82DD2">
            <w:pPr>
              <w:pStyle w:val="11"/>
              <w:rPr>
                <w:rFonts w:ascii="宋体" w:hAnsi="宋体" w:cs="宋体"/>
              </w:rPr>
            </w:pPr>
          </w:p>
          <w:p w14:paraId="7F7C5069">
            <w:pPr>
              <w:pStyle w:val="11"/>
              <w:rPr>
                <w:rFonts w:ascii="宋体" w:hAnsi="宋体" w:cs="宋体"/>
              </w:rPr>
            </w:pPr>
          </w:p>
          <w:p w14:paraId="38C602D5">
            <w:pPr>
              <w:pStyle w:val="11"/>
              <w:rPr>
                <w:rFonts w:ascii="宋体" w:hAnsi="宋体" w:cs="宋体"/>
              </w:rPr>
            </w:pPr>
          </w:p>
          <w:p w14:paraId="1FCDA1FD">
            <w:pPr>
              <w:pStyle w:val="11"/>
              <w:rPr>
                <w:rFonts w:ascii="宋体" w:hAnsi="宋体" w:cs="宋体"/>
              </w:rPr>
            </w:pPr>
          </w:p>
          <w:p w14:paraId="7A9C5494">
            <w:pPr>
              <w:pStyle w:val="11"/>
              <w:rPr>
                <w:rFonts w:ascii="宋体" w:hAnsi="宋体" w:cs="宋体"/>
              </w:rPr>
            </w:pPr>
          </w:p>
          <w:p w14:paraId="1C3A8648">
            <w:pPr>
              <w:pStyle w:val="11"/>
              <w:rPr>
                <w:rFonts w:ascii="宋体" w:hAnsi="宋体" w:cs="宋体"/>
              </w:rPr>
            </w:pPr>
          </w:p>
          <w:p w14:paraId="626128E2">
            <w:pPr>
              <w:pStyle w:val="11"/>
              <w:rPr>
                <w:rFonts w:ascii="宋体" w:hAnsi="宋体" w:cs="宋体"/>
              </w:rPr>
            </w:pPr>
          </w:p>
          <w:p w14:paraId="1B03257B">
            <w:pPr>
              <w:pStyle w:val="11"/>
              <w:rPr>
                <w:rFonts w:ascii="宋体" w:hAnsi="宋体" w:cs="宋体"/>
              </w:rPr>
            </w:pPr>
          </w:p>
          <w:p w14:paraId="388C0607">
            <w:pPr>
              <w:pStyle w:val="11"/>
              <w:rPr>
                <w:rFonts w:ascii="宋体" w:hAnsi="宋体" w:cs="宋体"/>
              </w:rPr>
            </w:pPr>
          </w:p>
          <w:p w14:paraId="6A5B0E15">
            <w:pPr>
              <w:pStyle w:val="11"/>
              <w:rPr>
                <w:rFonts w:ascii="宋体" w:hAnsi="宋体" w:cs="宋体"/>
              </w:rPr>
            </w:pPr>
          </w:p>
          <w:p w14:paraId="0F6D3C9B">
            <w:pPr>
              <w:pStyle w:val="11"/>
              <w:rPr>
                <w:rFonts w:ascii="宋体" w:hAnsi="宋体" w:cs="宋体"/>
              </w:rPr>
            </w:pPr>
          </w:p>
          <w:p w14:paraId="5721E597">
            <w:pPr>
              <w:pStyle w:val="11"/>
              <w:rPr>
                <w:rFonts w:ascii="宋体" w:hAnsi="宋体" w:cs="宋体"/>
              </w:rPr>
            </w:pPr>
          </w:p>
          <w:p w14:paraId="1FDA3633">
            <w:pPr>
              <w:pStyle w:val="11"/>
              <w:rPr>
                <w:rFonts w:ascii="宋体" w:hAnsi="宋体" w:cs="宋体"/>
              </w:rPr>
            </w:pPr>
          </w:p>
          <w:p w14:paraId="20CA8D68">
            <w:pPr>
              <w:pStyle w:val="11"/>
              <w:rPr>
                <w:rFonts w:ascii="宋体" w:hAnsi="宋体" w:cs="宋体"/>
              </w:rPr>
            </w:pPr>
          </w:p>
          <w:p w14:paraId="7178FD01">
            <w:pPr>
              <w:pStyle w:val="11"/>
              <w:rPr>
                <w:rFonts w:ascii="宋体" w:hAnsi="宋体" w:cs="宋体"/>
              </w:rPr>
            </w:pPr>
          </w:p>
          <w:p w14:paraId="6D716CF2">
            <w:pPr>
              <w:pStyle w:val="11"/>
              <w:rPr>
                <w:rFonts w:ascii="宋体" w:hAnsi="宋体" w:cs="宋体"/>
              </w:rPr>
            </w:pPr>
          </w:p>
          <w:p w14:paraId="6C7EF0FE">
            <w:pPr>
              <w:pStyle w:val="11"/>
              <w:rPr>
                <w:rFonts w:ascii="宋体" w:hAnsi="宋体" w:cs="宋体"/>
              </w:rPr>
            </w:pPr>
          </w:p>
          <w:p w14:paraId="111953DD">
            <w:pPr>
              <w:pStyle w:val="11"/>
              <w:rPr>
                <w:rFonts w:ascii="宋体" w:hAnsi="宋体" w:cs="宋体"/>
              </w:rPr>
            </w:pPr>
          </w:p>
          <w:p w14:paraId="6958E366">
            <w:pPr>
              <w:pStyle w:val="11"/>
              <w:rPr>
                <w:rFonts w:ascii="宋体" w:hAnsi="宋体" w:cs="宋体"/>
              </w:rPr>
            </w:pPr>
          </w:p>
          <w:p w14:paraId="3B711423">
            <w:pPr>
              <w:pStyle w:val="11"/>
              <w:rPr>
                <w:rFonts w:ascii="宋体" w:hAnsi="宋体" w:cs="宋体"/>
              </w:rPr>
            </w:pPr>
          </w:p>
          <w:p w14:paraId="119F9DF0">
            <w:pPr>
              <w:pStyle w:val="11"/>
              <w:rPr>
                <w:rFonts w:ascii="宋体" w:hAnsi="宋体" w:cs="宋体"/>
              </w:rPr>
            </w:pPr>
          </w:p>
          <w:p w14:paraId="5CF5A023">
            <w:pPr>
              <w:pStyle w:val="11"/>
              <w:rPr>
                <w:rFonts w:ascii="宋体" w:hAnsi="宋体" w:cs="宋体"/>
              </w:rPr>
            </w:pPr>
          </w:p>
          <w:p w14:paraId="4FCC568E">
            <w:pPr>
              <w:pStyle w:val="11"/>
              <w:rPr>
                <w:rFonts w:ascii="宋体" w:hAnsi="宋体" w:cs="宋体"/>
              </w:rPr>
            </w:pPr>
          </w:p>
          <w:p w14:paraId="0A920ED4">
            <w:pPr>
              <w:pStyle w:val="11"/>
              <w:rPr>
                <w:rFonts w:ascii="宋体" w:hAnsi="宋体" w:cs="宋体"/>
              </w:rPr>
            </w:pPr>
          </w:p>
          <w:p w14:paraId="2951E636">
            <w:pPr>
              <w:pStyle w:val="11"/>
              <w:rPr>
                <w:rFonts w:ascii="宋体" w:hAnsi="宋体" w:cs="宋体"/>
              </w:rPr>
            </w:pPr>
          </w:p>
          <w:p w14:paraId="1FD6B4BF">
            <w:pPr>
              <w:pStyle w:val="11"/>
              <w:rPr>
                <w:rFonts w:ascii="宋体" w:hAnsi="宋体" w:cs="宋体"/>
              </w:rPr>
            </w:pPr>
          </w:p>
          <w:p w14:paraId="7D49F330">
            <w:pPr>
              <w:pStyle w:val="11"/>
              <w:rPr>
                <w:rFonts w:ascii="宋体" w:hAnsi="宋体" w:cs="宋体"/>
              </w:rPr>
            </w:pPr>
          </w:p>
          <w:p w14:paraId="6F91A46E">
            <w:pPr>
              <w:pStyle w:val="11"/>
              <w:rPr>
                <w:rFonts w:ascii="宋体" w:hAnsi="宋体" w:cs="宋体"/>
              </w:rPr>
            </w:pPr>
          </w:p>
          <w:p w14:paraId="034DD0DA">
            <w:pPr>
              <w:pStyle w:val="11"/>
              <w:rPr>
                <w:rFonts w:ascii="宋体" w:hAnsi="宋体" w:cs="宋体"/>
              </w:rPr>
            </w:pPr>
          </w:p>
          <w:p w14:paraId="52C98391">
            <w:pPr>
              <w:pStyle w:val="11"/>
              <w:rPr>
                <w:rFonts w:ascii="宋体" w:hAnsi="宋体" w:cs="宋体"/>
              </w:rPr>
            </w:pPr>
          </w:p>
          <w:p w14:paraId="36A6091D">
            <w:pPr>
              <w:pStyle w:val="11"/>
              <w:rPr>
                <w:rFonts w:ascii="宋体" w:hAnsi="宋体" w:cs="宋体"/>
              </w:rPr>
            </w:pPr>
          </w:p>
          <w:p w14:paraId="5A136F72">
            <w:pPr>
              <w:pStyle w:val="11"/>
              <w:rPr>
                <w:rFonts w:ascii="宋体" w:hAnsi="宋体" w:cs="宋体"/>
              </w:rPr>
            </w:pPr>
          </w:p>
          <w:p w14:paraId="3CC0C726">
            <w:pPr>
              <w:pStyle w:val="11"/>
              <w:rPr>
                <w:rFonts w:ascii="宋体" w:hAnsi="宋体" w:cs="宋体"/>
              </w:rPr>
            </w:pPr>
          </w:p>
          <w:p w14:paraId="1552C27E">
            <w:pPr>
              <w:pStyle w:val="11"/>
              <w:rPr>
                <w:rFonts w:ascii="宋体" w:hAnsi="宋体" w:cs="宋体"/>
              </w:rPr>
            </w:pPr>
          </w:p>
          <w:p w14:paraId="1434B132">
            <w:pPr>
              <w:pStyle w:val="11"/>
              <w:rPr>
                <w:rFonts w:ascii="宋体" w:hAnsi="宋体" w:cs="宋体"/>
              </w:rPr>
            </w:pPr>
          </w:p>
          <w:p w14:paraId="53EF0DC6">
            <w:pPr>
              <w:pStyle w:val="11"/>
              <w:rPr>
                <w:rFonts w:ascii="宋体" w:hAnsi="宋体" w:cs="宋体"/>
              </w:rPr>
            </w:pPr>
          </w:p>
          <w:p w14:paraId="3D365FA4">
            <w:pPr>
              <w:pStyle w:val="11"/>
              <w:rPr>
                <w:rFonts w:ascii="宋体" w:hAnsi="宋体" w:cs="宋体"/>
              </w:rPr>
            </w:pPr>
          </w:p>
          <w:p w14:paraId="365A78BD">
            <w:pPr>
              <w:pStyle w:val="11"/>
              <w:rPr>
                <w:rFonts w:ascii="宋体" w:hAnsi="宋体" w:cs="宋体"/>
              </w:rPr>
            </w:pPr>
          </w:p>
          <w:p w14:paraId="1C770E0B">
            <w:pPr>
              <w:pStyle w:val="11"/>
              <w:rPr>
                <w:rFonts w:ascii="宋体" w:hAnsi="宋体" w:cs="宋体"/>
              </w:rPr>
            </w:pPr>
          </w:p>
          <w:p w14:paraId="0008BCFE">
            <w:pPr>
              <w:pStyle w:val="11"/>
              <w:rPr>
                <w:rFonts w:ascii="宋体" w:hAnsi="宋体" w:cs="宋体"/>
              </w:rPr>
            </w:pPr>
          </w:p>
          <w:p w14:paraId="11B81F0F">
            <w:pPr>
              <w:pStyle w:val="11"/>
              <w:rPr>
                <w:rFonts w:ascii="宋体" w:hAnsi="宋体" w:cs="宋体"/>
              </w:rPr>
            </w:pPr>
          </w:p>
          <w:p w14:paraId="39D93BED">
            <w:pPr>
              <w:pStyle w:val="11"/>
              <w:rPr>
                <w:rFonts w:ascii="宋体" w:hAnsi="宋体" w:cs="宋体"/>
              </w:rPr>
            </w:pPr>
          </w:p>
          <w:p w14:paraId="5AFD88D6">
            <w:pPr>
              <w:pStyle w:val="11"/>
              <w:rPr>
                <w:rFonts w:ascii="宋体" w:hAnsi="宋体" w:cs="宋体"/>
              </w:rPr>
            </w:pPr>
          </w:p>
          <w:p w14:paraId="47AF4F8B">
            <w:pPr>
              <w:pStyle w:val="11"/>
              <w:rPr>
                <w:rFonts w:ascii="宋体" w:hAnsi="宋体" w:cs="宋体"/>
              </w:rPr>
            </w:pPr>
          </w:p>
          <w:p w14:paraId="6E6A81E0">
            <w:pPr>
              <w:pStyle w:val="11"/>
              <w:rPr>
                <w:rFonts w:ascii="宋体" w:hAnsi="宋体" w:cs="宋体"/>
              </w:rPr>
            </w:pPr>
          </w:p>
          <w:p w14:paraId="0CF9D5EF">
            <w:pPr>
              <w:pStyle w:val="11"/>
              <w:rPr>
                <w:rFonts w:ascii="宋体" w:hAnsi="宋体" w:cs="宋体"/>
              </w:rPr>
            </w:pPr>
          </w:p>
          <w:p w14:paraId="505B8CBB">
            <w:pPr>
              <w:pStyle w:val="11"/>
              <w:rPr>
                <w:rFonts w:ascii="宋体" w:hAnsi="宋体" w:cs="宋体"/>
              </w:rPr>
            </w:pPr>
          </w:p>
          <w:p w14:paraId="4C50EB13">
            <w:pPr>
              <w:pStyle w:val="11"/>
              <w:rPr>
                <w:rFonts w:ascii="宋体" w:hAnsi="宋体" w:cs="宋体"/>
              </w:rPr>
            </w:pPr>
          </w:p>
          <w:p w14:paraId="2E8178EA">
            <w:pPr>
              <w:pStyle w:val="11"/>
              <w:rPr>
                <w:rFonts w:ascii="宋体" w:hAnsi="宋体" w:cs="宋体"/>
              </w:rPr>
            </w:pPr>
          </w:p>
          <w:p w14:paraId="549CC902">
            <w:pPr>
              <w:pStyle w:val="11"/>
              <w:rPr>
                <w:rFonts w:ascii="宋体" w:hAnsi="宋体" w:cs="宋体"/>
              </w:rPr>
            </w:pPr>
          </w:p>
          <w:p w14:paraId="672AE3AF">
            <w:pPr>
              <w:pStyle w:val="11"/>
              <w:rPr>
                <w:rFonts w:ascii="宋体" w:hAnsi="宋体" w:cs="宋体"/>
              </w:rPr>
            </w:pPr>
          </w:p>
          <w:p w14:paraId="6D334E5F">
            <w:pPr>
              <w:pStyle w:val="11"/>
              <w:rPr>
                <w:rFonts w:ascii="宋体" w:hAnsi="宋体" w:cs="宋体"/>
              </w:rPr>
            </w:pPr>
          </w:p>
          <w:p w14:paraId="5DE61D4C">
            <w:pPr>
              <w:pStyle w:val="11"/>
              <w:rPr>
                <w:rFonts w:ascii="宋体" w:hAnsi="宋体" w:cs="宋体"/>
              </w:rPr>
            </w:pPr>
          </w:p>
          <w:p w14:paraId="2B5F0921">
            <w:pPr>
              <w:pStyle w:val="11"/>
              <w:rPr>
                <w:rFonts w:ascii="宋体" w:hAnsi="宋体" w:cs="宋体"/>
              </w:rPr>
            </w:pPr>
          </w:p>
          <w:p w14:paraId="58E9D646">
            <w:pPr>
              <w:pStyle w:val="11"/>
              <w:rPr>
                <w:rFonts w:ascii="宋体" w:hAnsi="宋体" w:cs="宋体"/>
              </w:rPr>
            </w:pPr>
          </w:p>
          <w:p w14:paraId="54FB4610">
            <w:pPr>
              <w:pStyle w:val="11"/>
              <w:rPr>
                <w:rFonts w:ascii="宋体" w:hAnsi="宋体" w:cs="宋体"/>
              </w:rPr>
            </w:pPr>
          </w:p>
          <w:p w14:paraId="5C5F1FE9">
            <w:pPr>
              <w:pStyle w:val="11"/>
              <w:rPr>
                <w:rFonts w:ascii="宋体" w:hAnsi="宋体" w:cs="宋体"/>
              </w:rPr>
            </w:pPr>
          </w:p>
          <w:p w14:paraId="1D0B9CBE">
            <w:pPr>
              <w:pStyle w:val="11"/>
              <w:rPr>
                <w:rFonts w:ascii="宋体" w:hAnsi="宋体" w:cs="宋体"/>
              </w:rPr>
            </w:pPr>
          </w:p>
          <w:p w14:paraId="77F3FDCE">
            <w:pPr>
              <w:pStyle w:val="11"/>
              <w:rPr>
                <w:rFonts w:ascii="宋体" w:hAnsi="宋体" w:cs="宋体"/>
              </w:rPr>
            </w:pPr>
          </w:p>
          <w:p w14:paraId="46564617">
            <w:pPr>
              <w:pStyle w:val="11"/>
              <w:rPr>
                <w:rFonts w:ascii="宋体" w:hAnsi="宋体" w:cs="宋体"/>
              </w:rPr>
            </w:pPr>
          </w:p>
          <w:p w14:paraId="11957863">
            <w:pPr>
              <w:pStyle w:val="11"/>
              <w:rPr>
                <w:rFonts w:ascii="宋体" w:hAnsi="宋体" w:cs="宋体"/>
              </w:rPr>
            </w:pPr>
          </w:p>
          <w:p w14:paraId="2257C156">
            <w:pPr>
              <w:pStyle w:val="11"/>
              <w:rPr>
                <w:rFonts w:ascii="宋体" w:hAnsi="宋体" w:cs="宋体"/>
              </w:rPr>
            </w:pPr>
          </w:p>
          <w:p w14:paraId="31047D8C">
            <w:pPr>
              <w:pStyle w:val="11"/>
              <w:rPr>
                <w:rFonts w:ascii="宋体" w:hAnsi="宋体" w:cs="宋体"/>
              </w:rPr>
            </w:pPr>
          </w:p>
          <w:p w14:paraId="1E6470FC">
            <w:pPr>
              <w:pStyle w:val="11"/>
              <w:rPr>
                <w:rFonts w:ascii="宋体" w:hAnsi="宋体" w:cs="宋体"/>
              </w:rPr>
            </w:pPr>
          </w:p>
          <w:p w14:paraId="101EF981">
            <w:pPr>
              <w:pStyle w:val="11"/>
              <w:rPr>
                <w:rFonts w:ascii="宋体" w:hAnsi="宋体" w:cs="宋体"/>
              </w:rPr>
            </w:pPr>
          </w:p>
          <w:p w14:paraId="6CD99C9C">
            <w:pPr>
              <w:pStyle w:val="11"/>
              <w:rPr>
                <w:rFonts w:ascii="宋体" w:hAnsi="宋体" w:cs="宋体"/>
              </w:rPr>
            </w:pPr>
          </w:p>
          <w:p w14:paraId="6654A5FE">
            <w:pPr>
              <w:pStyle w:val="11"/>
              <w:rPr>
                <w:rFonts w:ascii="宋体" w:hAnsi="宋体" w:cs="宋体"/>
              </w:rPr>
            </w:pPr>
          </w:p>
          <w:p w14:paraId="14A240FA">
            <w:pPr>
              <w:pStyle w:val="11"/>
              <w:rPr>
                <w:rFonts w:ascii="宋体" w:hAnsi="宋体" w:cs="宋体"/>
              </w:rPr>
            </w:pPr>
          </w:p>
          <w:p w14:paraId="1E6B5980">
            <w:pPr>
              <w:pStyle w:val="11"/>
              <w:rPr>
                <w:rFonts w:ascii="宋体" w:hAnsi="宋体" w:cs="宋体"/>
              </w:rPr>
            </w:pPr>
          </w:p>
          <w:p w14:paraId="6ABB2BED">
            <w:pPr>
              <w:pStyle w:val="11"/>
              <w:rPr>
                <w:rFonts w:ascii="宋体" w:hAnsi="宋体" w:cs="宋体"/>
              </w:rPr>
            </w:pPr>
          </w:p>
          <w:p w14:paraId="6ADBC65A">
            <w:pPr>
              <w:pStyle w:val="11"/>
              <w:rPr>
                <w:rFonts w:ascii="宋体" w:hAnsi="宋体" w:cs="宋体"/>
              </w:rPr>
            </w:pPr>
          </w:p>
          <w:p w14:paraId="4A689158">
            <w:pPr>
              <w:pStyle w:val="11"/>
              <w:rPr>
                <w:rFonts w:ascii="宋体" w:hAnsi="宋体" w:cs="宋体"/>
              </w:rPr>
            </w:pPr>
          </w:p>
          <w:p w14:paraId="7A129F0B">
            <w:pPr>
              <w:pStyle w:val="11"/>
              <w:rPr>
                <w:rFonts w:ascii="宋体" w:hAnsi="宋体" w:cs="宋体"/>
              </w:rPr>
            </w:pPr>
          </w:p>
          <w:p w14:paraId="3AF8E6DA">
            <w:pPr>
              <w:pStyle w:val="11"/>
              <w:rPr>
                <w:rFonts w:ascii="宋体" w:hAnsi="宋体" w:cs="宋体"/>
              </w:rPr>
            </w:pPr>
          </w:p>
          <w:p w14:paraId="29841547">
            <w:pPr>
              <w:pStyle w:val="11"/>
              <w:rPr>
                <w:rFonts w:ascii="宋体" w:hAnsi="宋体" w:cs="宋体"/>
              </w:rPr>
            </w:pPr>
          </w:p>
          <w:p w14:paraId="1C0BA50E">
            <w:pPr>
              <w:pStyle w:val="11"/>
              <w:rPr>
                <w:rFonts w:ascii="宋体" w:hAnsi="宋体" w:cs="宋体"/>
              </w:rPr>
            </w:pPr>
          </w:p>
          <w:p w14:paraId="6987862A">
            <w:pPr>
              <w:pStyle w:val="11"/>
              <w:rPr>
                <w:rFonts w:ascii="宋体" w:hAnsi="宋体" w:cs="宋体"/>
              </w:rPr>
            </w:pPr>
          </w:p>
          <w:p w14:paraId="3C52D5B2">
            <w:pPr>
              <w:pStyle w:val="11"/>
              <w:rPr>
                <w:rFonts w:ascii="宋体" w:hAnsi="宋体" w:cs="宋体"/>
              </w:rPr>
            </w:pPr>
          </w:p>
          <w:p w14:paraId="4FF67429">
            <w:pPr>
              <w:pStyle w:val="11"/>
              <w:rPr>
                <w:rFonts w:ascii="宋体" w:hAnsi="宋体" w:cs="宋体"/>
              </w:rPr>
            </w:pPr>
          </w:p>
          <w:p w14:paraId="6952E6C3">
            <w:pPr>
              <w:pStyle w:val="11"/>
              <w:rPr>
                <w:rFonts w:ascii="宋体" w:hAnsi="宋体" w:cs="宋体"/>
              </w:rPr>
            </w:pPr>
          </w:p>
          <w:p w14:paraId="537FD846">
            <w:pPr>
              <w:pStyle w:val="11"/>
              <w:rPr>
                <w:rFonts w:ascii="宋体" w:hAnsi="宋体" w:cs="宋体"/>
              </w:rPr>
            </w:pPr>
          </w:p>
          <w:p w14:paraId="035C7D52">
            <w:pPr>
              <w:pStyle w:val="11"/>
              <w:rPr>
                <w:rFonts w:ascii="宋体" w:hAnsi="宋体" w:cs="宋体"/>
              </w:rPr>
            </w:pPr>
          </w:p>
          <w:p w14:paraId="590F5BEA">
            <w:pPr>
              <w:pStyle w:val="11"/>
              <w:rPr>
                <w:rFonts w:ascii="宋体" w:hAnsi="宋体" w:cs="宋体"/>
              </w:rPr>
            </w:pPr>
          </w:p>
          <w:p w14:paraId="24005C8F">
            <w:pPr>
              <w:pStyle w:val="11"/>
              <w:rPr>
                <w:rFonts w:ascii="宋体" w:hAnsi="宋体" w:cs="宋体"/>
              </w:rPr>
            </w:pPr>
          </w:p>
          <w:p w14:paraId="516FDA46">
            <w:pPr>
              <w:pStyle w:val="11"/>
              <w:rPr>
                <w:rFonts w:ascii="宋体" w:hAnsi="宋体" w:cs="宋体"/>
              </w:rPr>
            </w:pPr>
          </w:p>
          <w:p w14:paraId="7D5922BA">
            <w:pPr>
              <w:pStyle w:val="11"/>
              <w:rPr>
                <w:rFonts w:ascii="宋体" w:hAnsi="宋体" w:cs="宋体"/>
              </w:rPr>
            </w:pPr>
          </w:p>
          <w:p w14:paraId="58555D99">
            <w:pPr>
              <w:pStyle w:val="11"/>
              <w:rPr>
                <w:rFonts w:ascii="宋体" w:hAnsi="宋体" w:cs="宋体"/>
              </w:rPr>
            </w:pPr>
          </w:p>
          <w:p w14:paraId="42202A6C">
            <w:pPr>
              <w:pStyle w:val="11"/>
              <w:rPr>
                <w:rFonts w:ascii="宋体" w:hAnsi="宋体" w:cs="宋体"/>
              </w:rPr>
            </w:pPr>
          </w:p>
          <w:p w14:paraId="2C65C06B">
            <w:pPr>
              <w:pStyle w:val="11"/>
              <w:rPr>
                <w:rFonts w:ascii="宋体" w:hAnsi="宋体" w:cs="宋体"/>
              </w:rPr>
            </w:pPr>
          </w:p>
          <w:p w14:paraId="7A86A453">
            <w:pPr>
              <w:pStyle w:val="11"/>
              <w:rPr>
                <w:rFonts w:ascii="宋体" w:hAnsi="宋体" w:cs="宋体"/>
              </w:rPr>
            </w:pPr>
          </w:p>
          <w:p w14:paraId="3612F123">
            <w:pPr>
              <w:pStyle w:val="11"/>
              <w:rPr>
                <w:rFonts w:ascii="宋体" w:hAnsi="宋体" w:cs="宋体"/>
              </w:rPr>
            </w:pPr>
          </w:p>
          <w:p w14:paraId="23F0A9CE">
            <w:pPr>
              <w:pStyle w:val="11"/>
              <w:rPr>
                <w:rFonts w:ascii="宋体" w:hAnsi="宋体" w:cs="宋体"/>
              </w:rPr>
            </w:pPr>
          </w:p>
          <w:p w14:paraId="4D0657FA">
            <w:pPr>
              <w:pStyle w:val="11"/>
              <w:rPr>
                <w:rFonts w:ascii="宋体" w:hAnsi="宋体" w:cs="宋体"/>
              </w:rPr>
            </w:pPr>
          </w:p>
          <w:p w14:paraId="5438B04F">
            <w:pPr>
              <w:pStyle w:val="11"/>
              <w:rPr>
                <w:rFonts w:ascii="宋体" w:hAnsi="宋体" w:cs="宋体"/>
              </w:rPr>
            </w:pPr>
          </w:p>
          <w:p w14:paraId="3368508A">
            <w:pPr>
              <w:pStyle w:val="11"/>
              <w:rPr>
                <w:rFonts w:ascii="宋体" w:hAnsi="宋体" w:cs="宋体"/>
              </w:rPr>
            </w:pPr>
          </w:p>
          <w:p w14:paraId="45254A5F">
            <w:pPr>
              <w:pStyle w:val="11"/>
              <w:rPr>
                <w:rFonts w:ascii="宋体" w:hAnsi="宋体" w:cs="宋体"/>
              </w:rPr>
            </w:pPr>
          </w:p>
          <w:p w14:paraId="291D1F9F">
            <w:pPr>
              <w:pStyle w:val="11"/>
              <w:rPr>
                <w:rFonts w:ascii="宋体" w:hAnsi="宋体" w:cs="宋体"/>
              </w:rPr>
            </w:pPr>
          </w:p>
          <w:p w14:paraId="06B2B674">
            <w:pPr>
              <w:pStyle w:val="11"/>
              <w:rPr>
                <w:rFonts w:ascii="宋体" w:hAnsi="宋体" w:cs="宋体"/>
              </w:rPr>
            </w:pPr>
          </w:p>
          <w:p w14:paraId="74970BD0">
            <w:pPr>
              <w:pStyle w:val="11"/>
              <w:rPr>
                <w:rFonts w:ascii="宋体" w:hAnsi="宋体" w:cs="宋体"/>
              </w:rPr>
            </w:pPr>
          </w:p>
          <w:p w14:paraId="499B40AD">
            <w:pPr>
              <w:pStyle w:val="11"/>
              <w:rPr>
                <w:rFonts w:ascii="宋体" w:hAnsi="宋体" w:cs="宋体"/>
              </w:rPr>
            </w:pPr>
          </w:p>
          <w:p w14:paraId="77548311">
            <w:pPr>
              <w:pStyle w:val="11"/>
              <w:rPr>
                <w:rFonts w:ascii="宋体" w:hAnsi="宋体" w:cs="宋体"/>
              </w:rPr>
            </w:pPr>
          </w:p>
          <w:p w14:paraId="544B79C3">
            <w:pPr>
              <w:pStyle w:val="11"/>
              <w:rPr>
                <w:rFonts w:ascii="宋体" w:hAnsi="宋体" w:cs="宋体"/>
              </w:rPr>
            </w:pPr>
          </w:p>
          <w:p w14:paraId="25C46ED7">
            <w:pPr>
              <w:pStyle w:val="11"/>
              <w:rPr>
                <w:rFonts w:ascii="宋体" w:hAnsi="宋体" w:cs="宋体"/>
              </w:rPr>
            </w:pPr>
          </w:p>
          <w:p w14:paraId="26A84A65">
            <w:pPr>
              <w:pStyle w:val="11"/>
              <w:rPr>
                <w:rFonts w:ascii="宋体" w:hAnsi="宋体" w:cs="宋体"/>
              </w:rPr>
            </w:pPr>
          </w:p>
          <w:p w14:paraId="55899C56">
            <w:pPr>
              <w:pStyle w:val="11"/>
              <w:rPr>
                <w:rFonts w:ascii="宋体" w:hAnsi="宋体" w:cs="宋体"/>
              </w:rPr>
            </w:pPr>
          </w:p>
          <w:p w14:paraId="695E13E5">
            <w:pPr>
              <w:pStyle w:val="11"/>
              <w:rPr>
                <w:rFonts w:ascii="宋体" w:hAnsi="宋体" w:cs="宋体"/>
              </w:rPr>
            </w:pPr>
          </w:p>
          <w:p w14:paraId="609D15E7">
            <w:pPr>
              <w:pStyle w:val="11"/>
              <w:rPr>
                <w:rFonts w:ascii="宋体" w:hAnsi="宋体" w:cs="宋体"/>
              </w:rPr>
            </w:pPr>
          </w:p>
          <w:p w14:paraId="00F07081">
            <w:pPr>
              <w:pStyle w:val="11"/>
              <w:rPr>
                <w:rFonts w:ascii="宋体" w:hAnsi="宋体" w:cs="宋体"/>
              </w:rPr>
            </w:pPr>
          </w:p>
          <w:p w14:paraId="1967F908">
            <w:pPr>
              <w:pStyle w:val="11"/>
              <w:rPr>
                <w:rFonts w:ascii="宋体" w:hAnsi="宋体" w:cs="宋体"/>
              </w:rPr>
            </w:pPr>
          </w:p>
          <w:p w14:paraId="31A53E84">
            <w:pPr>
              <w:pStyle w:val="11"/>
              <w:rPr>
                <w:rFonts w:ascii="宋体" w:hAnsi="宋体" w:cs="宋体"/>
              </w:rPr>
            </w:pPr>
          </w:p>
          <w:p w14:paraId="71FFD0CB">
            <w:pPr>
              <w:pStyle w:val="11"/>
              <w:rPr>
                <w:rFonts w:ascii="宋体" w:hAnsi="宋体" w:cs="宋体"/>
              </w:rPr>
            </w:pPr>
          </w:p>
          <w:p w14:paraId="46EDA3DD">
            <w:pPr>
              <w:pStyle w:val="11"/>
              <w:rPr>
                <w:rFonts w:ascii="宋体" w:hAnsi="宋体" w:cs="宋体"/>
              </w:rPr>
            </w:pPr>
          </w:p>
          <w:p w14:paraId="6DF226B3">
            <w:pPr>
              <w:pStyle w:val="11"/>
              <w:rPr>
                <w:rFonts w:ascii="宋体" w:hAnsi="宋体" w:cs="宋体"/>
              </w:rPr>
            </w:pPr>
          </w:p>
          <w:p w14:paraId="620C1449">
            <w:pPr>
              <w:pStyle w:val="11"/>
              <w:rPr>
                <w:rFonts w:ascii="宋体" w:hAnsi="宋体" w:cs="宋体"/>
              </w:rPr>
            </w:pPr>
          </w:p>
          <w:p w14:paraId="5E619F19">
            <w:pPr>
              <w:pStyle w:val="11"/>
              <w:rPr>
                <w:rFonts w:ascii="宋体" w:hAnsi="宋体" w:cs="宋体"/>
              </w:rPr>
            </w:pPr>
          </w:p>
          <w:p w14:paraId="5DCC6329">
            <w:pPr>
              <w:pStyle w:val="11"/>
              <w:rPr>
                <w:rFonts w:ascii="宋体" w:hAnsi="宋体" w:cs="宋体"/>
              </w:rPr>
            </w:pPr>
          </w:p>
          <w:p w14:paraId="07BDA0E9">
            <w:pPr>
              <w:pStyle w:val="11"/>
              <w:rPr>
                <w:rFonts w:ascii="宋体" w:hAnsi="宋体" w:cs="宋体"/>
              </w:rPr>
            </w:pPr>
          </w:p>
          <w:p w14:paraId="6D88226A">
            <w:pPr>
              <w:pStyle w:val="11"/>
              <w:rPr>
                <w:rFonts w:ascii="宋体" w:hAnsi="宋体" w:cs="宋体"/>
              </w:rPr>
            </w:pPr>
          </w:p>
          <w:p w14:paraId="2080941C">
            <w:pPr>
              <w:pStyle w:val="11"/>
              <w:rPr>
                <w:rFonts w:ascii="宋体" w:hAnsi="宋体" w:cs="宋体"/>
              </w:rPr>
            </w:pPr>
          </w:p>
          <w:p w14:paraId="747171BE">
            <w:pPr>
              <w:pStyle w:val="11"/>
              <w:rPr>
                <w:rFonts w:ascii="宋体" w:hAnsi="宋体" w:cs="宋体"/>
              </w:rPr>
            </w:pPr>
          </w:p>
          <w:p w14:paraId="33FF94EE">
            <w:pPr>
              <w:pStyle w:val="11"/>
              <w:rPr>
                <w:rFonts w:ascii="宋体" w:hAnsi="宋体" w:cs="宋体"/>
              </w:rPr>
            </w:pPr>
          </w:p>
          <w:p w14:paraId="42E3EED4">
            <w:pPr>
              <w:pStyle w:val="11"/>
              <w:rPr>
                <w:rFonts w:ascii="宋体" w:hAnsi="宋体" w:cs="宋体"/>
              </w:rPr>
            </w:pPr>
          </w:p>
          <w:p w14:paraId="17E7765D">
            <w:pPr>
              <w:pStyle w:val="11"/>
              <w:rPr>
                <w:rFonts w:ascii="宋体" w:hAnsi="宋体" w:cs="宋体"/>
              </w:rPr>
            </w:pPr>
          </w:p>
          <w:p w14:paraId="7CED573A">
            <w:pPr>
              <w:pStyle w:val="11"/>
              <w:rPr>
                <w:rFonts w:ascii="宋体" w:hAnsi="宋体" w:cs="宋体"/>
              </w:rPr>
            </w:pPr>
          </w:p>
          <w:p w14:paraId="1A83603E">
            <w:pPr>
              <w:pStyle w:val="11"/>
              <w:rPr>
                <w:rFonts w:ascii="宋体" w:hAnsi="宋体" w:cs="宋体"/>
              </w:rPr>
            </w:pPr>
          </w:p>
          <w:p w14:paraId="5976A443">
            <w:pPr>
              <w:pStyle w:val="11"/>
              <w:rPr>
                <w:rFonts w:ascii="宋体" w:hAnsi="宋体" w:cs="宋体"/>
              </w:rPr>
            </w:pPr>
          </w:p>
          <w:p w14:paraId="61664CB3">
            <w:pPr>
              <w:pStyle w:val="11"/>
              <w:rPr>
                <w:rFonts w:ascii="宋体" w:hAnsi="宋体" w:cs="宋体"/>
              </w:rPr>
            </w:pPr>
          </w:p>
          <w:p w14:paraId="04E98538">
            <w:pPr>
              <w:pStyle w:val="11"/>
              <w:rPr>
                <w:rFonts w:ascii="宋体" w:hAnsi="宋体" w:cs="宋体"/>
              </w:rPr>
            </w:pPr>
          </w:p>
          <w:p w14:paraId="78656E6D">
            <w:pPr>
              <w:pStyle w:val="11"/>
              <w:rPr>
                <w:rFonts w:ascii="宋体" w:hAnsi="宋体" w:cs="宋体"/>
              </w:rPr>
            </w:pPr>
          </w:p>
          <w:p w14:paraId="3BA85EEF">
            <w:pPr>
              <w:pStyle w:val="11"/>
              <w:rPr>
                <w:rFonts w:ascii="宋体" w:hAnsi="宋体" w:cs="宋体"/>
              </w:rPr>
            </w:pPr>
          </w:p>
          <w:p w14:paraId="4783DC28">
            <w:pPr>
              <w:pStyle w:val="11"/>
              <w:rPr>
                <w:rFonts w:ascii="宋体" w:hAnsi="宋体" w:cs="宋体"/>
              </w:rPr>
            </w:pPr>
          </w:p>
          <w:p w14:paraId="03913ECB">
            <w:pPr>
              <w:pStyle w:val="11"/>
              <w:rPr>
                <w:rFonts w:ascii="宋体" w:hAnsi="宋体" w:cs="宋体"/>
              </w:rPr>
            </w:pPr>
          </w:p>
          <w:p w14:paraId="1CF0CFF0">
            <w:pPr>
              <w:pStyle w:val="11"/>
              <w:rPr>
                <w:rFonts w:ascii="宋体" w:hAnsi="宋体" w:cs="宋体"/>
              </w:rPr>
            </w:pPr>
          </w:p>
          <w:p w14:paraId="1A75FCE9">
            <w:pPr>
              <w:pStyle w:val="11"/>
              <w:rPr>
                <w:rFonts w:ascii="宋体" w:hAnsi="宋体" w:cs="宋体"/>
              </w:rPr>
            </w:pPr>
          </w:p>
          <w:p w14:paraId="7AC6060D">
            <w:pPr>
              <w:pStyle w:val="11"/>
              <w:rPr>
                <w:rFonts w:ascii="宋体" w:hAnsi="宋体" w:cs="宋体"/>
              </w:rPr>
            </w:pPr>
          </w:p>
          <w:p w14:paraId="61E51273">
            <w:pPr>
              <w:pStyle w:val="11"/>
              <w:rPr>
                <w:rFonts w:ascii="宋体" w:hAnsi="宋体" w:cs="宋体"/>
              </w:rPr>
            </w:pPr>
          </w:p>
          <w:p w14:paraId="0FE733B2">
            <w:pPr>
              <w:pStyle w:val="11"/>
              <w:rPr>
                <w:rFonts w:ascii="宋体" w:hAnsi="宋体" w:cs="宋体"/>
              </w:rPr>
            </w:pPr>
          </w:p>
          <w:p w14:paraId="6A48F86F">
            <w:pPr>
              <w:pStyle w:val="11"/>
              <w:rPr>
                <w:rFonts w:ascii="宋体" w:hAnsi="宋体" w:cs="宋体"/>
              </w:rPr>
            </w:pPr>
          </w:p>
          <w:p w14:paraId="7CB08712">
            <w:pPr>
              <w:pStyle w:val="11"/>
              <w:rPr>
                <w:rFonts w:ascii="宋体" w:hAnsi="宋体" w:cs="宋体"/>
              </w:rPr>
            </w:pPr>
          </w:p>
          <w:p w14:paraId="48A7EC13">
            <w:pPr>
              <w:pStyle w:val="11"/>
              <w:rPr>
                <w:rFonts w:ascii="宋体" w:hAnsi="宋体" w:cs="宋体"/>
              </w:rPr>
            </w:pPr>
          </w:p>
          <w:p w14:paraId="29278FFF">
            <w:pPr>
              <w:pStyle w:val="11"/>
              <w:rPr>
                <w:rFonts w:ascii="宋体" w:hAnsi="宋体" w:cs="宋体"/>
              </w:rPr>
            </w:pPr>
          </w:p>
          <w:p w14:paraId="0DAE8C40">
            <w:pPr>
              <w:pStyle w:val="11"/>
              <w:rPr>
                <w:rFonts w:ascii="宋体" w:hAnsi="宋体" w:cs="宋体"/>
              </w:rPr>
            </w:pPr>
          </w:p>
          <w:p w14:paraId="3BAE57E8">
            <w:pPr>
              <w:pStyle w:val="11"/>
              <w:rPr>
                <w:rFonts w:ascii="宋体" w:hAnsi="宋体" w:cs="宋体"/>
              </w:rPr>
            </w:pPr>
          </w:p>
          <w:p w14:paraId="1B8EF0F7">
            <w:pPr>
              <w:pStyle w:val="11"/>
              <w:rPr>
                <w:rFonts w:ascii="宋体" w:hAnsi="宋体" w:cs="宋体"/>
              </w:rPr>
            </w:pPr>
          </w:p>
          <w:p w14:paraId="45265288">
            <w:pPr>
              <w:pStyle w:val="11"/>
              <w:rPr>
                <w:rFonts w:ascii="宋体" w:hAnsi="宋体" w:cs="宋体"/>
              </w:rPr>
            </w:pPr>
          </w:p>
          <w:p w14:paraId="337ED5D4">
            <w:pPr>
              <w:pStyle w:val="11"/>
              <w:rPr>
                <w:rFonts w:ascii="宋体" w:hAnsi="宋体" w:cs="宋体"/>
              </w:rPr>
            </w:pPr>
          </w:p>
          <w:p w14:paraId="2DC58CF9">
            <w:pPr>
              <w:pStyle w:val="11"/>
              <w:rPr>
                <w:rFonts w:ascii="宋体" w:hAnsi="宋体" w:cs="宋体"/>
              </w:rPr>
            </w:pPr>
          </w:p>
          <w:p w14:paraId="32231A2D">
            <w:pPr>
              <w:pStyle w:val="11"/>
              <w:rPr>
                <w:rFonts w:ascii="宋体" w:hAnsi="宋体" w:cs="宋体"/>
              </w:rPr>
            </w:pPr>
          </w:p>
          <w:p w14:paraId="52BFF0FC">
            <w:pPr>
              <w:pStyle w:val="11"/>
              <w:rPr>
                <w:rFonts w:ascii="宋体" w:hAnsi="宋体" w:cs="宋体"/>
              </w:rPr>
            </w:pPr>
          </w:p>
          <w:p w14:paraId="6A194445">
            <w:pPr>
              <w:pStyle w:val="11"/>
              <w:rPr>
                <w:rFonts w:ascii="宋体" w:hAnsi="宋体" w:cs="宋体"/>
              </w:rPr>
            </w:pPr>
          </w:p>
          <w:p w14:paraId="3B0022C4">
            <w:pPr>
              <w:pStyle w:val="11"/>
              <w:rPr>
                <w:rFonts w:ascii="宋体" w:hAnsi="宋体" w:cs="宋体"/>
              </w:rPr>
            </w:pPr>
          </w:p>
          <w:p w14:paraId="3D0BB0C6">
            <w:pPr>
              <w:pStyle w:val="11"/>
              <w:rPr>
                <w:rFonts w:ascii="宋体" w:hAnsi="宋体" w:cs="宋体"/>
              </w:rPr>
            </w:pPr>
          </w:p>
          <w:p w14:paraId="627FDD48">
            <w:pPr>
              <w:pStyle w:val="11"/>
              <w:rPr>
                <w:rFonts w:ascii="宋体" w:hAnsi="宋体" w:cs="宋体"/>
              </w:rPr>
            </w:pPr>
          </w:p>
          <w:p w14:paraId="0AB1786B">
            <w:pPr>
              <w:pStyle w:val="11"/>
              <w:rPr>
                <w:rFonts w:ascii="宋体" w:hAnsi="宋体" w:cs="宋体"/>
              </w:rPr>
            </w:pPr>
          </w:p>
          <w:p w14:paraId="47A3F255">
            <w:pPr>
              <w:pStyle w:val="11"/>
              <w:rPr>
                <w:rFonts w:ascii="宋体" w:hAnsi="宋体" w:cs="宋体"/>
              </w:rPr>
            </w:pPr>
          </w:p>
          <w:p w14:paraId="2CE4CBCD">
            <w:pPr>
              <w:pStyle w:val="11"/>
              <w:rPr>
                <w:rFonts w:ascii="宋体" w:hAnsi="宋体" w:cs="宋体"/>
              </w:rPr>
            </w:pPr>
          </w:p>
          <w:p w14:paraId="2CA1C61C">
            <w:pPr>
              <w:pStyle w:val="11"/>
              <w:rPr>
                <w:rFonts w:ascii="宋体" w:hAnsi="宋体" w:cs="宋体"/>
              </w:rPr>
            </w:pPr>
          </w:p>
          <w:p w14:paraId="127644F6">
            <w:pPr>
              <w:pStyle w:val="11"/>
              <w:rPr>
                <w:rFonts w:ascii="宋体" w:hAnsi="宋体" w:cs="宋体"/>
              </w:rPr>
            </w:pPr>
          </w:p>
          <w:p w14:paraId="3817AD84">
            <w:pPr>
              <w:pStyle w:val="11"/>
              <w:rPr>
                <w:rFonts w:ascii="宋体" w:hAnsi="宋体" w:cs="宋体"/>
              </w:rPr>
            </w:pPr>
          </w:p>
          <w:p w14:paraId="0BF9BD9F">
            <w:pPr>
              <w:pStyle w:val="11"/>
              <w:rPr>
                <w:rFonts w:ascii="宋体" w:hAnsi="宋体" w:cs="宋体"/>
              </w:rPr>
            </w:pPr>
          </w:p>
          <w:p w14:paraId="0F4D1F5A">
            <w:pPr>
              <w:pStyle w:val="11"/>
              <w:rPr>
                <w:rFonts w:ascii="宋体" w:hAnsi="宋体" w:cs="宋体"/>
              </w:rPr>
            </w:pPr>
          </w:p>
          <w:p w14:paraId="7D05527A">
            <w:pPr>
              <w:pStyle w:val="11"/>
              <w:rPr>
                <w:rFonts w:ascii="宋体" w:hAnsi="宋体" w:cs="宋体"/>
              </w:rPr>
            </w:pPr>
          </w:p>
          <w:p w14:paraId="5CD42051">
            <w:pPr>
              <w:pStyle w:val="11"/>
              <w:rPr>
                <w:rFonts w:ascii="宋体" w:hAnsi="宋体" w:cs="宋体"/>
              </w:rPr>
            </w:pPr>
          </w:p>
          <w:p w14:paraId="5E09B409">
            <w:pPr>
              <w:pStyle w:val="11"/>
              <w:rPr>
                <w:rFonts w:ascii="宋体" w:hAnsi="宋体" w:cs="宋体"/>
              </w:rPr>
            </w:pPr>
          </w:p>
          <w:p w14:paraId="6DC5864F">
            <w:pPr>
              <w:pStyle w:val="11"/>
              <w:rPr>
                <w:rFonts w:ascii="宋体" w:hAnsi="宋体" w:cs="宋体"/>
              </w:rPr>
            </w:pPr>
          </w:p>
          <w:p w14:paraId="74A7C96A">
            <w:pPr>
              <w:pStyle w:val="11"/>
              <w:rPr>
                <w:rFonts w:ascii="宋体" w:hAnsi="宋体" w:cs="宋体"/>
              </w:rPr>
            </w:pPr>
          </w:p>
          <w:p w14:paraId="370903D7">
            <w:pPr>
              <w:pStyle w:val="11"/>
              <w:rPr>
                <w:rFonts w:ascii="宋体" w:hAnsi="宋体" w:cs="宋体"/>
              </w:rPr>
            </w:pPr>
          </w:p>
          <w:p w14:paraId="316F8234">
            <w:pPr>
              <w:pStyle w:val="11"/>
              <w:rPr>
                <w:rFonts w:ascii="宋体" w:hAnsi="宋体" w:cs="宋体"/>
              </w:rPr>
            </w:pPr>
          </w:p>
          <w:p w14:paraId="54188137">
            <w:pPr>
              <w:pStyle w:val="11"/>
              <w:rPr>
                <w:rFonts w:ascii="宋体" w:hAnsi="宋体" w:cs="宋体"/>
              </w:rPr>
            </w:pPr>
          </w:p>
          <w:p w14:paraId="77F48811">
            <w:pPr>
              <w:pStyle w:val="11"/>
              <w:rPr>
                <w:rFonts w:ascii="宋体" w:hAnsi="宋体" w:cs="宋体"/>
              </w:rPr>
            </w:pPr>
          </w:p>
          <w:p w14:paraId="455769C0">
            <w:pPr>
              <w:pStyle w:val="11"/>
              <w:rPr>
                <w:rFonts w:ascii="宋体" w:hAnsi="宋体" w:cs="宋体"/>
              </w:rPr>
            </w:pPr>
          </w:p>
          <w:p w14:paraId="40E79630">
            <w:pPr>
              <w:pStyle w:val="11"/>
              <w:rPr>
                <w:rFonts w:ascii="宋体" w:hAnsi="宋体" w:cs="宋体"/>
              </w:rPr>
            </w:pPr>
          </w:p>
          <w:p w14:paraId="1FBE2507">
            <w:pPr>
              <w:pStyle w:val="11"/>
              <w:rPr>
                <w:rFonts w:ascii="宋体" w:hAnsi="宋体" w:cs="宋体"/>
              </w:rPr>
            </w:pPr>
          </w:p>
          <w:p w14:paraId="04BCA825">
            <w:pPr>
              <w:pStyle w:val="11"/>
              <w:rPr>
                <w:rFonts w:ascii="宋体" w:hAnsi="宋体" w:cs="宋体"/>
              </w:rPr>
            </w:pPr>
          </w:p>
          <w:p w14:paraId="63DFC944">
            <w:pPr>
              <w:pStyle w:val="11"/>
              <w:rPr>
                <w:rFonts w:ascii="宋体" w:hAnsi="宋体" w:cs="宋体"/>
              </w:rPr>
            </w:pPr>
          </w:p>
          <w:p w14:paraId="54C7F1F8">
            <w:pPr>
              <w:pStyle w:val="11"/>
              <w:rPr>
                <w:rFonts w:ascii="宋体" w:hAnsi="宋体" w:cs="宋体"/>
              </w:rPr>
            </w:pPr>
          </w:p>
          <w:p w14:paraId="2AB7F0D1">
            <w:pPr>
              <w:pStyle w:val="11"/>
              <w:rPr>
                <w:rFonts w:ascii="宋体" w:hAnsi="宋体" w:cs="宋体"/>
              </w:rPr>
            </w:pPr>
          </w:p>
          <w:p w14:paraId="6D4A108C">
            <w:pPr>
              <w:pStyle w:val="11"/>
              <w:rPr>
                <w:rFonts w:ascii="宋体" w:hAnsi="宋体" w:cs="宋体"/>
              </w:rPr>
            </w:pPr>
          </w:p>
          <w:p w14:paraId="3E740EC1">
            <w:pPr>
              <w:pStyle w:val="11"/>
              <w:rPr>
                <w:rFonts w:ascii="宋体" w:hAnsi="宋体" w:cs="宋体"/>
              </w:rPr>
            </w:pPr>
          </w:p>
          <w:p w14:paraId="5E47C673">
            <w:pPr>
              <w:pStyle w:val="11"/>
              <w:rPr>
                <w:rFonts w:ascii="宋体" w:hAnsi="宋体" w:cs="宋体"/>
              </w:rPr>
            </w:pPr>
          </w:p>
          <w:p w14:paraId="2C1589A0">
            <w:pPr>
              <w:pStyle w:val="11"/>
              <w:rPr>
                <w:rFonts w:ascii="宋体" w:hAnsi="宋体" w:cs="宋体"/>
              </w:rPr>
            </w:pPr>
          </w:p>
          <w:p w14:paraId="44657625">
            <w:pPr>
              <w:pStyle w:val="11"/>
              <w:rPr>
                <w:rFonts w:ascii="宋体" w:hAnsi="宋体" w:cs="宋体"/>
              </w:rPr>
            </w:pPr>
          </w:p>
          <w:p w14:paraId="4277DE74">
            <w:pPr>
              <w:pStyle w:val="11"/>
              <w:rPr>
                <w:rFonts w:ascii="宋体" w:hAnsi="宋体" w:cs="宋体"/>
              </w:rPr>
            </w:pPr>
          </w:p>
          <w:p w14:paraId="5A9DB44D">
            <w:pPr>
              <w:pStyle w:val="11"/>
              <w:rPr>
                <w:rFonts w:ascii="宋体" w:hAnsi="宋体" w:cs="宋体"/>
              </w:rPr>
            </w:pPr>
          </w:p>
          <w:p w14:paraId="6ADB1066">
            <w:pPr>
              <w:pStyle w:val="11"/>
              <w:rPr>
                <w:rFonts w:ascii="宋体" w:hAnsi="宋体" w:cs="宋体"/>
              </w:rPr>
            </w:pPr>
          </w:p>
          <w:p w14:paraId="0F737C10">
            <w:pPr>
              <w:pStyle w:val="11"/>
              <w:rPr>
                <w:rFonts w:ascii="宋体" w:hAnsi="宋体" w:cs="宋体"/>
              </w:rPr>
            </w:pPr>
          </w:p>
          <w:p w14:paraId="406895AF">
            <w:pPr>
              <w:pStyle w:val="11"/>
              <w:rPr>
                <w:rFonts w:ascii="宋体" w:hAnsi="宋体" w:cs="宋体"/>
              </w:rPr>
            </w:pPr>
          </w:p>
          <w:p w14:paraId="2E66AD7D">
            <w:pPr>
              <w:pStyle w:val="11"/>
              <w:rPr>
                <w:rFonts w:ascii="宋体" w:hAnsi="宋体" w:cs="宋体"/>
              </w:rPr>
            </w:pPr>
          </w:p>
          <w:p w14:paraId="578F7A63">
            <w:pPr>
              <w:pStyle w:val="11"/>
              <w:rPr>
                <w:rFonts w:ascii="宋体" w:hAnsi="宋体" w:cs="宋体"/>
              </w:rPr>
            </w:pPr>
          </w:p>
          <w:p w14:paraId="008A6055">
            <w:pPr>
              <w:pStyle w:val="11"/>
              <w:rPr>
                <w:rFonts w:ascii="宋体" w:hAnsi="宋体" w:cs="宋体"/>
              </w:rPr>
            </w:pPr>
          </w:p>
          <w:p w14:paraId="17400043">
            <w:pPr>
              <w:pStyle w:val="11"/>
              <w:rPr>
                <w:rFonts w:ascii="宋体" w:hAnsi="宋体" w:cs="宋体"/>
              </w:rPr>
            </w:pPr>
          </w:p>
          <w:p w14:paraId="41B55063">
            <w:pPr>
              <w:pStyle w:val="11"/>
              <w:rPr>
                <w:rFonts w:ascii="宋体" w:hAnsi="宋体" w:cs="宋体"/>
              </w:rPr>
            </w:pPr>
          </w:p>
          <w:p w14:paraId="74A8D3A7">
            <w:pPr>
              <w:pStyle w:val="11"/>
              <w:rPr>
                <w:rFonts w:ascii="宋体" w:hAnsi="宋体" w:cs="宋体"/>
              </w:rPr>
            </w:pPr>
          </w:p>
          <w:p w14:paraId="084AA07D">
            <w:pPr>
              <w:pStyle w:val="11"/>
              <w:rPr>
                <w:rFonts w:ascii="宋体" w:hAnsi="宋体" w:cs="宋体"/>
              </w:rPr>
            </w:pPr>
          </w:p>
          <w:p w14:paraId="7B6F5864">
            <w:pPr>
              <w:pStyle w:val="11"/>
              <w:rPr>
                <w:rFonts w:ascii="宋体" w:hAnsi="宋体" w:cs="宋体"/>
              </w:rPr>
            </w:pPr>
          </w:p>
          <w:p w14:paraId="09D3F93B">
            <w:pPr>
              <w:pStyle w:val="11"/>
              <w:rPr>
                <w:rFonts w:ascii="宋体" w:hAnsi="宋体" w:cs="宋体"/>
              </w:rPr>
            </w:pPr>
          </w:p>
          <w:p w14:paraId="40DEABB1">
            <w:pPr>
              <w:pStyle w:val="11"/>
              <w:rPr>
                <w:rFonts w:ascii="宋体" w:hAnsi="宋体" w:cs="宋体"/>
              </w:rPr>
            </w:pPr>
          </w:p>
          <w:p w14:paraId="77D30E12">
            <w:pPr>
              <w:pStyle w:val="11"/>
              <w:rPr>
                <w:rFonts w:ascii="宋体" w:hAnsi="宋体" w:cs="宋体"/>
              </w:rPr>
            </w:pPr>
          </w:p>
          <w:p w14:paraId="1BDB6615">
            <w:pPr>
              <w:pStyle w:val="11"/>
              <w:rPr>
                <w:rFonts w:ascii="宋体" w:hAnsi="宋体" w:cs="宋体"/>
              </w:rPr>
            </w:pPr>
          </w:p>
          <w:p w14:paraId="0F675022">
            <w:pPr>
              <w:pStyle w:val="11"/>
              <w:rPr>
                <w:rFonts w:ascii="宋体" w:hAnsi="宋体" w:cs="宋体"/>
              </w:rPr>
            </w:pPr>
          </w:p>
          <w:p w14:paraId="3869928D">
            <w:pPr>
              <w:pStyle w:val="11"/>
              <w:rPr>
                <w:rFonts w:ascii="宋体" w:hAnsi="宋体" w:cs="宋体"/>
              </w:rPr>
            </w:pPr>
          </w:p>
          <w:p w14:paraId="15474C0F">
            <w:pPr>
              <w:pStyle w:val="11"/>
              <w:rPr>
                <w:rFonts w:ascii="宋体" w:hAnsi="宋体" w:cs="宋体"/>
              </w:rPr>
            </w:pPr>
          </w:p>
          <w:p w14:paraId="35B9C16F">
            <w:pPr>
              <w:pStyle w:val="11"/>
              <w:rPr>
                <w:rFonts w:ascii="宋体" w:hAnsi="宋体" w:cs="宋体"/>
              </w:rPr>
            </w:pPr>
          </w:p>
          <w:p w14:paraId="188EA832">
            <w:pPr>
              <w:pStyle w:val="11"/>
              <w:rPr>
                <w:rFonts w:ascii="宋体" w:hAnsi="宋体" w:cs="宋体"/>
              </w:rPr>
            </w:pPr>
          </w:p>
          <w:p w14:paraId="2FCD6BC7">
            <w:pPr>
              <w:pStyle w:val="11"/>
              <w:rPr>
                <w:rFonts w:ascii="宋体" w:hAnsi="宋体" w:cs="宋体"/>
              </w:rPr>
            </w:pPr>
          </w:p>
          <w:p w14:paraId="2A8D736B">
            <w:pPr>
              <w:pStyle w:val="11"/>
              <w:rPr>
                <w:rFonts w:ascii="宋体" w:hAnsi="宋体" w:cs="宋体"/>
              </w:rPr>
            </w:pPr>
          </w:p>
          <w:p w14:paraId="792D8D72">
            <w:pPr>
              <w:pStyle w:val="11"/>
              <w:rPr>
                <w:rFonts w:ascii="宋体" w:hAnsi="宋体" w:cs="宋体"/>
              </w:rPr>
            </w:pPr>
          </w:p>
          <w:p w14:paraId="460C1F84">
            <w:pPr>
              <w:pStyle w:val="11"/>
              <w:rPr>
                <w:rFonts w:ascii="宋体" w:hAnsi="宋体" w:cs="宋体"/>
              </w:rPr>
            </w:pPr>
          </w:p>
          <w:p w14:paraId="15A828EA">
            <w:pPr>
              <w:pStyle w:val="11"/>
              <w:rPr>
                <w:rFonts w:ascii="宋体" w:hAnsi="宋体" w:cs="宋体"/>
              </w:rPr>
            </w:pPr>
          </w:p>
          <w:p w14:paraId="7A7CEF08">
            <w:pPr>
              <w:pStyle w:val="11"/>
              <w:rPr>
                <w:rFonts w:ascii="宋体" w:hAnsi="宋体" w:cs="宋体"/>
              </w:rPr>
            </w:pPr>
          </w:p>
          <w:p w14:paraId="7BC84844">
            <w:pPr>
              <w:pStyle w:val="11"/>
              <w:rPr>
                <w:rFonts w:ascii="宋体" w:hAnsi="宋体" w:cs="宋体"/>
              </w:rPr>
            </w:pPr>
          </w:p>
          <w:p w14:paraId="48C87503">
            <w:pPr>
              <w:pStyle w:val="11"/>
              <w:rPr>
                <w:rFonts w:ascii="宋体" w:hAnsi="宋体" w:cs="宋体"/>
              </w:rPr>
            </w:pPr>
          </w:p>
          <w:p w14:paraId="59355A1E">
            <w:pPr>
              <w:pStyle w:val="11"/>
              <w:rPr>
                <w:rFonts w:ascii="宋体" w:hAnsi="宋体" w:cs="宋体"/>
              </w:rPr>
            </w:pPr>
          </w:p>
          <w:p w14:paraId="49C37552">
            <w:pPr>
              <w:pStyle w:val="11"/>
              <w:rPr>
                <w:rFonts w:ascii="宋体" w:hAnsi="宋体" w:cs="宋体"/>
              </w:rPr>
            </w:pPr>
          </w:p>
          <w:p w14:paraId="184AE430">
            <w:pPr>
              <w:pStyle w:val="11"/>
              <w:rPr>
                <w:rFonts w:ascii="宋体" w:hAnsi="宋体" w:cs="宋体"/>
              </w:rPr>
            </w:pPr>
          </w:p>
          <w:p w14:paraId="6F38393A">
            <w:pPr>
              <w:pStyle w:val="11"/>
              <w:rPr>
                <w:rFonts w:ascii="宋体" w:hAnsi="宋体" w:cs="宋体"/>
              </w:rPr>
            </w:pPr>
          </w:p>
          <w:p w14:paraId="184D1F5D">
            <w:pPr>
              <w:pStyle w:val="11"/>
              <w:rPr>
                <w:rFonts w:ascii="宋体" w:hAnsi="宋体" w:cs="宋体"/>
              </w:rPr>
            </w:pPr>
          </w:p>
          <w:p w14:paraId="27F4ED05">
            <w:pPr>
              <w:pStyle w:val="11"/>
              <w:rPr>
                <w:rFonts w:ascii="宋体" w:hAnsi="宋体" w:cs="宋体"/>
              </w:rPr>
            </w:pPr>
          </w:p>
          <w:p w14:paraId="4DB638B8">
            <w:pPr>
              <w:pStyle w:val="11"/>
              <w:rPr>
                <w:rFonts w:ascii="宋体" w:hAnsi="宋体" w:cs="宋体"/>
              </w:rPr>
            </w:pPr>
          </w:p>
          <w:p w14:paraId="2606926C">
            <w:pPr>
              <w:pStyle w:val="11"/>
              <w:rPr>
                <w:rFonts w:ascii="宋体" w:hAnsi="宋体" w:cs="宋体"/>
              </w:rPr>
            </w:pPr>
          </w:p>
          <w:p w14:paraId="3AD0CD80">
            <w:pPr>
              <w:pStyle w:val="11"/>
              <w:rPr>
                <w:rFonts w:ascii="宋体" w:hAnsi="宋体" w:cs="宋体"/>
              </w:rPr>
            </w:pPr>
          </w:p>
          <w:p w14:paraId="6D6AA82C">
            <w:pPr>
              <w:pStyle w:val="11"/>
              <w:rPr>
                <w:rFonts w:ascii="宋体" w:hAnsi="宋体" w:cs="宋体"/>
              </w:rPr>
            </w:pPr>
          </w:p>
          <w:p w14:paraId="569FE619">
            <w:pPr>
              <w:pStyle w:val="11"/>
              <w:rPr>
                <w:rFonts w:ascii="宋体" w:hAnsi="宋体" w:cs="宋体"/>
              </w:rPr>
            </w:pPr>
          </w:p>
          <w:p w14:paraId="4788CBC4">
            <w:pPr>
              <w:pStyle w:val="11"/>
              <w:rPr>
                <w:rFonts w:ascii="宋体" w:hAnsi="宋体" w:cs="宋体"/>
              </w:rPr>
            </w:pPr>
          </w:p>
          <w:p w14:paraId="64CD29C5">
            <w:pPr>
              <w:pStyle w:val="11"/>
              <w:rPr>
                <w:rFonts w:ascii="宋体" w:hAnsi="宋体" w:cs="宋体"/>
              </w:rPr>
            </w:pPr>
          </w:p>
          <w:p w14:paraId="1AE6B7C4">
            <w:pPr>
              <w:pStyle w:val="11"/>
              <w:rPr>
                <w:rFonts w:ascii="宋体" w:hAnsi="宋体" w:cs="宋体"/>
              </w:rPr>
            </w:pPr>
          </w:p>
          <w:p w14:paraId="487229CF">
            <w:pPr>
              <w:pStyle w:val="11"/>
              <w:rPr>
                <w:rFonts w:ascii="宋体" w:hAnsi="宋体" w:cs="宋体"/>
              </w:rPr>
            </w:pPr>
          </w:p>
          <w:p w14:paraId="3591C47F">
            <w:pPr>
              <w:pStyle w:val="11"/>
              <w:rPr>
                <w:rFonts w:ascii="宋体" w:hAnsi="宋体" w:cs="宋体"/>
              </w:rPr>
            </w:pPr>
          </w:p>
          <w:p w14:paraId="62DC2913">
            <w:pPr>
              <w:pStyle w:val="11"/>
              <w:rPr>
                <w:rFonts w:ascii="宋体" w:hAnsi="宋体" w:cs="宋体"/>
              </w:rPr>
            </w:pPr>
          </w:p>
          <w:p w14:paraId="512C37C2">
            <w:pPr>
              <w:pStyle w:val="11"/>
              <w:rPr>
                <w:rFonts w:ascii="宋体" w:hAnsi="宋体" w:cs="宋体"/>
              </w:rPr>
            </w:pPr>
          </w:p>
          <w:p w14:paraId="1DE44B18">
            <w:pPr>
              <w:pStyle w:val="11"/>
              <w:rPr>
                <w:rFonts w:ascii="宋体" w:hAnsi="宋体" w:cs="宋体"/>
              </w:rPr>
            </w:pPr>
          </w:p>
          <w:p w14:paraId="4FC1D036">
            <w:pPr>
              <w:pStyle w:val="11"/>
              <w:rPr>
                <w:rFonts w:ascii="宋体" w:hAnsi="宋体" w:cs="宋体"/>
              </w:rPr>
            </w:pPr>
          </w:p>
          <w:p w14:paraId="73DF2AF6">
            <w:pPr>
              <w:pStyle w:val="11"/>
              <w:rPr>
                <w:rFonts w:ascii="宋体" w:hAnsi="宋体" w:cs="宋体"/>
              </w:rPr>
            </w:pPr>
          </w:p>
          <w:p w14:paraId="576F59B4">
            <w:pPr>
              <w:pStyle w:val="11"/>
              <w:rPr>
                <w:rFonts w:ascii="宋体" w:hAnsi="宋体" w:cs="宋体"/>
              </w:rPr>
            </w:pPr>
          </w:p>
          <w:p w14:paraId="2025D78A">
            <w:pPr>
              <w:pStyle w:val="11"/>
              <w:rPr>
                <w:rFonts w:ascii="宋体" w:hAnsi="宋体" w:cs="宋体"/>
              </w:rPr>
            </w:pPr>
          </w:p>
          <w:p w14:paraId="1001AF2E">
            <w:pPr>
              <w:pStyle w:val="11"/>
              <w:rPr>
                <w:rFonts w:ascii="宋体" w:hAnsi="宋体" w:cs="宋体"/>
              </w:rPr>
            </w:pPr>
          </w:p>
          <w:p w14:paraId="67FDB842">
            <w:pPr>
              <w:pStyle w:val="11"/>
              <w:rPr>
                <w:rFonts w:ascii="宋体" w:hAnsi="宋体" w:cs="宋体"/>
              </w:rPr>
            </w:pPr>
          </w:p>
          <w:p w14:paraId="10EEDACA">
            <w:pPr>
              <w:pStyle w:val="11"/>
              <w:rPr>
                <w:rFonts w:ascii="宋体" w:hAnsi="宋体" w:cs="宋体"/>
              </w:rPr>
            </w:pPr>
          </w:p>
          <w:p w14:paraId="517DF0A7">
            <w:pPr>
              <w:pStyle w:val="11"/>
              <w:rPr>
                <w:rFonts w:ascii="宋体" w:hAnsi="宋体" w:cs="宋体"/>
              </w:rPr>
            </w:pPr>
          </w:p>
          <w:p w14:paraId="501CCEDC">
            <w:pPr>
              <w:pStyle w:val="11"/>
              <w:rPr>
                <w:rFonts w:ascii="宋体" w:hAnsi="宋体" w:cs="宋体"/>
              </w:rPr>
            </w:pPr>
          </w:p>
          <w:p w14:paraId="306FC86C">
            <w:pPr>
              <w:pStyle w:val="11"/>
              <w:rPr>
                <w:rFonts w:ascii="宋体" w:hAnsi="宋体" w:cs="宋体"/>
              </w:rPr>
            </w:pPr>
          </w:p>
          <w:p w14:paraId="7EE2BE74">
            <w:pPr>
              <w:pStyle w:val="11"/>
              <w:rPr>
                <w:rFonts w:ascii="宋体" w:hAnsi="宋体" w:cs="宋体"/>
              </w:rPr>
            </w:pPr>
          </w:p>
          <w:p w14:paraId="218B84FD">
            <w:pPr>
              <w:pStyle w:val="11"/>
              <w:rPr>
                <w:rFonts w:ascii="宋体" w:hAnsi="宋体" w:cs="宋体"/>
              </w:rPr>
            </w:pPr>
          </w:p>
          <w:p w14:paraId="57628927">
            <w:pPr>
              <w:pStyle w:val="11"/>
              <w:rPr>
                <w:rFonts w:ascii="宋体" w:hAnsi="宋体" w:cs="宋体"/>
              </w:rPr>
            </w:pPr>
          </w:p>
          <w:p w14:paraId="303BF8B7">
            <w:pPr>
              <w:pStyle w:val="11"/>
              <w:rPr>
                <w:rFonts w:ascii="宋体" w:hAnsi="宋体" w:cs="宋体"/>
              </w:rPr>
            </w:pPr>
          </w:p>
          <w:p w14:paraId="18C9B661">
            <w:pPr>
              <w:pStyle w:val="11"/>
              <w:rPr>
                <w:rFonts w:ascii="宋体" w:hAnsi="宋体" w:cs="宋体"/>
              </w:rPr>
            </w:pPr>
          </w:p>
          <w:p w14:paraId="416CA702">
            <w:pPr>
              <w:pStyle w:val="11"/>
              <w:rPr>
                <w:rFonts w:ascii="宋体" w:hAnsi="宋体" w:cs="宋体"/>
              </w:rPr>
            </w:pPr>
          </w:p>
          <w:p w14:paraId="67ADC7C0">
            <w:pPr>
              <w:pStyle w:val="11"/>
              <w:rPr>
                <w:rFonts w:ascii="宋体" w:hAnsi="宋体" w:cs="宋体"/>
              </w:rPr>
            </w:pPr>
          </w:p>
          <w:p w14:paraId="5F476321">
            <w:pPr>
              <w:pStyle w:val="11"/>
              <w:rPr>
                <w:rFonts w:ascii="宋体" w:hAnsi="宋体" w:cs="宋体"/>
              </w:rPr>
            </w:pPr>
          </w:p>
          <w:p w14:paraId="0E3C5229">
            <w:pPr>
              <w:pStyle w:val="11"/>
              <w:rPr>
                <w:rFonts w:ascii="宋体" w:hAnsi="宋体" w:cs="宋体"/>
              </w:rPr>
            </w:pPr>
          </w:p>
          <w:p w14:paraId="5D446857">
            <w:pPr>
              <w:pStyle w:val="11"/>
              <w:rPr>
                <w:rFonts w:ascii="宋体" w:hAnsi="宋体" w:cs="宋体"/>
              </w:rPr>
            </w:pPr>
          </w:p>
          <w:p w14:paraId="10426EF4">
            <w:pPr>
              <w:pStyle w:val="11"/>
              <w:rPr>
                <w:rFonts w:ascii="宋体" w:hAnsi="宋体" w:cs="宋体"/>
              </w:rPr>
            </w:pPr>
          </w:p>
          <w:p w14:paraId="186A556E">
            <w:pPr>
              <w:pStyle w:val="11"/>
              <w:rPr>
                <w:rFonts w:ascii="宋体" w:hAnsi="宋体" w:cs="宋体"/>
              </w:rPr>
            </w:pPr>
          </w:p>
          <w:p w14:paraId="4F1F3658">
            <w:pPr>
              <w:pStyle w:val="11"/>
              <w:rPr>
                <w:rFonts w:ascii="宋体" w:hAnsi="宋体" w:cs="宋体"/>
              </w:rPr>
            </w:pPr>
          </w:p>
          <w:p w14:paraId="2E6F3B95">
            <w:pPr>
              <w:pStyle w:val="11"/>
              <w:rPr>
                <w:rFonts w:ascii="宋体" w:hAnsi="宋体" w:cs="宋体"/>
              </w:rPr>
            </w:pPr>
          </w:p>
          <w:p w14:paraId="300CB197">
            <w:pPr>
              <w:pStyle w:val="11"/>
              <w:rPr>
                <w:rFonts w:ascii="宋体" w:hAnsi="宋体" w:cs="宋体"/>
              </w:rPr>
            </w:pPr>
          </w:p>
          <w:p w14:paraId="4CC4C6E4">
            <w:pPr>
              <w:pStyle w:val="11"/>
              <w:rPr>
                <w:rFonts w:ascii="宋体" w:hAnsi="宋体" w:cs="宋体"/>
              </w:rPr>
            </w:pPr>
          </w:p>
          <w:p w14:paraId="23AD0506">
            <w:pPr>
              <w:pStyle w:val="11"/>
              <w:rPr>
                <w:rFonts w:ascii="宋体" w:hAnsi="宋体" w:cs="宋体"/>
              </w:rPr>
            </w:pPr>
          </w:p>
          <w:p w14:paraId="648122E2">
            <w:pPr>
              <w:pStyle w:val="11"/>
              <w:rPr>
                <w:rFonts w:ascii="宋体" w:hAnsi="宋体" w:cs="宋体"/>
              </w:rPr>
            </w:pPr>
          </w:p>
          <w:p w14:paraId="3497E56D">
            <w:pPr>
              <w:pStyle w:val="11"/>
              <w:rPr>
                <w:rFonts w:ascii="宋体" w:hAnsi="宋体" w:cs="宋体"/>
              </w:rPr>
            </w:pPr>
          </w:p>
          <w:p w14:paraId="17F08189">
            <w:pPr>
              <w:pStyle w:val="11"/>
              <w:rPr>
                <w:rFonts w:ascii="宋体" w:hAnsi="宋体" w:cs="宋体"/>
              </w:rPr>
            </w:pPr>
          </w:p>
          <w:p w14:paraId="172047CF">
            <w:pPr>
              <w:pStyle w:val="11"/>
              <w:rPr>
                <w:rFonts w:ascii="宋体" w:hAnsi="宋体" w:cs="宋体"/>
              </w:rPr>
            </w:pPr>
          </w:p>
          <w:p w14:paraId="3E11236E">
            <w:pPr>
              <w:pStyle w:val="11"/>
              <w:rPr>
                <w:rFonts w:ascii="宋体" w:hAnsi="宋体" w:cs="宋体"/>
              </w:rPr>
            </w:pPr>
          </w:p>
          <w:p w14:paraId="4251DC58">
            <w:pPr>
              <w:pStyle w:val="11"/>
              <w:rPr>
                <w:rFonts w:ascii="宋体" w:hAnsi="宋体" w:cs="宋体"/>
              </w:rPr>
            </w:pPr>
          </w:p>
          <w:p w14:paraId="6DB6B838">
            <w:pPr>
              <w:pStyle w:val="11"/>
              <w:rPr>
                <w:rFonts w:ascii="宋体" w:hAnsi="宋体" w:cs="宋体"/>
              </w:rPr>
            </w:pPr>
          </w:p>
          <w:p w14:paraId="0A3A9D50">
            <w:pPr>
              <w:pStyle w:val="11"/>
              <w:rPr>
                <w:rFonts w:ascii="宋体" w:hAnsi="宋体" w:cs="宋体"/>
              </w:rPr>
            </w:pPr>
          </w:p>
          <w:p w14:paraId="2175CA3F">
            <w:pPr>
              <w:pStyle w:val="11"/>
              <w:rPr>
                <w:rFonts w:ascii="宋体" w:hAnsi="宋体" w:cs="宋体"/>
              </w:rPr>
            </w:pPr>
          </w:p>
          <w:p w14:paraId="4B4BFB7C">
            <w:pPr>
              <w:pStyle w:val="11"/>
              <w:rPr>
                <w:rFonts w:ascii="宋体" w:hAnsi="宋体" w:cs="宋体"/>
              </w:rPr>
            </w:pPr>
          </w:p>
          <w:p w14:paraId="1D16B925">
            <w:pPr>
              <w:pStyle w:val="11"/>
              <w:rPr>
                <w:rFonts w:ascii="宋体" w:hAnsi="宋体" w:cs="宋体"/>
              </w:rPr>
            </w:pPr>
          </w:p>
          <w:p w14:paraId="1ABC5948">
            <w:pPr>
              <w:pStyle w:val="11"/>
              <w:rPr>
                <w:rFonts w:ascii="宋体" w:hAnsi="宋体" w:cs="宋体"/>
              </w:rPr>
            </w:pPr>
          </w:p>
          <w:p w14:paraId="6F19CA66">
            <w:pPr>
              <w:pStyle w:val="11"/>
              <w:rPr>
                <w:rFonts w:ascii="宋体" w:hAnsi="宋体" w:cs="宋体"/>
              </w:rPr>
            </w:pPr>
          </w:p>
          <w:p w14:paraId="4B60F681">
            <w:pPr>
              <w:pStyle w:val="11"/>
              <w:rPr>
                <w:rFonts w:ascii="宋体" w:hAnsi="宋体" w:cs="宋体"/>
              </w:rPr>
            </w:pPr>
          </w:p>
          <w:p w14:paraId="1D56CF46">
            <w:pPr>
              <w:pStyle w:val="11"/>
              <w:rPr>
                <w:rFonts w:ascii="宋体" w:hAnsi="宋体" w:cs="宋体"/>
              </w:rPr>
            </w:pPr>
          </w:p>
          <w:p w14:paraId="167C1787">
            <w:pPr>
              <w:pStyle w:val="11"/>
              <w:rPr>
                <w:rFonts w:ascii="宋体" w:hAnsi="宋体" w:cs="宋体"/>
              </w:rPr>
            </w:pPr>
          </w:p>
          <w:p w14:paraId="07C0C2AC">
            <w:pPr>
              <w:pStyle w:val="11"/>
              <w:rPr>
                <w:rFonts w:ascii="宋体" w:hAnsi="宋体" w:cs="宋体"/>
              </w:rPr>
            </w:pPr>
          </w:p>
          <w:p w14:paraId="014AC6A3">
            <w:pPr>
              <w:pStyle w:val="11"/>
              <w:rPr>
                <w:rFonts w:ascii="宋体" w:hAnsi="宋体" w:cs="宋体"/>
              </w:rPr>
            </w:pPr>
          </w:p>
          <w:p w14:paraId="41D1F74B">
            <w:pPr>
              <w:pStyle w:val="11"/>
              <w:rPr>
                <w:rFonts w:ascii="宋体" w:hAnsi="宋体" w:cs="宋体"/>
              </w:rPr>
            </w:pPr>
          </w:p>
          <w:p w14:paraId="69E2149F">
            <w:pPr>
              <w:pStyle w:val="11"/>
              <w:rPr>
                <w:rFonts w:ascii="宋体" w:hAnsi="宋体" w:cs="宋体"/>
              </w:rPr>
            </w:pPr>
          </w:p>
          <w:p w14:paraId="5101FCB2">
            <w:pPr>
              <w:pStyle w:val="11"/>
              <w:rPr>
                <w:rFonts w:ascii="宋体" w:hAnsi="宋体" w:cs="宋体"/>
              </w:rPr>
            </w:pPr>
          </w:p>
          <w:p w14:paraId="0F80EEBB">
            <w:pPr>
              <w:pStyle w:val="11"/>
              <w:rPr>
                <w:rFonts w:ascii="宋体" w:hAnsi="宋体" w:cs="宋体"/>
              </w:rPr>
            </w:pPr>
          </w:p>
          <w:p w14:paraId="1B5FA67C">
            <w:pPr>
              <w:pStyle w:val="11"/>
              <w:rPr>
                <w:rFonts w:ascii="宋体" w:hAnsi="宋体" w:cs="宋体"/>
              </w:rPr>
            </w:pPr>
          </w:p>
          <w:p w14:paraId="53697C3E">
            <w:pPr>
              <w:pStyle w:val="11"/>
              <w:rPr>
                <w:rFonts w:ascii="宋体" w:hAnsi="宋体" w:cs="宋体"/>
              </w:rPr>
            </w:pPr>
          </w:p>
          <w:p w14:paraId="53E4C564">
            <w:pPr>
              <w:pStyle w:val="11"/>
              <w:rPr>
                <w:rFonts w:ascii="宋体" w:hAnsi="宋体" w:cs="宋体"/>
              </w:rPr>
            </w:pPr>
          </w:p>
          <w:p w14:paraId="4B4C46CC">
            <w:pPr>
              <w:pStyle w:val="11"/>
              <w:rPr>
                <w:rFonts w:ascii="宋体" w:hAnsi="宋体" w:cs="宋体"/>
              </w:rPr>
            </w:pPr>
          </w:p>
          <w:p w14:paraId="313003EF">
            <w:pPr>
              <w:pStyle w:val="11"/>
              <w:rPr>
                <w:rFonts w:ascii="宋体" w:hAnsi="宋体" w:cs="宋体"/>
              </w:rPr>
            </w:pPr>
          </w:p>
          <w:p w14:paraId="060414F8">
            <w:pPr>
              <w:pStyle w:val="11"/>
              <w:rPr>
                <w:rFonts w:ascii="宋体" w:hAnsi="宋体" w:cs="宋体"/>
              </w:rPr>
            </w:pPr>
          </w:p>
          <w:p w14:paraId="38DAB5C8">
            <w:pPr>
              <w:pStyle w:val="11"/>
              <w:rPr>
                <w:rFonts w:ascii="宋体" w:hAnsi="宋体" w:cs="宋体"/>
              </w:rPr>
            </w:pPr>
          </w:p>
          <w:p w14:paraId="79F83D3C">
            <w:pPr>
              <w:pStyle w:val="11"/>
              <w:rPr>
                <w:rFonts w:ascii="宋体" w:hAnsi="宋体" w:cs="宋体"/>
              </w:rPr>
            </w:pPr>
          </w:p>
          <w:p w14:paraId="39BDA5D9">
            <w:pPr>
              <w:pStyle w:val="11"/>
              <w:rPr>
                <w:rFonts w:ascii="宋体" w:hAnsi="宋体" w:cs="宋体"/>
              </w:rPr>
            </w:pPr>
          </w:p>
          <w:p w14:paraId="5FBA9BD7">
            <w:pPr>
              <w:pStyle w:val="11"/>
              <w:rPr>
                <w:rFonts w:ascii="宋体" w:hAnsi="宋体" w:cs="宋体"/>
              </w:rPr>
            </w:pPr>
          </w:p>
          <w:p w14:paraId="7A019B8C">
            <w:pPr>
              <w:pStyle w:val="11"/>
              <w:rPr>
                <w:rFonts w:ascii="宋体" w:hAnsi="宋体" w:cs="宋体"/>
              </w:rPr>
            </w:pPr>
          </w:p>
          <w:p w14:paraId="0FCE986A">
            <w:pPr>
              <w:pStyle w:val="11"/>
              <w:rPr>
                <w:rFonts w:ascii="宋体" w:hAnsi="宋体" w:cs="宋体"/>
              </w:rPr>
            </w:pPr>
          </w:p>
          <w:p w14:paraId="4A449862">
            <w:pPr>
              <w:pStyle w:val="11"/>
              <w:rPr>
                <w:rFonts w:ascii="宋体" w:hAnsi="宋体" w:cs="宋体"/>
              </w:rPr>
            </w:pPr>
          </w:p>
          <w:p w14:paraId="30D900B4">
            <w:pPr>
              <w:pStyle w:val="11"/>
              <w:rPr>
                <w:rFonts w:ascii="宋体" w:hAnsi="宋体" w:cs="宋体"/>
              </w:rPr>
            </w:pPr>
          </w:p>
          <w:p w14:paraId="51E6C86F">
            <w:pPr>
              <w:pStyle w:val="11"/>
              <w:rPr>
                <w:rFonts w:ascii="宋体" w:hAnsi="宋体" w:cs="宋体"/>
              </w:rPr>
            </w:pPr>
          </w:p>
          <w:p w14:paraId="1E0D26CE">
            <w:pPr>
              <w:pStyle w:val="11"/>
              <w:rPr>
                <w:rFonts w:ascii="宋体" w:hAnsi="宋体" w:cs="宋体"/>
              </w:rPr>
            </w:pPr>
          </w:p>
          <w:p w14:paraId="069B2AF2">
            <w:pPr>
              <w:pStyle w:val="11"/>
              <w:rPr>
                <w:rFonts w:ascii="宋体" w:hAnsi="宋体" w:cs="宋体"/>
              </w:rPr>
            </w:pPr>
          </w:p>
          <w:p w14:paraId="485E15EB">
            <w:pPr>
              <w:pStyle w:val="11"/>
              <w:rPr>
                <w:rFonts w:ascii="宋体" w:hAnsi="宋体" w:cs="宋体"/>
              </w:rPr>
            </w:pPr>
          </w:p>
          <w:p w14:paraId="71267F0E">
            <w:pPr>
              <w:pStyle w:val="11"/>
              <w:rPr>
                <w:rFonts w:ascii="宋体" w:hAnsi="宋体" w:cs="宋体"/>
              </w:rPr>
            </w:pPr>
          </w:p>
          <w:p w14:paraId="68D1801E">
            <w:pPr>
              <w:pStyle w:val="11"/>
              <w:rPr>
                <w:rFonts w:ascii="宋体" w:hAnsi="宋体" w:cs="宋体"/>
              </w:rPr>
            </w:pPr>
          </w:p>
          <w:p w14:paraId="0571D86C">
            <w:pPr>
              <w:pStyle w:val="11"/>
              <w:rPr>
                <w:rFonts w:ascii="宋体" w:hAnsi="宋体" w:cs="宋体"/>
              </w:rPr>
            </w:pPr>
          </w:p>
          <w:p w14:paraId="7BF9F11D">
            <w:pPr>
              <w:pStyle w:val="11"/>
              <w:rPr>
                <w:rFonts w:ascii="宋体" w:hAnsi="宋体" w:cs="宋体"/>
              </w:rPr>
            </w:pPr>
          </w:p>
          <w:p w14:paraId="216EA792">
            <w:pPr>
              <w:pStyle w:val="11"/>
              <w:rPr>
                <w:rFonts w:ascii="宋体" w:hAnsi="宋体" w:cs="宋体"/>
              </w:rPr>
            </w:pPr>
          </w:p>
          <w:p w14:paraId="6E518C56">
            <w:pPr>
              <w:pStyle w:val="11"/>
              <w:rPr>
                <w:rFonts w:ascii="宋体" w:hAnsi="宋体" w:cs="宋体"/>
              </w:rPr>
            </w:pPr>
          </w:p>
          <w:p w14:paraId="3C4E860E">
            <w:pPr>
              <w:pStyle w:val="11"/>
              <w:rPr>
                <w:rFonts w:ascii="宋体" w:hAnsi="宋体" w:cs="宋体"/>
              </w:rPr>
            </w:pPr>
          </w:p>
          <w:p w14:paraId="36AF91C5">
            <w:pPr>
              <w:pStyle w:val="11"/>
              <w:rPr>
                <w:rFonts w:ascii="宋体" w:hAnsi="宋体" w:cs="宋体"/>
              </w:rPr>
            </w:pPr>
          </w:p>
          <w:p w14:paraId="3CB1B1EB">
            <w:pPr>
              <w:pStyle w:val="11"/>
              <w:rPr>
                <w:rFonts w:ascii="宋体" w:hAnsi="宋体" w:cs="宋体"/>
              </w:rPr>
            </w:pPr>
          </w:p>
          <w:p w14:paraId="5334BD66">
            <w:pPr>
              <w:pStyle w:val="11"/>
              <w:rPr>
                <w:rFonts w:ascii="宋体" w:hAnsi="宋体" w:cs="宋体"/>
              </w:rPr>
            </w:pPr>
          </w:p>
          <w:p w14:paraId="6F1DD5A2">
            <w:pPr>
              <w:pStyle w:val="11"/>
              <w:rPr>
                <w:rFonts w:ascii="宋体" w:hAnsi="宋体" w:cs="宋体"/>
              </w:rPr>
            </w:pPr>
          </w:p>
          <w:p w14:paraId="6CF64CBB">
            <w:pPr>
              <w:pStyle w:val="11"/>
              <w:rPr>
                <w:rFonts w:ascii="宋体" w:hAnsi="宋体" w:cs="宋体"/>
              </w:rPr>
            </w:pPr>
          </w:p>
          <w:p w14:paraId="6DE9DB6A">
            <w:pPr>
              <w:pStyle w:val="11"/>
              <w:rPr>
                <w:rFonts w:ascii="宋体" w:hAnsi="宋体" w:cs="宋体"/>
              </w:rPr>
            </w:pPr>
          </w:p>
          <w:p w14:paraId="65F97550">
            <w:pPr>
              <w:pStyle w:val="11"/>
              <w:rPr>
                <w:rFonts w:ascii="宋体" w:hAnsi="宋体" w:cs="宋体"/>
              </w:rPr>
            </w:pPr>
          </w:p>
          <w:p w14:paraId="4910CA16">
            <w:pPr>
              <w:pStyle w:val="11"/>
              <w:rPr>
                <w:rFonts w:ascii="宋体" w:hAnsi="宋体" w:cs="宋体"/>
              </w:rPr>
            </w:pPr>
          </w:p>
          <w:p w14:paraId="62005928">
            <w:pPr>
              <w:pStyle w:val="11"/>
              <w:rPr>
                <w:rFonts w:ascii="宋体" w:hAnsi="宋体" w:cs="宋体"/>
              </w:rPr>
            </w:pPr>
          </w:p>
          <w:p w14:paraId="36457B96">
            <w:pPr>
              <w:pStyle w:val="11"/>
              <w:rPr>
                <w:rFonts w:ascii="宋体" w:hAnsi="宋体" w:cs="宋体"/>
              </w:rPr>
            </w:pPr>
          </w:p>
          <w:p w14:paraId="5649ADF9">
            <w:pPr>
              <w:pStyle w:val="11"/>
              <w:rPr>
                <w:rFonts w:ascii="宋体" w:hAnsi="宋体" w:cs="宋体"/>
              </w:rPr>
            </w:pPr>
          </w:p>
          <w:p w14:paraId="48E25FCF">
            <w:pPr>
              <w:pStyle w:val="11"/>
              <w:rPr>
                <w:rFonts w:ascii="宋体" w:hAnsi="宋体" w:cs="宋体"/>
              </w:rPr>
            </w:pPr>
          </w:p>
          <w:p w14:paraId="7435D7C1">
            <w:pPr>
              <w:pStyle w:val="11"/>
              <w:rPr>
                <w:rFonts w:ascii="宋体" w:hAnsi="宋体" w:cs="宋体"/>
              </w:rPr>
            </w:pPr>
          </w:p>
          <w:p w14:paraId="2E1B3B9A">
            <w:pPr>
              <w:pStyle w:val="11"/>
              <w:rPr>
                <w:rFonts w:ascii="宋体" w:hAnsi="宋体" w:cs="宋体"/>
              </w:rPr>
            </w:pPr>
          </w:p>
          <w:p w14:paraId="342DD9BD">
            <w:pPr>
              <w:pStyle w:val="11"/>
              <w:rPr>
                <w:rFonts w:ascii="宋体" w:hAnsi="宋体" w:cs="宋体"/>
              </w:rPr>
            </w:pPr>
          </w:p>
          <w:p w14:paraId="59C36C12">
            <w:pPr>
              <w:pStyle w:val="11"/>
              <w:rPr>
                <w:rFonts w:ascii="宋体" w:hAnsi="宋体" w:cs="宋体"/>
              </w:rPr>
            </w:pPr>
          </w:p>
          <w:p w14:paraId="54B5B2CE">
            <w:pPr>
              <w:pStyle w:val="11"/>
              <w:rPr>
                <w:rFonts w:ascii="宋体" w:hAnsi="宋体" w:cs="宋体"/>
              </w:rPr>
            </w:pPr>
          </w:p>
          <w:p w14:paraId="4496B31A">
            <w:pPr>
              <w:pStyle w:val="11"/>
              <w:rPr>
                <w:rFonts w:ascii="宋体" w:hAnsi="宋体" w:cs="宋体"/>
              </w:rPr>
            </w:pPr>
          </w:p>
          <w:p w14:paraId="22F86874">
            <w:pPr>
              <w:pStyle w:val="11"/>
              <w:rPr>
                <w:rFonts w:ascii="宋体" w:hAnsi="宋体" w:cs="宋体"/>
              </w:rPr>
            </w:pPr>
          </w:p>
          <w:p w14:paraId="4205C60A">
            <w:pPr>
              <w:pStyle w:val="11"/>
              <w:rPr>
                <w:rFonts w:ascii="宋体" w:hAnsi="宋体" w:cs="宋体"/>
              </w:rPr>
            </w:pPr>
          </w:p>
          <w:p w14:paraId="15683280">
            <w:pPr>
              <w:pStyle w:val="11"/>
              <w:rPr>
                <w:rFonts w:ascii="宋体" w:hAnsi="宋体" w:cs="宋体"/>
              </w:rPr>
            </w:pPr>
          </w:p>
          <w:p w14:paraId="00E0F111">
            <w:pPr>
              <w:pStyle w:val="11"/>
              <w:rPr>
                <w:rFonts w:ascii="宋体" w:hAnsi="宋体" w:cs="宋体"/>
              </w:rPr>
            </w:pPr>
          </w:p>
          <w:p w14:paraId="7396B89B">
            <w:pPr>
              <w:pStyle w:val="11"/>
              <w:rPr>
                <w:rFonts w:ascii="宋体" w:hAnsi="宋体" w:cs="宋体"/>
              </w:rPr>
            </w:pPr>
          </w:p>
          <w:p w14:paraId="4D5A24CD">
            <w:pPr>
              <w:pStyle w:val="11"/>
              <w:rPr>
                <w:rFonts w:ascii="宋体" w:hAnsi="宋体" w:cs="宋体"/>
              </w:rPr>
            </w:pPr>
          </w:p>
          <w:p w14:paraId="08102B6C">
            <w:pPr>
              <w:pStyle w:val="11"/>
              <w:rPr>
                <w:rFonts w:ascii="宋体" w:hAnsi="宋体" w:cs="宋体"/>
              </w:rPr>
            </w:pPr>
          </w:p>
          <w:p w14:paraId="6D9A1F77">
            <w:pPr>
              <w:pStyle w:val="11"/>
              <w:rPr>
                <w:rFonts w:ascii="宋体" w:hAnsi="宋体" w:cs="宋体"/>
              </w:rPr>
            </w:pPr>
          </w:p>
          <w:p w14:paraId="08CD8E11">
            <w:pPr>
              <w:pStyle w:val="11"/>
              <w:rPr>
                <w:rFonts w:ascii="宋体" w:hAnsi="宋体" w:cs="宋体"/>
              </w:rPr>
            </w:pPr>
          </w:p>
          <w:p w14:paraId="3F43F6BF">
            <w:pPr>
              <w:pStyle w:val="11"/>
              <w:rPr>
                <w:rFonts w:ascii="宋体" w:hAnsi="宋体" w:cs="宋体"/>
              </w:rPr>
            </w:pPr>
          </w:p>
          <w:p w14:paraId="544FF620">
            <w:pPr>
              <w:pStyle w:val="11"/>
              <w:rPr>
                <w:rFonts w:ascii="宋体" w:hAnsi="宋体" w:cs="宋体"/>
              </w:rPr>
            </w:pPr>
          </w:p>
          <w:p w14:paraId="6536529C">
            <w:pPr>
              <w:pStyle w:val="11"/>
              <w:rPr>
                <w:rFonts w:ascii="宋体" w:hAnsi="宋体" w:cs="宋体"/>
              </w:rPr>
            </w:pPr>
          </w:p>
          <w:p w14:paraId="73FF0932">
            <w:pPr>
              <w:pStyle w:val="11"/>
              <w:rPr>
                <w:rFonts w:ascii="宋体" w:hAnsi="宋体" w:cs="宋体"/>
              </w:rPr>
            </w:pPr>
          </w:p>
          <w:p w14:paraId="02C031F7">
            <w:pPr>
              <w:pStyle w:val="11"/>
              <w:rPr>
                <w:rFonts w:ascii="宋体" w:hAnsi="宋体" w:cs="宋体"/>
              </w:rPr>
            </w:pPr>
          </w:p>
          <w:p w14:paraId="2887EB7C">
            <w:pPr>
              <w:pStyle w:val="11"/>
              <w:rPr>
                <w:rFonts w:ascii="宋体" w:hAnsi="宋体" w:cs="宋体"/>
              </w:rPr>
            </w:pPr>
          </w:p>
          <w:p w14:paraId="31B0DEC3">
            <w:pPr>
              <w:pStyle w:val="11"/>
              <w:rPr>
                <w:rFonts w:ascii="宋体" w:hAnsi="宋体" w:cs="宋体"/>
              </w:rPr>
            </w:pPr>
          </w:p>
          <w:p w14:paraId="39564512">
            <w:pPr>
              <w:pStyle w:val="11"/>
              <w:rPr>
                <w:rFonts w:ascii="宋体" w:hAnsi="宋体" w:cs="宋体"/>
              </w:rPr>
            </w:pPr>
          </w:p>
          <w:p w14:paraId="2459BB60">
            <w:pPr>
              <w:pStyle w:val="11"/>
              <w:rPr>
                <w:rFonts w:ascii="宋体" w:hAnsi="宋体" w:cs="宋体"/>
              </w:rPr>
            </w:pPr>
          </w:p>
          <w:p w14:paraId="6475E2F2">
            <w:pPr>
              <w:pStyle w:val="11"/>
              <w:rPr>
                <w:rFonts w:ascii="宋体" w:hAnsi="宋体" w:cs="宋体"/>
              </w:rPr>
            </w:pPr>
          </w:p>
          <w:p w14:paraId="5D0D31E1">
            <w:pPr>
              <w:pStyle w:val="11"/>
              <w:rPr>
                <w:rFonts w:ascii="宋体" w:hAnsi="宋体" w:cs="宋体"/>
              </w:rPr>
            </w:pPr>
          </w:p>
          <w:p w14:paraId="5C1E7AB8">
            <w:pPr>
              <w:pStyle w:val="11"/>
              <w:rPr>
                <w:rFonts w:ascii="宋体" w:hAnsi="宋体" w:cs="宋体"/>
              </w:rPr>
            </w:pPr>
          </w:p>
          <w:p w14:paraId="7770F926">
            <w:pPr>
              <w:pStyle w:val="11"/>
              <w:rPr>
                <w:rFonts w:ascii="宋体" w:hAnsi="宋体" w:cs="宋体"/>
              </w:rPr>
            </w:pPr>
          </w:p>
          <w:p w14:paraId="210CF980">
            <w:pPr>
              <w:pStyle w:val="11"/>
              <w:rPr>
                <w:rFonts w:ascii="宋体" w:hAnsi="宋体" w:cs="宋体"/>
              </w:rPr>
            </w:pPr>
          </w:p>
          <w:p w14:paraId="05A4925A">
            <w:pPr>
              <w:pStyle w:val="11"/>
              <w:rPr>
                <w:rFonts w:ascii="宋体" w:hAnsi="宋体" w:cs="宋体"/>
              </w:rPr>
            </w:pPr>
          </w:p>
          <w:p w14:paraId="16124774">
            <w:pPr>
              <w:pStyle w:val="11"/>
              <w:rPr>
                <w:rFonts w:ascii="宋体" w:hAnsi="宋体" w:cs="宋体"/>
              </w:rPr>
            </w:pPr>
          </w:p>
          <w:p w14:paraId="516282C1">
            <w:pPr>
              <w:pStyle w:val="11"/>
              <w:rPr>
                <w:rFonts w:ascii="宋体" w:hAnsi="宋体" w:cs="宋体"/>
              </w:rPr>
            </w:pPr>
          </w:p>
          <w:p w14:paraId="4FF8B7E6">
            <w:pPr>
              <w:pStyle w:val="11"/>
              <w:rPr>
                <w:rFonts w:ascii="宋体" w:hAnsi="宋体" w:cs="宋体"/>
              </w:rPr>
            </w:pPr>
          </w:p>
          <w:p w14:paraId="437ECBF2">
            <w:pPr>
              <w:pStyle w:val="11"/>
              <w:rPr>
                <w:rFonts w:ascii="宋体" w:hAnsi="宋体" w:cs="宋体"/>
              </w:rPr>
            </w:pPr>
          </w:p>
          <w:p w14:paraId="6D2F5FDA">
            <w:pPr>
              <w:pStyle w:val="11"/>
              <w:rPr>
                <w:rFonts w:ascii="宋体" w:hAnsi="宋体" w:cs="宋体"/>
              </w:rPr>
            </w:pPr>
          </w:p>
          <w:p w14:paraId="18CEF6BB">
            <w:pPr>
              <w:pStyle w:val="11"/>
              <w:rPr>
                <w:rFonts w:ascii="宋体" w:hAnsi="宋体" w:cs="宋体"/>
              </w:rPr>
            </w:pPr>
          </w:p>
          <w:p w14:paraId="443FE8B6">
            <w:pPr>
              <w:pStyle w:val="11"/>
              <w:rPr>
                <w:rFonts w:ascii="宋体" w:hAnsi="宋体" w:cs="宋体"/>
              </w:rPr>
            </w:pPr>
          </w:p>
          <w:p w14:paraId="4A856F90">
            <w:pPr>
              <w:pStyle w:val="11"/>
              <w:rPr>
                <w:rFonts w:ascii="宋体" w:hAnsi="宋体" w:cs="宋体"/>
              </w:rPr>
            </w:pPr>
          </w:p>
          <w:p w14:paraId="0569867D">
            <w:pPr>
              <w:pStyle w:val="11"/>
              <w:rPr>
                <w:rFonts w:ascii="宋体" w:hAnsi="宋体" w:cs="宋体"/>
              </w:rPr>
            </w:pPr>
          </w:p>
          <w:p w14:paraId="35CAAE02">
            <w:pPr>
              <w:pStyle w:val="11"/>
              <w:rPr>
                <w:rFonts w:ascii="宋体" w:hAnsi="宋体" w:cs="宋体"/>
              </w:rPr>
            </w:pPr>
          </w:p>
          <w:p w14:paraId="78C8DB48">
            <w:pPr>
              <w:pStyle w:val="11"/>
              <w:rPr>
                <w:rFonts w:ascii="宋体" w:hAnsi="宋体" w:cs="宋体"/>
              </w:rPr>
            </w:pPr>
          </w:p>
          <w:p w14:paraId="64A7747D">
            <w:pPr>
              <w:pStyle w:val="11"/>
              <w:rPr>
                <w:rFonts w:ascii="宋体" w:hAnsi="宋体" w:cs="宋体"/>
              </w:rPr>
            </w:pPr>
          </w:p>
          <w:p w14:paraId="20C9867E">
            <w:pPr>
              <w:pStyle w:val="11"/>
              <w:rPr>
                <w:rFonts w:ascii="宋体" w:hAnsi="宋体" w:cs="宋体"/>
              </w:rPr>
            </w:pPr>
          </w:p>
          <w:p w14:paraId="548E4339">
            <w:pPr>
              <w:pStyle w:val="11"/>
              <w:rPr>
                <w:rFonts w:ascii="宋体" w:hAnsi="宋体" w:cs="宋体"/>
              </w:rPr>
            </w:pPr>
          </w:p>
          <w:p w14:paraId="519FE4DA">
            <w:pPr>
              <w:pStyle w:val="11"/>
              <w:rPr>
                <w:rFonts w:ascii="宋体" w:hAnsi="宋体" w:cs="宋体"/>
              </w:rPr>
            </w:pPr>
          </w:p>
          <w:p w14:paraId="4764F889">
            <w:pPr>
              <w:pStyle w:val="11"/>
              <w:rPr>
                <w:rFonts w:ascii="宋体" w:hAnsi="宋体" w:cs="宋体"/>
              </w:rPr>
            </w:pPr>
          </w:p>
          <w:p w14:paraId="36882DB4">
            <w:pPr>
              <w:pStyle w:val="11"/>
              <w:rPr>
                <w:rFonts w:ascii="宋体" w:hAnsi="宋体" w:cs="宋体"/>
              </w:rPr>
            </w:pPr>
          </w:p>
          <w:p w14:paraId="1242C557">
            <w:pPr>
              <w:pStyle w:val="11"/>
              <w:rPr>
                <w:rFonts w:ascii="宋体" w:hAnsi="宋体" w:cs="宋体"/>
              </w:rPr>
            </w:pPr>
          </w:p>
          <w:p w14:paraId="57C88F0A">
            <w:pPr>
              <w:pStyle w:val="11"/>
              <w:rPr>
                <w:rFonts w:ascii="宋体" w:hAnsi="宋体" w:cs="宋体"/>
              </w:rPr>
            </w:pPr>
          </w:p>
          <w:p w14:paraId="6437925A">
            <w:pPr>
              <w:pStyle w:val="11"/>
              <w:rPr>
                <w:rFonts w:ascii="宋体" w:hAnsi="宋体" w:cs="宋体"/>
              </w:rPr>
            </w:pPr>
          </w:p>
          <w:p w14:paraId="0B71D3FD">
            <w:pPr>
              <w:pStyle w:val="11"/>
              <w:rPr>
                <w:rFonts w:ascii="宋体" w:hAnsi="宋体" w:cs="宋体"/>
              </w:rPr>
            </w:pPr>
          </w:p>
          <w:p w14:paraId="710AFB92">
            <w:pPr>
              <w:pStyle w:val="11"/>
              <w:rPr>
                <w:rFonts w:ascii="宋体" w:hAnsi="宋体" w:cs="宋体"/>
              </w:rPr>
            </w:pPr>
          </w:p>
          <w:p w14:paraId="6E1EEF39">
            <w:pPr>
              <w:pStyle w:val="11"/>
              <w:rPr>
                <w:rFonts w:ascii="宋体" w:hAnsi="宋体" w:cs="宋体"/>
              </w:rPr>
            </w:pPr>
          </w:p>
          <w:p w14:paraId="0A88A9E2">
            <w:pPr>
              <w:pStyle w:val="11"/>
              <w:rPr>
                <w:rFonts w:ascii="宋体" w:hAnsi="宋体" w:cs="宋体"/>
              </w:rPr>
            </w:pPr>
          </w:p>
          <w:p w14:paraId="4CCB1551">
            <w:pPr>
              <w:pStyle w:val="11"/>
              <w:rPr>
                <w:rFonts w:ascii="宋体" w:hAnsi="宋体" w:cs="宋体"/>
              </w:rPr>
            </w:pPr>
          </w:p>
          <w:p w14:paraId="7EEEDBE0">
            <w:pPr>
              <w:pStyle w:val="11"/>
              <w:rPr>
                <w:rFonts w:ascii="宋体" w:hAnsi="宋体" w:cs="宋体"/>
              </w:rPr>
            </w:pPr>
          </w:p>
          <w:p w14:paraId="1CB12DDF">
            <w:pPr>
              <w:pStyle w:val="11"/>
              <w:rPr>
                <w:rFonts w:ascii="宋体" w:hAnsi="宋体" w:cs="宋体"/>
              </w:rPr>
            </w:pPr>
          </w:p>
          <w:p w14:paraId="302896E4">
            <w:pPr>
              <w:pStyle w:val="11"/>
              <w:rPr>
                <w:rFonts w:ascii="宋体" w:hAnsi="宋体" w:cs="宋体"/>
              </w:rPr>
            </w:pPr>
          </w:p>
          <w:p w14:paraId="2618B2A9">
            <w:pPr>
              <w:pStyle w:val="11"/>
              <w:rPr>
                <w:rFonts w:ascii="宋体" w:hAnsi="宋体" w:cs="宋体"/>
              </w:rPr>
            </w:pPr>
          </w:p>
          <w:p w14:paraId="28573494">
            <w:pPr>
              <w:pStyle w:val="11"/>
              <w:rPr>
                <w:rFonts w:ascii="宋体" w:hAnsi="宋体" w:cs="宋体"/>
              </w:rPr>
            </w:pPr>
          </w:p>
          <w:p w14:paraId="3F42BB55">
            <w:pPr>
              <w:pStyle w:val="11"/>
              <w:rPr>
                <w:rFonts w:ascii="宋体" w:hAnsi="宋体" w:cs="宋体"/>
              </w:rPr>
            </w:pPr>
          </w:p>
          <w:p w14:paraId="5C057428">
            <w:pPr>
              <w:pStyle w:val="11"/>
              <w:rPr>
                <w:rFonts w:ascii="宋体" w:hAnsi="宋体" w:cs="宋体"/>
              </w:rPr>
            </w:pPr>
          </w:p>
          <w:p w14:paraId="34FC1D42">
            <w:pPr>
              <w:pStyle w:val="11"/>
              <w:rPr>
                <w:rFonts w:ascii="宋体" w:hAnsi="宋体" w:cs="宋体"/>
              </w:rPr>
            </w:pPr>
          </w:p>
          <w:p w14:paraId="771CF867">
            <w:pPr>
              <w:pStyle w:val="11"/>
              <w:rPr>
                <w:rFonts w:ascii="宋体" w:hAnsi="宋体" w:cs="宋体"/>
              </w:rPr>
            </w:pPr>
          </w:p>
          <w:p w14:paraId="585ABD33">
            <w:pPr>
              <w:pStyle w:val="11"/>
              <w:rPr>
                <w:rFonts w:ascii="宋体" w:hAnsi="宋体" w:cs="宋体"/>
              </w:rPr>
            </w:pPr>
          </w:p>
          <w:p w14:paraId="0C427B99">
            <w:pPr>
              <w:pStyle w:val="11"/>
              <w:rPr>
                <w:rFonts w:ascii="宋体" w:hAnsi="宋体" w:cs="宋体"/>
              </w:rPr>
            </w:pPr>
          </w:p>
          <w:p w14:paraId="42CEFB87">
            <w:pPr>
              <w:pStyle w:val="11"/>
              <w:rPr>
                <w:rFonts w:ascii="宋体" w:hAnsi="宋体" w:cs="宋体"/>
              </w:rPr>
            </w:pPr>
          </w:p>
          <w:p w14:paraId="65A01137">
            <w:pPr>
              <w:pStyle w:val="11"/>
              <w:rPr>
                <w:rFonts w:ascii="宋体" w:hAnsi="宋体" w:cs="宋体"/>
              </w:rPr>
            </w:pPr>
          </w:p>
          <w:p w14:paraId="08008390">
            <w:pPr>
              <w:pStyle w:val="11"/>
              <w:rPr>
                <w:rFonts w:ascii="宋体" w:hAnsi="宋体" w:cs="宋体"/>
              </w:rPr>
            </w:pPr>
          </w:p>
          <w:p w14:paraId="38E2F638">
            <w:pPr>
              <w:pStyle w:val="11"/>
              <w:rPr>
                <w:rFonts w:ascii="宋体" w:hAnsi="宋体" w:cs="宋体"/>
              </w:rPr>
            </w:pPr>
          </w:p>
          <w:p w14:paraId="09457027">
            <w:pPr>
              <w:pStyle w:val="11"/>
              <w:rPr>
                <w:rFonts w:ascii="宋体" w:hAnsi="宋体" w:cs="宋体"/>
              </w:rPr>
            </w:pPr>
          </w:p>
          <w:p w14:paraId="2113A999">
            <w:pPr>
              <w:pStyle w:val="11"/>
              <w:rPr>
                <w:rFonts w:ascii="宋体" w:hAnsi="宋体" w:cs="宋体"/>
              </w:rPr>
            </w:pPr>
          </w:p>
          <w:p w14:paraId="08B03385">
            <w:pPr>
              <w:pStyle w:val="11"/>
              <w:rPr>
                <w:rFonts w:ascii="宋体" w:hAnsi="宋体" w:cs="宋体"/>
              </w:rPr>
            </w:pPr>
          </w:p>
          <w:p w14:paraId="47089993">
            <w:pPr>
              <w:pStyle w:val="11"/>
              <w:rPr>
                <w:rFonts w:ascii="宋体" w:hAnsi="宋体" w:cs="宋体"/>
              </w:rPr>
            </w:pPr>
          </w:p>
          <w:p w14:paraId="722F778D">
            <w:pPr>
              <w:pStyle w:val="11"/>
              <w:rPr>
                <w:rFonts w:ascii="宋体" w:hAnsi="宋体" w:cs="宋体"/>
              </w:rPr>
            </w:pPr>
          </w:p>
          <w:p w14:paraId="3AC79F23">
            <w:pPr>
              <w:pStyle w:val="11"/>
              <w:rPr>
                <w:rFonts w:ascii="宋体" w:hAnsi="宋体" w:cs="宋体"/>
              </w:rPr>
            </w:pPr>
          </w:p>
          <w:p w14:paraId="0F3EADBF">
            <w:pPr>
              <w:pStyle w:val="11"/>
              <w:rPr>
                <w:rFonts w:ascii="宋体" w:hAnsi="宋体" w:cs="宋体"/>
              </w:rPr>
            </w:pPr>
          </w:p>
          <w:p w14:paraId="5C4B2653">
            <w:pPr>
              <w:pStyle w:val="11"/>
              <w:rPr>
                <w:rFonts w:ascii="宋体" w:hAnsi="宋体" w:cs="宋体"/>
              </w:rPr>
            </w:pPr>
          </w:p>
          <w:p w14:paraId="34818870">
            <w:pPr>
              <w:pStyle w:val="11"/>
              <w:rPr>
                <w:rFonts w:ascii="宋体" w:hAnsi="宋体" w:cs="宋体"/>
              </w:rPr>
            </w:pPr>
          </w:p>
          <w:p w14:paraId="5F73F872">
            <w:pPr>
              <w:pStyle w:val="11"/>
              <w:rPr>
                <w:rFonts w:ascii="宋体" w:hAnsi="宋体" w:cs="宋体"/>
              </w:rPr>
            </w:pPr>
          </w:p>
          <w:p w14:paraId="3697CFF9">
            <w:pPr>
              <w:pStyle w:val="11"/>
              <w:rPr>
                <w:rFonts w:ascii="宋体" w:hAnsi="宋体" w:cs="宋体"/>
              </w:rPr>
            </w:pPr>
          </w:p>
          <w:p w14:paraId="7FF03213">
            <w:pPr>
              <w:pStyle w:val="11"/>
              <w:rPr>
                <w:rFonts w:ascii="宋体" w:hAnsi="宋体" w:cs="宋体"/>
              </w:rPr>
            </w:pPr>
          </w:p>
          <w:p w14:paraId="0B467DAE">
            <w:pPr>
              <w:pStyle w:val="11"/>
              <w:rPr>
                <w:rFonts w:ascii="宋体" w:hAnsi="宋体" w:cs="宋体"/>
              </w:rPr>
            </w:pPr>
          </w:p>
          <w:p w14:paraId="698287A1">
            <w:pPr>
              <w:pStyle w:val="11"/>
              <w:rPr>
                <w:rFonts w:ascii="宋体" w:hAnsi="宋体" w:cs="宋体"/>
              </w:rPr>
            </w:pPr>
          </w:p>
          <w:p w14:paraId="0AFD0CB2">
            <w:pPr>
              <w:pStyle w:val="11"/>
              <w:rPr>
                <w:rFonts w:ascii="宋体" w:hAnsi="宋体" w:cs="宋体"/>
              </w:rPr>
            </w:pPr>
          </w:p>
          <w:p w14:paraId="5E722D54">
            <w:pPr>
              <w:pStyle w:val="11"/>
              <w:rPr>
                <w:rFonts w:ascii="宋体" w:hAnsi="宋体" w:cs="宋体"/>
              </w:rPr>
            </w:pPr>
          </w:p>
          <w:p w14:paraId="6BBD1650">
            <w:pPr>
              <w:pStyle w:val="11"/>
              <w:rPr>
                <w:rFonts w:ascii="宋体" w:hAnsi="宋体" w:cs="宋体"/>
              </w:rPr>
            </w:pPr>
          </w:p>
          <w:p w14:paraId="04B069FC">
            <w:pPr>
              <w:pStyle w:val="11"/>
              <w:rPr>
                <w:rFonts w:ascii="宋体" w:hAnsi="宋体" w:cs="宋体"/>
              </w:rPr>
            </w:pPr>
          </w:p>
          <w:p w14:paraId="40A04774">
            <w:pPr>
              <w:pStyle w:val="11"/>
              <w:rPr>
                <w:rFonts w:ascii="宋体" w:hAnsi="宋体" w:cs="宋体"/>
              </w:rPr>
            </w:pPr>
          </w:p>
          <w:p w14:paraId="175AC987">
            <w:pPr>
              <w:pStyle w:val="11"/>
              <w:rPr>
                <w:rFonts w:ascii="宋体" w:hAnsi="宋体" w:cs="宋体"/>
              </w:rPr>
            </w:pPr>
          </w:p>
          <w:p w14:paraId="69CD2E42">
            <w:pPr>
              <w:pStyle w:val="11"/>
              <w:rPr>
                <w:rFonts w:ascii="宋体" w:hAnsi="宋体" w:cs="宋体"/>
              </w:rPr>
            </w:pPr>
          </w:p>
          <w:p w14:paraId="04CADEF9">
            <w:pPr>
              <w:pStyle w:val="11"/>
              <w:rPr>
                <w:rFonts w:ascii="宋体" w:hAnsi="宋体" w:cs="宋体"/>
              </w:rPr>
            </w:pPr>
          </w:p>
          <w:p w14:paraId="343771D8">
            <w:pPr>
              <w:pStyle w:val="11"/>
              <w:rPr>
                <w:rFonts w:ascii="宋体" w:hAnsi="宋体" w:cs="宋体"/>
              </w:rPr>
            </w:pPr>
          </w:p>
          <w:p w14:paraId="31862D7A">
            <w:pPr>
              <w:pStyle w:val="11"/>
              <w:rPr>
                <w:rFonts w:ascii="宋体" w:hAnsi="宋体" w:cs="宋体"/>
              </w:rPr>
            </w:pPr>
          </w:p>
          <w:p w14:paraId="34F05249">
            <w:pPr>
              <w:pStyle w:val="11"/>
              <w:rPr>
                <w:rFonts w:ascii="宋体" w:hAnsi="宋体" w:cs="宋体"/>
              </w:rPr>
            </w:pPr>
          </w:p>
          <w:p w14:paraId="5B8AF0FB">
            <w:pPr>
              <w:pStyle w:val="11"/>
              <w:rPr>
                <w:rFonts w:ascii="宋体" w:hAnsi="宋体" w:cs="宋体"/>
              </w:rPr>
            </w:pPr>
          </w:p>
          <w:p w14:paraId="46E64474">
            <w:pPr>
              <w:pStyle w:val="11"/>
              <w:rPr>
                <w:rFonts w:ascii="宋体" w:hAnsi="宋体" w:cs="宋体"/>
              </w:rPr>
            </w:pPr>
          </w:p>
          <w:p w14:paraId="062D8677">
            <w:pPr>
              <w:pStyle w:val="11"/>
              <w:rPr>
                <w:rFonts w:ascii="宋体" w:hAnsi="宋体" w:cs="宋体"/>
              </w:rPr>
            </w:pPr>
          </w:p>
          <w:p w14:paraId="1EC6190E">
            <w:pPr>
              <w:pStyle w:val="11"/>
              <w:rPr>
                <w:rFonts w:ascii="宋体" w:hAnsi="宋体" w:cs="宋体"/>
              </w:rPr>
            </w:pPr>
          </w:p>
          <w:p w14:paraId="2A5FC537">
            <w:pPr>
              <w:pStyle w:val="11"/>
              <w:rPr>
                <w:rFonts w:ascii="宋体" w:hAnsi="宋体" w:cs="宋体"/>
              </w:rPr>
            </w:pPr>
          </w:p>
          <w:p w14:paraId="6DD7DD44">
            <w:pPr>
              <w:pStyle w:val="11"/>
              <w:rPr>
                <w:rFonts w:ascii="宋体" w:hAnsi="宋体" w:cs="宋体"/>
              </w:rPr>
            </w:pPr>
          </w:p>
          <w:p w14:paraId="6F872119">
            <w:pPr>
              <w:pStyle w:val="11"/>
              <w:rPr>
                <w:rFonts w:ascii="宋体" w:hAnsi="宋体" w:cs="宋体"/>
              </w:rPr>
            </w:pPr>
          </w:p>
          <w:p w14:paraId="6836AF9D">
            <w:pPr>
              <w:pStyle w:val="11"/>
              <w:rPr>
                <w:rFonts w:ascii="宋体" w:hAnsi="宋体" w:cs="宋体"/>
              </w:rPr>
            </w:pPr>
          </w:p>
          <w:p w14:paraId="621BC469">
            <w:pPr>
              <w:pStyle w:val="11"/>
              <w:rPr>
                <w:rFonts w:ascii="宋体" w:hAnsi="宋体" w:cs="宋体"/>
              </w:rPr>
            </w:pPr>
          </w:p>
          <w:p w14:paraId="6E0B2B67">
            <w:pPr>
              <w:pStyle w:val="11"/>
              <w:rPr>
                <w:rFonts w:ascii="宋体" w:hAnsi="宋体" w:cs="宋体"/>
              </w:rPr>
            </w:pPr>
          </w:p>
          <w:p w14:paraId="59EDAD13">
            <w:pPr>
              <w:pStyle w:val="11"/>
              <w:rPr>
                <w:rFonts w:ascii="宋体" w:hAnsi="宋体" w:cs="宋体"/>
              </w:rPr>
            </w:pPr>
          </w:p>
          <w:p w14:paraId="69BC52DD">
            <w:pPr>
              <w:pStyle w:val="11"/>
              <w:rPr>
                <w:rFonts w:ascii="宋体" w:hAnsi="宋体" w:cs="宋体"/>
              </w:rPr>
            </w:pPr>
          </w:p>
          <w:p w14:paraId="1A2E6DDC">
            <w:pPr>
              <w:pStyle w:val="11"/>
              <w:rPr>
                <w:rFonts w:ascii="宋体" w:hAnsi="宋体" w:cs="宋体"/>
              </w:rPr>
            </w:pPr>
          </w:p>
          <w:p w14:paraId="75C114D3">
            <w:pPr>
              <w:pStyle w:val="11"/>
              <w:rPr>
                <w:rFonts w:ascii="宋体" w:hAnsi="宋体" w:cs="宋体"/>
              </w:rPr>
            </w:pPr>
          </w:p>
          <w:p w14:paraId="19DF81CD">
            <w:pPr>
              <w:pStyle w:val="11"/>
              <w:rPr>
                <w:rFonts w:ascii="宋体" w:hAnsi="宋体" w:cs="宋体"/>
              </w:rPr>
            </w:pPr>
          </w:p>
          <w:p w14:paraId="02D041F6">
            <w:pPr>
              <w:pStyle w:val="11"/>
              <w:rPr>
                <w:rFonts w:ascii="宋体" w:hAnsi="宋体" w:cs="宋体"/>
              </w:rPr>
            </w:pPr>
          </w:p>
          <w:p w14:paraId="19AE13F7">
            <w:pPr>
              <w:pStyle w:val="11"/>
              <w:rPr>
                <w:rFonts w:ascii="宋体" w:hAnsi="宋体" w:cs="宋体"/>
              </w:rPr>
            </w:pPr>
          </w:p>
          <w:p w14:paraId="51D13BB8">
            <w:pPr>
              <w:pStyle w:val="11"/>
              <w:rPr>
                <w:rFonts w:ascii="宋体" w:hAnsi="宋体" w:cs="宋体"/>
              </w:rPr>
            </w:pPr>
          </w:p>
          <w:p w14:paraId="3FF61AC4">
            <w:pPr>
              <w:pStyle w:val="11"/>
              <w:rPr>
                <w:rFonts w:ascii="宋体" w:hAnsi="宋体" w:cs="宋体"/>
              </w:rPr>
            </w:pPr>
          </w:p>
          <w:p w14:paraId="4909ABB4">
            <w:pPr>
              <w:pStyle w:val="11"/>
              <w:rPr>
                <w:rFonts w:ascii="宋体" w:hAnsi="宋体" w:cs="宋体"/>
              </w:rPr>
            </w:pPr>
          </w:p>
          <w:p w14:paraId="2D7B5E7E">
            <w:pPr>
              <w:pStyle w:val="11"/>
              <w:rPr>
                <w:rFonts w:ascii="宋体" w:hAnsi="宋体" w:cs="宋体"/>
              </w:rPr>
            </w:pPr>
          </w:p>
          <w:p w14:paraId="516A4897">
            <w:pPr>
              <w:pStyle w:val="11"/>
              <w:rPr>
                <w:rFonts w:ascii="宋体" w:hAnsi="宋体" w:cs="宋体"/>
              </w:rPr>
            </w:pPr>
          </w:p>
          <w:p w14:paraId="4244470A">
            <w:pPr>
              <w:pStyle w:val="11"/>
              <w:rPr>
                <w:rFonts w:ascii="宋体" w:hAnsi="宋体" w:cs="宋体"/>
              </w:rPr>
            </w:pPr>
          </w:p>
          <w:p w14:paraId="633C3F3D">
            <w:pPr>
              <w:pStyle w:val="11"/>
              <w:rPr>
                <w:rFonts w:ascii="宋体" w:hAnsi="宋体" w:cs="宋体"/>
              </w:rPr>
            </w:pPr>
          </w:p>
          <w:p w14:paraId="0BA6D382">
            <w:pPr>
              <w:pStyle w:val="11"/>
              <w:rPr>
                <w:rFonts w:ascii="宋体" w:hAnsi="宋体" w:cs="宋体"/>
              </w:rPr>
            </w:pPr>
          </w:p>
          <w:p w14:paraId="7BAE4E82">
            <w:pPr>
              <w:pStyle w:val="11"/>
              <w:rPr>
                <w:rFonts w:ascii="宋体" w:hAnsi="宋体" w:cs="宋体"/>
              </w:rPr>
            </w:pPr>
          </w:p>
          <w:p w14:paraId="68D68636">
            <w:pPr>
              <w:pStyle w:val="11"/>
              <w:rPr>
                <w:rFonts w:ascii="宋体" w:hAnsi="宋体" w:cs="宋体"/>
              </w:rPr>
            </w:pPr>
          </w:p>
          <w:p w14:paraId="0304F879">
            <w:pPr>
              <w:pStyle w:val="11"/>
              <w:rPr>
                <w:rFonts w:ascii="宋体" w:hAnsi="宋体" w:cs="宋体"/>
              </w:rPr>
            </w:pPr>
          </w:p>
          <w:p w14:paraId="528C5571">
            <w:pPr>
              <w:pStyle w:val="11"/>
              <w:rPr>
                <w:rFonts w:ascii="宋体" w:hAnsi="宋体" w:cs="宋体"/>
              </w:rPr>
            </w:pPr>
          </w:p>
          <w:p w14:paraId="73EB149F">
            <w:pPr>
              <w:pStyle w:val="11"/>
              <w:rPr>
                <w:rFonts w:ascii="宋体" w:hAnsi="宋体" w:cs="宋体"/>
              </w:rPr>
            </w:pPr>
          </w:p>
          <w:p w14:paraId="685269B1">
            <w:pPr>
              <w:pStyle w:val="11"/>
              <w:rPr>
                <w:rFonts w:ascii="宋体" w:hAnsi="宋体" w:cs="宋体"/>
              </w:rPr>
            </w:pPr>
          </w:p>
          <w:p w14:paraId="65C49F0C">
            <w:pPr>
              <w:pStyle w:val="11"/>
              <w:rPr>
                <w:rFonts w:ascii="宋体" w:hAnsi="宋体" w:cs="宋体"/>
              </w:rPr>
            </w:pPr>
          </w:p>
          <w:p w14:paraId="42811BB7">
            <w:pPr>
              <w:pStyle w:val="11"/>
              <w:rPr>
                <w:rFonts w:ascii="宋体" w:hAnsi="宋体" w:cs="宋体"/>
              </w:rPr>
            </w:pPr>
          </w:p>
          <w:p w14:paraId="6947D483">
            <w:pPr>
              <w:pStyle w:val="11"/>
              <w:rPr>
                <w:rFonts w:ascii="宋体" w:hAnsi="宋体" w:cs="宋体"/>
              </w:rPr>
            </w:pPr>
          </w:p>
          <w:p w14:paraId="2C9DF6D2">
            <w:pPr>
              <w:pStyle w:val="11"/>
              <w:rPr>
                <w:rFonts w:ascii="宋体" w:hAnsi="宋体" w:cs="宋体"/>
              </w:rPr>
            </w:pPr>
          </w:p>
          <w:p w14:paraId="4C326CE4">
            <w:pPr>
              <w:pStyle w:val="11"/>
              <w:rPr>
                <w:rFonts w:ascii="宋体" w:hAnsi="宋体" w:cs="宋体"/>
              </w:rPr>
            </w:pPr>
          </w:p>
          <w:p w14:paraId="6C4150D4">
            <w:pPr>
              <w:pStyle w:val="11"/>
              <w:rPr>
                <w:rFonts w:ascii="宋体" w:hAnsi="宋体" w:cs="宋体"/>
              </w:rPr>
            </w:pPr>
          </w:p>
          <w:p w14:paraId="45C72E02">
            <w:pPr>
              <w:pStyle w:val="11"/>
              <w:rPr>
                <w:rFonts w:ascii="宋体" w:hAnsi="宋体" w:cs="宋体"/>
              </w:rPr>
            </w:pPr>
          </w:p>
          <w:p w14:paraId="0E7454BE">
            <w:pPr>
              <w:pStyle w:val="11"/>
              <w:rPr>
                <w:rFonts w:ascii="宋体" w:hAnsi="宋体" w:cs="宋体"/>
              </w:rPr>
            </w:pPr>
          </w:p>
          <w:p w14:paraId="087607AD">
            <w:pPr>
              <w:pStyle w:val="11"/>
              <w:rPr>
                <w:rFonts w:ascii="宋体" w:hAnsi="宋体" w:cs="宋体"/>
              </w:rPr>
            </w:pPr>
          </w:p>
          <w:p w14:paraId="413ABE35">
            <w:pPr>
              <w:pStyle w:val="11"/>
              <w:rPr>
                <w:rFonts w:ascii="宋体" w:hAnsi="宋体" w:cs="宋体"/>
              </w:rPr>
            </w:pPr>
          </w:p>
          <w:p w14:paraId="72441736">
            <w:pPr>
              <w:pStyle w:val="11"/>
              <w:rPr>
                <w:rFonts w:ascii="宋体" w:hAnsi="宋体" w:cs="宋体"/>
              </w:rPr>
            </w:pPr>
          </w:p>
          <w:p w14:paraId="61F20C38">
            <w:pPr>
              <w:pStyle w:val="11"/>
              <w:rPr>
                <w:rFonts w:ascii="宋体" w:hAnsi="宋体" w:cs="宋体"/>
              </w:rPr>
            </w:pPr>
          </w:p>
          <w:p w14:paraId="3628C110">
            <w:pPr>
              <w:pStyle w:val="11"/>
              <w:rPr>
                <w:rFonts w:ascii="宋体" w:hAnsi="宋体" w:cs="宋体"/>
              </w:rPr>
            </w:pPr>
          </w:p>
          <w:p w14:paraId="7E51D45A">
            <w:pPr>
              <w:pStyle w:val="11"/>
              <w:rPr>
                <w:rFonts w:ascii="宋体" w:hAnsi="宋体" w:cs="宋体"/>
              </w:rPr>
            </w:pPr>
          </w:p>
          <w:p w14:paraId="76D575B7">
            <w:pPr>
              <w:pStyle w:val="11"/>
              <w:rPr>
                <w:rFonts w:ascii="宋体" w:hAnsi="宋体" w:cs="宋体"/>
              </w:rPr>
            </w:pPr>
          </w:p>
          <w:p w14:paraId="60B99320">
            <w:pPr>
              <w:pStyle w:val="11"/>
              <w:rPr>
                <w:rFonts w:ascii="宋体" w:hAnsi="宋体" w:cs="宋体"/>
              </w:rPr>
            </w:pPr>
          </w:p>
          <w:p w14:paraId="4EF9C7FC">
            <w:pPr>
              <w:pStyle w:val="11"/>
              <w:rPr>
                <w:rFonts w:ascii="宋体" w:hAnsi="宋体" w:cs="宋体"/>
              </w:rPr>
            </w:pPr>
          </w:p>
          <w:p w14:paraId="34A1A735">
            <w:pPr>
              <w:pStyle w:val="11"/>
              <w:rPr>
                <w:rFonts w:ascii="宋体" w:hAnsi="宋体" w:cs="宋体"/>
              </w:rPr>
            </w:pPr>
          </w:p>
          <w:p w14:paraId="19CC5269">
            <w:pPr>
              <w:pStyle w:val="11"/>
              <w:rPr>
                <w:rFonts w:ascii="宋体" w:hAnsi="宋体" w:cs="宋体"/>
              </w:rPr>
            </w:pPr>
          </w:p>
          <w:p w14:paraId="412F04D1">
            <w:pPr>
              <w:pStyle w:val="11"/>
              <w:rPr>
                <w:rFonts w:ascii="宋体" w:hAnsi="宋体" w:cs="宋体"/>
              </w:rPr>
            </w:pPr>
          </w:p>
          <w:p w14:paraId="6F89565B">
            <w:pPr>
              <w:pStyle w:val="11"/>
              <w:rPr>
                <w:rFonts w:ascii="宋体" w:hAnsi="宋体" w:cs="宋体"/>
              </w:rPr>
            </w:pPr>
          </w:p>
          <w:p w14:paraId="0E22CF8A">
            <w:pPr>
              <w:pStyle w:val="11"/>
              <w:rPr>
                <w:rFonts w:ascii="宋体" w:hAnsi="宋体" w:cs="宋体"/>
              </w:rPr>
            </w:pPr>
          </w:p>
          <w:p w14:paraId="6F2DDD6B">
            <w:pPr>
              <w:pStyle w:val="11"/>
              <w:rPr>
                <w:rFonts w:ascii="宋体" w:hAnsi="宋体" w:cs="宋体"/>
              </w:rPr>
            </w:pPr>
          </w:p>
          <w:p w14:paraId="31CC8E79">
            <w:pPr>
              <w:pStyle w:val="11"/>
              <w:rPr>
                <w:rFonts w:ascii="宋体" w:hAnsi="宋体" w:cs="宋体"/>
              </w:rPr>
            </w:pPr>
          </w:p>
          <w:p w14:paraId="000EF051">
            <w:pPr>
              <w:pStyle w:val="11"/>
              <w:rPr>
                <w:rFonts w:ascii="宋体" w:hAnsi="宋体" w:cs="宋体"/>
              </w:rPr>
            </w:pPr>
          </w:p>
          <w:p w14:paraId="790D7A5F">
            <w:pPr>
              <w:pStyle w:val="11"/>
              <w:rPr>
                <w:rFonts w:ascii="宋体" w:hAnsi="宋体" w:cs="宋体"/>
              </w:rPr>
            </w:pPr>
          </w:p>
          <w:p w14:paraId="183701CB">
            <w:pPr>
              <w:pStyle w:val="11"/>
              <w:rPr>
                <w:rFonts w:ascii="宋体" w:hAnsi="宋体" w:cs="宋体"/>
              </w:rPr>
            </w:pPr>
          </w:p>
          <w:p w14:paraId="26861776">
            <w:pPr>
              <w:pStyle w:val="11"/>
              <w:rPr>
                <w:rFonts w:ascii="宋体" w:hAnsi="宋体" w:cs="宋体"/>
              </w:rPr>
            </w:pPr>
          </w:p>
          <w:p w14:paraId="192BE576">
            <w:pPr>
              <w:pStyle w:val="11"/>
              <w:rPr>
                <w:rFonts w:ascii="宋体" w:hAnsi="宋体" w:cs="宋体"/>
              </w:rPr>
            </w:pPr>
          </w:p>
          <w:p w14:paraId="017C1F93">
            <w:pPr>
              <w:pStyle w:val="11"/>
              <w:rPr>
                <w:rFonts w:ascii="宋体" w:hAnsi="宋体" w:cs="宋体"/>
              </w:rPr>
            </w:pPr>
          </w:p>
          <w:p w14:paraId="497919BD">
            <w:pPr>
              <w:pStyle w:val="11"/>
              <w:rPr>
                <w:rFonts w:ascii="宋体" w:hAnsi="宋体" w:cs="宋体"/>
              </w:rPr>
            </w:pPr>
          </w:p>
          <w:p w14:paraId="556DD24E">
            <w:pPr>
              <w:pStyle w:val="11"/>
              <w:rPr>
                <w:rFonts w:ascii="宋体" w:hAnsi="宋体" w:cs="宋体"/>
              </w:rPr>
            </w:pPr>
          </w:p>
          <w:p w14:paraId="5E46BDCC">
            <w:pPr>
              <w:pStyle w:val="11"/>
              <w:rPr>
                <w:rFonts w:ascii="宋体" w:hAnsi="宋体" w:cs="宋体"/>
              </w:rPr>
            </w:pPr>
          </w:p>
          <w:p w14:paraId="106CFD02">
            <w:pPr>
              <w:pStyle w:val="11"/>
              <w:rPr>
                <w:rFonts w:ascii="宋体" w:hAnsi="宋体" w:cs="宋体"/>
              </w:rPr>
            </w:pPr>
          </w:p>
          <w:p w14:paraId="1C49FB86">
            <w:pPr>
              <w:pStyle w:val="11"/>
              <w:rPr>
                <w:rFonts w:ascii="宋体" w:hAnsi="宋体" w:cs="宋体"/>
              </w:rPr>
            </w:pPr>
          </w:p>
          <w:p w14:paraId="7008FCD0">
            <w:pPr>
              <w:pStyle w:val="11"/>
              <w:rPr>
                <w:rFonts w:ascii="宋体" w:hAnsi="宋体" w:cs="宋体"/>
              </w:rPr>
            </w:pPr>
          </w:p>
          <w:p w14:paraId="31EE7040">
            <w:pPr>
              <w:pStyle w:val="11"/>
              <w:rPr>
                <w:rFonts w:ascii="宋体" w:hAnsi="宋体" w:cs="宋体"/>
              </w:rPr>
            </w:pPr>
          </w:p>
          <w:p w14:paraId="077606A0">
            <w:pPr>
              <w:pStyle w:val="11"/>
              <w:rPr>
                <w:rFonts w:ascii="宋体" w:hAnsi="宋体" w:cs="宋体"/>
              </w:rPr>
            </w:pPr>
          </w:p>
          <w:p w14:paraId="74FA15B6">
            <w:pPr>
              <w:pStyle w:val="11"/>
              <w:rPr>
                <w:rFonts w:ascii="宋体" w:hAnsi="宋体" w:cs="宋体"/>
              </w:rPr>
            </w:pPr>
          </w:p>
          <w:p w14:paraId="4D553C4D">
            <w:pPr>
              <w:pStyle w:val="11"/>
              <w:rPr>
                <w:rFonts w:ascii="宋体" w:hAnsi="宋体" w:cs="宋体"/>
              </w:rPr>
            </w:pPr>
          </w:p>
          <w:p w14:paraId="758C3FA7">
            <w:pPr>
              <w:pStyle w:val="11"/>
              <w:rPr>
                <w:rFonts w:ascii="宋体" w:hAnsi="宋体" w:cs="宋体"/>
              </w:rPr>
            </w:pPr>
          </w:p>
          <w:p w14:paraId="161D07E5">
            <w:pPr>
              <w:pStyle w:val="11"/>
              <w:rPr>
                <w:rFonts w:ascii="宋体" w:hAnsi="宋体" w:cs="宋体"/>
              </w:rPr>
            </w:pPr>
          </w:p>
          <w:p w14:paraId="4603C02F">
            <w:pPr>
              <w:pStyle w:val="11"/>
              <w:rPr>
                <w:rFonts w:ascii="宋体" w:hAnsi="宋体" w:cs="宋体"/>
              </w:rPr>
            </w:pPr>
          </w:p>
          <w:p w14:paraId="15A09042">
            <w:pPr>
              <w:pStyle w:val="11"/>
              <w:rPr>
                <w:rFonts w:ascii="宋体" w:hAnsi="宋体" w:cs="宋体"/>
              </w:rPr>
            </w:pPr>
          </w:p>
          <w:p w14:paraId="3DE0E413">
            <w:pPr>
              <w:pStyle w:val="11"/>
              <w:rPr>
                <w:rFonts w:ascii="宋体" w:hAnsi="宋体" w:cs="宋体"/>
              </w:rPr>
            </w:pPr>
          </w:p>
          <w:p w14:paraId="6A14CB27">
            <w:pPr>
              <w:pStyle w:val="11"/>
              <w:rPr>
                <w:rFonts w:ascii="宋体" w:hAnsi="宋体" w:cs="宋体"/>
              </w:rPr>
            </w:pPr>
          </w:p>
          <w:p w14:paraId="56B35C79">
            <w:pPr>
              <w:pStyle w:val="11"/>
              <w:rPr>
                <w:rFonts w:ascii="宋体" w:hAnsi="宋体" w:cs="宋体"/>
              </w:rPr>
            </w:pPr>
          </w:p>
          <w:p w14:paraId="0778CBCE">
            <w:pPr>
              <w:pStyle w:val="11"/>
              <w:rPr>
                <w:rFonts w:ascii="宋体" w:hAnsi="宋体" w:cs="宋体"/>
              </w:rPr>
            </w:pPr>
          </w:p>
          <w:p w14:paraId="28C0D891">
            <w:pPr>
              <w:pStyle w:val="11"/>
              <w:rPr>
                <w:rFonts w:ascii="宋体" w:hAnsi="宋体" w:cs="宋体"/>
              </w:rPr>
            </w:pPr>
          </w:p>
          <w:p w14:paraId="4D4D2CC2">
            <w:pPr>
              <w:pStyle w:val="11"/>
              <w:rPr>
                <w:rFonts w:ascii="宋体" w:hAnsi="宋体" w:cs="宋体"/>
              </w:rPr>
            </w:pPr>
          </w:p>
          <w:p w14:paraId="05DAA647">
            <w:pPr>
              <w:pStyle w:val="11"/>
              <w:rPr>
                <w:rFonts w:ascii="宋体" w:hAnsi="宋体" w:cs="宋体"/>
              </w:rPr>
            </w:pPr>
          </w:p>
          <w:p w14:paraId="04578CA9">
            <w:pPr>
              <w:pStyle w:val="11"/>
              <w:rPr>
                <w:rFonts w:ascii="宋体" w:hAnsi="宋体" w:cs="宋体"/>
              </w:rPr>
            </w:pPr>
          </w:p>
          <w:p w14:paraId="3B1FE7F4">
            <w:pPr>
              <w:pStyle w:val="11"/>
              <w:rPr>
                <w:rFonts w:ascii="宋体" w:hAnsi="宋体" w:cs="宋体"/>
              </w:rPr>
            </w:pPr>
          </w:p>
          <w:p w14:paraId="443C9FAC">
            <w:pPr>
              <w:pStyle w:val="11"/>
              <w:rPr>
                <w:rFonts w:ascii="宋体" w:hAnsi="宋体" w:cs="宋体"/>
              </w:rPr>
            </w:pPr>
          </w:p>
          <w:p w14:paraId="38D0D61D">
            <w:pPr>
              <w:pStyle w:val="11"/>
              <w:rPr>
                <w:rFonts w:ascii="宋体" w:hAnsi="宋体" w:cs="宋体"/>
              </w:rPr>
            </w:pPr>
          </w:p>
          <w:p w14:paraId="466E82EB">
            <w:pPr>
              <w:pStyle w:val="11"/>
              <w:rPr>
                <w:rFonts w:ascii="宋体" w:hAnsi="宋体" w:cs="宋体"/>
              </w:rPr>
            </w:pPr>
          </w:p>
          <w:p w14:paraId="647E5411">
            <w:pPr>
              <w:pStyle w:val="11"/>
              <w:rPr>
                <w:rFonts w:ascii="宋体" w:hAnsi="宋体" w:cs="宋体"/>
              </w:rPr>
            </w:pPr>
          </w:p>
          <w:p w14:paraId="0A3464AE">
            <w:pPr>
              <w:pStyle w:val="11"/>
              <w:rPr>
                <w:rFonts w:ascii="宋体" w:hAnsi="宋体" w:cs="宋体"/>
              </w:rPr>
            </w:pPr>
          </w:p>
          <w:p w14:paraId="7DE591C5">
            <w:pPr>
              <w:pStyle w:val="11"/>
              <w:rPr>
                <w:rFonts w:ascii="宋体" w:hAnsi="宋体" w:cs="宋体"/>
              </w:rPr>
            </w:pPr>
          </w:p>
          <w:p w14:paraId="10620622">
            <w:pPr>
              <w:pStyle w:val="11"/>
              <w:rPr>
                <w:rFonts w:ascii="宋体" w:hAnsi="宋体" w:cs="宋体"/>
              </w:rPr>
            </w:pPr>
          </w:p>
          <w:p w14:paraId="460798D2">
            <w:pPr>
              <w:pStyle w:val="11"/>
              <w:rPr>
                <w:rFonts w:ascii="宋体" w:hAnsi="宋体" w:cs="宋体"/>
              </w:rPr>
            </w:pPr>
          </w:p>
          <w:p w14:paraId="6CFC76EC">
            <w:pPr>
              <w:pStyle w:val="11"/>
              <w:rPr>
                <w:rFonts w:ascii="宋体" w:hAnsi="宋体" w:cs="宋体"/>
              </w:rPr>
            </w:pPr>
          </w:p>
          <w:p w14:paraId="70941E65">
            <w:pPr>
              <w:pStyle w:val="11"/>
              <w:rPr>
                <w:rFonts w:ascii="宋体" w:hAnsi="宋体" w:cs="宋体"/>
              </w:rPr>
            </w:pPr>
          </w:p>
          <w:p w14:paraId="47E0FB58">
            <w:pPr>
              <w:pStyle w:val="11"/>
              <w:rPr>
                <w:rFonts w:ascii="宋体" w:hAnsi="宋体" w:cs="宋体"/>
              </w:rPr>
            </w:pPr>
          </w:p>
          <w:p w14:paraId="3E644DF8">
            <w:pPr>
              <w:pStyle w:val="11"/>
              <w:rPr>
                <w:rFonts w:ascii="宋体" w:hAnsi="宋体" w:cs="宋体"/>
              </w:rPr>
            </w:pPr>
          </w:p>
          <w:p w14:paraId="6A67EF15">
            <w:pPr>
              <w:pStyle w:val="11"/>
              <w:rPr>
                <w:rFonts w:ascii="宋体" w:hAnsi="宋体" w:cs="宋体"/>
              </w:rPr>
            </w:pPr>
          </w:p>
          <w:p w14:paraId="28264ED8">
            <w:pPr>
              <w:pStyle w:val="11"/>
              <w:rPr>
                <w:rFonts w:ascii="宋体" w:hAnsi="宋体" w:cs="宋体"/>
              </w:rPr>
            </w:pPr>
          </w:p>
          <w:p w14:paraId="79497AEE">
            <w:pPr>
              <w:pStyle w:val="11"/>
              <w:rPr>
                <w:rFonts w:ascii="宋体" w:hAnsi="宋体" w:cs="宋体"/>
              </w:rPr>
            </w:pPr>
          </w:p>
          <w:p w14:paraId="2D9920CA">
            <w:pPr>
              <w:pStyle w:val="11"/>
              <w:rPr>
                <w:rFonts w:ascii="宋体" w:hAnsi="宋体" w:cs="宋体"/>
              </w:rPr>
            </w:pPr>
          </w:p>
          <w:p w14:paraId="6DC3F873">
            <w:pPr>
              <w:pStyle w:val="11"/>
              <w:rPr>
                <w:rFonts w:ascii="宋体" w:hAnsi="宋体" w:cs="宋体"/>
              </w:rPr>
            </w:pPr>
          </w:p>
          <w:p w14:paraId="5A57D69E">
            <w:pPr>
              <w:pStyle w:val="11"/>
              <w:rPr>
                <w:rFonts w:ascii="宋体" w:hAnsi="宋体" w:cs="宋体"/>
              </w:rPr>
            </w:pPr>
          </w:p>
          <w:p w14:paraId="4E873DF2">
            <w:pPr>
              <w:pStyle w:val="11"/>
              <w:rPr>
                <w:rFonts w:ascii="宋体" w:hAnsi="宋体" w:cs="宋体"/>
              </w:rPr>
            </w:pPr>
          </w:p>
          <w:p w14:paraId="7AC8A981">
            <w:pPr>
              <w:pStyle w:val="11"/>
              <w:rPr>
                <w:rFonts w:ascii="宋体" w:hAnsi="宋体" w:cs="宋体"/>
              </w:rPr>
            </w:pPr>
          </w:p>
          <w:p w14:paraId="7EBFC2E6">
            <w:pPr>
              <w:pStyle w:val="11"/>
              <w:rPr>
                <w:rFonts w:ascii="宋体" w:hAnsi="宋体" w:cs="宋体"/>
              </w:rPr>
            </w:pPr>
          </w:p>
          <w:p w14:paraId="138201B4">
            <w:pPr>
              <w:pStyle w:val="11"/>
              <w:rPr>
                <w:rFonts w:ascii="宋体" w:hAnsi="宋体" w:cs="宋体"/>
              </w:rPr>
            </w:pPr>
          </w:p>
          <w:p w14:paraId="58E97F54">
            <w:pPr>
              <w:pStyle w:val="11"/>
              <w:rPr>
                <w:rFonts w:ascii="宋体" w:hAnsi="宋体" w:cs="宋体"/>
              </w:rPr>
            </w:pPr>
          </w:p>
          <w:p w14:paraId="416B60A0">
            <w:pPr>
              <w:pStyle w:val="11"/>
              <w:rPr>
                <w:rFonts w:ascii="宋体" w:hAnsi="宋体" w:cs="宋体"/>
              </w:rPr>
            </w:pPr>
          </w:p>
          <w:p w14:paraId="0044CBEF">
            <w:pPr>
              <w:pStyle w:val="11"/>
              <w:rPr>
                <w:rFonts w:ascii="宋体" w:hAnsi="宋体" w:cs="宋体"/>
              </w:rPr>
            </w:pPr>
          </w:p>
          <w:p w14:paraId="2C7B22A0">
            <w:pPr>
              <w:pStyle w:val="11"/>
              <w:rPr>
                <w:rFonts w:ascii="宋体" w:hAnsi="宋体" w:cs="宋体"/>
              </w:rPr>
            </w:pPr>
          </w:p>
          <w:p w14:paraId="71BEDDC3">
            <w:pPr>
              <w:pStyle w:val="11"/>
              <w:rPr>
                <w:rFonts w:ascii="宋体" w:hAnsi="宋体" w:cs="宋体"/>
              </w:rPr>
            </w:pPr>
          </w:p>
          <w:p w14:paraId="5EA7462A">
            <w:pPr>
              <w:pStyle w:val="11"/>
              <w:rPr>
                <w:rFonts w:ascii="宋体" w:hAnsi="宋体" w:cs="宋体"/>
              </w:rPr>
            </w:pPr>
          </w:p>
          <w:p w14:paraId="383ACDF0">
            <w:pPr>
              <w:pStyle w:val="11"/>
              <w:rPr>
                <w:rFonts w:ascii="宋体" w:hAnsi="宋体" w:cs="宋体"/>
              </w:rPr>
            </w:pPr>
          </w:p>
          <w:p w14:paraId="6913EE73">
            <w:pPr>
              <w:pStyle w:val="11"/>
              <w:rPr>
                <w:rFonts w:ascii="宋体" w:hAnsi="宋体" w:cs="宋体"/>
              </w:rPr>
            </w:pPr>
          </w:p>
          <w:p w14:paraId="4CA5C88D">
            <w:pPr>
              <w:pStyle w:val="11"/>
              <w:rPr>
                <w:rFonts w:ascii="宋体" w:hAnsi="宋体" w:cs="宋体"/>
              </w:rPr>
            </w:pPr>
          </w:p>
          <w:p w14:paraId="7064D6F3">
            <w:pPr>
              <w:pStyle w:val="11"/>
              <w:rPr>
                <w:rFonts w:ascii="宋体" w:hAnsi="宋体" w:cs="宋体"/>
              </w:rPr>
            </w:pPr>
          </w:p>
          <w:p w14:paraId="77D373B5">
            <w:pPr>
              <w:pStyle w:val="11"/>
              <w:rPr>
                <w:rFonts w:ascii="宋体" w:hAnsi="宋体" w:cs="宋体"/>
              </w:rPr>
            </w:pPr>
          </w:p>
          <w:p w14:paraId="0DA676D5">
            <w:pPr>
              <w:pStyle w:val="11"/>
              <w:rPr>
                <w:rFonts w:ascii="宋体" w:hAnsi="宋体" w:cs="宋体"/>
              </w:rPr>
            </w:pPr>
          </w:p>
          <w:p w14:paraId="34BAF033">
            <w:pPr>
              <w:pStyle w:val="11"/>
              <w:rPr>
                <w:rFonts w:ascii="宋体" w:hAnsi="宋体" w:cs="宋体"/>
              </w:rPr>
            </w:pPr>
          </w:p>
          <w:p w14:paraId="1948E32D">
            <w:pPr>
              <w:pStyle w:val="11"/>
              <w:rPr>
                <w:rFonts w:ascii="宋体" w:hAnsi="宋体" w:cs="宋体"/>
              </w:rPr>
            </w:pPr>
          </w:p>
          <w:p w14:paraId="0E3B1232">
            <w:pPr>
              <w:pStyle w:val="11"/>
              <w:rPr>
                <w:rFonts w:ascii="宋体" w:hAnsi="宋体" w:cs="宋体"/>
              </w:rPr>
            </w:pPr>
          </w:p>
          <w:p w14:paraId="21147B5A">
            <w:pPr>
              <w:pStyle w:val="11"/>
              <w:rPr>
                <w:rFonts w:ascii="宋体" w:hAnsi="宋体" w:cs="宋体"/>
              </w:rPr>
            </w:pPr>
          </w:p>
          <w:p w14:paraId="4B623C15">
            <w:pPr>
              <w:pStyle w:val="11"/>
              <w:rPr>
                <w:rFonts w:ascii="宋体" w:hAnsi="宋体" w:cs="宋体"/>
              </w:rPr>
            </w:pPr>
          </w:p>
          <w:p w14:paraId="0AC05893">
            <w:pPr>
              <w:pStyle w:val="11"/>
              <w:rPr>
                <w:rFonts w:ascii="宋体" w:hAnsi="宋体" w:cs="宋体"/>
              </w:rPr>
            </w:pPr>
          </w:p>
          <w:p w14:paraId="3BC7771B">
            <w:pPr>
              <w:pStyle w:val="11"/>
              <w:rPr>
                <w:rFonts w:ascii="宋体" w:hAnsi="宋体" w:cs="宋体"/>
              </w:rPr>
            </w:pPr>
          </w:p>
          <w:p w14:paraId="34337E75">
            <w:pPr>
              <w:pStyle w:val="11"/>
              <w:rPr>
                <w:rFonts w:ascii="宋体" w:hAnsi="宋体" w:cs="宋体"/>
              </w:rPr>
            </w:pPr>
          </w:p>
          <w:p w14:paraId="5345B05E">
            <w:pPr>
              <w:pStyle w:val="11"/>
              <w:rPr>
                <w:rFonts w:ascii="宋体" w:hAnsi="宋体" w:cs="宋体"/>
              </w:rPr>
            </w:pPr>
          </w:p>
          <w:p w14:paraId="746E7EB2">
            <w:pPr>
              <w:pStyle w:val="11"/>
              <w:rPr>
                <w:rFonts w:ascii="宋体" w:hAnsi="宋体" w:cs="宋体"/>
              </w:rPr>
            </w:pPr>
          </w:p>
          <w:p w14:paraId="3A30ACE4">
            <w:pPr>
              <w:pStyle w:val="11"/>
              <w:rPr>
                <w:rFonts w:ascii="宋体" w:hAnsi="宋体" w:cs="宋体"/>
              </w:rPr>
            </w:pPr>
          </w:p>
          <w:p w14:paraId="45454664">
            <w:pPr>
              <w:pStyle w:val="11"/>
              <w:rPr>
                <w:rFonts w:ascii="宋体" w:hAnsi="宋体" w:cs="宋体"/>
              </w:rPr>
            </w:pPr>
          </w:p>
          <w:p w14:paraId="5AF62DF8">
            <w:pPr>
              <w:pStyle w:val="11"/>
              <w:rPr>
                <w:rFonts w:ascii="宋体" w:hAnsi="宋体" w:cs="宋体"/>
              </w:rPr>
            </w:pPr>
          </w:p>
          <w:p w14:paraId="15503E98">
            <w:pPr>
              <w:pStyle w:val="11"/>
              <w:rPr>
                <w:rFonts w:ascii="宋体" w:hAnsi="宋体" w:cs="宋体"/>
              </w:rPr>
            </w:pPr>
          </w:p>
          <w:p w14:paraId="63DD5948">
            <w:pPr>
              <w:pStyle w:val="11"/>
              <w:rPr>
                <w:rFonts w:ascii="宋体" w:hAnsi="宋体" w:cs="宋体"/>
              </w:rPr>
            </w:pPr>
          </w:p>
          <w:p w14:paraId="075CFFFB">
            <w:pPr>
              <w:pStyle w:val="11"/>
              <w:rPr>
                <w:rFonts w:ascii="宋体" w:hAnsi="宋体" w:cs="宋体"/>
              </w:rPr>
            </w:pPr>
          </w:p>
          <w:p w14:paraId="66B5CB02">
            <w:pPr>
              <w:pStyle w:val="11"/>
              <w:rPr>
                <w:rFonts w:ascii="宋体" w:hAnsi="宋体" w:cs="宋体"/>
              </w:rPr>
            </w:pPr>
          </w:p>
          <w:p w14:paraId="7D840830">
            <w:pPr>
              <w:pStyle w:val="11"/>
              <w:rPr>
                <w:rFonts w:ascii="宋体" w:hAnsi="宋体" w:cs="宋体"/>
              </w:rPr>
            </w:pPr>
          </w:p>
          <w:p w14:paraId="654DC1A4">
            <w:pPr>
              <w:pStyle w:val="11"/>
              <w:rPr>
                <w:rFonts w:ascii="宋体" w:hAnsi="宋体" w:cs="宋体"/>
              </w:rPr>
            </w:pPr>
          </w:p>
          <w:p w14:paraId="3CDECB3C">
            <w:pPr>
              <w:pStyle w:val="11"/>
              <w:rPr>
                <w:rFonts w:ascii="宋体" w:hAnsi="宋体" w:cs="宋体"/>
              </w:rPr>
            </w:pPr>
          </w:p>
          <w:p w14:paraId="3BE5DA03">
            <w:pPr>
              <w:pStyle w:val="11"/>
              <w:rPr>
                <w:rFonts w:ascii="宋体" w:hAnsi="宋体" w:cs="宋体"/>
              </w:rPr>
            </w:pPr>
          </w:p>
          <w:p w14:paraId="2BB2FD06">
            <w:pPr>
              <w:pStyle w:val="11"/>
              <w:rPr>
                <w:rFonts w:ascii="宋体" w:hAnsi="宋体" w:cs="宋体"/>
              </w:rPr>
            </w:pPr>
          </w:p>
          <w:p w14:paraId="5CB23CBE">
            <w:pPr>
              <w:pStyle w:val="11"/>
              <w:rPr>
                <w:rFonts w:ascii="宋体" w:hAnsi="宋体" w:cs="宋体"/>
              </w:rPr>
            </w:pPr>
          </w:p>
          <w:p w14:paraId="250FAC42">
            <w:pPr>
              <w:pStyle w:val="11"/>
              <w:rPr>
                <w:rFonts w:ascii="宋体" w:hAnsi="宋体" w:cs="宋体"/>
              </w:rPr>
            </w:pPr>
          </w:p>
          <w:p w14:paraId="29E8EAF6">
            <w:pPr>
              <w:pStyle w:val="11"/>
              <w:rPr>
                <w:rFonts w:ascii="宋体" w:hAnsi="宋体" w:cs="宋体"/>
              </w:rPr>
            </w:pPr>
          </w:p>
          <w:p w14:paraId="47A4C6D6">
            <w:pPr>
              <w:pStyle w:val="11"/>
              <w:rPr>
                <w:rFonts w:ascii="宋体" w:hAnsi="宋体" w:cs="宋体"/>
              </w:rPr>
            </w:pPr>
          </w:p>
          <w:p w14:paraId="0BEF7BA5">
            <w:pPr>
              <w:pStyle w:val="11"/>
              <w:rPr>
                <w:rFonts w:ascii="宋体" w:hAnsi="宋体" w:cs="宋体"/>
              </w:rPr>
            </w:pPr>
          </w:p>
          <w:p w14:paraId="3D26170A">
            <w:pPr>
              <w:pStyle w:val="11"/>
              <w:rPr>
                <w:rFonts w:ascii="宋体" w:hAnsi="宋体" w:cs="宋体"/>
              </w:rPr>
            </w:pPr>
          </w:p>
          <w:p w14:paraId="6D7BD7DD">
            <w:pPr>
              <w:pStyle w:val="11"/>
              <w:rPr>
                <w:rFonts w:ascii="宋体" w:hAnsi="宋体" w:cs="宋体"/>
              </w:rPr>
            </w:pPr>
          </w:p>
          <w:p w14:paraId="7E6C0882">
            <w:pPr>
              <w:pStyle w:val="11"/>
              <w:rPr>
                <w:rFonts w:ascii="宋体" w:hAnsi="宋体" w:cs="宋体"/>
              </w:rPr>
            </w:pPr>
          </w:p>
          <w:p w14:paraId="3EC1F04C">
            <w:pPr>
              <w:pStyle w:val="11"/>
              <w:rPr>
                <w:rFonts w:ascii="宋体" w:hAnsi="宋体" w:cs="宋体"/>
              </w:rPr>
            </w:pPr>
          </w:p>
          <w:p w14:paraId="6E31FC89">
            <w:pPr>
              <w:pStyle w:val="11"/>
              <w:rPr>
                <w:rFonts w:ascii="宋体" w:hAnsi="宋体" w:cs="宋体"/>
              </w:rPr>
            </w:pPr>
          </w:p>
          <w:p w14:paraId="53D317A7">
            <w:pPr>
              <w:pStyle w:val="11"/>
              <w:rPr>
                <w:rFonts w:ascii="宋体" w:hAnsi="宋体" w:cs="宋体"/>
              </w:rPr>
            </w:pPr>
          </w:p>
          <w:p w14:paraId="5B9FD6B7">
            <w:pPr>
              <w:pStyle w:val="11"/>
              <w:rPr>
                <w:rFonts w:ascii="宋体" w:hAnsi="宋体" w:cs="宋体"/>
              </w:rPr>
            </w:pPr>
          </w:p>
          <w:p w14:paraId="41B8C69F">
            <w:pPr>
              <w:pStyle w:val="11"/>
              <w:rPr>
                <w:rFonts w:ascii="宋体" w:hAnsi="宋体" w:cs="宋体"/>
              </w:rPr>
            </w:pPr>
          </w:p>
          <w:p w14:paraId="7E43A046">
            <w:pPr>
              <w:pStyle w:val="11"/>
              <w:rPr>
                <w:rFonts w:ascii="宋体" w:hAnsi="宋体" w:cs="宋体"/>
              </w:rPr>
            </w:pPr>
          </w:p>
          <w:p w14:paraId="486DA313">
            <w:pPr>
              <w:pStyle w:val="11"/>
              <w:rPr>
                <w:rFonts w:ascii="宋体" w:hAnsi="宋体" w:cs="宋体"/>
              </w:rPr>
            </w:pPr>
          </w:p>
          <w:p w14:paraId="4E4D4516">
            <w:pPr>
              <w:pStyle w:val="11"/>
              <w:rPr>
                <w:rFonts w:ascii="宋体" w:hAnsi="宋体" w:cs="宋体"/>
              </w:rPr>
            </w:pPr>
          </w:p>
          <w:p w14:paraId="72727330">
            <w:pPr>
              <w:pStyle w:val="11"/>
              <w:rPr>
                <w:rFonts w:ascii="宋体" w:hAnsi="宋体" w:cs="宋体"/>
              </w:rPr>
            </w:pPr>
          </w:p>
          <w:p w14:paraId="2C3394CD">
            <w:pPr>
              <w:pStyle w:val="11"/>
              <w:rPr>
                <w:rFonts w:ascii="宋体" w:hAnsi="宋体" w:cs="宋体"/>
              </w:rPr>
            </w:pPr>
          </w:p>
          <w:p w14:paraId="47192A8D">
            <w:pPr>
              <w:pStyle w:val="11"/>
              <w:rPr>
                <w:rFonts w:ascii="宋体" w:hAnsi="宋体" w:cs="宋体"/>
              </w:rPr>
            </w:pPr>
          </w:p>
          <w:p w14:paraId="4FE52965">
            <w:pPr>
              <w:pStyle w:val="11"/>
              <w:rPr>
                <w:rFonts w:ascii="宋体" w:hAnsi="宋体" w:cs="宋体"/>
              </w:rPr>
            </w:pPr>
          </w:p>
          <w:p w14:paraId="547F6D98">
            <w:pPr>
              <w:pStyle w:val="11"/>
              <w:rPr>
                <w:rFonts w:ascii="宋体" w:hAnsi="宋体" w:cs="宋体"/>
              </w:rPr>
            </w:pPr>
          </w:p>
          <w:p w14:paraId="58AB9BD0">
            <w:pPr>
              <w:pStyle w:val="11"/>
              <w:rPr>
                <w:rFonts w:ascii="宋体" w:hAnsi="宋体" w:cs="宋体"/>
              </w:rPr>
            </w:pPr>
          </w:p>
          <w:p w14:paraId="2F489906">
            <w:pPr>
              <w:pStyle w:val="11"/>
              <w:rPr>
                <w:rFonts w:ascii="宋体" w:hAnsi="宋体" w:cs="宋体"/>
              </w:rPr>
            </w:pPr>
          </w:p>
          <w:p w14:paraId="05C63678">
            <w:pPr>
              <w:pStyle w:val="11"/>
              <w:rPr>
                <w:rFonts w:ascii="宋体" w:hAnsi="宋体" w:cs="宋体"/>
              </w:rPr>
            </w:pPr>
          </w:p>
          <w:p w14:paraId="72FC5A27">
            <w:pPr>
              <w:pStyle w:val="11"/>
              <w:rPr>
                <w:rFonts w:ascii="宋体" w:hAnsi="宋体" w:cs="宋体"/>
              </w:rPr>
            </w:pPr>
          </w:p>
          <w:p w14:paraId="1BF3AA65">
            <w:pPr>
              <w:pStyle w:val="11"/>
              <w:rPr>
                <w:rFonts w:ascii="宋体" w:hAnsi="宋体" w:cs="宋体"/>
              </w:rPr>
            </w:pPr>
          </w:p>
          <w:p w14:paraId="2255C759">
            <w:pPr>
              <w:pStyle w:val="11"/>
              <w:rPr>
                <w:rFonts w:ascii="宋体" w:hAnsi="宋体" w:cs="宋体"/>
              </w:rPr>
            </w:pPr>
          </w:p>
          <w:p w14:paraId="2CCF0AF5">
            <w:pPr>
              <w:pStyle w:val="11"/>
              <w:rPr>
                <w:rFonts w:ascii="宋体" w:hAnsi="宋体" w:cs="宋体"/>
              </w:rPr>
            </w:pPr>
          </w:p>
          <w:p w14:paraId="62B80096">
            <w:pPr>
              <w:pStyle w:val="11"/>
              <w:rPr>
                <w:rFonts w:ascii="宋体" w:hAnsi="宋体" w:cs="宋体"/>
              </w:rPr>
            </w:pPr>
          </w:p>
          <w:p w14:paraId="12034330">
            <w:pPr>
              <w:pStyle w:val="11"/>
              <w:rPr>
                <w:rFonts w:ascii="宋体" w:hAnsi="宋体" w:cs="宋体"/>
              </w:rPr>
            </w:pPr>
          </w:p>
          <w:p w14:paraId="69930E7D">
            <w:pPr>
              <w:pStyle w:val="11"/>
              <w:rPr>
                <w:rFonts w:ascii="宋体" w:hAnsi="宋体" w:cs="宋体"/>
              </w:rPr>
            </w:pPr>
          </w:p>
          <w:p w14:paraId="10B95243">
            <w:pPr>
              <w:pStyle w:val="11"/>
              <w:rPr>
                <w:rFonts w:ascii="宋体" w:hAnsi="宋体" w:cs="宋体"/>
              </w:rPr>
            </w:pPr>
          </w:p>
          <w:p w14:paraId="1C1BE19E">
            <w:pPr>
              <w:pStyle w:val="11"/>
              <w:rPr>
                <w:rFonts w:ascii="宋体" w:hAnsi="宋体" w:cs="宋体"/>
              </w:rPr>
            </w:pPr>
          </w:p>
          <w:p w14:paraId="1B4769C2">
            <w:pPr>
              <w:pStyle w:val="11"/>
              <w:rPr>
                <w:rFonts w:ascii="宋体" w:hAnsi="宋体" w:cs="宋体"/>
              </w:rPr>
            </w:pPr>
          </w:p>
          <w:p w14:paraId="6CC731A5">
            <w:pPr>
              <w:pStyle w:val="11"/>
              <w:rPr>
                <w:rFonts w:ascii="宋体" w:hAnsi="宋体" w:cs="宋体"/>
              </w:rPr>
            </w:pPr>
          </w:p>
          <w:p w14:paraId="3DE4FA07">
            <w:pPr>
              <w:pStyle w:val="11"/>
              <w:rPr>
                <w:rFonts w:ascii="宋体" w:hAnsi="宋体" w:cs="宋体"/>
              </w:rPr>
            </w:pPr>
          </w:p>
          <w:p w14:paraId="50EAA1EC">
            <w:pPr>
              <w:pStyle w:val="11"/>
              <w:rPr>
                <w:rFonts w:ascii="宋体" w:hAnsi="宋体" w:cs="宋体"/>
              </w:rPr>
            </w:pPr>
          </w:p>
          <w:p w14:paraId="063AEB71">
            <w:pPr>
              <w:pStyle w:val="11"/>
              <w:rPr>
                <w:rFonts w:ascii="宋体" w:hAnsi="宋体" w:cs="宋体"/>
              </w:rPr>
            </w:pPr>
          </w:p>
          <w:p w14:paraId="6B13EBAE">
            <w:pPr>
              <w:pStyle w:val="11"/>
              <w:rPr>
                <w:rFonts w:ascii="宋体" w:hAnsi="宋体" w:cs="宋体"/>
              </w:rPr>
            </w:pPr>
          </w:p>
          <w:p w14:paraId="611194E4">
            <w:pPr>
              <w:pStyle w:val="11"/>
              <w:rPr>
                <w:rFonts w:ascii="宋体" w:hAnsi="宋体" w:cs="宋体"/>
              </w:rPr>
            </w:pPr>
          </w:p>
          <w:p w14:paraId="49DA608B">
            <w:pPr>
              <w:pStyle w:val="11"/>
              <w:rPr>
                <w:rFonts w:ascii="宋体" w:hAnsi="宋体" w:cs="宋体"/>
              </w:rPr>
            </w:pPr>
          </w:p>
          <w:p w14:paraId="078DF246">
            <w:pPr>
              <w:pStyle w:val="11"/>
              <w:rPr>
                <w:rFonts w:ascii="宋体" w:hAnsi="宋体" w:cs="宋体"/>
              </w:rPr>
            </w:pPr>
          </w:p>
          <w:p w14:paraId="33C7B4F7">
            <w:pPr>
              <w:pStyle w:val="11"/>
              <w:rPr>
                <w:rFonts w:ascii="宋体" w:hAnsi="宋体" w:cs="宋体"/>
              </w:rPr>
            </w:pPr>
          </w:p>
          <w:p w14:paraId="4142DD5B">
            <w:pPr>
              <w:pStyle w:val="11"/>
              <w:rPr>
                <w:rFonts w:ascii="宋体" w:hAnsi="宋体" w:cs="宋体"/>
              </w:rPr>
            </w:pPr>
          </w:p>
          <w:p w14:paraId="371C1683">
            <w:pPr>
              <w:pStyle w:val="11"/>
              <w:rPr>
                <w:rFonts w:ascii="宋体" w:hAnsi="宋体" w:cs="宋体"/>
              </w:rPr>
            </w:pPr>
          </w:p>
          <w:p w14:paraId="55FDD505">
            <w:pPr>
              <w:pStyle w:val="11"/>
              <w:rPr>
                <w:rFonts w:ascii="宋体" w:hAnsi="宋体" w:cs="宋体"/>
              </w:rPr>
            </w:pPr>
          </w:p>
          <w:p w14:paraId="2E513EBA">
            <w:pPr>
              <w:pStyle w:val="11"/>
              <w:rPr>
                <w:rFonts w:ascii="宋体" w:hAnsi="宋体" w:cs="宋体"/>
              </w:rPr>
            </w:pPr>
          </w:p>
          <w:p w14:paraId="282ED65A">
            <w:pPr>
              <w:pStyle w:val="11"/>
              <w:rPr>
                <w:rFonts w:ascii="宋体" w:hAnsi="宋体" w:cs="宋体"/>
              </w:rPr>
            </w:pPr>
          </w:p>
          <w:p w14:paraId="7896771C">
            <w:pPr>
              <w:pStyle w:val="11"/>
              <w:rPr>
                <w:rFonts w:ascii="宋体" w:hAnsi="宋体" w:cs="宋体"/>
              </w:rPr>
            </w:pPr>
          </w:p>
          <w:p w14:paraId="30DB4FA1">
            <w:pPr>
              <w:pStyle w:val="11"/>
              <w:rPr>
                <w:rFonts w:ascii="宋体" w:hAnsi="宋体" w:cs="宋体"/>
              </w:rPr>
            </w:pPr>
          </w:p>
          <w:p w14:paraId="38E97478">
            <w:pPr>
              <w:pStyle w:val="11"/>
              <w:rPr>
                <w:rFonts w:ascii="宋体" w:hAnsi="宋体" w:cs="宋体"/>
              </w:rPr>
            </w:pPr>
          </w:p>
          <w:p w14:paraId="1092226D">
            <w:pPr>
              <w:pStyle w:val="11"/>
              <w:rPr>
                <w:rFonts w:ascii="宋体" w:hAnsi="宋体" w:cs="宋体"/>
              </w:rPr>
            </w:pPr>
          </w:p>
          <w:p w14:paraId="1F06D148">
            <w:pPr>
              <w:pStyle w:val="11"/>
              <w:rPr>
                <w:rFonts w:ascii="宋体" w:hAnsi="宋体" w:cs="宋体"/>
              </w:rPr>
            </w:pPr>
          </w:p>
          <w:p w14:paraId="3B99106D">
            <w:pPr>
              <w:pStyle w:val="11"/>
              <w:rPr>
                <w:rFonts w:ascii="宋体" w:hAnsi="宋体" w:cs="宋体"/>
              </w:rPr>
            </w:pPr>
          </w:p>
          <w:p w14:paraId="6D333826">
            <w:pPr>
              <w:pStyle w:val="11"/>
              <w:rPr>
                <w:rFonts w:ascii="宋体" w:hAnsi="宋体" w:cs="宋体"/>
              </w:rPr>
            </w:pPr>
          </w:p>
          <w:p w14:paraId="140345F7">
            <w:pPr>
              <w:pStyle w:val="11"/>
              <w:rPr>
                <w:rFonts w:ascii="宋体" w:hAnsi="宋体" w:cs="宋体"/>
              </w:rPr>
            </w:pPr>
          </w:p>
          <w:p w14:paraId="736C5A0B">
            <w:pPr>
              <w:pStyle w:val="11"/>
              <w:rPr>
                <w:rFonts w:ascii="宋体" w:hAnsi="宋体" w:cs="宋体"/>
              </w:rPr>
            </w:pPr>
          </w:p>
          <w:p w14:paraId="6A38FDF1">
            <w:pPr>
              <w:pStyle w:val="11"/>
              <w:rPr>
                <w:rFonts w:ascii="宋体" w:hAnsi="宋体" w:cs="宋体"/>
              </w:rPr>
            </w:pPr>
          </w:p>
          <w:p w14:paraId="521C27FC">
            <w:pPr>
              <w:pStyle w:val="11"/>
              <w:rPr>
                <w:rFonts w:ascii="宋体" w:hAnsi="宋体" w:cs="宋体"/>
              </w:rPr>
            </w:pPr>
          </w:p>
          <w:p w14:paraId="15EB96BD">
            <w:pPr>
              <w:pStyle w:val="11"/>
              <w:rPr>
                <w:rFonts w:ascii="宋体" w:hAnsi="宋体" w:cs="宋体"/>
              </w:rPr>
            </w:pPr>
          </w:p>
          <w:p w14:paraId="4E25CDB8">
            <w:pPr>
              <w:pStyle w:val="11"/>
              <w:rPr>
                <w:rFonts w:ascii="宋体" w:hAnsi="宋体" w:cs="宋体"/>
              </w:rPr>
            </w:pPr>
          </w:p>
          <w:p w14:paraId="23ED1CF9">
            <w:pPr>
              <w:pStyle w:val="11"/>
              <w:rPr>
                <w:rFonts w:ascii="宋体" w:hAnsi="宋体" w:cs="宋体"/>
              </w:rPr>
            </w:pPr>
          </w:p>
          <w:p w14:paraId="5229E886">
            <w:pPr>
              <w:pStyle w:val="11"/>
              <w:rPr>
                <w:rFonts w:ascii="宋体" w:hAnsi="宋体" w:cs="宋体"/>
              </w:rPr>
            </w:pPr>
          </w:p>
          <w:p w14:paraId="3AE6EB64">
            <w:pPr>
              <w:pStyle w:val="11"/>
              <w:rPr>
                <w:rFonts w:ascii="宋体" w:hAnsi="宋体" w:cs="宋体"/>
              </w:rPr>
            </w:pPr>
          </w:p>
          <w:p w14:paraId="4C5C196F">
            <w:pPr>
              <w:pStyle w:val="11"/>
              <w:rPr>
                <w:rFonts w:ascii="宋体" w:hAnsi="宋体" w:cs="宋体"/>
              </w:rPr>
            </w:pPr>
          </w:p>
          <w:p w14:paraId="40FE3A14">
            <w:pPr>
              <w:pStyle w:val="11"/>
              <w:rPr>
                <w:rFonts w:ascii="宋体" w:hAnsi="宋体" w:cs="宋体"/>
              </w:rPr>
            </w:pPr>
          </w:p>
          <w:p w14:paraId="716DD406">
            <w:pPr>
              <w:pStyle w:val="11"/>
              <w:rPr>
                <w:rFonts w:ascii="宋体" w:hAnsi="宋体" w:cs="宋体"/>
              </w:rPr>
            </w:pPr>
          </w:p>
          <w:p w14:paraId="6900C204">
            <w:pPr>
              <w:pStyle w:val="11"/>
              <w:rPr>
                <w:rFonts w:ascii="宋体" w:hAnsi="宋体" w:cs="宋体"/>
              </w:rPr>
            </w:pPr>
          </w:p>
          <w:p w14:paraId="672029D9">
            <w:pPr>
              <w:pStyle w:val="11"/>
              <w:rPr>
                <w:rFonts w:ascii="宋体" w:hAnsi="宋体" w:cs="宋体"/>
              </w:rPr>
            </w:pPr>
          </w:p>
          <w:p w14:paraId="6D14FCAA">
            <w:pPr>
              <w:pStyle w:val="11"/>
              <w:rPr>
                <w:rFonts w:ascii="宋体" w:hAnsi="宋体" w:cs="宋体"/>
              </w:rPr>
            </w:pPr>
          </w:p>
          <w:p w14:paraId="596BD7F2">
            <w:pPr>
              <w:pStyle w:val="11"/>
              <w:rPr>
                <w:rFonts w:ascii="宋体" w:hAnsi="宋体" w:cs="宋体"/>
              </w:rPr>
            </w:pPr>
          </w:p>
          <w:p w14:paraId="6755BD1D">
            <w:pPr>
              <w:pStyle w:val="11"/>
              <w:rPr>
                <w:rFonts w:ascii="宋体" w:hAnsi="宋体" w:cs="宋体"/>
              </w:rPr>
            </w:pPr>
          </w:p>
          <w:p w14:paraId="36CCD855">
            <w:pPr>
              <w:pStyle w:val="11"/>
              <w:rPr>
                <w:rFonts w:ascii="宋体" w:hAnsi="宋体" w:cs="宋体"/>
              </w:rPr>
            </w:pPr>
          </w:p>
          <w:p w14:paraId="11D6BA91">
            <w:pPr>
              <w:pStyle w:val="11"/>
              <w:rPr>
                <w:rFonts w:ascii="宋体" w:hAnsi="宋体" w:cs="宋体"/>
              </w:rPr>
            </w:pPr>
          </w:p>
          <w:p w14:paraId="587E4CF6">
            <w:pPr>
              <w:pStyle w:val="11"/>
              <w:rPr>
                <w:rFonts w:ascii="宋体" w:hAnsi="宋体" w:cs="宋体"/>
              </w:rPr>
            </w:pPr>
          </w:p>
          <w:p w14:paraId="6C9C15D5">
            <w:pPr>
              <w:pStyle w:val="11"/>
              <w:rPr>
                <w:rFonts w:ascii="宋体" w:hAnsi="宋体" w:cs="宋体"/>
              </w:rPr>
            </w:pPr>
          </w:p>
          <w:p w14:paraId="3C0E15F8">
            <w:pPr>
              <w:pStyle w:val="11"/>
              <w:rPr>
                <w:rFonts w:ascii="宋体" w:hAnsi="宋体" w:cs="宋体"/>
              </w:rPr>
            </w:pPr>
          </w:p>
          <w:p w14:paraId="7B9E64A3">
            <w:pPr>
              <w:pStyle w:val="11"/>
              <w:rPr>
                <w:rFonts w:ascii="宋体" w:hAnsi="宋体" w:cs="宋体"/>
              </w:rPr>
            </w:pPr>
          </w:p>
          <w:p w14:paraId="261DB179">
            <w:pPr>
              <w:pStyle w:val="11"/>
              <w:rPr>
                <w:rFonts w:ascii="宋体" w:hAnsi="宋体" w:cs="宋体"/>
              </w:rPr>
            </w:pPr>
          </w:p>
          <w:p w14:paraId="27968448">
            <w:pPr>
              <w:pStyle w:val="11"/>
              <w:rPr>
                <w:rFonts w:ascii="宋体" w:hAnsi="宋体" w:cs="宋体"/>
              </w:rPr>
            </w:pPr>
          </w:p>
          <w:p w14:paraId="34C302D5">
            <w:pPr>
              <w:pStyle w:val="11"/>
              <w:rPr>
                <w:rFonts w:ascii="宋体" w:hAnsi="宋体" w:cs="宋体"/>
              </w:rPr>
            </w:pPr>
          </w:p>
          <w:p w14:paraId="70A56BCE">
            <w:pPr>
              <w:pStyle w:val="11"/>
              <w:rPr>
                <w:rFonts w:ascii="宋体" w:hAnsi="宋体" w:cs="宋体"/>
              </w:rPr>
            </w:pPr>
          </w:p>
          <w:p w14:paraId="68EF32BF">
            <w:pPr>
              <w:pStyle w:val="11"/>
              <w:rPr>
                <w:rFonts w:ascii="宋体" w:hAnsi="宋体" w:cs="宋体"/>
              </w:rPr>
            </w:pPr>
          </w:p>
          <w:p w14:paraId="28A07024">
            <w:pPr>
              <w:pStyle w:val="11"/>
              <w:rPr>
                <w:rFonts w:ascii="宋体" w:hAnsi="宋体" w:cs="宋体"/>
              </w:rPr>
            </w:pPr>
          </w:p>
          <w:p w14:paraId="57EC3B2E">
            <w:pPr>
              <w:pStyle w:val="11"/>
              <w:rPr>
                <w:rFonts w:ascii="宋体" w:hAnsi="宋体" w:cs="宋体"/>
              </w:rPr>
            </w:pPr>
          </w:p>
          <w:p w14:paraId="1C357984">
            <w:pPr>
              <w:pStyle w:val="11"/>
              <w:rPr>
                <w:rFonts w:ascii="宋体" w:hAnsi="宋体" w:cs="宋体"/>
              </w:rPr>
            </w:pPr>
          </w:p>
          <w:p w14:paraId="446F31CF">
            <w:pPr>
              <w:pStyle w:val="11"/>
              <w:rPr>
                <w:rFonts w:ascii="宋体" w:hAnsi="宋体" w:cs="宋体"/>
              </w:rPr>
            </w:pPr>
          </w:p>
          <w:p w14:paraId="16715691">
            <w:pPr>
              <w:pStyle w:val="11"/>
              <w:rPr>
                <w:rFonts w:ascii="宋体" w:hAnsi="宋体" w:cs="宋体"/>
              </w:rPr>
            </w:pPr>
          </w:p>
          <w:p w14:paraId="5CFD321B">
            <w:pPr>
              <w:pStyle w:val="11"/>
              <w:rPr>
                <w:rFonts w:ascii="宋体" w:hAnsi="宋体" w:cs="宋体"/>
              </w:rPr>
            </w:pPr>
          </w:p>
          <w:p w14:paraId="27B4D490">
            <w:pPr>
              <w:pStyle w:val="11"/>
              <w:rPr>
                <w:rFonts w:ascii="宋体" w:hAnsi="宋体" w:cs="宋体"/>
              </w:rPr>
            </w:pPr>
          </w:p>
          <w:p w14:paraId="7D71C9C3">
            <w:pPr>
              <w:pStyle w:val="11"/>
              <w:rPr>
                <w:rFonts w:ascii="宋体" w:hAnsi="宋体" w:cs="宋体"/>
              </w:rPr>
            </w:pPr>
          </w:p>
          <w:p w14:paraId="0F30CF36">
            <w:pPr>
              <w:pStyle w:val="11"/>
              <w:rPr>
                <w:rFonts w:ascii="宋体" w:hAnsi="宋体" w:cs="宋体"/>
              </w:rPr>
            </w:pPr>
          </w:p>
          <w:p w14:paraId="035241B7">
            <w:pPr>
              <w:pStyle w:val="11"/>
              <w:rPr>
                <w:rFonts w:ascii="宋体" w:hAnsi="宋体" w:cs="宋体"/>
              </w:rPr>
            </w:pPr>
          </w:p>
          <w:p w14:paraId="5F716EE3">
            <w:pPr>
              <w:pStyle w:val="11"/>
              <w:rPr>
                <w:rFonts w:ascii="宋体" w:hAnsi="宋体" w:cs="宋体"/>
              </w:rPr>
            </w:pPr>
          </w:p>
          <w:p w14:paraId="6A398CF5">
            <w:pPr>
              <w:pStyle w:val="11"/>
              <w:rPr>
                <w:rFonts w:ascii="宋体" w:hAnsi="宋体" w:cs="宋体"/>
              </w:rPr>
            </w:pPr>
          </w:p>
          <w:p w14:paraId="7FD8F1F2">
            <w:pPr>
              <w:pStyle w:val="11"/>
              <w:rPr>
                <w:rFonts w:ascii="宋体" w:hAnsi="宋体" w:cs="宋体"/>
              </w:rPr>
            </w:pPr>
          </w:p>
          <w:p w14:paraId="4D658975">
            <w:pPr>
              <w:pStyle w:val="11"/>
              <w:rPr>
                <w:rFonts w:ascii="宋体" w:hAnsi="宋体" w:cs="宋体"/>
              </w:rPr>
            </w:pPr>
          </w:p>
          <w:p w14:paraId="76E5639F">
            <w:pPr>
              <w:pStyle w:val="11"/>
              <w:rPr>
                <w:rFonts w:ascii="宋体" w:hAnsi="宋体" w:cs="宋体"/>
              </w:rPr>
            </w:pPr>
          </w:p>
          <w:p w14:paraId="4D83A1FA">
            <w:pPr>
              <w:pStyle w:val="11"/>
              <w:rPr>
                <w:rFonts w:ascii="宋体" w:hAnsi="宋体" w:cs="宋体"/>
              </w:rPr>
            </w:pPr>
          </w:p>
          <w:p w14:paraId="21ECE6A1">
            <w:pPr>
              <w:pStyle w:val="11"/>
              <w:rPr>
                <w:rFonts w:ascii="宋体" w:hAnsi="宋体" w:cs="宋体"/>
              </w:rPr>
            </w:pPr>
          </w:p>
          <w:p w14:paraId="3D66B60D">
            <w:pPr>
              <w:pStyle w:val="11"/>
              <w:rPr>
                <w:rFonts w:ascii="宋体" w:hAnsi="宋体" w:cs="宋体"/>
              </w:rPr>
            </w:pPr>
          </w:p>
          <w:p w14:paraId="7D1FFC41">
            <w:pPr>
              <w:pStyle w:val="11"/>
              <w:rPr>
                <w:rFonts w:ascii="宋体" w:hAnsi="宋体" w:cs="宋体"/>
              </w:rPr>
            </w:pPr>
          </w:p>
          <w:p w14:paraId="558B5E88">
            <w:pPr>
              <w:pStyle w:val="11"/>
              <w:rPr>
                <w:rFonts w:ascii="宋体" w:hAnsi="宋体" w:cs="宋体"/>
              </w:rPr>
            </w:pPr>
          </w:p>
          <w:p w14:paraId="63CAFFB3">
            <w:pPr>
              <w:pStyle w:val="11"/>
              <w:rPr>
                <w:rFonts w:ascii="宋体" w:hAnsi="宋体" w:cs="宋体"/>
              </w:rPr>
            </w:pPr>
          </w:p>
          <w:p w14:paraId="4020AA23">
            <w:pPr>
              <w:pStyle w:val="11"/>
              <w:rPr>
                <w:rFonts w:ascii="宋体" w:hAnsi="宋体" w:cs="宋体"/>
              </w:rPr>
            </w:pPr>
          </w:p>
          <w:p w14:paraId="7CAE8711">
            <w:pPr>
              <w:pStyle w:val="11"/>
              <w:rPr>
                <w:rFonts w:ascii="宋体" w:hAnsi="宋体" w:cs="宋体"/>
              </w:rPr>
            </w:pPr>
          </w:p>
          <w:p w14:paraId="042F16DD">
            <w:pPr>
              <w:pStyle w:val="11"/>
              <w:rPr>
                <w:rFonts w:ascii="宋体" w:hAnsi="宋体" w:cs="宋体"/>
              </w:rPr>
            </w:pPr>
          </w:p>
          <w:p w14:paraId="0A7B28CC">
            <w:pPr>
              <w:pStyle w:val="11"/>
              <w:rPr>
                <w:rFonts w:ascii="宋体" w:hAnsi="宋体" w:cs="宋体"/>
              </w:rPr>
            </w:pPr>
          </w:p>
          <w:p w14:paraId="4C576226">
            <w:pPr>
              <w:pStyle w:val="11"/>
              <w:rPr>
                <w:rFonts w:ascii="宋体" w:hAnsi="宋体" w:cs="宋体"/>
              </w:rPr>
            </w:pPr>
          </w:p>
          <w:p w14:paraId="7A1835FA">
            <w:pPr>
              <w:pStyle w:val="11"/>
              <w:rPr>
                <w:rFonts w:ascii="宋体" w:hAnsi="宋体" w:cs="宋体"/>
              </w:rPr>
            </w:pPr>
          </w:p>
          <w:p w14:paraId="0D143541">
            <w:pPr>
              <w:pStyle w:val="11"/>
              <w:rPr>
                <w:rFonts w:ascii="宋体" w:hAnsi="宋体" w:cs="宋体"/>
              </w:rPr>
            </w:pPr>
          </w:p>
          <w:p w14:paraId="646720A9">
            <w:pPr>
              <w:pStyle w:val="11"/>
              <w:rPr>
                <w:rFonts w:ascii="宋体" w:hAnsi="宋体" w:cs="宋体"/>
              </w:rPr>
            </w:pPr>
          </w:p>
          <w:p w14:paraId="568C59F2">
            <w:pPr>
              <w:pStyle w:val="11"/>
              <w:rPr>
                <w:rFonts w:ascii="宋体" w:hAnsi="宋体" w:cs="宋体"/>
              </w:rPr>
            </w:pPr>
          </w:p>
          <w:p w14:paraId="7E3CFED6">
            <w:pPr>
              <w:pStyle w:val="11"/>
              <w:rPr>
                <w:rFonts w:ascii="宋体" w:hAnsi="宋体" w:cs="宋体"/>
              </w:rPr>
            </w:pPr>
          </w:p>
          <w:p w14:paraId="06AA8542">
            <w:pPr>
              <w:pStyle w:val="11"/>
              <w:rPr>
                <w:rFonts w:ascii="宋体" w:hAnsi="宋体" w:cs="宋体"/>
              </w:rPr>
            </w:pPr>
          </w:p>
          <w:p w14:paraId="71F7A684">
            <w:pPr>
              <w:pStyle w:val="11"/>
              <w:rPr>
                <w:rFonts w:ascii="宋体" w:hAnsi="宋体" w:cs="宋体"/>
              </w:rPr>
            </w:pPr>
          </w:p>
          <w:p w14:paraId="1488EEFE">
            <w:pPr>
              <w:pStyle w:val="11"/>
              <w:rPr>
                <w:rFonts w:ascii="宋体" w:hAnsi="宋体" w:cs="宋体"/>
              </w:rPr>
            </w:pPr>
          </w:p>
          <w:p w14:paraId="0933F8E6">
            <w:pPr>
              <w:pStyle w:val="11"/>
              <w:rPr>
                <w:rFonts w:ascii="宋体" w:hAnsi="宋体" w:cs="宋体"/>
              </w:rPr>
            </w:pPr>
          </w:p>
          <w:p w14:paraId="37CCA1A3">
            <w:pPr>
              <w:pStyle w:val="11"/>
              <w:rPr>
                <w:rFonts w:ascii="宋体" w:hAnsi="宋体" w:cs="宋体"/>
              </w:rPr>
            </w:pPr>
          </w:p>
          <w:p w14:paraId="21637884">
            <w:pPr>
              <w:pStyle w:val="11"/>
              <w:rPr>
                <w:rFonts w:ascii="宋体" w:hAnsi="宋体" w:cs="宋体"/>
              </w:rPr>
            </w:pPr>
          </w:p>
          <w:p w14:paraId="2942FB50">
            <w:pPr>
              <w:pStyle w:val="11"/>
              <w:rPr>
                <w:rFonts w:ascii="宋体" w:hAnsi="宋体" w:cs="宋体"/>
              </w:rPr>
            </w:pPr>
          </w:p>
          <w:p w14:paraId="25C9E6F8">
            <w:pPr>
              <w:pStyle w:val="11"/>
              <w:rPr>
                <w:rFonts w:ascii="宋体" w:hAnsi="宋体" w:cs="宋体"/>
              </w:rPr>
            </w:pPr>
          </w:p>
          <w:p w14:paraId="261E9CF2">
            <w:pPr>
              <w:pStyle w:val="11"/>
              <w:rPr>
                <w:rFonts w:ascii="宋体" w:hAnsi="宋体" w:cs="宋体"/>
              </w:rPr>
            </w:pPr>
          </w:p>
          <w:p w14:paraId="77AE963A">
            <w:pPr>
              <w:pStyle w:val="11"/>
              <w:rPr>
                <w:rFonts w:ascii="宋体" w:hAnsi="宋体" w:cs="宋体"/>
              </w:rPr>
            </w:pPr>
          </w:p>
          <w:p w14:paraId="06C572A9">
            <w:pPr>
              <w:pStyle w:val="11"/>
              <w:rPr>
                <w:rFonts w:ascii="宋体" w:hAnsi="宋体" w:cs="宋体"/>
              </w:rPr>
            </w:pPr>
          </w:p>
          <w:p w14:paraId="52D40633">
            <w:pPr>
              <w:pStyle w:val="11"/>
              <w:rPr>
                <w:rFonts w:ascii="宋体" w:hAnsi="宋体" w:cs="宋体"/>
              </w:rPr>
            </w:pPr>
          </w:p>
          <w:p w14:paraId="5B0651E8">
            <w:pPr>
              <w:pStyle w:val="11"/>
              <w:rPr>
                <w:rFonts w:ascii="宋体" w:hAnsi="宋体" w:cs="宋体"/>
              </w:rPr>
            </w:pPr>
          </w:p>
          <w:p w14:paraId="0983F08B">
            <w:pPr>
              <w:pStyle w:val="11"/>
              <w:rPr>
                <w:rFonts w:ascii="宋体" w:hAnsi="宋体" w:cs="宋体"/>
              </w:rPr>
            </w:pPr>
          </w:p>
          <w:p w14:paraId="4827578B">
            <w:pPr>
              <w:pStyle w:val="11"/>
              <w:rPr>
                <w:rFonts w:ascii="宋体" w:hAnsi="宋体" w:cs="宋体"/>
              </w:rPr>
            </w:pPr>
          </w:p>
          <w:p w14:paraId="0E946D4D">
            <w:pPr>
              <w:pStyle w:val="11"/>
              <w:rPr>
                <w:rFonts w:ascii="宋体" w:hAnsi="宋体" w:cs="宋体"/>
              </w:rPr>
            </w:pPr>
          </w:p>
          <w:p w14:paraId="638E49D7">
            <w:pPr>
              <w:pStyle w:val="11"/>
              <w:rPr>
                <w:rFonts w:ascii="宋体" w:hAnsi="宋体" w:cs="宋体"/>
              </w:rPr>
            </w:pPr>
          </w:p>
          <w:p w14:paraId="2A1022FE">
            <w:pPr>
              <w:pStyle w:val="11"/>
              <w:rPr>
                <w:rFonts w:ascii="宋体" w:hAnsi="宋体" w:cs="宋体"/>
              </w:rPr>
            </w:pPr>
          </w:p>
          <w:p w14:paraId="185CF2DE">
            <w:pPr>
              <w:pStyle w:val="11"/>
              <w:rPr>
                <w:rFonts w:ascii="宋体" w:hAnsi="宋体" w:cs="宋体"/>
              </w:rPr>
            </w:pPr>
          </w:p>
          <w:p w14:paraId="699371F5">
            <w:pPr>
              <w:pStyle w:val="11"/>
              <w:rPr>
                <w:rFonts w:ascii="宋体" w:hAnsi="宋体" w:cs="宋体"/>
              </w:rPr>
            </w:pPr>
          </w:p>
          <w:p w14:paraId="7CCE2E74">
            <w:pPr>
              <w:pStyle w:val="11"/>
              <w:rPr>
                <w:rFonts w:ascii="宋体" w:hAnsi="宋体" w:cs="宋体"/>
              </w:rPr>
            </w:pPr>
          </w:p>
          <w:p w14:paraId="0EEA8CAF">
            <w:pPr>
              <w:pStyle w:val="11"/>
              <w:rPr>
                <w:rFonts w:ascii="宋体" w:hAnsi="宋体" w:cs="宋体"/>
              </w:rPr>
            </w:pPr>
          </w:p>
          <w:p w14:paraId="5036B9E1">
            <w:pPr>
              <w:pStyle w:val="11"/>
              <w:rPr>
                <w:rFonts w:ascii="宋体" w:hAnsi="宋体" w:cs="宋体"/>
              </w:rPr>
            </w:pPr>
          </w:p>
          <w:p w14:paraId="31121F4F">
            <w:pPr>
              <w:pStyle w:val="11"/>
              <w:rPr>
                <w:rFonts w:ascii="宋体" w:hAnsi="宋体" w:cs="宋体"/>
              </w:rPr>
            </w:pPr>
          </w:p>
          <w:p w14:paraId="788DACE0">
            <w:pPr>
              <w:pStyle w:val="11"/>
              <w:rPr>
                <w:rFonts w:ascii="宋体" w:hAnsi="宋体" w:cs="宋体"/>
              </w:rPr>
            </w:pPr>
          </w:p>
          <w:p w14:paraId="078DC6F6">
            <w:pPr>
              <w:pStyle w:val="11"/>
              <w:rPr>
                <w:rFonts w:ascii="宋体" w:hAnsi="宋体" w:cs="宋体"/>
              </w:rPr>
            </w:pPr>
          </w:p>
          <w:p w14:paraId="40B3F3C6">
            <w:pPr>
              <w:pStyle w:val="11"/>
              <w:rPr>
                <w:rFonts w:ascii="宋体" w:hAnsi="宋体" w:cs="宋体"/>
              </w:rPr>
            </w:pPr>
          </w:p>
          <w:p w14:paraId="6CAE742C">
            <w:pPr>
              <w:pStyle w:val="11"/>
              <w:rPr>
                <w:rFonts w:ascii="宋体" w:hAnsi="宋体" w:cs="宋体"/>
              </w:rPr>
            </w:pPr>
          </w:p>
          <w:p w14:paraId="34768405">
            <w:pPr>
              <w:pStyle w:val="11"/>
              <w:rPr>
                <w:rFonts w:ascii="宋体" w:hAnsi="宋体" w:cs="宋体"/>
              </w:rPr>
            </w:pPr>
          </w:p>
          <w:p w14:paraId="0CCAB234">
            <w:pPr>
              <w:pStyle w:val="11"/>
              <w:rPr>
                <w:rFonts w:ascii="宋体" w:hAnsi="宋体" w:cs="宋体"/>
              </w:rPr>
            </w:pPr>
          </w:p>
          <w:p w14:paraId="0A4D262F">
            <w:pPr>
              <w:pStyle w:val="11"/>
              <w:rPr>
                <w:rFonts w:ascii="宋体" w:hAnsi="宋体" w:cs="宋体"/>
              </w:rPr>
            </w:pPr>
          </w:p>
          <w:p w14:paraId="36A21EFF">
            <w:pPr>
              <w:pStyle w:val="11"/>
              <w:rPr>
                <w:rFonts w:ascii="宋体" w:hAnsi="宋体" w:cs="宋体"/>
              </w:rPr>
            </w:pPr>
          </w:p>
          <w:p w14:paraId="6B6B4C4C">
            <w:pPr>
              <w:pStyle w:val="11"/>
              <w:rPr>
                <w:rFonts w:ascii="宋体" w:hAnsi="宋体" w:cs="宋体"/>
              </w:rPr>
            </w:pPr>
          </w:p>
          <w:p w14:paraId="178E006F">
            <w:pPr>
              <w:pStyle w:val="11"/>
              <w:rPr>
                <w:rFonts w:ascii="宋体" w:hAnsi="宋体" w:cs="宋体"/>
              </w:rPr>
            </w:pPr>
          </w:p>
          <w:p w14:paraId="0D396E97">
            <w:pPr>
              <w:pStyle w:val="11"/>
              <w:rPr>
                <w:rFonts w:ascii="宋体" w:hAnsi="宋体" w:cs="宋体"/>
              </w:rPr>
            </w:pPr>
          </w:p>
          <w:p w14:paraId="79B6D16E">
            <w:pPr>
              <w:pStyle w:val="11"/>
              <w:rPr>
                <w:rFonts w:ascii="宋体" w:hAnsi="宋体" w:cs="宋体"/>
              </w:rPr>
            </w:pPr>
          </w:p>
          <w:p w14:paraId="5D1356E5">
            <w:pPr>
              <w:pStyle w:val="11"/>
              <w:rPr>
                <w:rFonts w:ascii="宋体" w:hAnsi="宋体" w:cs="宋体"/>
              </w:rPr>
            </w:pPr>
          </w:p>
          <w:p w14:paraId="0CE6B210">
            <w:pPr>
              <w:pStyle w:val="11"/>
              <w:rPr>
                <w:rFonts w:ascii="宋体" w:hAnsi="宋体" w:cs="宋体"/>
              </w:rPr>
            </w:pPr>
          </w:p>
          <w:p w14:paraId="1D657837">
            <w:pPr>
              <w:pStyle w:val="11"/>
              <w:rPr>
                <w:rFonts w:ascii="宋体" w:hAnsi="宋体" w:cs="宋体"/>
              </w:rPr>
            </w:pPr>
          </w:p>
          <w:p w14:paraId="2679FDFD">
            <w:pPr>
              <w:pStyle w:val="11"/>
              <w:rPr>
                <w:rFonts w:ascii="宋体" w:hAnsi="宋体" w:cs="宋体"/>
              </w:rPr>
            </w:pPr>
          </w:p>
          <w:p w14:paraId="0BA2C601">
            <w:pPr>
              <w:pStyle w:val="11"/>
              <w:rPr>
                <w:rFonts w:ascii="宋体" w:hAnsi="宋体" w:cs="宋体"/>
              </w:rPr>
            </w:pPr>
          </w:p>
          <w:p w14:paraId="36455F60">
            <w:pPr>
              <w:pStyle w:val="11"/>
              <w:rPr>
                <w:rFonts w:ascii="宋体" w:hAnsi="宋体" w:cs="宋体"/>
              </w:rPr>
            </w:pPr>
          </w:p>
          <w:p w14:paraId="14368B5F">
            <w:pPr>
              <w:pStyle w:val="11"/>
              <w:rPr>
                <w:rFonts w:ascii="宋体" w:hAnsi="宋体" w:cs="宋体"/>
              </w:rPr>
            </w:pPr>
          </w:p>
          <w:p w14:paraId="54C3E2F9">
            <w:pPr>
              <w:pStyle w:val="11"/>
              <w:rPr>
                <w:rFonts w:ascii="宋体" w:hAnsi="宋体" w:cs="宋体"/>
              </w:rPr>
            </w:pPr>
          </w:p>
          <w:p w14:paraId="3B9D5E73">
            <w:pPr>
              <w:pStyle w:val="11"/>
              <w:rPr>
                <w:rFonts w:ascii="宋体" w:hAnsi="宋体" w:cs="宋体"/>
              </w:rPr>
            </w:pPr>
          </w:p>
          <w:p w14:paraId="412C373A">
            <w:pPr>
              <w:pStyle w:val="11"/>
              <w:rPr>
                <w:rFonts w:ascii="宋体" w:hAnsi="宋体" w:cs="宋体"/>
              </w:rPr>
            </w:pPr>
          </w:p>
          <w:p w14:paraId="0A38A682">
            <w:pPr>
              <w:pStyle w:val="11"/>
              <w:rPr>
                <w:rFonts w:ascii="宋体" w:hAnsi="宋体" w:cs="宋体"/>
              </w:rPr>
            </w:pPr>
          </w:p>
          <w:p w14:paraId="67B57872">
            <w:pPr>
              <w:pStyle w:val="11"/>
              <w:rPr>
                <w:rFonts w:ascii="宋体" w:hAnsi="宋体" w:cs="宋体"/>
              </w:rPr>
            </w:pPr>
          </w:p>
          <w:p w14:paraId="1E66B173">
            <w:pPr>
              <w:pStyle w:val="11"/>
              <w:rPr>
                <w:rFonts w:ascii="宋体" w:hAnsi="宋体" w:cs="宋体"/>
              </w:rPr>
            </w:pPr>
          </w:p>
          <w:p w14:paraId="34E0C2A1">
            <w:pPr>
              <w:pStyle w:val="11"/>
              <w:rPr>
                <w:rFonts w:ascii="宋体" w:hAnsi="宋体" w:cs="宋体"/>
              </w:rPr>
            </w:pPr>
          </w:p>
          <w:p w14:paraId="7131997D">
            <w:pPr>
              <w:pStyle w:val="11"/>
              <w:rPr>
                <w:rFonts w:ascii="宋体" w:hAnsi="宋体" w:cs="宋体"/>
              </w:rPr>
            </w:pPr>
          </w:p>
          <w:p w14:paraId="2C572D8C">
            <w:pPr>
              <w:pStyle w:val="11"/>
              <w:rPr>
                <w:rFonts w:ascii="宋体" w:hAnsi="宋体" w:cs="宋体"/>
              </w:rPr>
            </w:pPr>
          </w:p>
          <w:p w14:paraId="0A99BE3B">
            <w:pPr>
              <w:pStyle w:val="11"/>
              <w:rPr>
                <w:rFonts w:ascii="宋体" w:hAnsi="宋体" w:cs="宋体"/>
              </w:rPr>
            </w:pPr>
          </w:p>
          <w:p w14:paraId="2F54D772">
            <w:pPr>
              <w:pStyle w:val="11"/>
              <w:rPr>
                <w:rFonts w:ascii="宋体" w:hAnsi="宋体" w:cs="宋体"/>
              </w:rPr>
            </w:pPr>
          </w:p>
          <w:p w14:paraId="7DE5EBE3">
            <w:pPr>
              <w:pStyle w:val="11"/>
              <w:rPr>
                <w:rFonts w:ascii="宋体" w:hAnsi="宋体" w:cs="宋体"/>
              </w:rPr>
            </w:pPr>
          </w:p>
          <w:p w14:paraId="13B73CEE">
            <w:pPr>
              <w:pStyle w:val="11"/>
              <w:rPr>
                <w:rFonts w:ascii="宋体" w:hAnsi="宋体" w:cs="宋体"/>
              </w:rPr>
            </w:pPr>
          </w:p>
          <w:p w14:paraId="7A5F820D">
            <w:pPr>
              <w:pStyle w:val="11"/>
              <w:rPr>
                <w:rFonts w:ascii="宋体" w:hAnsi="宋体" w:cs="宋体"/>
              </w:rPr>
            </w:pPr>
          </w:p>
          <w:p w14:paraId="449C73D5">
            <w:pPr>
              <w:pStyle w:val="11"/>
              <w:rPr>
                <w:rFonts w:ascii="宋体" w:hAnsi="宋体" w:cs="宋体"/>
              </w:rPr>
            </w:pPr>
          </w:p>
          <w:p w14:paraId="15629571">
            <w:pPr>
              <w:pStyle w:val="11"/>
              <w:rPr>
                <w:rFonts w:ascii="宋体" w:hAnsi="宋体" w:cs="宋体"/>
              </w:rPr>
            </w:pPr>
          </w:p>
          <w:p w14:paraId="3CD2B3A1">
            <w:pPr>
              <w:pStyle w:val="11"/>
              <w:rPr>
                <w:rFonts w:ascii="宋体" w:hAnsi="宋体" w:cs="宋体"/>
              </w:rPr>
            </w:pPr>
          </w:p>
          <w:p w14:paraId="705C4EF3">
            <w:pPr>
              <w:pStyle w:val="11"/>
              <w:rPr>
                <w:rFonts w:ascii="宋体" w:hAnsi="宋体" w:cs="宋体"/>
              </w:rPr>
            </w:pPr>
          </w:p>
          <w:p w14:paraId="6543D26E">
            <w:pPr>
              <w:pStyle w:val="11"/>
              <w:rPr>
                <w:rFonts w:ascii="宋体" w:hAnsi="宋体" w:cs="宋体"/>
              </w:rPr>
            </w:pPr>
          </w:p>
          <w:p w14:paraId="06AA58E3">
            <w:pPr>
              <w:pStyle w:val="11"/>
              <w:rPr>
                <w:rFonts w:ascii="宋体" w:hAnsi="宋体" w:cs="宋体"/>
              </w:rPr>
            </w:pPr>
          </w:p>
          <w:p w14:paraId="432BC994">
            <w:pPr>
              <w:pStyle w:val="11"/>
              <w:rPr>
                <w:rFonts w:ascii="宋体" w:hAnsi="宋体" w:cs="宋体"/>
              </w:rPr>
            </w:pPr>
          </w:p>
          <w:p w14:paraId="447D0DC4">
            <w:pPr>
              <w:pStyle w:val="11"/>
              <w:rPr>
                <w:rFonts w:ascii="宋体" w:hAnsi="宋体" w:cs="宋体"/>
              </w:rPr>
            </w:pPr>
          </w:p>
          <w:p w14:paraId="683A5CDB">
            <w:pPr>
              <w:pStyle w:val="11"/>
              <w:rPr>
                <w:rFonts w:ascii="宋体" w:hAnsi="宋体" w:cs="宋体"/>
              </w:rPr>
            </w:pPr>
          </w:p>
          <w:p w14:paraId="4430B399">
            <w:pPr>
              <w:pStyle w:val="11"/>
              <w:rPr>
                <w:rFonts w:ascii="宋体" w:hAnsi="宋体" w:cs="宋体"/>
              </w:rPr>
            </w:pPr>
          </w:p>
          <w:p w14:paraId="2966B53D">
            <w:pPr>
              <w:pStyle w:val="11"/>
              <w:rPr>
                <w:rFonts w:ascii="宋体" w:hAnsi="宋体" w:cs="宋体"/>
              </w:rPr>
            </w:pPr>
          </w:p>
          <w:p w14:paraId="3AE867BE">
            <w:pPr>
              <w:pStyle w:val="11"/>
              <w:rPr>
                <w:rFonts w:ascii="宋体" w:hAnsi="宋体" w:cs="宋体"/>
              </w:rPr>
            </w:pPr>
          </w:p>
          <w:p w14:paraId="032B7AA0">
            <w:pPr>
              <w:pStyle w:val="11"/>
              <w:rPr>
                <w:rFonts w:ascii="宋体" w:hAnsi="宋体" w:cs="宋体"/>
              </w:rPr>
            </w:pPr>
          </w:p>
          <w:p w14:paraId="1493A1C7">
            <w:pPr>
              <w:pStyle w:val="11"/>
              <w:rPr>
                <w:rFonts w:ascii="宋体" w:hAnsi="宋体" w:cs="宋体"/>
              </w:rPr>
            </w:pPr>
          </w:p>
          <w:p w14:paraId="395E51C4">
            <w:pPr>
              <w:pStyle w:val="11"/>
              <w:rPr>
                <w:rFonts w:ascii="宋体" w:hAnsi="宋体" w:cs="宋体"/>
              </w:rPr>
            </w:pPr>
          </w:p>
          <w:p w14:paraId="0E936DA2">
            <w:pPr>
              <w:pStyle w:val="11"/>
              <w:rPr>
                <w:rFonts w:ascii="宋体" w:hAnsi="宋体" w:cs="宋体"/>
              </w:rPr>
            </w:pPr>
          </w:p>
          <w:p w14:paraId="76CB7463">
            <w:pPr>
              <w:pStyle w:val="11"/>
              <w:rPr>
                <w:rFonts w:ascii="宋体" w:hAnsi="宋体" w:cs="宋体"/>
              </w:rPr>
            </w:pPr>
          </w:p>
          <w:p w14:paraId="26392E56">
            <w:pPr>
              <w:pStyle w:val="11"/>
              <w:rPr>
                <w:rFonts w:ascii="宋体" w:hAnsi="宋体" w:cs="宋体"/>
              </w:rPr>
            </w:pPr>
          </w:p>
          <w:p w14:paraId="5B5CD11E">
            <w:pPr>
              <w:pStyle w:val="11"/>
              <w:rPr>
                <w:rFonts w:ascii="宋体" w:hAnsi="宋体" w:cs="宋体"/>
              </w:rPr>
            </w:pPr>
          </w:p>
          <w:p w14:paraId="4BDAF316">
            <w:pPr>
              <w:pStyle w:val="11"/>
              <w:rPr>
                <w:rFonts w:ascii="宋体" w:hAnsi="宋体" w:cs="宋体"/>
              </w:rPr>
            </w:pPr>
          </w:p>
          <w:p w14:paraId="329CCF3F">
            <w:pPr>
              <w:pStyle w:val="11"/>
              <w:rPr>
                <w:rFonts w:ascii="宋体" w:hAnsi="宋体" w:cs="宋体"/>
              </w:rPr>
            </w:pPr>
          </w:p>
          <w:p w14:paraId="4FC19AD3">
            <w:pPr>
              <w:pStyle w:val="11"/>
              <w:rPr>
                <w:rFonts w:ascii="宋体" w:hAnsi="宋体" w:cs="宋体"/>
              </w:rPr>
            </w:pPr>
          </w:p>
          <w:p w14:paraId="386B61D2">
            <w:pPr>
              <w:pStyle w:val="11"/>
              <w:rPr>
                <w:rFonts w:ascii="宋体" w:hAnsi="宋体" w:cs="宋体"/>
              </w:rPr>
            </w:pPr>
          </w:p>
          <w:p w14:paraId="37CC2B47">
            <w:pPr>
              <w:pStyle w:val="11"/>
              <w:rPr>
                <w:rFonts w:ascii="宋体" w:hAnsi="宋体" w:cs="宋体"/>
              </w:rPr>
            </w:pPr>
          </w:p>
          <w:p w14:paraId="597D9BFA">
            <w:pPr>
              <w:pStyle w:val="11"/>
              <w:rPr>
                <w:rFonts w:ascii="宋体" w:hAnsi="宋体" w:cs="宋体"/>
              </w:rPr>
            </w:pPr>
          </w:p>
          <w:p w14:paraId="28894020">
            <w:pPr>
              <w:pStyle w:val="11"/>
              <w:rPr>
                <w:rFonts w:ascii="宋体" w:hAnsi="宋体" w:cs="宋体"/>
              </w:rPr>
            </w:pPr>
          </w:p>
          <w:p w14:paraId="2072E8DB">
            <w:pPr>
              <w:pStyle w:val="11"/>
              <w:rPr>
                <w:rFonts w:ascii="宋体" w:hAnsi="宋体" w:cs="宋体"/>
              </w:rPr>
            </w:pPr>
          </w:p>
          <w:p w14:paraId="4211169E">
            <w:pPr>
              <w:pStyle w:val="11"/>
              <w:rPr>
                <w:rFonts w:ascii="宋体" w:hAnsi="宋体" w:cs="宋体"/>
              </w:rPr>
            </w:pPr>
          </w:p>
          <w:p w14:paraId="0B557C61">
            <w:pPr>
              <w:pStyle w:val="11"/>
              <w:rPr>
                <w:rFonts w:ascii="宋体" w:hAnsi="宋体" w:cs="宋体"/>
              </w:rPr>
            </w:pPr>
          </w:p>
          <w:p w14:paraId="27557D11">
            <w:pPr>
              <w:pStyle w:val="11"/>
              <w:rPr>
                <w:rFonts w:ascii="宋体" w:hAnsi="宋体" w:cs="宋体"/>
              </w:rPr>
            </w:pPr>
          </w:p>
          <w:p w14:paraId="49EB06A1">
            <w:pPr>
              <w:pStyle w:val="11"/>
              <w:rPr>
                <w:rFonts w:ascii="宋体" w:hAnsi="宋体" w:cs="宋体"/>
              </w:rPr>
            </w:pPr>
          </w:p>
          <w:p w14:paraId="1C097B2F">
            <w:pPr>
              <w:pStyle w:val="11"/>
              <w:rPr>
                <w:rFonts w:ascii="宋体" w:hAnsi="宋体" w:cs="宋体"/>
              </w:rPr>
            </w:pPr>
          </w:p>
          <w:p w14:paraId="0639B23A">
            <w:pPr>
              <w:pStyle w:val="11"/>
              <w:rPr>
                <w:rFonts w:ascii="宋体" w:hAnsi="宋体" w:cs="宋体"/>
              </w:rPr>
            </w:pPr>
          </w:p>
          <w:p w14:paraId="16FBA041">
            <w:pPr>
              <w:pStyle w:val="11"/>
              <w:rPr>
                <w:rFonts w:ascii="宋体" w:hAnsi="宋体" w:cs="宋体"/>
              </w:rPr>
            </w:pPr>
          </w:p>
          <w:p w14:paraId="2D47B3C2">
            <w:pPr>
              <w:pStyle w:val="11"/>
              <w:rPr>
                <w:rFonts w:ascii="宋体" w:hAnsi="宋体" w:cs="宋体"/>
              </w:rPr>
            </w:pPr>
          </w:p>
          <w:p w14:paraId="3A6FE82F">
            <w:pPr>
              <w:pStyle w:val="11"/>
              <w:rPr>
                <w:rFonts w:ascii="宋体" w:hAnsi="宋体" w:cs="宋体"/>
              </w:rPr>
            </w:pPr>
          </w:p>
          <w:p w14:paraId="3376EB36">
            <w:pPr>
              <w:pStyle w:val="11"/>
              <w:rPr>
                <w:rFonts w:ascii="宋体" w:hAnsi="宋体" w:cs="宋体"/>
              </w:rPr>
            </w:pPr>
          </w:p>
          <w:p w14:paraId="1414F378">
            <w:pPr>
              <w:pStyle w:val="11"/>
              <w:rPr>
                <w:rFonts w:ascii="宋体" w:hAnsi="宋体" w:cs="宋体"/>
              </w:rPr>
            </w:pPr>
          </w:p>
          <w:p w14:paraId="760881C2">
            <w:pPr>
              <w:pStyle w:val="11"/>
              <w:rPr>
                <w:rFonts w:ascii="宋体" w:hAnsi="宋体" w:cs="宋体"/>
              </w:rPr>
            </w:pPr>
          </w:p>
          <w:p w14:paraId="3C3A2FD7">
            <w:pPr>
              <w:pStyle w:val="11"/>
              <w:rPr>
                <w:rFonts w:ascii="宋体" w:hAnsi="宋体" w:cs="宋体"/>
              </w:rPr>
            </w:pPr>
          </w:p>
          <w:p w14:paraId="040AE21A">
            <w:pPr>
              <w:pStyle w:val="11"/>
              <w:rPr>
                <w:rFonts w:ascii="宋体" w:hAnsi="宋体" w:cs="宋体"/>
              </w:rPr>
            </w:pPr>
          </w:p>
          <w:p w14:paraId="5C73C315">
            <w:pPr>
              <w:pStyle w:val="11"/>
              <w:rPr>
                <w:rFonts w:ascii="宋体" w:hAnsi="宋体" w:cs="宋体"/>
              </w:rPr>
            </w:pPr>
          </w:p>
          <w:p w14:paraId="266461BA">
            <w:pPr>
              <w:pStyle w:val="11"/>
              <w:rPr>
                <w:rFonts w:ascii="宋体" w:hAnsi="宋体" w:cs="宋体"/>
              </w:rPr>
            </w:pPr>
          </w:p>
          <w:p w14:paraId="4F4C3770">
            <w:pPr>
              <w:pStyle w:val="11"/>
              <w:rPr>
                <w:rFonts w:ascii="宋体" w:hAnsi="宋体" w:cs="宋体"/>
              </w:rPr>
            </w:pPr>
          </w:p>
          <w:p w14:paraId="6F6AAA65">
            <w:pPr>
              <w:pStyle w:val="11"/>
              <w:rPr>
                <w:rFonts w:ascii="宋体" w:hAnsi="宋体" w:cs="宋体"/>
              </w:rPr>
            </w:pPr>
          </w:p>
          <w:p w14:paraId="19BAF1E0">
            <w:pPr>
              <w:pStyle w:val="11"/>
              <w:rPr>
                <w:rFonts w:ascii="宋体" w:hAnsi="宋体" w:cs="宋体"/>
              </w:rPr>
            </w:pPr>
          </w:p>
          <w:p w14:paraId="71C8378B">
            <w:pPr>
              <w:pStyle w:val="11"/>
              <w:rPr>
                <w:rFonts w:ascii="宋体" w:hAnsi="宋体" w:cs="宋体"/>
              </w:rPr>
            </w:pPr>
          </w:p>
          <w:p w14:paraId="60F61475">
            <w:pPr>
              <w:pStyle w:val="11"/>
              <w:rPr>
                <w:rFonts w:ascii="宋体" w:hAnsi="宋体" w:cs="宋体"/>
              </w:rPr>
            </w:pPr>
          </w:p>
          <w:p w14:paraId="7869E69E">
            <w:pPr>
              <w:pStyle w:val="11"/>
              <w:rPr>
                <w:rFonts w:ascii="宋体" w:hAnsi="宋体" w:cs="宋体"/>
              </w:rPr>
            </w:pPr>
          </w:p>
          <w:p w14:paraId="197CDDEE">
            <w:pPr>
              <w:pStyle w:val="11"/>
              <w:rPr>
                <w:rFonts w:ascii="宋体" w:hAnsi="宋体" w:cs="宋体"/>
              </w:rPr>
            </w:pPr>
          </w:p>
          <w:p w14:paraId="6CB94B0C">
            <w:pPr>
              <w:pStyle w:val="11"/>
              <w:rPr>
                <w:rFonts w:ascii="宋体" w:hAnsi="宋体" w:cs="宋体"/>
              </w:rPr>
            </w:pPr>
          </w:p>
          <w:p w14:paraId="25988C71">
            <w:pPr>
              <w:pStyle w:val="11"/>
              <w:rPr>
                <w:rFonts w:ascii="宋体" w:hAnsi="宋体" w:cs="宋体"/>
              </w:rPr>
            </w:pPr>
          </w:p>
          <w:p w14:paraId="7043B5F3">
            <w:pPr>
              <w:pStyle w:val="11"/>
              <w:rPr>
                <w:rFonts w:ascii="宋体" w:hAnsi="宋体" w:cs="宋体"/>
              </w:rPr>
            </w:pPr>
          </w:p>
          <w:p w14:paraId="5FED50FD">
            <w:pPr>
              <w:pStyle w:val="11"/>
              <w:rPr>
                <w:rFonts w:ascii="宋体" w:hAnsi="宋体" w:cs="宋体"/>
              </w:rPr>
            </w:pPr>
          </w:p>
          <w:p w14:paraId="3A18799D">
            <w:pPr>
              <w:pStyle w:val="11"/>
              <w:rPr>
                <w:rFonts w:ascii="宋体" w:hAnsi="宋体" w:cs="宋体"/>
              </w:rPr>
            </w:pPr>
          </w:p>
          <w:p w14:paraId="5516BEAB">
            <w:pPr>
              <w:pStyle w:val="11"/>
              <w:rPr>
                <w:rFonts w:ascii="宋体" w:hAnsi="宋体" w:cs="宋体"/>
              </w:rPr>
            </w:pPr>
          </w:p>
          <w:p w14:paraId="6F7FE5E9">
            <w:pPr>
              <w:pStyle w:val="11"/>
              <w:rPr>
                <w:rFonts w:ascii="宋体" w:hAnsi="宋体" w:cs="宋体"/>
              </w:rPr>
            </w:pPr>
          </w:p>
          <w:p w14:paraId="5B085C1C">
            <w:pPr>
              <w:pStyle w:val="11"/>
              <w:rPr>
                <w:rFonts w:ascii="宋体" w:hAnsi="宋体" w:cs="宋体"/>
              </w:rPr>
            </w:pPr>
          </w:p>
          <w:p w14:paraId="5FB3493C">
            <w:pPr>
              <w:pStyle w:val="11"/>
              <w:rPr>
                <w:rFonts w:ascii="宋体" w:hAnsi="宋体" w:cs="宋体"/>
              </w:rPr>
            </w:pPr>
          </w:p>
          <w:p w14:paraId="481AF113">
            <w:pPr>
              <w:pStyle w:val="11"/>
              <w:rPr>
                <w:rFonts w:ascii="宋体" w:hAnsi="宋体" w:cs="宋体"/>
              </w:rPr>
            </w:pPr>
          </w:p>
          <w:p w14:paraId="1B08C3E1">
            <w:pPr>
              <w:pStyle w:val="11"/>
              <w:rPr>
                <w:rFonts w:ascii="宋体" w:hAnsi="宋体" w:cs="宋体"/>
              </w:rPr>
            </w:pPr>
          </w:p>
          <w:p w14:paraId="513CE0F9">
            <w:pPr>
              <w:pStyle w:val="11"/>
              <w:rPr>
                <w:rFonts w:ascii="宋体" w:hAnsi="宋体" w:cs="宋体"/>
              </w:rPr>
            </w:pPr>
          </w:p>
          <w:p w14:paraId="7E673525">
            <w:pPr>
              <w:pStyle w:val="11"/>
              <w:rPr>
                <w:rFonts w:ascii="宋体" w:hAnsi="宋体" w:cs="宋体"/>
              </w:rPr>
            </w:pPr>
          </w:p>
          <w:p w14:paraId="01428F01">
            <w:pPr>
              <w:pStyle w:val="11"/>
              <w:rPr>
                <w:rFonts w:ascii="宋体" w:hAnsi="宋体" w:cs="宋体"/>
              </w:rPr>
            </w:pPr>
          </w:p>
          <w:p w14:paraId="44590370">
            <w:pPr>
              <w:pStyle w:val="11"/>
              <w:rPr>
                <w:rFonts w:ascii="宋体" w:hAnsi="宋体" w:cs="宋体"/>
              </w:rPr>
            </w:pPr>
          </w:p>
          <w:p w14:paraId="1B6D7DC6">
            <w:pPr>
              <w:pStyle w:val="11"/>
              <w:rPr>
                <w:rFonts w:ascii="宋体" w:hAnsi="宋体" w:cs="宋体"/>
              </w:rPr>
            </w:pPr>
          </w:p>
          <w:p w14:paraId="68A608E4">
            <w:pPr>
              <w:pStyle w:val="11"/>
              <w:rPr>
                <w:rFonts w:ascii="宋体" w:hAnsi="宋体" w:cs="宋体"/>
              </w:rPr>
            </w:pPr>
          </w:p>
          <w:p w14:paraId="14562F0A">
            <w:pPr>
              <w:pStyle w:val="11"/>
              <w:rPr>
                <w:rFonts w:ascii="宋体" w:hAnsi="宋体" w:cs="宋体"/>
              </w:rPr>
            </w:pPr>
          </w:p>
          <w:p w14:paraId="2AA09EA3">
            <w:pPr>
              <w:pStyle w:val="11"/>
              <w:rPr>
                <w:rFonts w:ascii="宋体" w:hAnsi="宋体" w:cs="宋体"/>
              </w:rPr>
            </w:pPr>
          </w:p>
          <w:p w14:paraId="1855535B">
            <w:pPr>
              <w:pStyle w:val="11"/>
              <w:rPr>
                <w:rFonts w:ascii="宋体" w:hAnsi="宋体" w:cs="宋体"/>
              </w:rPr>
            </w:pPr>
          </w:p>
          <w:p w14:paraId="2291D54E">
            <w:pPr>
              <w:pStyle w:val="11"/>
              <w:rPr>
                <w:rFonts w:ascii="宋体" w:hAnsi="宋体" w:cs="宋体"/>
              </w:rPr>
            </w:pPr>
          </w:p>
          <w:p w14:paraId="3C299D8B">
            <w:pPr>
              <w:pStyle w:val="11"/>
              <w:rPr>
                <w:rFonts w:ascii="宋体" w:hAnsi="宋体" w:cs="宋体"/>
              </w:rPr>
            </w:pPr>
          </w:p>
          <w:p w14:paraId="7E389CEB">
            <w:pPr>
              <w:pStyle w:val="11"/>
              <w:rPr>
                <w:rFonts w:ascii="宋体" w:hAnsi="宋体" w:cs="宋体"/>
              </w:rPr>
            </w:pPr>
          </w:p>
          <w:p w14:paraId="0DCB45D6">
            <w:pPr>
              <w:pStyle w:val="11"/>
              <w:rPr>
                <w:rFonts w:ascii="宋体" w:hAnsi="宋体" w:cs="宋体"/>
              </w:rPr>
            </w:pPr>
          </w:p>
          <w:p w14:paraId="53826D81">
            <w:pPr>
              <w:pStyle w:val="11"/>
              <w:rPr>
                <w:rFonts w:ascii="宋体" w:hAnsi="宋体" w:cs="宋体"/>
              </w:rPr>
            </w:pPr>
          </w:p>
          <w:p w14:paraId="7A2570F5">
            <w:pPr>
              <w:pStyle w:val="11"/>
              <w:rPr>
                <w:rFonts w:ascii="宋体" w:hAnsi="宋体" w:cs="宋体"/>
              </w:rPr>
            </w:pPr>
          </w:p>
          <w:p w14:paraId="41382851">
            <w:pPr>
              <w:pStyle w:val="11"/>
              <w:rPr>
                <w:rFonts w:ascii="宋体" w:hAnsi="宋体" w:cs="宋体"/>
              </w:rPr>
            </w:pPr>
          </w:p>
          <w:p w14:paraId="5BBA5C8A">
            <w:pPr>
              <w:pStyle w:val="11"/>
              <w:rPr>
                <w:rFonts w:ascii="宋体" w:hAnsi="宋体" w:cs="宋体"/>
              </w:rPr>
            </w:pPr>
          </w:p>
          <w:p w14:paraId="5F3FD40C">
            <w:pPr>
              <w:pStyle w:val="11"/>
              <w:rPr>
                <w:rFonts w:ascii="宋体" w:hAnsi="宋体" w:cs="宋体"/>
              </w:rPr>
            </w:pPr>
          </w:p>
          <w:p w14:paraId="5821B0A6">
            <w:pPr>
              <w:pStyle w:val="11"/>
              <w:rPr>
                <w:rFonts w:ascii="宋体" w:hAnsi="宋体" w:cs="宋体"/>
              </w:rPr>
            </w:pPr>
          </w:p>
          <w:p w14:paraId="715FAA66">
            <w:pPr>
              <w:pStyle w:val="11"/>
              <w:rPr>
                <w:rFonts w:ascii="宋体" w:hAnsi="宋体" w:cs="宋体"/>
              </w:rPr>
            </w:pPr>
          </w:p>
          <w:p w14:paraId="38B1D73B">
            <w:pPr>
              <w:pStyle w:val="11"/>
              <w:rPr>
                <w:rFonts w:ascii="宋体" w:hAnsi="宋体" w:cs="宋体"/>
              </w:rPr>
            </w:pPr>
          </w:p>
          <w:p w14:paraId="38DB8449">
            <w:pPr>
              <w:pStyle w:val="11"/>
              <w:rPr>
                <w:rFonts w:ascii="宋体" w:hAnsi="宋体" w:cs="宋体"/>
              </w:rPr>
            </w:pPr>
          </w:p>
          <w:p w14:paraId="0C93A257">
            <w:pPr>
              <w:pStyle w:val="11"/>
              <w:rPr>
                <w:rFonts w:ascii="宋体" w:hAnsi="宋体" w:cs="宋体"/>
              </w:rPr>
            </w:pPr>
          </w:p>
          <w:p w14:paraId="76168433">
            <w:pPr>
              <w:pStyle w:val="11"/>
              <w:rPr>
                <w:rFonts w:ascii="宋体" w:hAnsi="宋体" w:cs="宋体"/>
              </w:rPr>
            </w:pPr>
          </w:p>
          <w:p w14:paraId="5E6D713E">
            <w:pPr>
              <w:pStyle w:val="11"/>
              <w:rPr>
                <w:rFonts w:ascii="宋体" w:hAnsi="宋体" w:cs="宋体"/>
              </w:rPr>
            </w:pPr>
          </w:p>
          <w:p w14:paraId="473865E3">
            <w:pPr>
              <w:pStyle w:val="11"/>
              <w:rPr>
                <w:rFonts w:ascii="宋体" w:hAnsi="宋体" w:cs="宋体"/>
              </w:rPr>
            </w:pPr>
          </w:p>
          <w:p w14:paraId="2AD7FD8D">
            <w:pPr>
              <w:pStyle w:val="11"/>
              <w:rPr>
                <w:rFonts w:ascii="宋体" w:hAnsi="宋体" w:cs="宋体"/>
              </w:rPr>
            </w:pPr>
          </w:p>
          <w:p w14:paraId="0B150C2D">
            <w:pPr>
              <w:pStyle w:val="11"/>
              <w:rPr>
                <w:rFonts w:ascii="宋体" w:hAnsi="宋体" w:cs="宋体"/>
              </w:rPr>
            </w:pPr>
          </w:p>
          <w:p w14:paraId="6BA2BA22">
            <w:pPr>
              <w:pStyle w:val="11"/>
              <w:rPr>
                <w:rFonts w:ascii="宋体" w:hAnsi="宋体" w:cs="宋体"/>
              </w:rPr>
            </w:pPr>
          </w:p>
          <w:p w14:paraId="2972A0D9">
            <w:pPr>
              <w:pStyle w:val="11"/>
              <w:rPr>
                <w:rFonts w:ascii="宋体" w:hAnsi="宋体" w:cs="宋体"/>
              </w:rPr>
            </w:pPr>
          </w:p>
          <w:p w14:paraId="6ECFFCF5">
            <w:pPr>
              <w:pStyle w:val="11"/>
              <w:rPr>
                <w:rFonts w:ascii="宋体" w:hAnsi="宋体" w:cs="宋体"/>
              </w:rPr>
            </w:pPr>
          </w:p>
          <w:p w14:paraId="1AD4C63B">
            <w:pPr>
              <w:pStyle w:val="11"/>
              <w:rPr>
                <w:rFonts w:ascii="宋体" w:hAnsi="宋体" w:cs="宋体"/>
              </w:rPr>
            </w:pPr>
          </w:p>
          <w:p w14:paraId="70BBC807">
            <w:pPr>
              <w:pStyle w:val="11"/>
              <w:rPr>
                <w:rFonts w:ascii="宋体" w:hAnsi="宋体" w:cs="宋体"/>
              </w:rPr>
            </w:pPr>
          </w:p>
          <w:p w14:paraId="6C3177F0">
            <w:pPr>
              <w:pStyle w:val="11"/>
              <w:rPr>
                <w:rFonts w:ascii="宋体" w:hAnsi="宋体" w:cs="宋体"/>
              </w:rPr>
            </w:pPr>
          </w:p>
          <w:p w14:paraId="0E2E1D0D">
            <w:pPr>
              <w:pStyle w:val="11"/>
              <w:rPr>
                <w:rFonts w:ascii="宋体" w:hAnsi="宋体" w:cs="宋体"/>
              </w:rPr>
            </w:pPr>
          </w:p>
          <w:p w14:paraId="1DF7547D">
            <w:pPr>
              <w:pStyle w:val="11"/>
              <w:rPr>
                <w:rFonts w:ascii="宋体" w:hAnsi="宋体" w:cs="宋体"/>
              </w:rPr>
            </w:pPr>
          </w:p>
          <w:p w14:paraId="37D7A631">
            <w:pPr>
              <w:pStyle w:val="11"/>
              <w:rPr>
                <w:rFonts w:ascii="宋体" w:hAnsi="宋体" w:cs="宋体"/>
              </w:rPr>
            </w:pPr>
          </w:p>
          <w:p w14:paraId="7BDCF656">
            <w:pPr>
              <w:pStyle w:val="11"/>
              <w:rPr>
                <w:rFonts w:ascii="宋体" w:hAnsi="宋体" w:cs="宋体"/>
              </w:rPr>
            </w:pPr>
          </w:p>
          <w:p w14:paraId="322180D6">
            <w:pPr>
              <w:pStyle w:val="11"/>
              <w:rPr>
                <w:rFonts w:ascii="宋体" w:hAnsi="宋体" w:cs="宋体"/>
              </w:rPr>
            </w:pPr>
          </w:p>
          <w:p w14:paraId="3A0E9A70">
            <w:pPr>
              <w:pStyle w:val="11"/>
              <w:rPr>
                <w:rFonts w:ascii="宋体" w:hAnsi="宋体" w:cs="宋体"/>
              </w:rPr>
            </w:pPr>
          </w:p>
          <w:p w14:paraId="3A3914D6">
            <w:pPr>
              <w:pStyle w:val="11"/>
              <w:rPr>
                <w:rFonts w:ascii="宋体" w:hAnsi="宋体" w:cs="宋体"/>
              </w:rPr>
            </w:pPr>
          </w:p>
          <w:p w14:paraId="26001AE5">
            <w:pPr>
              <w:pStyle w:val="11"/>
              <w:rPr>
                <w:rFonts w:ascii="宋体" w:hAnsi="宋体" w:cs="宋体"/>
              </w:rPr>
            </w:pPr>
          </w:p>
          <w:p w14:paraId="0F1146FE">
            <w:pPr>
              <w:pStyle w:val="11"/>
              <w:rPr>
                <w:rFonts w:ascii="宋体" w:hAnsi="宋体" w:cs="宋体"/>
              </w:rPr>
            </w:pPr>
          </w:p>
          <w:p w14:paraId="3B02A4BF">
            <w:pPr>
              <w:pStyle w:val="11"/>
              <w:rPr>
                <w:rFonts w:ascii="宋体" w:hAnsi="宋体" w:cs="宋体"/>
              </w:rPr>
            </w:pPr>
          </w:p>
          <w:p w14:paraId="00E82139">
            <w:pPr>
              <w:pStyle w:val="11"/>
              <w:rPr>
                <w:rFonts w:ascii="宋体" w:hAnsi="宋体" w:cs="宋体"/>
              </w:rPr>
            </w:pPr>
          </w:p>
          <w:p w14:paraId="577BCB03">
            <w:pPr>
              <w:pStyle w:val="11"/>
              <w:rPr>
                <w:rFonts w:ascii="宋体" w:hAnsi="宋体" w:cs="宋体"/>
              </w:rPr>
            </w:pPr>
          </w:p>
          <w:p w14:paraId="25EC7034">
            <w:pPr>
              <w:pStyle w:val="11"/>
              <w:rPr>
                <w:rFonts w:ascii="宋体" w:hAnsi="宋体" w:cs="宋体"/>
              </w:rPr>
            </w:pPr>
          </w:p>
          <w:p w14:paraId="24436493">
            <w:pPr>
              <w:pStyle w:val="11"/>
              <w:rPr>
                <w:rFonts w:ascii="宋体" w:hAnsi="宋体" w:cs="宋体"/>
              </w:rPr>
            </w:pPr>
          </w:p>
          <w:p w14:paraId="6064E4E0">
            <w:pPr>
              <w:pStyle w:val="11"/>
              <w:rPr>
                <w:rFonts w:ascii="宋体" w:hAnsi="宋体" w:cs="宋体"/>
              </w:rPr>
            </w:pPr>
          </w:p>
          <w:p w14:paraId="28790021">
            <w:pPr>
              <w:pStyle w:val="11"/>
              <w:rPr>
                <w:rFonts w:ascii="宋体" w:hAnsi="宋体" w:cs="宋体"/>
              </w:rPr>
            </w:pPr>
          </w:p>
          <w:p w14:paraId="235CBF58">
            <w:pPr>
              <w:pStyle w:val="11"/>
              <w:rPr>
                <w:rFonts w:ascii="宋体" w:hAnsi="宋体" w:cs="宋体"/>
              </w:rPr>
            </w:pPr>
          </w:p>
          <w:p w14:paraId="7BBA1179">
            <w:pPr>
              <w:pStyle w:val="11"/>
              <w:rPr>
                <w:rFonts w:ascii="宋体" w:hAnsi="宋体" w:cs="宋体"/>
              </w:rPr>
            </w:pPr>
          </w:p>
          <w:p w14:paraId="2219B2B9">
            <w:pPr>
              <w:pStyle w:val="11"/>
              <w:rPr>
                <w:rFonts w:ascii="宋体" w:hAnsi="宋体" w:cs="宋体"/>
              </w:rPr>
            </w:pPr>
          </w:p>
          <w:p w14:paraId="5BBAD197">
            <w:pPr>
              <w:pStyle w:val="11"/>
              <w:rPr>
                <w:rFonts w:ascii="宋体" w:hAnsi="宋体" w:cs="宋体"/>
              </w:rPr>
            </w:pPr>
          </w:p>
          <w:p w14:paraId="702280C1">
            <w:pPr>
              <w:pStyle w:val="11"/>
              <w:rPr>
                <w:rFonts w:ascii="宋体" w:hAnsi="宋体" w:cs="宋体"/>
              </w:rPr>
            </w:pPr>
          </w:p>
          <w:p w14:paraId="20A0D12F">
            <w:pPr>
              <w:pStyle w:val="11"/>
              <w:rPr>
                <w:rFonts w:ascii="宋体" w:hAnsi="宋体" w:cs="宋体"/>
              </w:rPr>
            </w:pPr>
          </w:p>
          <w:p w14:paraId="0F8D28BE">
            <w:pPr>
              <w:pStyle w:val="11"/>
              <w:rPr>
                <w:rFonts w:ascii="宋体" w:hAnsi="宋体" w:cs="宋体"/>
              </w:rPr>
            </w:pPr>
          </w:p>
          <w:p w14:paraId="5DB71B44">
            <w:pPr>
              <w:pStyle w:val="11"/>
              <w:rPr>
                <w:rFonts w:ascii="宋体" w:hAnsi="宋体" w:cs="宋体"/>
              </w:rPr>
            </w:pPr>
          </w:p>
          <w:p w14:paraId="727907DC">
            <w:pPr>
              <w:pStyle w:val="11"/>
              <w:rPr>
                <w:rFonts w:ascii="宋体" w:hAnsi="宋体" w:cs="宋体"/>
              </w:rPr>
            </w:pPr>
          </w:p>
          <w:p w14:paraId="7D07692E">
            <w:pPr>
              <w:pStyle w:val="11"/>
              <w:rPr>
                <w:rFonts w:ascii="宋体" w:hAnsi="宋体" w:cs="宋体"/>
              </w:rPr>
            </w:pPr>
          </w:p>
          <w:p w14:paraId="1115FBD0">
            <w:pPr>
              <w:pStyle w:val="11"/>
              <w:rPr>
                <w:rFonts w:ascii="宋体" w:hAnsi="宋体" w:cs="宋体"/>
              </w:rPr>
            </w:pPr>
          </w:p>
          <w:p w14:paraId="0D175955">
            <w:pPr>
              <w:pStyle w:val="11"/>
              <w:rPr>
                <w:rFonts w:ascii="宋体" w:hAnsi="宋体" w:cs="宋体"/>
              </w:rPr>
            </w:pPr>
          </w:p>
          <w:p w14:paraId="0D5141F0">
            <w:pPr>
              <w:pStyle w:val="11"/>
              <w:rPr>
                <w:rFonts w:ascii="宋体" w:hAnsi="宋体" w:cs="宋体"/>
              </w:rPr>
            </w:pPr>
          </w:p>
          <w:p w14:paraId="59F39593">
            <w:pPr>
              <w:pStyle w:val="11"/>
              <w:rPr>
                <w:rFonts w:ascii="宋体" w:hAnsi="宋体" w:cs="宋体"/>
              </w:rPr>
            </w:pPr>
          </w:p>
          <w:p w14:paraId="21EB9B27">
            <w:pPr>
              <w:pStyle w:val="11"/>
              <w:rPr>
                <w:rFonts w:ascii="宋体" w:hAnsi="宋体" w:cs="宋体"/>
              </w:rPr>
            </w:pPr>
          </w:p>
          <w:p w14:paraId="34644638">
            <w:pPr>
              <w:pStyle w:val="11"/>
              <w:rPr>
                <w:rFonts w:ascii="宋体" w:hAnsi="宋体" w:cs="宋体"/>
              </w:rPr>
            </w:pPr>
          </w:p>
          <w:p w14:paraId="03E57CDF">
            <w:pPr>
              <w:pStyle w:val="11"/>
              <w:rPr>
                <w:rFonts w:ascii="宋体" w:hAnsi="宋体" w:cs="宋体"/>
              </w:rPr>
            </w:pPr>
          </w:p>
          <w:p w14:paraId="461DFD7F">
            <w:pPr>
              <w:pStyle w:val="11"/>
              <w:rPr>
                <w:rFonts w:ascii="宋体" w:hAnsi="宋体" w:cs="宋体"/>
              </w:rPr>
            </w:pPr>
          </w:p>
          <w:p w14:paraId="3D2E372D">
            <w:pPr>
              <w:pStyle w:val="11"/>
              <w:rPr>
                <w:rFonts w:ascii="宋体" w:hAnsi="宋体" w:cs="宋体"/>
              </w:rPr>
            </w:pPr>
          </w:p>
          <w:p w14:paraId="699874C3">
            <w:pPr>
              <w:pStyle w:val="11"/>
              <w:rPr>
                <w:rFonts w:ascii="宋体" w:hAnsi="宋体" w:cs="宋体"/>
              </w:rPr>
            </w:pPr>
          </w:p>
          <w:p w14:paraId="73127821">
            <w:pPr>
              <w:pStyle w:val="11"/>
              <w:rPr>
                <w:rFonts w:ascii="宋体" w:hAnsi="宋体" w:cs="宋体"/>
              </w:rPr>
            </w:pPr>
          </w:p>
          <w:p w14:paraId="6DB8AD50">
            <w:pPr>
              <w:pStyle w:val="11"/>
              <w:rPr>
                <w:rFonts w:ascii="宋体" w:hAnsi="宋体" w:cs="宋体"/>
              </w:rPr>
            </w:pPr>
          </w:p>
          <w:p w14:paraId="39901FBF">
            <w:pPr>
              <w:pStyle w:val="11"/>
              <w:rPr>
                <w:rFonts w:ascii="宋体" w:hAnsi="宋体" w:cs="宋体"/>
              </w:rPr>
            </w:pPr>
          </w:p>
          <w:p w14:paraId="361BDC2C">
            <w:pPr>
              <w:pStyle w:val="11"/>
              <w:rPr>
                <w:rFonts w:ascii="宋体" w:hAnsi="宋体" w:cs="宋体"/>
              </w:rPr>
            </w:pPr>
          </w:p>
          <w:p w14:paraId="75A442E6">
            <w:pPr>
              <w:pStyle w:val="11"/>
              <w:rPr>
                <w:rFonts w:ascii="宋体" w:hAnsi="宋体" w:cs="宋体"/>
              </w:rPr>
            </w:pPr>
          </w:p>
          <w:p w14:paraId="3D5AE921">
            <w:pPr>
              <w:pStyle w:val="11"/>
              <w:rPr>
                <w:rFonts w:ascii="宋体" w:hAnsi="宋体" w:cs="宋体"/>
              </w:rPr>
            </w:pPr>
          </w:p>
          <w:p w14:paraId="62F3471A">
            <w:pPr>
              <w:pStyle w:val="11"/>
              <w:rPr>
                <w:rFonts w:ascii="宋体" w:hAnsi="宋体" w:cs="宋体"/>
              </w:rPr>
            </w:pPr>
          </w:p>
          <w:p w14:paraId="60B27017">
            <w:pPr>
              <w:pStyle w:val="11"/>
              <w:rPr>
                <w:rFonts w:ascii="宋体" w:hAnsi="宋体" w:cs="宋体"/>
              </w:rPr>
            </w:pPr>
          </w:p>
          <w:p w14:paraId="37C90924">
            <w:pPr>
              <w:pStyle w:val="11"/>
              <w:rPr>
                <w:rFonts w:ascii="宋体" w:hAnsi="宋体" w:cs="宋体"/>
              </w:rPr>
            </w:pPr>
          </w:p>
          <w:p w14:paraId="774AFC7F">
            <w:pPr>
              <w:pStyle w:val="11"/>
              <w:rPr>
                <w:rFonts w:ascii="宋体" w:hAnsi="宋体" w:cs="宋体"/>
              </w:rPr>
            </w:pPr>
          </w:p>
          <w:p w14:paraId="568DE659">
            <w:pPr>
              <w:pStyle w:val="11"/>
              <w:rPr>
                <w:rFonts w:ascii="宋体" w:hAnsi="宋体" w:cs="宋体"/>
              </w:rPr>
            </w:pPr>
          </w:p>
          <w:p w14:paraId="640B9471">
            <w:pPr>
              <w:pStyle w:val="11"/>
              <w:rPr>
                <w:rFonts w:ascii="宋体" w:hAnsi="宋体" w:cs="宋体"/>
              </w:rPr>
            </w:pPr>
          </w:p>
          <w:p w14:paraId="7A7E178D">
            <w:pPr>
              <w:pStyle w:val="11"/>
              <w:rPr>
                <w:rFonts w:ascii="宋体" w:hAnsi="宋体" w:cs="宋体"/>
              </w:rPr>
            </w:pPr>
          </w:p>
          <w:p w14:paraId="738B979B">
            <w:pPr>
              <w:pStyle w:val="11"/>
              <w:rPr>
                <w:rFonts w:ascii="宋体" w:hAnsi="宋体" w:cs="宋体"/>
              </w:rPr>
            </w:pPr>
          </w:p>
          <w:p w14:paraId="4DEDA7A5">
            <w:pPr>
              <w:pStyle w:val="11"/>
              <w:rPr>
                <w:rFonts w:ascii="宋体" w:hAnsi="宋体" w:cs="宋体"/>
              </w:rPr>
            </w:pPr>
          </w:p>
          <w:p w14:paraId="2A260960">
            <w:pPr>
              <w:pStyle w:val="11"/>
              <w:rPr>
                <w:rFonts w:ascii="宋体" w:hAnsi="宋体" w:cs="宋体"/>
              </w:rPr>
            </w:pPr>
          </w:p>
          <w:p w14:paraId="4C48AED5">
            <w:pPr>
              <w:pStyle w:val="11"/>
              <w:rPr>
                <w:rFonts w:ascii="宋体" w:hAnsi="宋体" w:cs="宋体"/>
              </w:rPr>
            </w:pPr>
          </w:p>
          <w:p w14:paraId="36AA2177">
            <w:pPr>
              <w:pStyle w:val="11"/>
              <w:rPr>
                <w:rFonts w:ascii="宋体" w:hAnsi="宋体" w:cs="宋体"/>
              </w:rPr>
            </w:pPr>
          </w:p>
          <w:p w14:paraId="5C0B82EF">
            <w:pPr>
              <w:pStyle w:val="11"/>
              <w:rPr>
                <w:rFonts w:ascii="宋体" w:hAnsi="宋体" w:cs="宋体"/>
              </w:rPr>
            </w:pPr>
          </w:p>
          <w:p w14:paraId="5026F5EB">
            <w:pPr>
              <w:pStyle w:val="11"/>
              <w:rPr>
                <w:rFonts w:ascii="宋体" w:hAnsi="宋体" w:cs="宋体"/>
              </w:rPr>
            </w:pPr>
          </w:p>
          <w:p w14:paraId="61B84503">
            <w:pPr>
              <w:pStyle w:val="11"/>
              <w:rPr>
                <w:rFonts w:ascii="宋体" w:hAnsi="宋体" w:cs="宋体"/>
              </w:rPr>
            </w:pPr>
          </w:p>
          <w:p w14:paraId="52C08E72">
            <w:pPr>
              <w:pStyle w:val="11"/>
              <w:rPr>
                <w:rFonts w:ascii="宋体" w:hAnsi="宋体" w:cs="宋体"/>
              </w:rPr>
            </w:pPr>
          </w:p>
          <w:p w14:paraId="780FDA9C">
            <w:pPr>
              <w:pStyle w:val="11"/>
              <w:rPr>
                <w:rFonts w:ascii="宋体" w:hAnsi="宋体" w:cs="宋体"/>
              </w:rPr>
            </w:pPr>
          </w:p>
          <w:p w14:paraId="4B65A4A5">
            <w:pPr>
              <w:pStyle w:val="11"/>
              <w:rPr>
                <w:rFonts w:ascii="宋体" w:hAnsi="宋体" w:cs="宋体"/>
              </w:rPr>
            </w:pPr>
          </w:p>
          <w:p w14:paraId="7BAA98DE">
            <w:pPr>
              <w:pStyle w:val="11"/>
              <w:rPr>
                <w:rFonts w:ascii="宋体" w:hAnsi="宋体" w:cs="宋体"/>
              </w:rPr>
            </w:pPr>
          </w:p>
          <w:p w14:paraId="34F819EA">
            <w:pPr>
              <w:pStyle w:val="11"/>
              <w:rPr>
                <w:rFonts w:ascii="宋体" w:hAnsi="宋体" w:cs="宋体"/>
              </w:rPr>
            </w:pPr>
          </w:p>
          <w:p w14:paraId="4675B3AD">
            <w:pPr>
              <w:pStyle w:val="11"/>
              <w:rPr>
                <w:rFonts w:ascii="宋体" w:hAnsi="宋体" w:cs="宋体"/>
              </w:rPr>
            </w:pPr>
          </w:p>
          <w:p w14:paraId="4A5CB023">
            <w:pPr>
              <w:pStyle w:val="11"/>
              <w:rPr>
                <w:rFonts w:ascii="宋体" w:hAnsi="宋体" w:cs="宋体"/>
              </w:rPr>
            </w:pPr>
          </w:p>
          <w:p w14:paraId="355FFEE4">
            <w:pPr>
              <w:pStyle w:val="11"/>
              <w:rPr>
                <w:rFonts w:ascii="宋体" w:hAnsi="宋体" w:cs="宋体"/>
              </w:rPr>
            </w:pPr>
          </w:p>
          <w:p w14:paraId="039C9252">
            <w:pPr>
              <w:pStyle w:val="11"/>
              <w:rPr>
                <w:rFonts w:ascii="宋体" w:hAnsi="宋体" w:cs="宋体"/>
              </w:rPr>
            </w:pPr>
          </w:p>
          <w:p w14:paraId="1F37BFCD">
            <w:pPr>
              <w:pStyle w:val="11"/>
              <w:rPr>
                <w:rFonts w:ascii="宋体" w:hAnsi="宋体" w:cs="宋体"/>
              </w:rPr>
            </w:pPr>
          </w:p>
          <w:p w14:paraId="63B7F8E1">
            <w:pPr>
              <w:pStyle w:val="11"/>
              <w:rPr>
                <w:rFonts w:ascii="宋体" w:hAnsi="宋体" w:cs="宋体"/>
              </w:rPr>
            </w:pPr>
          </w:p>
          <w:p w14:paraId="11A9B66D">
            <w:pPr>
              <w:pStyle w:val="11"/>
              <w:rPr>
                <w:rFonts w:ascii="宋体" w:hAnsi="宋体" w:cs="宋体"/>
              </w:rPr>
            </w:pPr>
          </w:p>
          <w:p w14:paraId="38233994">
            <w:pPr>
              <w:pStyle w:val="11"/>
              <w:rPr>
                <w:rFonts w:ascii="宋体" w:hAnsi="宋体" w:cs="宋体"/>
              </w:rPr>
            </w:pPr>
          </w:p>
          <w:p w14:paraId="691825E4">
            <w:pPr>
              <w:pStyle w:val="11"/>
              <w:rPr>
                <w:rFonts w:ascii="宋体" w:hAnsi="宋体" w:cs="宋体"/>
              </w:rPr>
            </w:pPr>
          </w:p>
          <w:p w14:paraId="1DEB8646">
            <w:pPr>
              <w:pStyle w:val="11"/>
              <w:rPr>
                <w:rFonts w:ascii="宋体" w:hAnsi="宋体" w:cs="宋体"/>
              </w:rPr>
            </w:pPr>
          </w:p>
          <w:p w14:paraId="3CE5A2AD">
            <w:pPr>
              <w:pStyle w:val="11"/>
              <w:rPr>
                <w:rFonts w:ascii="宋体" w:hAnsi="宋体" w:cs="宋体"/>
              </w:rPr>
            </w:pPr>
          </w:p>
          <w:p w14:paraId="70EA07B3">
            <w:pPr>
              <w:pStyle w:val="11"/>
              <w:rPr>
                <w:rFonts w:ascii="宋体" w:hAnsi="宋体" w:cs="宋体"/>
              </w:rPr>
            </w:pPr>
          </w:p>
          <w:p w14:paraId="6878D075">
            <w:pPr>
              <w:pStyle w:val="11"/>
              <w:rPr>
                <w:rFonts w:ascii="宋体" w:hAnsi="宋体" w:cs="宋体"/>
              </w:rPr>
            </w:pPr>
          </w:p>
          <w:p w14:paraId="1DABB6DD">
            <w:pPr>
              <w:pStyle w:val="11"/>
              <w:rPr>
                <w:rFonts w:ascii="宋体" w:hAnsi="宋体" w:cs="宋体"/>
              </w:rPr>
            </w:pPr>
          </w:p>
          <w:p w14:paraId="605C6BF2">
            <w:pPr>
              <w:pStyle w:val="11"/>
              <w:rPr>
                <w:rFonts w:ascii="宋体" w:hAnsi="宋体" w:cs="宋体"/>
              </w:rPr>
            </w:pPr>
          </w:p>
          <w:p w14:paraId="27368EB0">
            <w:pPr>
              <w:pStyle w:val="11"/>
              <w:rPr>
                <w:rFonts w:ascii="宋体" w:hAnsi="宋体" w:cs="宋体"/>
              </w:rPr>
            </w:pPr>
          </w:p>
          <w:p w14:paraId="6215BBBB">
            <w:pPr>
              <w:pStyle w:val="11"/>
              <w:rPr>
                <w:rFonts w:ascii="宋体" w:hAnsi="宋体" w:cs="宋体"/>
              </w:rPr>
            </w:pPr>
          </w:p>
          <w:p w14:paraId="50B209AC">
            <w:pPr>
              <w:pStyle w:val="11"/>
              <w:rPr>
                <w:rFonts w:ascii="宋体" w:hAnsi="宋体" w:cs="宋体"/>
              </w:rPr>
            </w:pPr>
          </w:p>
          <w:p w14:paraId="1018D643">
            <w:pPr>
              <w:pStyle w:val="11"/>
              <w:rPr>
                <w:rFonts w:ascii="宋体" w:hAnsi="宋体" w:cs="宋体"/>
              </w:rPr>
            </w:pPr>
          </w:p>
          <w:p w14:paraId="3D95C6CA">
            <w:pPr>
              <w:pStyle w:val="11"/>
              <w:rPr>
                <w:rFonts w:ascii="宋体" w:hAnsi="宋体" w:cs="宋体"/>
              </w:rPr>
            </w:pPr>
          </w:p>
          <w:p w14:paraId="24907C66">
            <w:pPr>
              <w:pStyle w:val="11"/>
              <w:rPr>
                <w:rFonts w:ascii="宋体" w:hAnsi="宋体" w:cs="宋体"/>
              </w:rPr>
            </w:pPr>
          </w:p>
          <w:p w14:paraId="32FC6DFB">
            <w:pPr>
              <w:pStyle w:val="11"/>
              <w:rPr>
                <w:rFonts w:ascii="宋体" w:hAnsi="宋体" w:cs="宋体"/>
              </w:rPr>
            </w:pPr>
          </w:p>
          <w:p w14:paraId="04C37E97">
            <w:pPr>
              <w:pStyle w:val="11"/>
              <w:rPr>
                <w:rFonts w:ascii="宋体" w:hAnsi="宋体" w:cs="宋体"/>
              </w:rPr>
            </w:pPr>
          </w:p>
          <w:p w14:paraId="648C1FA3">
            <w:pPr>
              <w:pStyle w:val="11"/>
              <w:rPr>
                <w:rFonts w:ascii="宋体" w:hAnsi="宋体" w:cs="宋体"/>
              </w:rPr>
            </w:pPr>
          </w:p>
          <w:p w14:paraId="75AAB7DE">
            <w:pPr>
              <w:pStyle w:val="11"/>
              <w:rPr>
                <w:rFonts w:ascii="宋体" w:hAnsi="宋体" w:cs="宋体"/>
              </w:rPr>
            </w:pPr>
          </w:p>
          <w:p w14:paraId="7F5EA07A">
            <w:pPr>
              <w:pStyle w:val="11"/>
              <w:rPr>
                <w:rFonts w:ascii="宋体" w:hAnsi="宋体" w:cs="宋体"/>
              </w:rPr>
            </w:pPr>
          </w:p>
          <w:p w14:paraId="3E142C35">
            <w:pPr>
              <w:pStyle w:val="11"/>
              <w:rPr>
                <w:rFonts w:ascii="宋体" w:hAnsi="宋体" w:cs="宋体"/>
              </w:rPr>
            </w:pPr>
          </w:p>
          <w:p w14:paraId="17AFAD53">
            <w:pPr>
              <w:pStyle w:val="11"/>
              <w:rPr>
                <w:rFonts w:ascii="宋体" w:hAnsi="宋体" w:cs="宋体"/>
              </w:rPr>
            </w:pPr>
          </w:p>
          <w:p w14:paraId="07FFDA24">
            <w:pPr>
              <w:pStyle w:val="11"/>
              <w:rPr>
                <w:rFonts w:ascii="宋体" w:hAnsi="宋体" w:cs="宋体"/>
              </w:rPr>
            </w:pPr>
          </w:p>
          <w:p w14:paraId="6F94CAEB">
            <w:pPr>
              <w:pStyle w:val="11"/>
              <w:rPr>
                <w:rFonts w:ascii="宋体" w:hAnsi="宋体" w:cs="宋体"/>
              </w:rPr>
            </w:pPr>
          </w:p>
          <w:p w14:paraId="4F062E05">
            <w:pPr>
              <w:pStyle w:val="11"/>
              <w:rPr>
                <w:rFonts w:ascii="宋体" w:hAnsi="宋体" w:cs="宋体"/>
              </w:rPr>
            </w:pPr>
          </w:p>
          <w:p w14:paraId="64088F36">
            <w:pPr>
              <w:pStyle w:val="11"/>
              <w:rPr>
                <w:rFonts w:ascii="宋体" w:hAnsi="宋体" w:cs="宋体"/>
              </w:rPr>
            </w:pPr>
          </w:p>
          <w:p w14:paraId="50CB37AE">
            <w:pPr>
              <w:pStyle w:val="11"/>
              <w:rPr>
                <w:rFonts w:ascii="宋体" w:hAnsi="宋体" w:cs="宋体"/>
              </w:rPr>
            </w:pPr>
          </w:p>
          <w:p w14:paraId="0DA6A411">
            <w:pPr>
              <w:pStyle w:val="11"/>
              <w:rPr>
                <w:rFonts w:ascii="宋体" w:hAnsi="宋体" w:cs="宋体"/>
              </w:rPr>
            </w:pPr>
          </w:p>
          <w:p w14:paraId="66276E8B">
            <w:pPr>
              <w:pStyle w:val="11"/>
              <w:rPr>
                <w:rFonts w:ascii="宋体" w:hAnsi="宋体" w:cs="宋体"/>
              </w:rPr>
            </w:pPr>
          </w:p>
          <w:p w14:paraId="427F63FC">
            <w:pPr>
              <w:pStyle w:val="11"/>
              <w:rPr>
                <w:rFonts w:ascii="宋体" w:hAnsi="宋体" w:cs="宋体"/>
              </w:rPr>
            </w:pPr>
          </w:p>
          <w:p w14:paraId="24E12F7E">
            <w:pPr>
              <w:pStyle w:val="11"/>
              <w:rPr>
                <w:rFonts w:ascii="宋体" w:hAnsi="宋体" w:cs="宋体"/>
              </w:rPr>
            </w:pPr>
          </w:p>
          <w:p w14:paraId="47686BDB">
            <w:pPr>
              <w:pStyle w:val="11"/>
              <w:rPr>
                <w:rFonts w:ascii="宋体" w:hAnsi="宋体" w:cs="宋体"/>
              </w:rPr>
            </w:pPr>
          </w:p>
          <w:p w14:paraId="5773D420">
            <w:pPr>
              <w:pStyle w:val="11"/>
              <w:rPr>
                <w:rFonts w:ascii="宋体" w:hAnsi="宋体" w:cs="宋体"/>
              </w:rPr>
            </w:pPr>
          </w:p>
          <w:p w14:paraId="5796A970">
            <w:pPr>
              <w:pStyle w:val="11"/>
              <w:rPr>
                <w:rFonts w:ascii="宋体" w:hAnsi="宋体" w:cs="宋体"/>
              </w:rPr>
            </w:pPr>
          </w:p>
          <w:p w14:paraId="251931BB">
            <w:pPr>
              <w:pStyle w:val="11"/>
              <w:rPr>
                <w:rFonts w:ascii="宋体" w:hAnsi="宋体" w:cs="宋体"/>
              </w:rPr>
            </w:pPr>
          </w:p>
          <w:p w14:paraId="086205EE">
            <w:pPr>
              <w:pStyle w:val="11"/>
              <w:rPr>
                <w:rFonts w:ascii="宋体" w:hAnsi="宋体" w:cs="宋体"/>
              </w:rPr>
            </w:pPr>
          </w:p>
          <w:p w14:paraId="747D4185">
            <w:pPr>
              <w:pStyle w:val="11"/>
              <w:rPr>
                <w:rFonts w:ascii="宋体" w:hAnsi="宋体" w:cs="宋体"/>
              </w:rPr>
            </w:pPr>
          </w:p>
          <w:p w14:paraId="31156203">
            <w:pPr>
              <w:pStyle w:val="11"/>
              <w:rPr>
                <w:rFonts w:ascii="宋体" w:hAnsi="宋体" w:cs="宋体"/>
              </w:rPr>
            </w:pPr>
          </w:p>
          <w:p w14:paraId="771FAAE1">
            <w:pPr>
              <w:pStyle w:val="11"/>
              <w:rPr>
                <w:rFonts w:ascii="宋体" w:hAnsi="宋体" w:cs="宋体"/>
              </w:rPr>
            </w:pPr>
          </w:p>
          <w:p w14:paraId="4B76ECDD">
            <w:pPr>
              <w:pStyle w:val="11"/>
              <w:rPr>
                <w:rFonts w:ascii="宋体" w:hAnsi="宋体" w:cs="宋体"/>
              </w:rPr>
            </w:pPr>
          </w:p>
          <w:p w14:paraId="3CAD6E93">
            <w:pPr>
              <w:pStyle w:val="11"/>
              <w:rPr>
                <w:rFonts w:ascii="宋体" w:hAnsi="宋体" w:cs="宋体"/>
              </w:rPr>
            </w:pPr>
          </w:p>
          <w:p w14:paraId="0D04F7C2">
            <w:pPr>
              <w:pStyle w:val="11"/>
              <w:rPr>
                <w:rFonts w:ascii="宋体" w:hAnsi="宋体" w:cs="宋体"/>
              </w:rPr>
            </w:pPr>
          </w:p>
          <w:p w14:paraId="22DE9EAD">
            <w:pPr>
              <w:pStyle w:val="11"/>
              <w:rPr>
                <w:rFonts w:ascii="宋体" w:hAnsi="宋体" w:cs="宋体"/>
              </w:rPr>
            </w:pPr>
          </w:p>
          <w:p w14:paraId="4CE538C2">
            <w:pPr>
              <w:pStyle w:val="11"/>
              <w:rPr>
                <w:rFonts w:ascii="宋体" w:hAnsi="宋体" w:cs="宋体"/>
              </w:rPr>
            </w:pPr>
          </w:p>
          <w:p w14:paraId="7EE5D566">
            <w:pPr>
              <w:pStyle w:val="11"/>
              <w:rPr>
                <w:rFonts w:ascii="宋体" w:hAnsi="宋体" w:cs="宋体"/>
              </w:rPr>
            </w:pPr>
          </w:p>
          <w:p w14:paraId="45B89511">
            <w:pPr>
              <w:pStyle w:val="11"/>
              <w:rPr>
                <w:rFonts w:ascii="宋体" w:hAnsi="宋体" w:cs="宋体"/>
              </w:rPr>
            </w:pPr>
          </w:p>
          <w:p w14:paraId="0038919A">
            <w:pPr>
              <w:pStyle w:val="11"/>
              <w:rPr>
                <w:rFonts w:ascii="宋体" w:hAnsi="宋体" w:cs="宋体"/>
              </w:rPr>
            </w:pPr>
          </w:p>
          <w:p w14:paraId="3F470386">
            <w:pPr>
              <w:pStyle w:val="11"/>
              <w:rPr>
                <w:rFonts w:ascii="宋体" w:hAnsi="宋体" w:cs="宋体"/>
              </w:rPr>
            </w:pPr>
          </w:p>
          <w:p w14:paraId="23620EA7">
            <w:pPr>
              <w:pStyle w:val="11"/>
              <w:rPr>
                <w:rFonts w:ascii="宋体" w:hAnsi="宋体" w:cs="宋体"/>
              </w:rPr>
            </w:pPr>
          </w:p>
          <w:p w14:paraId="6DCFF125">
            <w:pPr>
              <w:pStyle w:val="11"/>
              <w:rPr>
                <w:rFonts w:ascii="宋体" w:hAnsi="宋体" w:cs="宋体"/>
              </w:rPr>
            </w:pPr>
          </w:p>
          <w:p w14:paraId="7FE903BB">
            <w:pPr>
              <w:pStyle w:val="11"/>
              <w:rPr>
                <w:rFonts w:ascii="宋体" w:hAnsi="宋体" w:cs="宋体"/>
              </w:rPr>
            </w:pPr>
          </w:p>
          <w:p w14:paraId="45A801F4">
            <w:pPr>
              <w:pStyle w:val="11"/>
              <w:rPr>
                <w:rFonts w:ascii="宋体" w:hAnsi="宋体" w:cs="宋体"/>
              </w:rPr>
            </w:pPr>
          </w:p>
          <w:p w14:paraId="59E5D936">
            <w:pPr>
              <w:pStyle w:val="11"/>
              <w:rPr>
                <w:rFonts w:ascii="宋体" w:hAnsi="宋体" w:cs="宋体"/>
              </w:rPr>
            </w:pPr>
          </w:p>
          <w:p w14:paraId="261205AE">
            <w:pPr>
              <w:pStyle w:val="11"/>
              <w:rPr>
                <w:rFonts w:ascii="宋体" w:hAnsi="宋体" w:cs="宋体"/>
              </w:rPr>
            </w:pPr>
          </w:p>
          <w:p w14:paraId="0EAFE004">
            <w:pPr>
              <w:pStyle w:val="11"/>
              <w:rPr>
                <w:rFonts w:ascii="宋体" w:hAnsi="宋体" w:cs="宋体"/>
              </w:rPr>
            </w:pPr>
          </w:p>
          <w:p w14:paraId="1FF7A08D">
            <w:pPr>
              <w:pStyle w:val="11"/>
              <w:rPr>
                <w:rFonts w:ascii="宋体" w:hAnsi="宋体" w:cs="宋体"/>
              </w:rPr>
            </w:pPr>
          </w:p>
          <w:p w14:paraId="167B2F4E">
            <w:pPr>
              <w:pStyle w:val="11"/>
              <w:rPr>
                <w:rFonts w:ascii="宋体" w:hAnsi="宋体" w:cs="宋体"/>
              </w:rPr>
            </w:pPr>
          </w:p>
          <w:p w14:paraId="3BC8D8D5">
            <w:pPr>
              <w:pStyle w:val="11"/>
              <w:rPr>
                <w:rFonts w:ascii="宋体" w:hAnsi="宋体" w:cs="宋体"/>
              </w:rPr>
            </w:pPr>
          </w:p>
          <w:p w14:paraId="7E92FDB4">
            <w:pPr>
              <w:pStyle w:val="11"/>
              <w:rPr>
                <w:rFonts w:ascii="宋体" w:hAnsi="宋体" w:cs="宋体"/>
              </w:rPr>
            </w:pPr>
          </w:p>
          <w:p w14:paraId="743639F0">
            <w:pPr>
              <w:pStyle w:val="11"/>
              <w:rPr>
                <w:rFonts w:ascii="宋体" w:hAnsi="宋体" w:cs="宋体"/>
              </w:rPr>
            </w:pPr>
          </w:p>
          <w:p w14:paraId="51ADB845">
            <w:pPr>
              <w:pStyle w:val="11"/>
              <w:rPr>
                <w:rFonts w:ascii="宋体" w:hAnsi="宋体" w:cs="宋体"/>
              </w:rPr>
            </w:pPr>
          </w:p>
          <w:p w14:paraId="608F4B8A">
            <w:pPr>
              <w:pStyle w:val="11"/>
              <w:rPr>
                <w:rFonts w:ascii="宋体" w:hAnsi="宋体" w:cs="宋体"/>
              </w:rPr>
            </w:pPr>
          </w:p>
          <w:p w14:paraId="5B959841">
            <w:pPr>
              <w:pStyle w:val="11"/>
              <w:rPr>
                <w:rFonts w:ascii="宋体" w:hAnsi="宋体" w:cs="宋体"/>
              </w:rPr>
            </w:pPr>
          </w:p>
          <w:p w14:paraId="5C2702ED">
            <w:pPr>
              <w:pStyle w:val="11"/>
              <w:rPr>
                <w:rFonts w:ascii="宋体" w:hAnsi="宋体" w:cs="宋体"/>
              </w:rPr>
            </w:pPr>
          </w:p>
          <w:p w14:paraId="37546AEF">
            <w:pPr>
              <w:pStyle w:val="11"/>
              <w:rPr>
                <w:rFonts w:ascii="宋体" w:hAnsi="宋体" w:cs="宋体"/>
              </w:rPr>
            </w:pPr>
          </w:p>
          <w:p w14:paraId="64CBDE4F">
            <w:pPr>
              <w:pStyle w:val="11"/>
              <w:rPr>
                <w:rFonts w:ascii="宋体" w:hAnsi="宋体" w:cs="宋体"/>
              </w:rPr>
            </w:pPr>
          </w:p>
          <w:p w14:paraId="77A8E4E6">
            <w:pPr>
              <w:pStyle w:val="11"/>
              <w:rPr>
                <w:rFonts w:ascii="宋体" w:hAnsi="宋体" w:cs="宋体"/>
              </w:rPr>
            </w:pPr>
          </w:p>
          <w:p w14:paraId="5CABDB5A">
            <w:pPr>
              <w:pStyle w:val="11"/>
              <w:rPr>
                <w:rFonts w:ascii="宋体" w:hAnsi="宋体" w:cs="宋体"/>
              </w:rPr>
            </w:pPr>
          </w:p>
          <w:p w14:paraId="07019009">
            <w:pPr>
              <w:pStyle w:val="11"/>
              <w:rPr>
                <w:rFonts w:ascii="宋体" w:hAnsi="宋体" w:cs="宋体"/>
              </w:rPr>
            </w:pPr>
          </w:p>
          <w:p w14:paraId="6EFC61E2">
            <w:pPr>
              <w:pStyle w:val="11"/>
              <w:rPr>
                <w:rFonts w:ascii="宋体" w:hAnsi="宋体" w:cs="宋体"/>
              </w:rPr>
            </w:pPr>
          </w:p>
          <w:p w14:paraId="01950509">
            <w:pPr>
              <w:pStyle w:val="11"/>
              <w:rPr>
                <w:rFonts w:ascii="宋体" w:hAnsi="宋体" w:cs="宋体"/>
              </w:rPr>
            </w:pPr>
          </w:p>
          <w:p w14:paraId="50E46D24">
            <w:pPr>
              <w:pStyle w:val="11"/>
              <w:rPr>
                <w:rFonts w:ascii="宋体" w:hAnsi="宋体" w:cs="宋体"/>
              </w:rPr>
            </w:pPr>
          </w:p>
          <w:p w14:paraId="69D9B522">
            <w:pPr>
              <w:pStyle w:val="11"/>
              <w:rPr>
                <w:rFonts w:ascii="宋体" w:hAnsi="宋体" w:cs="宋体"/>
              </w:rPr>
            </w:pPr>
          </w:p>
          <w:p w14:paraId="6DB35C94">
            <w:pPr>
              <w:pStyle w:val="11"/>
              <w:rPr>
                <w:rFonts w:ascii="宋体" w:hAnsi="宋体" w:cs="宋体"/>
              </w:rPr>
            </w:pPr>
          </w:p>
          <w:p w14:paraId="741E50A7">
            <w:pPr>
              <w:pStyle w:val="11"/>
              <w:rPr>
                <w:rFonts w:ascii="宋体" w:hAnsi="宋体" w:cs="宋体"/>
              </w:rPr>
            </w:pPr>
          </w:p>
          <w:p w14:paraId="51D4B642">
            <w:pPr>
              <w:pStyle w:val="11"/>
              <w:rPr>
                <w:rFonts w:ascii="宋体" w:hAnsi="宋体" w:cs="宋体"/>
              </w:rPr>
            </w:pPr>
          </w:p>
          <w:p w14:paraId="43817A51">
            <w:pPr>
              <w:pStyle w:val="11"/>
              <w:rPr>
                <w:rFonts w:ascii="宋体" w:hAnsi="宋体" w:cs="宋体"/>
              </w:rPr>
            </w:pPr>
          </w:p>
          <w:p w14:paraId="3EADD314">
            <w:pPr>
              <w:pStyle w:val="11"/>
              <w:rPr>
                <w:rFonts w:ascii="宋体" w:hAnsi="宋体" w:cs="宋体"/>
              </w:rPr>
            </w:pPr>
          </w:p>
          <w:p w14:paraId="0D2C8E17">
            <w:pPr>
              <w:pStyle w:val="11"/>
              <w:rPr>
                <w:rFonts w:ascii="宋体" w:hAnsi="宋体" w:cs="宋体"/>
              </w:rPr>
            </w:pPr>
          </w:p>
          <w:p w14:paraId="1D0C081E">
            <w:pPr>
              <w:pStyle w:val="11"/>
              <w:rPr>
                <w:rFonts w:ascii="宋体" w:hAnsi="宋体" w:cs="宋体"/>
              </w:rPr>
            </w:pPr>
          </w:p>
          <w:p w14:paraId="5455AA4F">
            <w:pPr>
              <w:pStyle w:val="11"/>
              <w:rPr>
                <w:rFonts w:ascii="宋体" w:hAnsi="宋体" w:cs="宋体"/>
              </w:rPr>
            </w:pPr>
          </w:p>
          <w:p w14:paraId="4715BDE5">
            <w:pPr>
              <w:pStyle w:val="11"/>
              <w:rPr>
                <w:rFonts w:ascii="宋体" w:hAnsi="宋体" w:cs="宋体"/>
              </w:rPr>
            </w:pPr>
          </w:p>
          <w:p w14:paraId="61840365">
            <w:pPr>
              <w:pStyle w:val="11"/>
              <w:rPr>
                <w:rFonts w:ascii="宋体" w:hAnsi="宋体" w:cs="宋体"/>
              </w:rPr>
            </w:pPr>
          </w:p>
          <w:p w14:paraId="43E6C5A1">
            <w:pPr>
              <w:pStyle w:val="11"/>
              <w:rPr>
                <w:rFonts w:ascii="宋体" w:hAnsi="宋体" w:cs="宋体"/>
              </w:rPr>
            </w:pPr>
          </w:p>
          <w:p w14:paraId="615B1CB5">
            <w:pPr>
              <w:pStyle w:val="11"/>
              <w:rPr>
                <w:rFonts w:ascii="宋体" w:hAnsi="宋体" w:cs="宋体"/>
              </w:rPr>
            </w:pPr>
          </w:p>
          <w:p w14:paraId="74A029FF">
            <w:pPr>
              <w:pStyle w:val="11"/>
              <w:rPr>
                <w:rFonts w:ascii="宋体" w:hAnsi="宋体" w:cs="宋体"/>
              </w:rPr>
            </w:pPr>
          </w:p>
          <w:p w14:paraId="094384FD">
            <w:pPr>
              <w:pStyle w:val="11"/>
              <w:rPr>
                <w:rFonts w:ascii="宋体" w:hAnsi="宋体" w:cs="宋体"/>
              </w:rPr>
            </w:pPr>
          </w:p>
          <w:p w14:paraId="6F2304D1">
            <w:pPr>
              <w:pStyle w:val="11"/>
              <w:rPr>
                <w:rFonts w:ascii="宋体" w:hAnsi="宋体" w:cs="宋体"/>
              </w:rPr>
            </w:pPr>
          </w:p>
          <w:p w14:paraId="343757B6">
            <w:pPr>
              <w:pStyle w:val="11"/>
              <w:rPr>
                <w:rFonts w:ascii="宋体" w:hAnsi="宋体" w:cs="宋体"/>
              </w:rPr>
            </w:pPr>
          </w:p>
          <w:p w14:paraId="71CB18AE">
            <w:pPr>
              <w:pStyle w:val="11"/>
              <w:rPr>
                <w:rFonts w:ascii="宋体" w:hAnsi="宋体" w:cs="宋体"/>
              </w:rPr>
            </w:pPr>
          </w:p>
          <w:p w14:paraId="2FBC3236">
            <w:pPr>
              <w:pStyle w:val="11"/>
              <w:rPr>
                <w:rFonts w:ascii="宋体" w:hAnsi="宋体" w:cs="宋体"/>
              </w:rPr>
            </w:pPr>
          </w:p>
          <w:p w14:paraId="05CBCB11">
            <w:pPr>
              <w:pStyle w:val="11"/>
              <w:rPr>
                <w:rFonts w:ascii="宋体" w:hAnsi="宋体" w:cs="宋体"/>
              </w:rPr>
            </w:pPr>
          </w:p>
          <w:p w14:paraId="518918D2">
            <w:pPr>
              <w:pStyle w:val="11"/>
              <w:rPr>
                <w:rFonts w:ascii="宋体" w:hAnsi="宋体" w:cs="宋体"/>
              </w:rPr>
            </w:pPr>
          </w:p>
          <w:p w14:paraId="5EAE1815">
            <w:pPr>
              <w:pStyle w:val="11"/>
              <w:rPr>
                <w:rFonts w:ascii="宋体" w:hAnsi="宋体" w:cs="宋体"/>
              </w:rPr>
            </w:pPr>
          </w:p>
          <w:p w14:paraId="489B33C3">
            <w:pPr>
              <w:pStyle w:val="11"/>
              <w:rPr>
                <w:rFonts w:ascii="宋体" w:hAnsi="宋体" w:cs="宋体"/>
              </w:rPr>
            </w:pPr>
          </w:p>
          <w:p w14:paraId="1A938BCD">
            <w:pPr>
              <w:pStyle w:val="11"/>
              <w:rPr>
                <w:rFonts w:ascii="宋体" w:hAnsi="宋体" w:cs="宋体"/>
              </w:rPr>
            </w:pPr>
          </w:p>
          <w:p w14:paraId="7BAD424D">
            <w:pPr>
              <w:pStyle w:val="11"/>
              <w:rPr>
                <w:rFonts w:ascii="宋体" w:hAnsi="宋体" w:cs="宋体"/>
              </w:rPr>
            </w:pPr>
          </w:p>
          <w:p w14:paraId="5F89C30B">
            <w:pPr>
              <w:pStyle w:val="11"/>
              <w:rPr>
                <w:rFonts w:ascii="宋体" w:hAnsi="宋体" w:cs="宋体"/>
              </w:rPr>
            </w:pPr>
          </w:p>
          <w:p w14:paraId="4DFAB83D">
            <w:pPr>
              <w:pStyle w:val="11"/>
              <w:rPr>
                <w:rFonts w:ascii="宋体" w:hAnsi="宋体" w:cs="宋体"/>
              </w:rPr>
            </w:pPr>
          </w:p>
          <w:p w14:paraId="39A1B6F1">
            <w:pPr>
              <w:pStyle w:val="11"/>
              <w:rPr>
                <w:rFonts w:ascii="宋体" w:hAnsi="宋体" w:cs="宋体"/>
              </w:rPr>
            </w:pPr>
          </w:p>
          <w:p w14:paraId="297744EA">
            <w:pPr>
              <w:pStyle w:val="11"/>
              <w:rPr>
                <w:rFonts w:ascii="宋体" w:hAnsi="宋体" w:cs="宋体"/>
              </w:rPr>
            </w:pPr>
          </w:p>
          <w:p w14:paraId="538593C6">
            <w:pPr>
              <w:pStyle w:val="11"/>
              <w:rPr>
                <w:rFonts w:ascii="宋体" w:hAnsi="宋体" w:cs="宋体"/>
              </w:rPr>
            </w:pPr>
          </w:p>
          <w:p w14:paraId="52BEB081">
            <w:pPr>
              <w:pStyle w:val="11"/>
              <w:rPr>
                <w:rFonts w:ascii="宋体" w:hAnsi="宋体" w:cs="宋体"/>
              </w:rPr>
            </w:pPr>
          </w:p>
          <w:p w14:paraId="2CEB5C58">
            <w:pPr>
              <w:pStyle w:val="11"/>
              <w:rPr>
                <w:rFonts w:ascii="宋体" w:hAnsi="宋体" w:cs="宋体"/>
              </w:rPr>
            </w:pPr>
          </w:p>
          <w:p w14:paraId="0F220C64">
            <w:pPr>
              <w:pStyle w:val="11"/>
              <w:rPr>
                <w:rFonts w:ascii="宋体" w:hAnsi="宋体" w:cs="宋体"/>
              </w:rPr>
            </w:pPr>
          </w:p>
          <w:p w14:paraId="4F99F3B7">
            <w:pPr>
              <w:pStyle w:val="11"/>
              <w:rPr>
                <w:rFonts w:ascii="宋体" w:hAnsi="宋体" w:cs="宋体"/>
              </w:rPr>
            </w:pPr>
          </w:p>
          <w:p w14:paraId="0AE68541">
            <w:pPr>
              <w:pStyle w:val="11"/>
              <w:rPr>
                <w:rFonts w:ascii="宋体" w:hAnsi="宋体" w:cs="宋体"/>
              </w:rPr>
            </w:pPr>
          </w:p>
          <w:p w14:paraId="4CCC83DB">
            <w:pPr>
              <w:pStyle w:val="11"/>
              <w:rPr>
                <w:rFonts w:ascii="宋体" w:hAnsi="宋体" w:cs="宋体"/>
              </w:rPr>
            </w:pPr>
          </w:p>
          <w:p w14:paraId="025E0DA5">
            <w:pPr>
              <w:pStyle w:val="11"/>
              <w:rPr>
                <w:rFonts w:ascii="宋体" w:hAnsi="宋体" w:cs="宋体"/>
              </w:rPr>
            </w:pPr>
          </w:p>
          <w:p w14:paraId="1AFA3BBE">
            <w:pPr>
              <w:pStyle w:val="11"/>
              <w:rPr>
                <w:rFonts w:ascii="宋体" w:hAnsi="宋体" w:cs="宋体"/>
              </w:rPr>
            </w:pPr>
          </w:p>
          <w:p w14:paraId="289F427B">
            <w:pPr>
              <w:pStyle w:val="11"/>
              <w:rPr>
                <w:rFonts w:ascii="宋体" w:hAnsi="宋体" w:cs="宋体"/>
              </w:rPr>
            </w:pPr>
          </w:p>
          <w:p w14:paraId="6AA9B1D8">
            <w:pPr>
              <w:pStyle w:val="11"/>
              <w:rPr>
                <w:rFonts w:ascii="宋体" w:hAnsi="宋体" w:cs="宋体"/>
              </w:rPr>
            </w:pPr>
          </w:p>
          <w:p w14:paraId="1EB673EB">
            <w:pPr>
              <w:pStyle w:val="11"/>
              <w:rPr>
                <w:rFonts w:ascii="宋体" w:hAnsi="宋体" w:cs="宋体"/>
              </w:rPr>
            </w:pPr>
          </w:p>
          <w:p w14:paraId="59A76ADE">
            <w:pPr>
              <w:pStyle w:val="11"/>
              <w:rPr>
                <w:rFonts w:ascii="宋体" w:hAnsi="宋体" w:cs="宋体"/>
              </w:rPr>
            </w:pPr>
          </w:p>
          <w:p w14:paraId="35A7AA27">
            <w:pPr>
              <w:pStyle w:val="11"/>
              <w:rPr>
                <w:rFonts w:ascii="宋体" w:hAnsi="宋体" w:cs="宋体"/>
              </w:rPr>
            </w:pPr>
          </w:p>
          <w:p w14:paraId="19D57199">
            <w:pPr>
              <w:pStyle w:val="11"/>
              <w:rPr>
                <w:rFonts w:ascii="宋体" w:hAnsi="宋体" w:cs="宋体"/>
              </w:rPr>
            </w:pPr>
          </w:p>
          <w:p w14:paraId="526B4BA9">
            <w:pPr>
              <w:pStyle w:val="11"/>
              <w:rPr>
                <w:rFonts w:ascii="宋体" w:hAnsi="宋体" w:cs="宋体"/>
              </w:rPr>
            </w:pPr>
          </w:p>
          <w:p w14:paraId="20322E32">
            <w:pPr>
              <w:pStyle w:val="11"/>
              <w:rPr>
                <w:rFonts w:ascii="宋体" w:hAnsi="宋体" w:cs="宋体"/>
              </w:rPr>
            </w:pPr>
          </w:p>
          <w:p w14:paraId="7B4F2496">
            <w:pPr>
              <w:pStyle w:val="11"/>
              <w:rPr>
                <w:rFonts w:ascii="宋体" w:hAnsi="宋体" w:cs="宋体"/>
              </w:rPr>
            </w:pPr>
          </w:p>
          <w:p w14:paraId="0AA3645D">
            <w:pPr>
              <w:pStyle w:val="11"/>
              <w:rPr>
                <w:rFonts w:ascii="宋体" w:hAnsi="宋体" w:cs="宋体"/>
              </w:rPr>
            </w:pPr>
          </w:p>
          <w:p w14:paraId="72D06F38">
            <w:pPr>
              <w:pStyle w:val="11"/>
              <w:rPr>
                <w:rFonts w:ascii="宋体" w:hAnsi="宋体" w:cs="宋体"/>
              </w:rPr>
            </w:pPr>
          </w:p>
          <w:p w14:paraId="603C3CA9">
            <w:pPr>
              <w:pStyle w:val="11"/>
              <w:rPr>
                <w:rFonts w:ascii="宋体" w:hAnsi="宋体" w:cs="宋体"/>
              </w:rPr>
            </w:pPr>
          </w:p>
          <w:p w14:paraId="17BAB16D">
            <w:pPr>
              <w:pStyle w:val="11"/>
              <w:rPr>
                <w:rFonts w:ascii="宋体" w:hAnsi="宋体" w:cs="宋体"/>
              </w:rPr>
            </w:pPr>
          </w:p>
          <w:p w14:paraId="45DD58B9">
            <w:pPr>
              <w:pStyle w:val="11"/>
              <w:rPr>
                <w:rFonts w:ascii="宋体" w:hAnsi="宋体" w:cs="宋体"/>
              </w:rPr>
            </w:pPr>
          </w:p>
          <w:p w14:paraId="094AA36B">
            <w:pPr>
              <w:pStyle w:val="11"/>
              <w:rPr>
                <w:rFonts w:ascii="宋体" w:hAnsi="宋体" w:cs="宋体"/>
              </w:rPr>
            </w:pPr>
          </w:p>
          <w:p w14:paraId="04ADE464">
            <w:pPr>
              <w:pStyle w:val="11"/>
              <w:rPr>
                <w:rFonts w:ascii="宋体" w:hAnsi="宋体" w:cs="宋体"/>
              </w:rPr>
            </w:pPr>
          </w:p>
          <w:p w14:paraId="7AF063D0">
            <w:pPr>
              <w:pStyle w:val="11"/>
              <w:rPr>
                <w:rFonts w:ascii="宋体" w:hAnsi="宋体" w:cs="宋体"/>
              </w:rPr>
            </w:pPr>
          </w:p>
          <w:p w14:paraId="65828715">
            <w:pPr>
              <w:pStyle w:val="11"/>
              <w:rPr>
                <w:rFonts w:ascii="宋体" w:hAnsi="宋体" w:cs="宋体"/>
              </w:rPr>
            </w:pPr>
          </w:p>
          <w:p w14:paraId="096B0195">
            <w:pPr>
              <w:pStyle w:val="11"/>
              <w:rPr>
                <w:rFonts w:ascii="宋体" w:hAnsi="宋体" w:cs="宋体"/>
              </w:rPr>
            </w:pPr>
          </w:p>
          <w:p w14:paraId="11AB948C">
            <w:pPr>
              <w:pStyle w:val="11"/>
              <w:rPr>
                <w:rFonts w:ascii="宋体" w:hAnsi="宋体" w:cs="宋体"/>
              </w:rPr>
            </w:pPr>
          </w:p>
          <w:p w14:paraId="32B3D694">
            <w:pPr>
              <w:pStyle w:val="11"/>
              <w:rPr>
                <w:rFonts w:ascii="宋体" w:hAnsi="宋体" w:cs="宋体"/>
              </w:rPr>
            </w:pPr>
          </w:p>
          <w:p w14:paraId="5BA0EED5">
            <w:pPr>
              <w:pStyle w:val="11"/>
              <w:rPr>
                <w:rFonts w:ascii="宋体" w:hAnsi="宋体" w:cs="宋体"/>
              </w:rPr>
            </w:pPr>
          </w:p>
          <w:p w14:paraId="36BE50EF">
            <w:pPr>
              <w:pStyle w:val="11"/>
              <w:rPr>
                <w:rFonts w:ascii="宋体" w:hAnsi="宋体" w:cs="宋体"/>
              </w:rPr>
            </w:pPr>
          </w:p>
          <w:p w14:paraId="3D1824B9">
            <w:pPr>
              <w:pStyle w:val="11"/>
              <w:rPr>
                <w:rFonts w:ascii="宋体" w:hAnsi="宋体" w:cs="宋体"/>
              </w:rPr>
            </w:pPr>
          </w:p>
          <w:p w14:paraId="75E1137A">
            <w:pPr>
              <w:pStyle w:val="11"/>
              <w:rPr>
                <w:rFonts w:ascii="宋体" w:hAnsi="宋体" w:cs="宋体"/>
              </w:rPr>
            </w:pPr>
          </w:p>
          <w:p w14:paraId="420A9C08">
            <w:pPr>
              <w:pStyle w:val="11"/>
              <w:rPr>
                <w:rFonts w:ascii="宋体" w:hAnsi="宋体" w:cs="宋体"/>
              </w:rPr>
            </w:pPr>
          </w:p>
          <w:p w14:paraId="03165023">
            <w:pPr>
              <w:pStyle w:val="11"/>
              <w:rPr>
                <w:rFonts w:ascii="宋体" w:hAnsi="宋体" w:cs="宋体"/>
              </w:rPr>
            </w:pPr>
          </w:p>
          <w:p w14:paraId="56BB4909">
            <w:pPr>
              <w:pStyle w:val="11"/>
              <w:rPr>
                <w:rFonts w:ascii="宋体" w:hAnsi="宋体" w:cs="宋体"/>
              </w:rPr>
            </w:pPr>
          </w:p>
          <w:p w14:paraId="0D095CF0">
            <w:pPr>
              <w:pStyle w:val="11"/>
              <w:rPr>
                <w:rFonts w:ascii="宋体" w:hAnsi="宋体" w:cs="宋体"/>
              </w:rPr>
            </w:pPr>
          </w:p>
          <w:p w14:paraId="12F30CBC">
            <w:pPr>
              <w:pStyle w:val="11"/>
              <w:rPr>
                <w:rFonts w:ascii="宋体" w:hAnsi="宋体" w:cs="宋体"/>
              </w:rPr>
            </w:pPr>
          </w:p>
          <w:p w14:paraId="4819F3F7">
            <w:pPr>
              <w:pStyle w:val="11"/>
              <w:rPr>
                <w:rFonts w:ascii="宋体" w:hAnsi="宋体" w:cs="宋体"/>
              </w:rPr>
            </w:pPr>
          </w:p>
          <w:p w14:paraId="6EF66F89">
            <w:pPr>
              <w:pStyle w:val="11"/>
              <w:rPr>
                <w:rFonts w:ascii="宋体" w:hAnsi="宋体" w:cs="宋体"/>
              </w:rPr>
            </w:pPr>
          </w:p>
          <w:p w14:paraId="6669B047">
            <w:pPr>
              <w:pStyle w:val="11"/>
              <w:rPr>
                <w:rFonts w:ascii="宋体" w:hAnsi="宋体" w:cs="宋体"/>
              </w:rPr>
            </w:pPr>
          </w:p>
          <w:p w14:paraId="3C27EE6F">
            <w:pPr>
              <w:pStyle w:val="11"/>
              <w:rPr>
                <w:rFonts w:ascii="宋体" w:hAnsi="宋体" w:cs="宋体"/>
              </w:rPr>
            </w:pPr>
          </w:p>
        </w:tc>
        <w:tc>
          <w:tcPr>
            <w:tcW w:w="1079" w:type="dxa"/>
            <w:vMerge w:val="continue"/>
            <w:tcBorders>
              <w:left w:val="single" w:color="auto" w:sz="4" w:space="0"/>
              <w:right w:val="single" w:color="auto" w:sz="4" w:space="0"/>
            </w:tcBorders>
          </w:tcPr>
          <w:p w14:paraId="7F5069F3">
            <w:pPr>
              <w:spacing w:line="227" w:lineRule="auto"/>
              <w:ind w:left="107"/>
              <w:rPr>
                <w:rFonts w:ascii="宋体" w:cs="宋体"/>
                <w:sz w:val="19"/>
                <w:szCs w:val="19"/>
              </w:rPr>
            </w:pPr>
          </w:p>
        </w:tc>
        <w:tc>
          <w:tcPr>
            <w:tcW w:w="1034" w:type="dxa"/>
            <w:tcBorders>
              <w:top w:val="single" w:color="auto" w:sz="4" w:space="0"/>
              <w:left w:val="single" w:color="auto" w:sz="4" w:space="0"/>
              <w:bottom w:val="single" w:color="auto" w:sz="4" w:space="0"/>
              <w:right w:val="single" w:color="auto" w:sz="4" w:space="0"/>
            </w:tcBorders>
          </w:tcPr>
          <w:p w14:paraId="004CCAD0">
            <w:pPr>
              <w:spacing w:line="225" w:lineRule="auto"/>
              <w:ind w:left="232"/>
              <w:rPr>
                <w:rFonts w:hint="eastAsia" w:ascii="宋体" w:hAnsi="宋体" w:cs="宋体"/>
                <w:spacing w:val="3"/>
                <w:sz w:val="19"/>
                <w:szCs w:val="19"/>
              </w:rPr>
            </w:pPr>
          </w:p>
        </w:tc>
        <w:tc>
          <w:tcPr>
            <w:tcW w:w="1530" w:type="dxa"/>
            <w:tcBorders>
              <w:left w:val="single" w:color="auto" w:sz="4" w:space="0"/>
            </w:tcBorders>
            <w:vAlign w:val="center"/>
          </w:tcPr>
          <w:p w14:paraId="56DD5A60">
            <w:pPr>
              <w:pStyle w:val="11"/>
              <w:spacing w:line="235" w:lineRule="exact"/>
              <w:jc w:val="center"/>
              <w:rPr>
                <w:rFonts w:hint="eastAsia" w:ascii="宋体" w:hAnsi="宋体" w:cs="宋体"/>
                <w:sz w:val="20"/>
                <w:lang w:eastAsia="zh-CN"/>
              </w:rPr>
            </w:pPr>
          </w:p>
        </w:tc>
        <w:tc>
          <w:tcPr>
            <w:tcW w:w="1049" w:type="dxa"/>
            <w:vAlign w:val="center"/>
          </w:tcPr>
          <w:p w14:paraId="5739AE36">
            <w:pPr>
              <w:pStyle w:val="11"/>
              <w:spacing w:line="235" w:lineRule="exact"/>
              <w:jc w:val="center"/>
              <w:rPr>
                <w:rFonts w:hint="eastAsia" w:ascii="宋体" w:hAnsi="宋体" w:cs="宋体"/>
                <w:sz w:val="20"/>
                <w:lang w:eastAsia="zh-CN"/>
              </w:rPr>
            </w:pPr>
          </w:p>
        </w:tc>
        <w:tc>
          <w:tcPr>
            <w:tcW w:w="1268" w:type="dxa"/>
            <w:vAlign w:val="center"/>
          </w:tcPr>
          <w:p w14:paraId="7C749F09">
            <w:pPr>
              <w:pStyle w:val="11"/>
              <w:spacing w:line="235" w:lineRule="exact"/>
              <w:jc w:val="center"/>
              <w:rPr>
                <w:rFonts w:hint="eastAsia" w:ascii="宋体" w:hAnsi="宋体" w:cs="宋体"/>
                <w:sz w:val="20"/>
                <w:lang w:eastAsia="zh-CN"/>
              </w:rPr>
            </w:pPr>
          </w:p>
        </w:tc>
        <w:tc>
          <w:tcPr>
            <w:tcW w:w="716" w:type="dxa"/>
            <w:vAlign w:val="center"/>
          </w:tcPr>
          <w:p w14:paraId="6ECE48F6">
            <w:pPr>
              <w:pStyle w:val="11"/>
              <w:spacing w:line="235" w:lineRule="exact"/>
              <w:jc w:val="center"/>
              <w:rPr>
                <w:rFonts w:hint="eastAsia" w:ascii="宋体" w:hAnsi="宋体" w:cs="宋体"/>
                <w:sz w:val="20"/>
                <w:lang w:val="en-US" w:eastAsia="zh-CN"/>
              </w:rPr>
            </w:pPr>
          </w:p>
        </w:tc>
        <w:tc>
          <w:tcPr>
            <w:tcW w:w="873" w:type="dxa"/>
            <w:vAlign w:val="center"/>
          </w:tcPr>
          <w:p w14:paraId="4E5758D7">
            <w:pPr>
              <w:pStyle w:val="11"/>
              <w:spacing w:line="235" w:lineRule="exact"/>
              <w:jc w:val="center"/>
              <w:rPr>
                <w:rFonts w:hint="eastAsia" w:ascii="宋体" w:hAnsi="宋体" w:cs="宋体"/>
                <w:sz w:val="20"/>
                <w:lang w:val="en-US" w:eastAsia="zh-CN"/>
              </w:rPr>
            </w:pPr>
          </w:p>
        </w:tc>
        <w:tc>
          <w:tcPr>
            <w:tcW w:w="1450" w:type="dxa"/>
            <w:vAlign w:val="center"/>
          </w:tcPr>
          <w:p w14:paraId="5E44A724">
            <w:pPr>
              <w:pStyle w:val="11"/>
              <w:spacing w:line="235" w:lineRule="exact"/>
              <w:jc w:val="center"/>
              <w:rPr>
                <w:rFonts w:hint="eastAsia" w:ascii="宋体" w:hAnsi="宋体" w:eastAsia="宋体" w:cs="宋体"/>
                <w:snapToGrid w:val="0"/>
                <w:spacing w:val="3"/>
                <w:kern w:val="0"/>
                <w:sz w:val="18"/>
                <w:szCs w:val="18"/>
              </w:rPr>
            </w:pPr>
          </w:p>
        </w:tc>
      </w:tr>
      <w:tr w14:paraId="0E4717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extDirection w:val="tbRlV"/>
          </w:tcPr>
          <w:p w14:paraId="47E4C9DF">
            <w:pPr>
              <w:pStyle w:val="11"/>
              <w:rPr>
                <w:rFonts w:ascii="宋体" w:hAnsi="宋体" w:cs="宋体"/>
              </w:rPr>
            </w:pPr>
          </w:p>
        </w:tc>
        <w:tc>
          <w:tcPr>
            <w:tcW w:w="1079" w:type="dxa"/>
            <w:vMerge w:val="continue"/>
            <w:tcBorders>
              <w:top w:val="single" w:color="auto" w:sz="4" w:space="0"/>
              <w:left w:val="single" w:color="auto" w:sz="4" w:space="0"/>
              <w:bottom w:val="single" w:color="auto" w:sz="4" w:space="0"/>
              <w:right w:val="single" w:color="auto" w:sz="4" w:space="0"/>
            </w:tcBorders>
          </w:tcPr>
          <w:p w14:paraId="5010DBE6">
            <w:pPr>
              <w:pStyle w:val="11"/>
              <w:rPr>
                <w:rFonts w:ascii="宋体" w:hAnsi="宋体" w:cs="宋体"/>
              </w:rPr>
            </w:pPr>
          </w:p>
        </w:tc>
        <w:tc>
          <w:tcPr>
            <w:tcW w:w="1034" w:type="dxa"/>
            <w:tcBorders>
              <w:top w:val="single" w:color="auto" w:sz="4" w:space="0"/>
              <w:left w:val="single" w:color="auto" w:sz="4" w:space="0"/>
              <w:bottom w:val="single" w:color="auto" w:sz="4" w:space="0"/>
              <w:right w:val="single" w:color="auto" w:sz="4" w:space="0"/>
            </w:tcBorders>
          </w:tcPr>
          <w:p w14:paraId="66FD166C">
            <w:pPr>
              <w:spacing w:before="153" w:line="233" w:lineRule="auto"/>
              <w:ind w:left="225"/>
              <w:rPr>
                <w:rFonts w:ascii="宋体" w:cs="宋体"/>
                <w:sz w:val="19"/>
                <w:szCs w:val="19"/>
              </w:rPr>
            </w:pPr>
            <w:r>
              <w:rPr>
                <w:rFonts w:hint="eastAsia" w:ascii="宋体" w:hAnsi="宋体" w:cs="宋体"/>
                <w:spacing w:val="6"/>
                <w:sz w:val="19"/>
                <w:szCs w:val="19"/>
              </w:rPr>
              <w:t>社会效</w:t>
            </w:r>
          </w:p>
          <w:p w14:paraId="40DCF9E4">
            <w:pPr>
              <w:spacing w:line="225" w:lineRule="auto"/>
              <w:ind w:left="232"/>
              <w:rPr>
                <w:rFonts w:ascii="宋体" w:cs="宋体"/>
                <w:sz w:val="19"/>
                <w:szCs w:val="19"/>
              </w:rPr>
            </w:pPr>
            <w:r>
              <w:rPr>
                <w:rFonts w:hint="eastAsia" w:ascii="宋体" w:hAnsi="宋体" w:cs="宋体"/>
                <w:spacing w:val="3"/>
                <w:sz w:val="19"/>
                <w:szCs w:val="19"/>
              </w:rPr>
              <w:t>益指标</w:t>
            </w:r>
          </w:p>
        </w:tc>
        <w:tc>
          <w:tcPr>
            <w:tcW w:w="1530" w:type="dxa"/>
            <w:tcBorders>
              <w:left w:val="single" w:color="auto" w:sz="4" w:space="0"/>
            </w:tcBorders>
            <w:vAlign w:val="center"/>
          </w:tcPr>
          <w:p w14:paraId="7F14938F">
            <w:pPr>
              <w:pStyle w:val="11"/>
              <w:spacing w:line="235" w:lineRule="exact"/>
              <w:jc w:val="center"/>
              <w:rPr>
                <w:rFonts w:ascii="宋体" w:hAnsi="宋体" w:cs="宋体"/>
                <w:sz w:val="20"/>
              </w:rPr>
            </w:pPr>
            <w:r>
              <w:rPr>
                <w:rFonts w:hint="eastAsia" w:ascii="宋体" w:hAnsi="宋体" w:cs="宋体"/>
                <w:sz w:val="20"/>
              </w:rPr>
              <w:t>完成9200人的农村饮水安全巩固提升</w:t>
            </w:r>
          </w:p>
        </w:tc>
        <w:tc>
          <w:tcPr>
            <w:tcW w:w="1049" w:type="dxa"/>
            <w:vAlign w:val="center"/>
          </w:tcPr>
          <w:p w14:paraId="7F0EA499">
            <w:pPr>
              <w:pStyle w:val="11"/>
              <w:spacing w:line="235" w:lineRule="exact"/>
              <w:jc w:val="center"/>
              <w:rPr>
                <w:rFonts w:ascii="宋体" w:hAnsi="宋体" w:cs="宋体"/>
                <w:sz w:val="20"/>
                <w:lang w:eastAsia="zh-CN"/>
              </w:rPr>
            </w:pPr>
            <w:r>
              <w:rPr>
                <w:rFonts w:hint="eastAsia" w:ascii="宋体" w:hAnsi="宋体" w:cs="宋体"/>
                <w:sz w:val="20"/>
                <w:lang w:eastAsia="zh-CN"/>
              </w:rPr>
              <w:t>完成巩固</w:t>
            </w:r>
          </w:p>
        </w:tc>
        <w:tc>
          <w:tcPr>
            <w:tcW w:w="1268" w:type="dxa"/>
            <w:vAlign w:val="center"/>
          </w:tcPr>
          <w:p w14:paraId="448C508E">
            <w:pPr>
              <w:pStyle w:val="11"/>
              <w:spacing w:line="235" w:lineRule="exact"/>
              <w:jc w:val="center"/>
              <w:rPr>
                <w:rFonts w:ascii="宋体" w:hAnsi="宋体" w:cs="宋体"/>
                <w:sz w:val="20"/>
              </w:rPr>
            </w:pPr>
            <w:r>
              <w:rPr>
                <w:rFonts w:hint="eastAsia" w:ascii="宋体" w:hAnsi="宋体" w:cs="宋体"/>
                <w:sz w:val="20"/>
                <w:lang w:eastAsia="zh-CN"/>
              </w:rPr>
              <w:t>完成巩固</w:t>
            </w:r>
          </w:p>
        </w:tc>
        <w:tc>
          <w:tcPr>
            <w:tcW w:w="716" w:type="dxa"/>
            <w:vAlign w:val="center"/>
          </w:tcPr>
          <w:p w14:paraId="49813E69">
            <w:pPr>
              <w:pStyle w:val="11"/>
              <w:spacing w:line="235" w:lineRule="exact"/>
              <w:jc w:val="center"/>
              <w:rPr>
                <w:rFonts w:ascii="宋体" w:hAnsi="宋体" w:cs="宋体"/>
                <w:sz w:val="20"/>
              </w:rPr>
            </w:pPr>
            <w:r>
              <w:rPr>
                <w:rFonts w:hint="eastAsia" w:ascii="宋体" w:hAnsi="宋体" w:cs="宋体"/>
                <w:sz w:val="20"/>
                <w:lang w:val="en-US" w:eastAsia="zh-CN"/>
              </w:rPr>
              <w:t>5</w:t>
            </w:r>
          </w:p>
        </w:tc>
        <w:tc>
          <w:tcPr>
            <w:tcW w:w="873" w:type="dxa"/>
            <w:vAlign w:val="center"/>
          </w:tcPr>
          <w:p w14:paraId="60743437">
            <w:pPr>
              <w:pStyle w:val="11"/>
              <w:spacing w:line="235" w:lineRule="exact"/>
              <w:jc w:val="center"/>
              <w:rPr>
                <w:rFonts w:ascii="宋体" w:hAnsi="宋体" w:cs="宋体"/>
                <w:sz w:val="20"/>
              </w:rPr>
            </w:pPr>
            <w:r>
              <w:rPr>
                <w:rFonts w:hint="eastAsia" w:ascii="宋体" w:hAnsi="宋体" w:cs="宋体"/>
                <w:sz w:val="20"/>
                <w:lang w:val="en-US" w:eastAsia="zh-CN"/>
              </w:rPr>
              <w:t>5</w:t>
            </w:r>
          </w:p>
        </w:tc>
        <w:tc>
          <w:tcPr>
            <w:tcW w:w="1450" w:type="dxa"/>
            <w:vAlign w:val="center"/>
          </w:tcPr>
          <w:p w14:paraId="6C0B7340">
            <w:pPr>
              <w:pStyle w:val="11"/>
              <w:spacing w:line="235" w:lineRule="exact"/>
              <w:jc w:val="center"/>
              <w:rPr>
                <w:rFonts w:ascii="宋体" w:hAnsi="宋体" w:cs="宋体"/>
                <w:sz w:val="20"/>
              </w:rPr>
            </w:pPr>
            <w:r>
              <w:rPr>
                <w:rFonts w:hint="eastAsia" w:ascii="宋体" w:hAnsi="宋体" w:eastAsia="宋体" w:cs="宋体"/>
                <w:snapToGrid w:val="0"/>
                <w:spacing w:val="3"/>
                <w:kern w:val="0"/>
                <w:sz w:val="18"/>
                <w:szCs w:val="18"/>
              </w:rPr>
              <w:t>无</w:t>
            </w:r>
          </w:p>
        </w:tc>
      </w:tr>
      <w:tr w14:paraId="7DDC24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extDirection w:val="tbRlV"/>
          </w:tcPr>
          <w:p w14:paraId="350802AA">
            <w:pPr>
              <w:pStyle w:val="11"/>
              <w:rPr>
                <w:rFonts w:ascii="宋体" w:hAnsi="宋体" w:cs="宋体"/>
              </w:rPr>
            </w:pPr>
          </w:p>
        </w:tc>
        <w:tc>
          <w:tcPr>
            <w:tcW w:w="1079" w:type="dxa"/>
            <w:vMerge w:val="continue"/>
            <w:tcBorders>
              <w:top w:val="single" w:color="auto" w:sz="4" w:space="0"/>
              <w:left w:val="single" w:color="auto" w:sz="4" w:space="0"/>
              <w:bottom w:val="single" w:color="auto" w:sz="4" w:space="0"/>
              <w:right w:val="single" w:color="auto" w:sz="4" w:space="0"/>
            </w:tcBorders>
          </w:tcPr>
          <w:p w14:paraId="26499D26">
            <w:pPr>
              <w:pStyle w:val="11"/>
              <w:rPr>
                <w:rFonts w:ascii="宋体" w:hAnsi="宋体" w:cs="宋体"/>
              </w:rPr>
            </w:pPr>
          </w:p>
        </w:tc>
        <w:tc>
          <w:tcPr>
            <w:tcW w:w="1034" w:type="dxa"/>
            <w:tcBorders>
              <w:top w:val="single" w:color="auto" w:sz="4" w:space="0"/>
              <w:left w:val="single" w:color="auto" w:sz="4" w:space="0"/>
              <w:bottom w:val="single" w:color="auto" w:sz="4" w:space="0"/>
              <w:right w:val="single" w:color="auto" w:sz="4" w:space="0"/>
            </w:tcBorders>
          </w:tcPr>
          <w:p w14:paraId="4BFC71BF">
            <w:pPr>
              <w:spacing w:before="154" w:line="233" w:lineRule="auto"/>
              <w:ind w:left="234"/>
              <w:rPr>
                <w:rFonts w:ascii="宋体" w:cs="宋体"/>
                <w:sz w:val="19"/>
                <w:szCs w:val="19"/>
              </w:rPr>
            </w:pPr>
            <w:r>
              <w:rPr>
                <w:rFonts w:hint="eastAsia" w:ascii="宋体" w:hAnsi="宋体" w:cs="宋体"/>
                <w:spacing w:val="3"/>
                <w:sz w:val="19"/>
                <w:szCs w:val="19"/>
              </w:rPr>
              <w:t>生态效</w:t>
            </w:r>
          </w:p>
          <w:p w14:paraId="0A08EF4C">
            <w:pPr>
              <w:spacing w:line="225" w:lineRule="auto"/>
              <w:ind w:left="232"/>
              <w:rPr>
                <w:rFonts w:ascii="宋体" w:cs="宋体"/>
                <w:sz w:val="19"/>
                <w:szCs w:val="19"/>
              </w:rPr>
            </w:pPr>
            <w:r>
              <w:rPr>
                <w:rFonts w:hint="eastAsia" w:ascii="宋体" w:hAnsi="宋体" w:cs="宋体"/>
                <w:spacing w:val="3"/>
                <w:sz w:val="19"/>
                <w:szCs w:val="19"/>
              </w:rPr>
              <w:t>益指标</w:t>
            </w:r>
          </w:p>
        </w:tc>
        <w:tc>
          <w:tcPr>
            <w:tcW w:w="1530" w:type="dxa"/>
            <w:tcBorders>
              <w:left w:val="single" w:color="auto" w:sz="4" w:space="0"/>
            </w:tcBorders>
            <w:vAlign w:val="center"/>
          </w:tcPr>
          <w:p w14:paraId="448661DB">
            <w:pPr>
              <w:pStyle w:val="11"/>
              <w:spacing w:line="235" w:lineRule="exact"/>
              <w:jc w:val="center"/>
              <w:rPr>
                <w:rFonts w:ascii="宋体" w:hAnsi="宋体" w:cs="宋体"/>
                <w:sz w:val="20"/>
                <w:lang w:eastAsia="zh-CN"/>
              </w:rPr>
            </w:pPr>
            <w:r>
              <w:rPr>
                <w:rFonts w:hint="eastAsia" w:ascii="宋体" w:hAnsi="宋体" w:cs="宋体"/>
                <w:sz w:val="20"/>
                <w:lang w:eastAsia="zh-CN"/>
              </w:rPr>
              <w:t>防治水土流失，湖河水质改善</w:t>
            </w:r>
          </w:p>
        </w:tc>
        <w:tc>
          <w:tcPr>
            <w:tcW w:w="1049" w:type="dxa"/>
            <w:vAlign w:val="center"/>
          </w:tcPr>
          <w:p w14:paraId="37968A6B">
            <w:pPr>
              <w:pStyle w:val="11"/>
              <w:spacing w:line="235" w:lineRule="exact"/>
              <w:jc w:val="center"/>
              <w:rPr>
                <w:rFonts w:ascii="宋体" w:hAnsi="宋体" w:cs="宋体"/>
                <w:sz w:val="20"/>
                <w:lang w:eastAsia="zh-CN"/>
              </w:rPr>
            </w:pPr>
            <w:r>
              <w:rPr>
                <w:rFonts w:hint="eastAsia" w:ascii="宋体" w:hAnsi="宋体" w:cs="宋体"/>
                <w:sz w:val="20"/>
                <w:lang w:eastAsia="zh-CN"/>
              </w:rPr>
              <w:t>有效改善</w:t>
            </w:r>
          </w:p>
        </w:tc>
        <w:tc>
          <w:tcPr>
            <w:tcW w:w="1268" w:type="dxa"/>
            <w:vAlign w:val="center"/>
          </w:tcPr>
          <w:p w14:paraId="4E27FAF6">
            <w:pPr>
              <w:pStyle w:val="11"/>
              <w:spacing w:line="235" w:lineRule="exact"/>
              <w:jc w:val="center"/>
              <w:rPr>
                <w:rFonts w:ascii="宋体" w:hAnsi="宋体" w:cs="宋体"/>
                <w:sz w:val="20"/>
                <w:lang w:eastAsia="zh-CN"/>
              </w:rPr>
            </w:pPr>
            <w:r>
              <w:rPr>
                <w:rFonts w:hint="eastAsia" w:ascii="宋体" w:hAnsi="宋体" w:cs="宋体"/>
                <w:sz w:val="20"/>
                <w:lang w:eastAsia="zh-CN"/>
              </w:rPr>
              <w:t>有效改善</w:t>
            </w:r>
          </w:p>
        </w:tc>
        <w:tc>
          <w:tcPr>
            <w:tcW w:w="716" w:type="dxa"/>
            <w:vAlign w:val="center"/>
          </w:tcPr>
          <w:p w14:paraId="0F97D582">
            <w:pPr>
              <w:pStyle w:val="11"/>
              <w:spacing w:line="235" w:lineRule="exact"/>
              <w:jc w:val="center"/>
              <w:rPr>
                <w:rFonts w:ascii="宋体" w:hAnsi="宋体" w:cs="宋体"/>
                <w:sz w:val="20"/>
                <w:lang w:eastAsia="zh-CN"/>
              </w:rPr>
            </w:pPr>
            <w:r>
              <w:rPr>
                <w:rFonts w:hint="eastAsia" w:ascii="宋体" w:hAnsi="宋体" w:cs="宋体"/>
                <w:sz w:val="20"/>
                <w:lang w:eastAsia="zh-CN"/>
              </w:rPr>
              <w:t>5</w:t>
            </w:r>
          </w:p>
        </w:tc>
        <w:tc>
          <w:tcPr>
            <w:tcW w:w="873" w:type="dxa"/>
            <w:vAlign w:val="center"/>
          </w:tcPr>
          <w:p w14:paraId="728AEC56">
            <w:pPr>
              <w:pStyle w:val="11"/>
              <w:spacing w:line="235" w:lineRule="exact"/>
              <w:jc w:val="center"/>
              <w:rPr>
                <w:rFonts w:ascii="宋体" w:hAnsi="宋体" w:cs="宋体"/>
                <w:sz w:val="20"/>
                <w:lang w:eastAsia="zh-CN"/>
              </w:rPr>
            </w:pPr>
            <w:r>
              <w:rPr>
                <w:rFonts w:hint="eastAsia" w:ascii="宋体" w:hAnsi="宋体" w:cs="宋体"/>
                <w:sz w:val="20"/>
                <w:lang w:eastAsia="zh-CN"/>
              </w:rPr>
              <w:t>5</w:t>
            </w:r>
          </w:p>
        </w:tc>
        <w:tc>
          <w:tcPr>
            <w:tcW w:w="1450" w:type="dxa"/>
            <w:vAlign w:val="center"/>
          </w:tcPr>
          <w:p w14:paraId="2263C472">
            <w:pPr>
              <w:pStyle w:val="11"/>
              <w:spacing w:line="235" w:lineRule="exact"/>
              <w:jc w:val="center"/>
              <w:rPr>
                <w:rFonts w:ascii="宋体" w:hAnsi="宋体" w:cs="宋体"/>
                <w:sz w:val="20"/>
              </w:rPr>
            </w:pPr>
            <w:r>
              <w:rPr>
                <w:rFonts w:hint="eastAsia" w:ascii="宋体" w:hAnsi="宋体" w:eastAsia="宋体" w:cs="宋体"/>
                <w:snapToGrid w:val="0"/>
                <w:spacing w:val="3"/>
                <w:kern w:val="0"/>
                <w:sz w:val="18"/>
                <w:szCs w:val="18"/>
              </w:rPr>
              <w:t>无</w:t>
            </w:r>
          </w:p>
        </w:tc>
      </w:tr>
      <w:tr w14:paraId="65CA96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7" w:hRule="atLeast"/>
        </w:trPr>
        <w:tc>
          <w:tcPr>
            <w:tcW w:w="1084" w:type="dxa"/>
            <w:vMerge w:val="continue"/>
            <w:textDirection w:val="tbRlV"/>
          </w:tcPr>
          <w:p w14:paraId="368F08BC">
            <w:pPr>
              <w:pStyle w:val="11"/>
              <w:rPr>
                <w:rFonts w:ascii="宋体" w:hAnsi="宋体" w:cs="宋体"/>
              </w:rPr>
            </w:pPr>
          </w:p>
        </w:tc>
        <w:tc>
          <w:tcPr>
            <w:tcW w:w="1079" w:type="dxa"/>
            <w:vMerge w:val="continue"/>
            <w:tcBorders>
              <w:top w:val="single" w:color="auto" w:sz="4" w:space="0"/>
              <w:left w:val="single" w:color="auto" w:sz="4" w:space="0"/>
              <w:bottom w:val="single" w:color="auto" w:sz="4" w:space="0"/>
              <w:right w:val="single" w:color="auto" w:sz="4" w:space="0"/>
            </w:tcBorders>
          </w:tcPr>
          <w:p w14:paraId="758E5A8A">
            <w:pPr>
              <w:pStyle w:val="11"/>
              <w:rPr>
                <w:rFonts w:ascii="宋体" w:hAnsi="宋体" w:cs="宋体"/>
              </w:rPr>
            </w:pPr>
          </w:p>
        </w:tc>
        <w:tc>
          <w:tcPr>
            <w:tcW w:w="1034" w:type="dxa"/>
            <w:tcBorders>
              <w:top w:val="single" w:color="auto" w:sz="4" w:space="0"/>
              <w:left w:val="single" w:color="auto" w:sz="4" w:space="0"/>
              <w:bottom w:val="single" w:color="auto" w:sz="4" w:space="0"/>
              <w:right w:val="single" w:color="auto" w:sz="4" w:space="0"/>
            </w:tcBorders>
          </w:tcPr>
          <w:p w14:paraId="161BE00A">
            <w:pPr>
              <w:spacing w:before="207" w:line="230" w:lineRule="auto"/>
              <w:ind w:left="227" w:right="116" w:hanging="98"/>
              <w:rPr>
                <w:rFonts w:ascii="宋体" w:cs="宋体"/>
                <w:sz w:val="19"/>
                <w:szCs w:val="19"/>
              </w:rPr>
            </w:pPr>
            <w:r>
              <w:rPr>
                <w:rFonts w:hint="eastAsia" w:ascii="宋体" w:hAnsi="宋体" w:cs="宋体"/>
                <w:sz w:val="19"/>
                <w:szCs w:val="19"/>
              </w:rPr>
              <w:t>可持续影响指标</w:t>
            </w:r>
          </w:p>
        </w:tc>
        <w:tc>
          <w:tcPr>
            <w:tcW w:w="1530" w:type="dxa"/>
            <w:tcBorders>
              <w:left w:val="single" w:color="auto" w:sz="4" w:space="0"/>
            </w:tcBorders>
            <w:vAlign w:val="center"/>
          </w:tcPr>
          <w:p w14:paraId="60AECA32">
            <w:pPr>
              <w:pStyle w:val="11"/>
              <w:jc w:val="center"/>
              <w:rPr>
                <w:rFonts w:ascii="宋体" w:hAnsi="宋体" w:cs="宋体"/>
                <w:lang w:eastAsia="zh-CN"/>
              </w:rPr>
            </w:pPr>
            <w:r>
              <w:rPr>
                <w:rFonts w:hint="eastAsia" w:ascii="宋体" w:hAnsi="宋体" w:cs="宋体"/>
                <w:lang w:eastAsia="zh-CN"/>
              </w:rPr>
              <w:t>水清岸绿，人居环境极大提升</w:t>
            </w:r>
          </w:p>
        </w:tc>
        <w:tc>
          <w:tcPr>
            <w:tcW w:w="1049" w:type="dxa"/>
            <w:vAlign w:val="center"/>
          </w:tcPr>
          <w:p w14:paraId="1CC977A5">
            <w:pPr>
              <w:pStyle w:val="11"/>
              <w:jc w:val="center"/>
              <w:rPr>
                <w:rFonts w:ascii="宋体" w:hAnsi="宋体" w:cs="宋体"/>
                <w:lang w:eastAsia="zh-CN"/>
              </w:rPr>
            </w:pPr>
            <w:r>
              <w:rPr>
                <w:rFonts w:hint="eastAsia" w:ascii="宋体" w:hAnsi="宋体" w:cs="宋体"/>
                <w:lang w:eastAsia="zh-CN"/>
              </w:rPr>
              <w:t>显著提升</w:t>
            </w:r>
          </w:p>
        </w:tc>
        <w:tc>
          <w:tcPr>
            <w:tcW w:w="1268" w:type="dxa"/>
            <w:vAlign w:val="center"/>
          </w:tcPr>
          <w:p w14:paraId="170D7422">
            <w:pPr>
              <w:pStyle w:val="11"/>
              <w:jc w:val="center"/>
              <w:rPr>
                <w:rFonts w:ascii="宋体" w:hAnsi="宋体" w:cs="宋体"/>
              </w:rPr>
            </w:pPr>
            <w:r>
              <w:rPr>
                <w:rFonts w:hint="eastAsia" w:ascii="宋体" w:hAnsi="宋体" w:cs="宋体"/>
                <w:lang w:eastAsia="zh-CN"/>
              </w:rPr>
              <w:t>显著提升</w:t>
            </w:r>
          </w:p>
        </w:tc>
        <w:tc>
          <w:tcPr>
            <w:tcW w:w="716" w:type="dxa"/>
            <w:vAlign w:val="center"/>
          </w:tcPr>
          <w:p w14:paraId="5CEA3389">
            <w:pPr>
              <w:pStyle w:val="11"/>
              <w:jc w:val="center"/>
              <w:rPr>
                <w:rFonts w:ascii="宋体" w:hAnsi="宋体" w:cs="宋体"/>
                <w:lang w:eastAsia="zh-CN"/>
              </w:rPr>
            </w:pPr>
            <w:r>
              <w:rPr>
                <w:rFonts w:ascii="宋体" w:hAnsi="宋体" w:cs="宋体"/>
                <w:lang w:eastAsia="zh-CN"/>
              </w:rPr>
              <w:t>5</w:t>
            </w:r>
          </w:p>
        </w:tc>
        <w:tc>
          <w:tcPr>
            <w:tcW w:w="873" w:type="dxa"/>
            <w:vAlign w:val="center"/>
          </w:tcPr>
          <w:p w14:paraId="00BF1271">
            <w:pPr>
              <w:pStyle w:val="11"/>
              <w:jc w:val="center"/>
              <w:rPr>
                <w:rFonts w:ascii="宋体" w:hAnsi="宋体" w:cs="宋体"/>
                <w:lang w:eastAsia="zh-CN"/>
              </w:rPr>
            </w:pPr>
            <w:r>
              <w:rPr>
                <w:rFonts w:ascii="宋体" w:hAnsi="宋体" w:cs="宋体"/>
                <w:lang w:eastAsia="zh-CN"/>
              </w:rPr>
              <w:t>5</w:t>
            </w:r>
          </w:p>
        </w:tc>
        <w:tc>
          <w:tcPr>
            <w:tcW w:w="1450" w:type="dxa"/>
            <w:vAlign w:val="center"/>
          </w:tcPr>
          <w:p w14:paraId="00CBCD5B">
            <w:pPr>
              <w:pStyle w:val="11"/>
              <w:jc w:val="center"/>
              <w:rPr>
                <w:rFonts w:ascii="宋体" w:hAnsi="宋体" w:cs="宋体"/>
              </w:rPr>
            </w:pPr>
            <w:r>
              <w:rPr>
                <w:rFonts w:hint="eastAsia" w:ascii="宋体" w:hAnsi="宋体" w:eastAsia="宋体" w:cs="宋体"/>
                <w:snapToGrid w:val="0"/>
                <w:spacing w:val="3"/>
                <w:kern w:val="0"/>
                <w:sz w:val="18"/>
                <w:szCs w:val="18"/>
              </w:rPr>
              <w:t>无</w:t>
            </w:r>
          </w:p>
        </w:tc>
      </w:tr>
      <w:tr w14:paraId="3B4584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extDirection w:val="tbRlV"/>
          </w:tcPr>
          <w:p w14:paraId="1E53DBE1">
            <w:pPr>
              <w:pStyle w:val="11"/>
              <w:rPr>
                <w:rFonts w:ascii="宋体" w:hAnsi="宋体" w:cs="宋体"/>
              </w:rPr>
            </w:pPr>
          </w:p>
        </w:tc>
        <w:tc>
          <w:tcPr>
            <w:tcW w:w="1079" w:type="dxa"/>
            <w:tcBorders>
              <w:top w:val="single" w:color="auto" w:sz="4" w:space="0"/>
              <w:left w:val="single" w:color="auto" w:sz="4" w:space="0"/>
              <w:bottom w:val="single" w:color="auto" w:sz="4" w:space="0"/>
              <w:right w:val="single" w:color="auto" w:sz="4" w:space="0"/>
            </w:tcBorders>
          </w:tcPr>
          <w:p w14:paraId="36AE102C">
            <w:pPr>
              <w:spacing w:before="110" w:line="226" w:lineRule="auto"/>
              <w:ind w:left="251"/>
              <w:rPr>
                <w:rFonts w:ascii="宋体" w:cs="宋体"/>
                <w:sz w:val="19"/>
                <w:szCs w:val="19"/>
              </w:rPr>
            </w:pPr>
            <w:r>
              <w:rPr>
                <w:rFonts w:hint="eastAsia" w:ascii="宋体" w:hAnsi="宋体" w:cs="宋体"/>
                <w:spacing w:val="4"/>
                <w:sz w:val="19"/>
                <w:szCs w:val="19"/>
              </w:rPr>
              <w:t>满意度</w:t>
            </w:r>
          </w:p>
          <w:p w14:paraId="31D6F0D3">
            <w:pPr>
              <w:spacing w:before="7" w:line="226" w:lineRule="auto"/>
              <w:ind w:left="345"/>
              <w:rPr>
                <w:rFonts w:ascii="宋体" w:cs="宋体"/>
                <w:sz w:val="19"/>
                <w:szCs w:val="19"/>
              </w:rPr>
            </w:pPr>
            <w:r>
              <w:rPr>
                <w:rFonts w:hint="eastAsia" w:ascii="宋体" w:hAnsi="宋体" w:cs="宋体"/>
                <w:spacing w:val="3"/>
                <w:sz w:val="19"/>
                <w:szCs w:val="19"/>
              </w:rPr>
              <w:t>指标</w:t>
            </w:r>
          </w:p>
          <w:p w14:paraId="2306C35B">
            <w:pPr>
              <w:spacing w:before="7" w:line="227" w:lineRule="auto"/>
              <w:ind w:left="114"/>
              <w:rPr>
                <w:rFonts w:ascii="宋体" w:cs="宋体"/>
                <w:sz w:val="19"/>
                <w:szCs w:val="19"/>
              </w:rPr>
            </w:pPr>
          </w:p>
        </w:tc>
        <w:tc>
          <w:tcPr>
            <w:tcW w:w="1034" w:type="dxa"/>
            <w:tcBorders>
              <w:top w:val="single" w:color="auto" w:sz="4" w:space="0"/>
              <w:left w:val="single" w:color="auto" w:sz="4" w:space="0"/>
              <w:bottom w:val="single" w:color="auto" w:sz="4" w:space="0"/>
            </w:tcBorders>
          </w:tcPr>
          <w:p w14:paraId="21EC7E9E">
            <w:pPr>
              <w:spacing w:before="110" w:line="226" w:lineRule="auto"/>
              <w:ind w:left="123"/>
              <w:rPr>
                <w:rFonts w:ascii="宋体" w:cs="宋体"/>
                <w:sz w:val="19"/>
                <w:szCs w:val="19"/>
              </w:rPr>
            </w:pPr>
            <w:r>
              <w:rPr>
                <w:rFonts w:hint="eastAsia" w:ascii="宋体" w:hAnsi="宋体" w:cs="宋体"/>
                <w:spacing w:val="7"/>
                <w:sz w:val="19"/>
                <w:szCs w:val="19"/>
              </w:rPr>
              <w:t>服务对象</w:t>
            </w:r>
          </w:p>
          <w:p w14:paraId="099BEEA0">
            <w:pPr>
              <w:spacing w:before="7" w:line="226" w:lineRule="auto"/>
              <w:ind w:left="129"/>
              <w:rPr>
                <w:rFonts w:ascii="宋体" w:cs="宋体"/>
                <w:sz w:val="19"/>
                <w:szCs w:val="19"/>
              </w:rPr>
            </w:pPr>
            <w:r>
              <w:rPr>
                <w:rFonts w:hint="eastAsia" w:ascii="宋体" w:hAnsi="宋体" w:cs="宋体"/>
                <w:spacing w:val="5"/>
                <w:sz w:val="19"/>
                <w:szCs w:val="19"/>
              </w:rPr>
              <w:t>满意度指</w:t>
            </w:r>
          </w:p>
          <w:p w14:paraId="58E98EDB">
            <w:pPr>
              <w:spacing w:before="7" w:line="226" w:lineRule="auto"/>
              <w:ind w:left="419"/>
              <w:rPr>
                <w:rFonts w:ascii="宋体" w:cs="宋体"/>
                <w:sz w:val="19"/>
                <w:szCs w:val="19"/>
              </w:rPr>
            </w:pPr>
            <w:r>
              <w:rPr>
                <w:rFonts w:hint="eastAsia" w:ascii="宋体" w:hAnsi="宋体" w:cs="宋体"/>
                <w:spacing w:val="2"/>
                <w:sz w:val="19"/>
                <w:szCs w:val="19"/>
              </w:rPr>
              <w:t>标</w:t>
            </w:r>
          </w:p>
        </w:tc>
        <w:tc>
          <w:tcPr>
            <w:tcW w:w="1530" w:type="dxa"/>
            <w:tcBorders>
              <w:bottom w:val="single" w:color="auto" w:sz="4" w:space="0"/>
            </w:tcBorders>
            <w:vAlign w:val="center"/>
          </w:tcPr>
          <w:p w14:paraId="0DC8E0C2">
            <w:pPr>
              <w:pStyle w:val="11"/>
              <w:jc w:val="center"/>
              <w:rPr>
                <w:rFonts w:ascii="宋体" w:hAnsi="宋体" w:cs="宋体"/>
              </w:rPr>
            </w:pPr>
            <w:r>
              <w:rPr>
                <w:rFonts w:hint="eastAsia" w:ascii="宋体" w:hAnsi="宋体" w:cs="宋体"/>
              </w:rPr>
              <w:t>人民群众满意度</w:t>
            </w:r>
          </w:p>
        </w:tc>
        <w:tc>
          <w:tcPr>
            <w:tcW w:w="1049" w:type="dxa"/>
            <w:vAlign w:val="center"/>
          </w:tcPr>
          <w:p w14:paraId="3342C831">
            <w:pPr>
              <w:pStyle w:val="11"/>
              <w:jc w:val="center"/>
              <w:rPr>
                <w:rFonts w:ascii="宋体" w:hAnsi="宋体" w:cs="宋体"/>
              </w:rPr>
            </w:pPr>
            <w:r>
              <w:rPr>
                <w:rFonts w:hint="eastAsia" w:ascii="宋体" w:hAnsi="宋体" w:cs="宋体"/>
              </w:rPr>
              <w:t>≥</w:t>
            </w:r>
            <w:r>
              <w:rPr>
                <w:rFonts w:ascii="宋体" w:hAnsi="宋体" w:cs="宋体"/>
              </w:rPr>
              <w:t>95%</w:t>
            </w:r>
          </w:p>
        </w:tc>
        <w:tc>
          <w:tcPr>
            <w:tcW w:w="1268" w:type="dxa"/>
            <w:vAlign w:val="center"/>
          </w:tcPr>
          <w:p w14:paraId="025E91A0">
            <w:pPr>
              <w:pStyle w:val="11"/>
              <w:jc w:val="center"/>
              <w:rPr>
                <w:rFonts w:ascii="宋体" w:hAnsi="宋体" w:cs="宋体"/>
                <w:b/>
              </w:rPr>
            </w:pPr>
            <w:r>
              <w:rPr>
                <w:rFonts w:hint="eastAsia" w:ascii="宋体" w:hAnsi="宋体" w:cs="宋体"/>
              </w:rPr>
              <w:t>≥</w:t>
            </w:r>
            <w:r>
              <w:rPr>
                <w:rFonts w:ascii="宋体" w:hAnsi="宋体" w:cs="宋体"/>
              </w:rPr>
              <w:t>95%</w:t>
            </w:r>
          </w:p>
        </w:tc>
        <w:tc>
          <w:tcPr>
            <w:tcW w:w="716" w:type="dxa"/>
            <w:vAlign w:val="center"/>
          </w:tcPr>
          <w:p w14:paraId="028A9836">
            <w:pPr>
              <w:pStyle w:val="11"/>
              <w:jc w:val="center"/>
              <w:rPr>
                <w:rFonts w:ascii="宋体" w:hAnsi="宋体" w:cs="宋体"/>
                <w:lang w:eastAsia="zh-CN"/>
              </w:rPr>
            </w:pPr>
            <w:r>
              <w:rPr>
                <w:rFonts w:ascii="宋体" w:hAnsi="宋体" w:cs="宋体"/>
                <w:lang w:eastAsia="zh-CN"/>
              </w:rPr>
              <w:t>5</w:t>
            </w:r>
          </w:p>
        </w:tc>
        <w:tc>
          <w:tcPr>
            <w:tcW w:w="873" w:type="dxa"/>
            <w:vAlign w:val="center"/>
          </w:tcPr>
          <w:p w14:paraId="5D28EEA2">
            <w:pPr>
              <w:pStyle w:val="11"/>
              <w:jc w:val="center"/>
              <w:rPr>
                <w:rFonts w:ascii="宋体" w:hAnsi="宋体" w:cs="宋体"/>
                <w:lang w:eastAsia="zh-CN"/>
              </w:rPr>
            </w:pPr>
            <w:r>
              <w:rPr>
                <w:rFonts w:ascii="宋体" w:hAnsi="宋体" w:cs="宋体"/>
                <w:lang w:eastAsia="zh-CN"/>
              </w:rPr>
              <w:t>5</w:t>
            </w:r>
          </w:p>
        </w:tc>
        <w:tc>
          <w:tcPr>
            <w:tcW w:w="1450" w:type="dxa"/>
            <w:vAlign w:val="center"/>
          </w:tcPr>
          <w:p w14:paraId="3CF6C799">
            <w:pPr>
              <w:pStyle w:val="11"/>
              <w:jc w:val="center"/>
              <w:rPr>
                <w:rFonts w:ascii="宋体" w:hAnsi="宋体" w:cs="宋体"/>
              </w:rPr>
            </w:pPr>
            <w:r>
              <w:rPr>
                <w:rFonts w:hint="eastAsia" w:ascii="宋体" w:hAnsi="宋体" w:eastAsia="宋体" w:cs="宋体"/>
                <w:snapToGrid w:val="0"/>
                <w:spacing w:val="3"/>
                <w:kern w:val="0"/>
                <w:sz w:val="18"/>
                <w:szCs w:val="18"/>
              </w:rPr>
              <w:t>无</w:t>
            </w:r>
          </w:p>
        </w:tc>
      </w:tr>
      <w:tr w14:paraId="14FA4D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7044" w:type="dxa"/>
            <w:gridSpan w:val="6"/>
            <w:tcBorders>
              <w:top w:val="single" w:color="auto" w:sz="4" w:space="0"/>
            </w:tcBorders>
          </w:tcPr>
          <w:p w14:paraId="69B20D8E">
            <w:pPr>
              <w:spacing w:before="41" w:line="221" w:lineRule="auto"/>
              <w:ind w:left="3343"/>
              <w:rPr>
                <w:rFonts w:ascii="宋体" w:cs="宋体"/>
                <w:sz w:val="19"/>
                <w:szCs w:val="19"/>
              </w:rPr>
            </w:pPr>
            <w:r>
              <w:rPr>
                <w:rFonts w:hint="eastAsia" w:ascii="宋体" w:hAnsi="宋体" w:cs="宋体"/>
                <w:spacing w:val="-1"/>
                <w:sz w:val="19"/>
                <w:szCs w:val="19"/>
              </w:rPr>
              <w:t>总分</w:t>
            </w:r>
          </w:p>
        </w:tc>
        <w:tc>
          <w:tcPr>
            <w:tcW w:w="716" w:type="dxa"/>
            <w:tcBorders>
              <w:top w:val="single" w:color="auto" w:sz="4" w:space="0"/>
            </w:tcBorders>
            <w:vAlign w:val="center"/>
          </w:tcPr>
          <w:p w14:paraId="21A06583">
            <w:pPr>
              <w:spacing w:before="75" w:line="195" w:lineRule="auto"/>
              <w:ind w:left="230"/>
              <w:rPr>
                <w:rFonts w:ascii="宋体" w:cs="宋体"/>
                <w:sz w:val="19"/>
                <w:szCs w:val="19"/>
              </w:rPr>
            </w:pPr>
            <w:r>
              <w:rPr>
                <w:rFonts w:ascii="宋体" w:hAnsi="宋体" w:cs="宋体"/>
                <w:spacing w:val="-4"/>
                <w:sz w:val="19"/>
                <w:szCs w:val="19"/>
              </w:rPr>
              <w:t>100</w:t>
            </w:r>
          </w:p>
        </w:tc>
        <w:tc>
          <w:tcPr>
            <w:tcW w:w="873" w:type="dxa"/>
            <w:tcBorders>
              <w:top w:val="single" w:color="auto" w:sz="4" w:space="0"/>
            </w:tcBorders>
            <w:vAlign w:val="center"/>
          </w:tcPr>
          <w:p w14:paraId="5F4B7638">
            <w:pPr>
              <w:pStyle w:val="11"/>
              <w:jc w:val="center"/>
              <w:rPr>
                <w:rFonts w:ascii="宋体" w:hAnsi="宋体" w:cs="宋体"/>
                <w:lang w:eastAsia="zh-CN"/>
              </w:rPr>
            </w:pPr>
            <w:r>
              <w:rPr>
                <w:rFonts w:ascii="宋体" w:hAnsi="宋体" w:cs="宋体"/>
                <w:lang w:eastAsia="zh-CN"/>
              </w:rPr>
              <w:t>100</w:t>
            </w:r>
          </w:p>
        </w:tc>
        <w:tc>
          <w:tcPr>
            <w:tcW w:w="1450" w:type="dxa"/>
            <w:tcBorders>
              <w:top w:val="single" w:color="auto" w:sz="4" w:space="0"/>
            </w:tcBorders>
          </w:tcPr>
          <w:p w14:paraId="344B4A25">
            <w:pPr>
              <w:pStyle w:val="11"/>
              <w:rPr>
                <w:rFonts w:ascii="宋体" w:hAnsi="宋体" w:cs="宋体"/>
              </w:rPr>
            </w:pPr>
          </w:p>
        </w:tc>
      </w:tr>
    </w:tbl>
    <w:p w14:paraId="22950020">
      <w:pPr>
        <w:jc w:val="left"/>
        <w:rPr>
          <w:rFonts w:ascii="宋体" w:cs="宋体"/>
          <w:color w:val="000000"/>
          <w:sz w:val="23"/>
          <w:szCs w:val="23"/>
        </w:rPr>
      </w:pPr>
    </w:p>
    <w:p w14:paraId="4878E2D9">
      <w:pPr>
        <w:jc w:val="left"/>
        <w:rPr>
          <w:rFonts w:hint="default" w:eastAsia="宋体"/>
          <w:sz w:val="28"/>
          <w:szCs w:val="28"/>
          <w:lang w:val="en-US" w:eastAsia="zh-CN"/>
        </w:rPr>
        <w:sectPr>
          <w:headerReference r:id="rId9" w:type="first"/>
          <w:headerReference r:id="rId7" w:type="default"/>
          <w:footerReference r:id="rId10" w:type="default"/>
          <w:headerReference r:id="rId8" w:type="even"/>
          <w:pgSz w:w="11900" w:h="16833"/>
          <w:pgMar w:top="1429" w:right="1106" w:bottom="1253" w:left="1111" w:header="0" w:footer="964" w:gutter="0"/>
          <w:cols w:space="0" w:num="1"/>
        </w:sectPr>
      </w:pPr>
    </w:p>
    <w:p w14:paraId="06459734">
      <w:pPr>
        <w:spacing w:before="191" w:line="230" w:lineRule="auto"/>
        <w:rPr>
          <w:rFonts w:hint="default" w:ascii="方正小标宋简体" w:hAnsi="方正小标宋简体" w:eastAsia="黑体" w:cs="方正小标宋简体"/>
          <w:sz w:val="31"/>
          <w:szCs w:val="31"/>
          <w:lang w:val="en-US" w:eastAsia="zh-CN"/>
        </w:rPr>
      </w:pPr>
      <w:r>
        <w:rPr>
          <w:rFonts w:hint="eastAsia" w:ascii="黑体" w:hAnsi="黑体" w:eastAsia="黑体" w:cs="黑体"/>
          <w:spacing w:val="-4"/>
          <w:sz w:val="31"/>
          <w:szCs w:val="31"/>
        </w:rPr>
        <w:t>附件</w:t>
      </w:r>
      <w:r>
        <w:rPr>
          <w:rFonts w:hint="eastAsia" w:ascii="黑体" w:hAnsi="黑体" w:eastAsia="黑体" w:cs="黑体"/>
          <w:spacing w:val="-4"/>
          <w:sz w:val="31"/>
          <w:szCs w:val="31"/>
          <w:lang w:val="en-US" w:eastAsia="zh-CN"/>
        </w:rPr>
        <w:t>3-1</w:t>
      </w:r>
    </w:p>
    <w:p w14:paraId="59ADE302">
      <w:pPr>
        <w:spacing w:line="520" w:lineRule="exact"/>
        <w:jc w:val="center"/>
        <w:rPr>
          <w:rFonts w:ascii="方正小标宋简体" w:hAnsi="方正小标宋简体" w:eastAsia="方正小标宋简体" w:cs="方正小标宋简体"/>
          <w:color w:val="000000"/>
          <w:spacing w:val="2"/>
          <w:sz w:val="42"/>
          <w:szCs w:val="42"/>
        </w:rPr>
      </w:pPr>
      <w:r>
        <w:rPr>
          <w:rFonts w:hint="eastAsia" w:ascii="方正小标宋简体" w:hAnsi="方正小标宋简体" w:eastAsia="方正小标宋简体" w:cs="方正小标宋简体"/>
          <w:color w:val="000000"/>
          <w:spacing w:val="2"/>
          <w:sz w:val="42"/>
          <w:szCs w:val="42"/>
          <w:lang w:eastAsia="zh-CN"/>
        </w:rPr>
        <w:t>2024</w:t>
      </w:r>
      <w:r>
        <w:rPr>
          <w:rFonts w:ascii="方正小标宋简体" w:hAnsi="方正小标宋简体" w:eastAsia="方正小标宋简体" w:cs="方正小标宋简体"/>
          <w:color w:val="000000"/>
          <w:spacing w:val="2"/>
          <w:sz w:val="42"/>
          <w:szCs w:val="42"/>
        </w:rPr>
        <w:t xml:space="preserve"> </w:t>
      </w:r>
      <w:r>
        <w:rPr>
          <w:rFonts w:hint="eastAsia" w:ascii="方正小标宋简体" w:hAnsi="方正小标宋简体" w:eastAsia="方正小标宋简体" w:cs="方正小标宋简体"/>
          <w:color w:val="000000"/>
          <w:spacing w:val="2"/>
          <w:sz w:val="42"/>
          <w:szCs w:val="42"/>
        </w:rPr>
        <w:t>年度</w:t>
      </w:r>
      <w:r>
        <w:rPr>
          <w:rFonts w:hint="eastAsia" w:ascii="方正小标宋简体" w:hAnsi="方正小标宋简体" w:eastAsia="方正小标宋简体" w:cs="方正小标宋简体"/>
          <w:color w:val="000000"/>
          <w:spacing w:val="2"/>
          <w:sz w:val="42"/>
          <w:szCs w:val="42"/>
          <w:highlight w:val="none"/>
        </w:rPr>
        <w:t>项目支出</w:t>
      </w:r>
      <w:r>
        <w:rPr>
          <w:rFonts w:hint="eastAsia" w:ascii="方正小标宋简体" w:hAnsi="方正小标宋简体" w:eastAsia="方正小标宋简体" w:cs="方正小标宋简体"/>
          <w:color w:val="000000"/>
          <w:spacing w:val="2"/>
          <w:sz w:val="42"/>
          <w:szCs w:val="42"/>
        </w:rPr>
        <w:t>绩效自评表</w:t>
      </w:r>
    </w:p>
    <w:tbl>
      <w:tblPr>
        <w:tblStyle w:val="5"/>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0F5AB3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tcPr>
          <w:p w14:paraId="6D0FC9E7">
            <w:pPr>
              <w:spacing w:before="41" w:line="211" w:lineRule="auto"/>
              <w:ind w:left="967"/>
              <w:rPr>
                <w:rFonts w:ascii="宋体" w:eastAsia="宋体" w:cs="宋体"/>
                <w:sz w:val="19"/>
                <w:szCs w:val="19"/>
              </w:rPr>
            </w:pPr>
            <w:r>
              <w:rPr>
                <w:rFonts w:hint="eastAsia" w:ascii="宋体" w:hAnsi="宋体" w:eastAsia="宋体" w:cs="宋体"/>
                <w:spacing w:val="8"/>
                <w:sz w:val="19"/>
                <w:szCs w:val="19"/>
              </w:rPr>
              <w:t>项目支出名称</w:t>
            </w:r>
          </w:p>
        </w:tc>
        <w:tc>
          <w:tcPr>
            <w:tcW w:w="6737" w:type="dxa"/>
            <w:gridSpan w:val="6"/>
          </w:tcPr>
          <w:p w14:paraId="5FECD6E9">
            <w:pPr>
              <w:widowControl w:val="0"/>
              <w:jc w:val="both"/>
              <w:rPr>
                <w:rFonts w:ascii="宋体" w:hAnsi="宋体" w:eastAsia="宋体" w:cs="宋体"/>
                <w:kern w:val="2"/>
                <w:sz w:val="21"/>
                <w:szCs w:val="21"/>
                <w:lang w:val="en-US" w:eastAsia="en-US" w:bidi="ar-SA"/>
              </w:rPr>
            </w:pPr>
            <w:r>
              <w:rPr>
                <w:rFonts w:hint="eastAsia" w:ascii="宋体" w:hAnsi="宋体" w:eastAsia="宋体" w:cs="宋体"/>
                <w:kern w:val="2"/>
                <w:sz w:val="21"/>
                <w:szCs w:val="21"/>
                <w:lang w:val="en-US" w:eastAsia="zh-CN" w:bidi="ar-SA"/>
              </w:rPr>
              <w:t>项目前期专项</w:t>
            </w:r>
          </w:p>
        </w:tc>
      </w:tr>
      <w:tr w14:paraId="439166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tcPr>
          <w:p w14:paraId="19F5B611">
            <w:pPr>
              <w:spacing w:before="32" w:line="215" w:lineRule="auto"/>
              <w:ind w:left="124"/>
              <w:rPr>
                <w:rFonts w:ascii="宋体" w:eastAsia="宋体" w:cs="宋体"/>
                <w:sz w:val="19"/>
                <w:szCs w:val="19"/>
              </w:rPr>
            </w:pPr>
            <w:r>
              <w:rPr>
                <w:rFonts w:hint="eastAsia" w:ascii="宋体" w:hAnsi="宋体" w:eastAsia="宋体" w:cs="宋体"/>
                <w:spacing w:val="5"/>
                <w:sz w:val="19"/>
                <w:szCs w:val="19"/>
              </w:rPr>
              <w:t>主管部门</w:t>
            </w:r>
          </w:p>
        </w:tc>
        <w:tc>
          <w:tcPr>
            <w:tcW w:w="4522" w:type="dxa"/>
            <w:gridSpan w:val="4"/>
          </w:tcPr>
          <w:p w14:paraId="63724868">
            <w:pPr>
              <w:widowControl w:val="0"/>
              <w:jc w:val="both"/>
              <w:rPr>
                <w:rFonts w:ascii="宋体" w:hAnsi="宋体" w:eastAsia="宋体" w:cs="宋体"/>
                <w:kern w:val="2"/>
                <w:sz w:val="21"/>
                <w:szCs w:val="21"/>
                <w:lang w:val="en-US" w:eastAsia="en-US" w:bidi="ar-SA"/>
              </w:rPr>
            </w:pPr>
            <w:r>
              <w:rPr>
                <w:rFonts w:hint="eastAsia" w:ascii="宋体" w:hAnsi="宋体" w:eastAsia="宋体" w:cs="宋体"/>
                <w:kern w:val="2"/>
                <w:sz w:val="21"/>
                <w:szCs w:val="21"/>
                <w:lang w:val="en-US" w:eastAsia="en-US" w:bidi="ar-SA"/>
              </w:rPr>
              <w:t>岳阳楼区财政局</w:t>
            </w:r>
          </w:p>
        </w:tc>
        <w:tc>
          <w:tcPr>
            <w:tcW w:w="1281" w:type="dxa"/>
          </w:tcPr>
          <w:p w14:paraId="0230ACEA">
            <w:pPr>
              <w:spacing w:before="32" w:line="215" w:lineRule="auto"/>
              <w:ind w:left="258"/>
              <w:rPr>
                <w:rFonts w:ascii="宋体" w:eastAsia="宋体" w:cs="宋体"/>
                <w:sz w:val="19"/>
                <w:szCs w:val="19"/>
              </w:rPr>
            </w:pPr>
            <w:r>
              <w:rPr>
                <w:rFonts w:hint="eastAsia" w:ascii="宋体" w:hAnsi="宋体" w:eastAsia="宋体" w:cs="宋体"/>
                <w:spacing w:val="5"/>
                <w:sz w:val="19"/>
                <w:szCs w:val="19"/>
              </w:rPr>
              <w:t>实施单位</w:t>
            </w:r>
          </w:p>
        </w:tc>
        <w:tc>
          <w:tcPr>
            <w:tcW w:w="2968" w:type="dxa"/>
            <w:gridSpan w:val="3"/>
          </w:tcPr>
          <w:p w14:paraId="60AD8A98">
            <w:pPr>
              <w:widowControl w:val="0"/>
              <w:jc w:val="both"/>
              <w:rPr>
                <w:rFonts w:ascii="宋体" w:hAnsi="宋体" w:eastAsia="宋体" w:cs="宋体"/>
                <w:kern w:val="2"/>
                <w:sz w:val="21"/>
                <w:szCs w:val="21"/>
                <w:lang w:val="en-US" w:eastAsia="en-US" w:bidi="ar-SA"/>
              </w:rPr>
            </w:pPr>
            <w:r>
              <w:rPr>
                <w:rFonts w:hint="eastAsia" w:ascii="宋体" w:hAnsi="宋体" w:eastAsia="宋体" w:cs="宋体"/>
                <w:kern w:val="2"/>
                <w:sz w:val="21"/>
                <w:szCs w:val="21"/>
                <w:lang w:val="en-US" w:eastAsia="en-US" w:bidi="ar-SA"/>
              </w:rPr>
              <w:t>岳阳楼区水利局</w:t>
            </w:r>
          </w:p>
        </w:tc>
      </w:tr>
      <w:tr w14:paraId="0D4BF1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tcPr>
          <w:p w14:paraId="27CE3E2F">
            <w:pPr>
              <w:spacing w:before="61" w:line="241" w:lineRule="auto"/>
              <w:ind w:right="141"/>
              <w:rPr>
                <w:rFonts w:ascii="宋体" w:eastAsia="宋体" w:cs="宋体"/>
                <w:sz w:val="19"/>
                <w:szCs w:val="19"/>
              </w:rPr>
            </w:pPr>
          </w:p>
          <w:p w14:paraId="6512CD74">
            <w:pPr>
              <w:spacing w:before="61" w:line="241" w:lineRule="auto"/>
              <w:ind w:right="141"/>
              <w:jc w:val="center"/>
              <w:rPr>
                <w:rFonts w:ascii="宋体" w:eastAsia="宋体" w:cs="宋体"/>
                <w:sz w:val="19"/>
                <w:szCs w:val="19"/>
              </w:rPr>
            </w:pPr>
            <w:r>
              <w:rPr>
                <w:rFonts w:hint="eastAsia" w:ascii="宋体" w:hAnsi="宋体" w:eastAsia="宋体" w:cs="宋体"/>
                <w:sz w:val="19"/>
                <w:szCs w:val="19"/>
              </w:rPr>
              <w:t>项目资金（万元）</w:t>
            </w:r>
          </w:p>
        </w:tc>
        <w:tc>
          <w:tcPr>
            <w:tcW w:w="2034" w:type="dxa"/>
            <w:gridSpan w:val="2"/>
          </w:tcPr>
          <w:p w14:paraId="20AAD9C0">
            <w:pPr>
              <w:widowControl w:val="0"/>
              <w:jc w:val="both"/>
              <w:rPr>
                <w:rFonts w:ascii="宋体" w:hAnsi="宋体" w:eastAsia="宋体" w:cs="宋体"/>
                <w:kern w:val="2"/>
                <w:sz w:val="21"/>
                <w:szCs w:val="21"/>
                <w:lang w:val="en-US" w:eastAsia="en-US" w:bidi="ar-SA"/>
              </w:rPr>
            </w:pPr>
          </w:p>
        </w:tc>
        <w:tc>
          <w:tcPr>
            <w:tcW w:w="1244" w:type="dxa"/>
          </w:tcPr>
          <w:p w14:paraId="124A2FD5">
            <w:pPr>
              <w:spacing w:before="31" w:line="217" w:lineRule="auto"/>
              <w:ind w:left="129"/>
              <w:rPr>
                <w:rFonts w:ascii="宋体" w:eastAsia="宋体" w:cs="宋体"/>
                <w:sz w:val="19"/>
                <w:szCs w:val="19"/>
              </w:rPr>
            </w:pPr>
            <w:r>
              <w:rPr>
                <w:rFonts w:hint="eastAsia" w:ascii="宋体" w:hAnsi="宋体" w:eastAsia="宋体" w:cs="宋体"/>
                <w:spacing w:val="7"/>
                <w:sz w:val="19"/>
                <w:szCs w:val="19"/>
              </w:rPr>
              <w:t>年初预算数</w:t>
            </w:r>
          </w:p>
        </w:tc>
        <w:tc>
          <w:tcPr>
            <w:tcW w:w="1244" w:type="dxa"/>
          </w:tcPr>
          <w:p w14:paraId="0CD0C5CF">
            <w:pPr>
              <w:spacing w:before="31" w:line="217" w:lineRule="auto"/>
              <w:ind w:left="113"/>
              <w:rPr>
                <w:rFonts w:ascii="宋体" w:eastAsia="宋体" w:cs="宋体"/>
                <w:sz w:val="19"/>
                <w:szCs w:val="19"/>
              </w:rPr>
            </w:pPr>
            <w:r>
              <w:rPr>
                <w:rFonts w:hint="eastAsia" w:ascii="宋体" w:hAnsi="宋体" w:eastAsia="宋体" w:cs="宋体"/>
                <w:spacing w:val="8"/>
                <w:sz w:val="19"/>
                <w:szCs w:val="19"/>
              </w:rPr>
              <w:t>全年预算数</w:t>
            </w:r>
          </w:p>
        </w:tc>
        <w:tc>
          <w:tcPr>
            <w:tcW w:w="1281" w:type="dxa"/>
          </w:tcPr>
          <w:p w14:paraId="47976F55">
            <w:pPr>
              <w:spacing w:before="31" w:line="217" w:lineRule="auto"/>
              <w:ind w:left="146"/>
              <w:rPr>
                <w:rFonts w:ascii="宋体" w:eastAsia="宋体" w:cs="宋体"/>
                <w:sz w:val="19"/>
                <w:szCs w:val="19"/>
              </w:rPr>
            </w:pPr>
            <w:r>
              <w:rPr>
                <w:rFonts w:hint="eastAsia" w:ascii="宋体" w:hAnsi="宋体" w:eastAsia="宋体" w:cs="宋体"/>
                <w:spacing w:val="8"/>
                <w:sz w:val="19"/>
                <w:szCs w:val="19"/>
              </w:rPr>
              <w:t>全年执行数</w:t>
            </w:r>
          </w:p>
        </w:tc>
        <w:tc>
          <w:tcPr>
            <w:tcW w:w="673" w:type="dxa"/>
          </w:tcPr>
          <w:p w14:paraId="0BB4DDE2">
            <w:pPr>
              <w:spacing w:before="31" w:line="217" w:lineRule="auto"/>
              <w:ind w:left="144"/>
              <w:rPr>
                <w:rFonts w:ascii="宋体" w:eastAsia="宋体" w:cs="宋体"/>
                <w:sz w:val="19"/>
                <w:szCs w:val="19"/>
              </w:rPr>
            </w:pPr>
            <w:r>
              <w:rPr>
                <w:rFonts w:hint="eastAsia" w:ascii="宋体" w:hAnsi="宋体" w:eastAsia="宋体" w:cs="宋体"/>
                <w:spacing w:val="4"/>
                <w:sz w:val="19"/>
                <w:szCs w:val="19"/>
              </w:rPr>
              <w:t>分值</w:t>
            </w:r>
          </w:p>
        </w:tc>
        <w:tc>
          <w:tcPr>
            <w:tcW w:w="873" w:type="dxa"/>
          </w:tcPr>
          <w:p w14:paraId="2C4FCAC3">
            <w:pPr>
              <w:spacing w:before="31" w:line="217" w:lineRule="auto"/>
              <w:ind w:left="149"/>
              <w:rPr>
                <w:rFonts w:ascii="宋体" w:eastAsia="宋体" w:cs="宋体"/>
                <w:sz w:val="19"/>
                <w:szCs w:val="19"/>
              </w:rPr>
            </w:pPr>
            <w:r>
              <w:rPr>
                <w:rFonts w:hint="eastAsia" w:ascii="宋体" w:hAnsi="宋体" w:eastAsia="宋体" w:cs="宋体"/>
                <w:spacing w:val="5"/>
                <w:sz w:val="19"/>
                <w:szCs w:val="19"/>
              </w:rPr>
              <w:t>执行率</w:t>
            </w:r>
          </w:p>
        </w:tc>
        <w:tc>
          <w:tcPr>
            <w:tcW w:w="1422" w:type="dxa"/>
          </w:tcPr>
          <w:p w14:paraId="39A084DF">
            <w:pPr>
              <w:spacing w:before="31" w:line="217" w:lineRule="auto"/>
              <w:ind w:left="351"/>
              <w:rPr>
                <w:rFonts w:ascii="宋体" w:eastAsia="宋体" w:cs="宋体"/>
                <w:sz w:val="19"/>
                <w:szCs w:val="19"/>
              </w:rPr>
            </w:pPr>
            <w:r>
              <w:rPr>
                <w:rFonts w:hint="eastAsia" w:ascii="宋体" w:hAnsi="宋体" w:eastAsia="宋体" w:cs="宋体"/>
                <w:spacing w:val="-2"/>
                <w:sz w:val="19"/>
                <w:szCs w:val="19"/>
              </w:rPr>
              <w:t>自评得分</w:t>
            </w:r>
          </w:p>
        </w:tc>
      </w:tr>
      <w:tr w14:paraId="07CC7E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tcPr>
          <w:p w14:paraId="3002459A">
            <w:pPr>
              <w:widowControl w:val="0"/>
              <w:jc w:val="both"/>
              <w:rPr>
                <w:rFonts w:ascii="宋体" w:hAnsi="宋体" w:eastAsia="宋体" w:cs="宋体"/>
                <w:kern w:val="2"/>
                <w:sz w:val="21"/>
                <w:szCs w:val="21"/>
                <w:lang w:val="en-US" w:eastAsia="en-US" w:bidi="ar-SA"/>
              </w:rPr>
            </w:pPr>
          </w:p>
        </w:tc>
        <w:tc>
          <w:tcPr>
            <w:tcW w:w="2034" w:type="dxa"/>
            <w:gridSpan w:val="2"/>
          </w:tcPr>
          <w:p w14:paraId="07A2DBBD">
            <w:pPr>
              <w:spacing w:before="30" w:line="217" w:lineRule="auto"/>
              <w:ind w:left="114"/>
              <w:rPr>
                <w:rFonts w:ascii="宋体" w:eastAsia="宋体" w:cs="宋体"/>
                <w:sz w:val="19"/>
                <w:szCs w:val="19"/>
              </w:rPr>
            </w:pPr>
            <w:r>
              <w:rPr>
                <w:rFonts w:hint="eastAsia" w:ascii="宋体" w:hAnsi="宋体" w:eastAsia="宋体" w:cs="宋体"/>
                <w:spacing w:val="8"/>
                <w:sz w:val="19"/>
                <w:szCs w:val="19"/>
              </w:rPr>
              <w:t>年度资金总额</w:t>
            </w:r>
          </w:p>
        </w:tc>
        <w:tc>
          <w:tcPr>
            <w:tcW w:w="1244" w:type="dxa"/>
          </w:tcPr>
          <w:p w14:paraId="602EB68C">
            <w:pPr>
              <w:widowControl w:val="0"/>
              <w:jc w:val="center"/>
              <w:rPr>
                <w:rFonts w:hint="default" w:ascii="宋体" w:hAnsi="宋体" w:eastAsia="宋体" w:cs="宋体"/>
                <w:kern w:val="2"/>
                <w:sz w:val="21"/>
                <w:szCs w:val="21"/>
                <w:highlight w:val="none"/>
                <w:lang w:val="en-US" w:eastAsia="zh-CN" w:bidi="ar-SA"/>
              </w:rPr>
            </w:pPr>
          </w:p>
        </w:tc>
        <w:tc>
          <w:tcPr>
            <w:tcW w:w="1244" w:type="dxa"/>
          </w:tcPr>
          <w:p w14:paraId="2508B2E9">
            <w:pPr>
              <w:widowControl w:val="0"/>
              <w:jc w:val="center"/>
              <w:rPr>
                <w:rFonts w:hint="default"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60</w:t>
            </w:r>
          </w:p>
        </w:tc>
        <w:tc>
          <w:tcPr>
            <w:tcW w:w="1281" w:type="dxa"/>
          </w:tcPr>
          <w:p w14:paraId="63DFDC5F">
            <w:pPr>
              <w:widowControl w:val="0"/>
              <w:jc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60</w:t>
            </w:r>
          </w:p>
        </w:tc>
        <w:tc>
          <w:tcPr>
            <w:tcW w:w="673" w:type="dxa"/>
          </w:tcPr>
          <w:p w14:paraId="79E5D59D">
            <w:pPr>
              <w:widowControl w:val="0"/>
              <w:jc w:val="center"/>
              <w:rPr>
                <w:rFonts w:ascii="宋体" w:eastAsia="宋体" w:cs="宋体"/>
                <w:sz w:val="19"/>
                <w:szCs w:val="19"/>
              </w:rPr>
            </w:pPr>
            <w:r>
              <w:rPr>
                <w:rFonts w:hint="eastAsia" w:ascii="宋体" w:hAnsi="宋体" w:eastAsia="宋体" w:cs="宋体"/>
                <w:kern w:val="2"/>
                <w:sz w:val="21"/>
                <w:szCs w:val="21"/>
                <w:highlight w:val="none"/>
                <w:lang w:val="en-US" w:eastAsia="zh-CN" w:bidi="ar-SA"/>
              </w:rPr>
              <w:t>10</w:t>
            </w:r>
          </w:p>
        </w:tc>
        <w:tc>
          <w:tcPr>
            <w:tcW w:w="873" w:type="dxa"/>
          </w:tcPr>
          <w:p w14:paraId="7AC36375">
            <w:pPr>
              <w:widowControl w:val="0"/>
              <w:jc w:val="center"/>
              <w:rPr>
                <w:rFonts w:ascii="宋体" w:hAnsi="宋体" w:eastAsia="宋体" w:cs="宋体"/>
                <w:kern w:val="2"/>
                <w:sz w:val="21"/>
                <w:szCs w:val="21"/>
                <w:lang w:val="en-US" w:eastAsia="zh-CN" w:bidi="ar-SA"/>
              </w:rPr>
            </w:pPr>
            <w:r>
              <w:rPr>
                <w:rFonts w:ascii="宋体" w:hAnsi="宋体" w:eastAsia="宋体" w:cs="宋体"/>
                <w:kern w:val="2"/>
                <w:sz w:val="21"/>
                <w:szCs w:val="21"/>
                <w:lang w:val="en-US" w:eastAsia="zh-CN" w:bidi="ar-SA"/>
              </w:rPr>
              <w:t>10</w:t>
            </w:r>
          </w:p>
        </w:tc>
        <w:tc>
          <w:tcPr>
            <w:tcW w:w="1422" w:type="dxa"/>
          </w:tcPr>
          <w:p w14:paraId="085FBAF1">
            <w:pPr>
              <w:widowControl w:val="0"/>
              <w:jc w:val="center"/>
              <w:rPr>
                <w:rFonts w:ascii="宋体" w:hAnsi="宋体" w:eastAsia="宋体" w:cs="宋体"/>
                <w:kern w:val="2"/>
                <w:sz w:val="21"/>
                <w:szCs w:val="21"/>
                <w:lang w:val="en-US" w:eastAsia="zh-CN" w:bidi="ar-SA"/>
              </w:rPr>
            </w:pPr>
            <w:r>
              <w:rPr>
                <w:rFonts w:ascii="宋体" w:hAnsi="宋体" w:eastAsia="宋体" w:cs="宋体"/>
                <w:kern w:val="2"/>
                <w:sz w:val="21"/>
                <w:szCs w:val="21"/>
                <w:lang w:val="en-US" w:eastAsia="zh-CN" w:bidi="ar-SA"/>
              </w:rPr>
              <w:t>10</w:t>
            </w:r>
          </w:p>
        </w:tc>
      </w:tr>
      <w:tr w14:paraId="59AC6F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tcPr>
          <w:p w14:paraId="536F6A13">
            <w:pPr>
              <w:widowControl w:val="0"/>
              <w:pBdr>
                <w:top w:val="none" w:color="auto" w:sz="0" w:space="0"/>
                <w:left w:val="none" w:color="auto" w:sz="0" w:space="0"/>
                <w:bottom w:val="none" w:color="auto" w:sz="0" w:space="0"/>
                <w:right w:val="none" w:color="auto" w:sz="0" w:space="0"/>
              </w:pBdr>
              <w:snapToGrid w:val="0"/>
              <w:jc w:val="both"/>
              <w:rPr>
                <w:rFonts w:ascii="宋体" w:hAnsi="Calibri" w:eastAsia="宋体" w:cs="宋体"/>
                <w:kern w:val="2"/>
                <w:sz w:val="18"/>
                <w:szCs w:val="24"/>
                <w:lang w:val="en-US" w:eastAsia="zh-CN" w:bidi="ar-SA"/>
              </w:rPr>
            </w:pPr>
          </w:p>
        </w:tc>
        <w:tc>
          <w:tcPr>
            <w:tcW w:w="2034" w:type="dxa"/>
            <w:gridSpan w:val="2"/>
          </w:tcPr>
          <w:p w14:paraId="1BDB01F6">
            <w:pPr>
              <w:spacing w:before="30" w:line="218" w:lineRule="auto"/>
              <w:ind w:left="111"/>
              <w:rPr>
                <w:rFonts w:ascii="宋体" w:eastAsia="宋体" w:cs="宋体"/>
                <w:sz w:val="19"/>
                <w:szCs w:val="19"/>
              </w:rPr>
            </w:pPr>
            <w:r>
              <w:rPr>
                <w:rFonts w:hint="eastAsia" w:ascii="宋体" w:hAnsi="宋体" w:eastAsia="宋体" w:cs="宋体"/>
                <w:spacing w:val="9"/>
                <w:sz w:val="19"/>
                <w:szCs w:val="19"/>
              </w:rPr>
              <w:t>其中：当年财政拨款</w:t>
            </w:r>
          </w:p>
        </w:tc>
        <w:tc>
          <w:tcPr>
            <w:tcW w:w="1244" w:type="dxa"/>
          </w:tcPr>
          <w:p w14:paraId="04BAB10F">
            <w:pPr>
              <w:widowControl w:val="0"/>
              <w:jc w:val="center"/>
              <w:rPr>
                <w:rFonts w:hint="default" w:ascii="宋体" w:hAnsi="宋体" w:eastAsia="宋体" w:cs="宋体"/>
                <w:kern w:val="2"/>
                <w:sz w:val="21"/>
                <w:szCs w:val="21"/>
                <w:highlight w:val="none"/>
                <w:lang w:val="en-US" w:eastAsia="zh-CN" w:bidi="ar-SA"/>
              </w:rPr>
            </w:pPr>
          </w:p>
        </w:tc>
        <w:tc>
          <w:tcPr>
            <w:tcW w:w="1244" w:type="dxa"/>
          </w:tcPr>
          <w:p w14:paraId="3545AAB4">
            <w:pPr>
              <w:widowControl w:val="0"/>
              <w:jc w:val="center"/>
              <w:rPr>
                <w:rFonts w:hint="default"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60</w:t>
            </w:r>
          </w:p>
        </w:tc>
        <w:tc>
          <w:tcPr>
            <w:tcW w:w="1281" w:type="dxa"/>
          </w:tcPr>
          <w:p w14:paraId="47D6AB95">
            <w:pPr>
              <w:jc w:val="center"/>
              <w:rPr>
                <w:rFonts w:hint="default" w:ascii="宋体" w:hAnsi="宋体" w:eastAsia="宋体" w:cs="宋体"/>
                <w:lang w:val="en-US" w:eastAsia="zh-CN"/>
              </w:rPr>
            </w:pPr>
            <w:r>
              <w:rPr>
                <w:rFonts w:hint="eastAsia" w:ascii="宋体" w:hAnsi="宋体" w:eastAsia="宋体" w:cs="宋体"/>
                <w:lang w:val="en-US" w:eastAsia="zh-CN"/>
              </w:rPr>
              <w:t>60</w:t>
            </w:r>
          </w:p>
        </w:tc>
        <w:tc>
          <w:tcPr>
            <w:tcW w:w="673" w:type="dxa"/>
          </w:tcPr>
          <w:p w14:paraId="4A3A6268">
            <w:pPr>
              <w:jc w:val="center"/>
              <w:rPr>
                <w:rFonts w:ascii="宋体" w:hAnsi="宋体" w:eastAsia="宋体" w:cs="宋体"/>
              </w:rPr>
            </w:pPr>
            <w:r>
              <w:rPr>
                <w:rFonts w:ascii="宋体" w:hAnsi="宋体" w:eastAsia="宋体" w:cs="宋体"/>
              </w:rPr>
              <w:t>10</w:t>
            </w:r>
          </w:p>
        </w:tc>
        <w:tc>
          <w:tcPr>
            <w:tcW w:w="873" w:type="dxa"/>
          </w:tcPr>
          <w:p w14:paraId="7D53E5DE">
            <w:pPr>
              <w:jc w:val="center"/>
              <w:rPr>
                <w:rFonts w:ascii="宋体" w:hAnsi="宋体" w:eastAsia="宋体" w:cs="宋体"/>
              </w:rPr>
            </w:pPr>
            <w:r>
              <w:rPr>
                <w:rFonts w:ascii="宋体" w:hAnsi="宋体" w:eastAsia="宋体" w:cs="宋体"/>
              </w:rPr>
              <w:t>10</w:t>
            </w:r>
          </w:p>
        </w:tc>
        <w:tc>
          <w:tcPr>
            <w:tcW w:w="1422" w:type="dxa"/>
          </w:tcPr>
          <w:p w14:paraId="626E1768">
            <w:pPr>
              <w:jc w:val="center"/>
              <w:rPr>
                <w:rFonts w:ascii="宋体" w:hAnsi="宋体" w:eastAsia="宋体" w:cs="宋体"/>
              </w:rPr>
            </w:pPr>
            <w:r>
              <w:rPr>
                <w:rFonts w:ascii="宋体" w:hAnsi="宋体" w:eastAsia="宋体" w:cs="宋体"/>
              </w:rPr>
              <w:t>10</w:t>
            </w:r>
          </w:p>
        </w:tc>
      </w:tr>
      <w:tr w14:paraId="174F51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tcPr>
          <w:p w14:paraId="489D7215">
            <w:pPr>
              <w:widowControl w:val="0"/>
              <w:jc w:val="both"/>
              <w:rPr>
                <w:rFonts w:ascii="宋体" w:hAnsi="宋体" w:eastAsia="宋体" w:cs="宋体"/>
                <w:kern w:val="2"/>
                <w:sz w:val="21"/>
                <w:szCs w:val="21"/>
                <w:lang w:val="en-US" w:eastAsia="en-US" w:bidi="ar-SA"/>
              </w:rPr>
            </w:pPr>
          </w:p>
        </w:tc>
        <w:tc>
          <w:tcPr>
            <w:tcW w:w="2034" w:type="dxa"/>
            <w:gridSpan w:val="2"/>
          </w:tcPr>
          <w:p w14:paraId="6D75990B">
            <w:pPr>
              <w:spacing w:before="31" w:line="216" w:lineRule="auto"/>
              <w:ind w:left="716"/>
              <w:rPr>
                <w:rFonts w:ascii="宋体" w:eastAsia="宋体" w:cs="宋体"/>
                <w:sz w:val="19"/>
                <w:szCs w:val="19"/>
              </w:rPr>
            </w:pPr>
            <w:r>
              <w:rPr>
                <w:rFonts w:hint="eastAsia" w:ascii="宋体" w:hAnsi="宋体" w:eastAsia="宋体" w:cs="宋体"/>
                <w:spacing w:val="7"/>
                <w:sz w:val="19"/>
                <w:szCs w:val="19"/>
              </w:rPr>
              <w:t>上年结转资金</w:t>
            </w:r>
          </w:p>
        </w:tc>
        <w:tc>
          <w:tcPr>
            <w:tcW w:w="1244" w:type="dxa"/>
          </w:tcPr>
          <w:p w14:paraId="19DE7F5A">
            <w:pPr>
              <w:widowControl w:val="0"/>
              <w:jc w:val="both"/>
              <w:rPr>
                <w:rFonts w:ascii="宋体" w:hAnsi="宋体" w:eastAsia="宋体" w:cs="宋体"/>
                <w:kern w:val="2"/>
                <w:sz w:val="21"/>
                <w:szCs w:val="21"/>
                <w:lang w:val="en-US" w:eastAsia="en-US" w:bidi="ar-SA"/>
              </w:rPr>
            </w:pPr>
          </w:p>
        </w:tc>
        <w:tc>
          <w:tcPr>
            <w:tcW w:w="1244" w:type="dxa"/>
          </w:tcPr>
          <w:p w14:paraId="4E4C7BA2">
            <w:pPr>
              <w:widowControl w:val="0"/>
              <w:jc w:val="both"/>
              <w:rPr>
                <w:rFonts w:ascii="宋体" w:hAnsi="宋体" w:eastAsia="宋体" w:cs="宋体"/>
                <w:kern w:val="2"/>
                <w:sz w:val="21"/>
                <w:szCs w:val="21"/>
                <w:lang w:val="en-US" w:eastAsia="en-US" w:bidi="ar-SA"/>
              </w:rPr>
            </w:pPr>
          </w:p>
        </w:tc>
        <w:tc>
          <w:tcPr>
            <w:tcW w:w="1281" w:type="dxa"/>
          </w:tcPr>
          <w:p w14:paraId="098682F5">
            <w:pPr>
              <w:widowControl w:val="0"/>
              <w:jc w:val="both"/>
              <w:rPr>
                <w:rFonts w:ascii="宋体" w:hAnsi="宋体" w:eastAsia="宋体" w:cs="宋体"/>
                <w:kern w:val="2"/>
                <w:sz w:val="21"/>
                <w:szCs w:val="21"/>
                <w:lang w:val="en-US" w:eastAsia="en-US" w:bidi="ar-SA"/>
              </w:rPr>
            </w:pPr>
          </w:p>
        </w:tc>
        <w:tc>
          <w:tcPr>
            <w:tcW w:w="673" w:type="dxa"/>
          </w:tcPr>
          <w:p w14:paraId="08DBF964">
            <w:pPr>
              <w:widowControl w:val="0"/>
              <w:jc w:val="both"/>
              <w:rPr>
                <w:rFonts w:ascii="宋体" w:hAnsi="宋体" w:eastAsia="宋体" w:cs="宋体"/>
                <w:kern w:val="2"/>
                <w:sz w:val="21"/>
                <w:szCs w:val="21"/>
                <w:lang w:val="en-US" w:eastAsia="en-US" w:bidi="ar-SA"/>
              </w:rPr>
            </w:pPr>
          </w:p>
        </w:tc>
        <w:tc>
          <w:tcPr>
            <w:tcW w:w="873" w:type="dxa"/>
          </w:tcPr>
          <w:p w14:paraId="1FCFFA9F">
            <w:pPr>
              <w:widowControl w:val="0"/>
              <w:jc w:val="both"/>
              <w:rPr>
                <w:rFonts w:ascii="宋体" w:hAnsi="宋体" w:eastAsia="宋体" w:cs="宋体"/>
                <w:kern w:val="2"/>
                <w:sz w:val="21"/>
                <w:szCs w:val="21"/>
                <w:lang w:val="en-US" w:eastAsia="en-US" w:bidi="ar-SA"/>
              </w:rPr>
            </w:pPr>
          </w:p>
        </w:tc>
        <w:tc>
          <w:tcPr>
            <w:tcW w:w="1422" w:type="dxa"/>
          </w:tcPr>
          <w:p w14:paraId="619AFA7A">
            <w:pPr>
              <w:widowControl w:val="0"/>
              <w:jc w:val="both"/>
              <w:rPr>
                <w:rFonts w:ascii="宋体" w:hAnsi="宋体" w:eastAsia="宋体" w:cs="宋体"/>
                <w:kern w:val="2"/>
                <w:sz w:val="21"/>
                <w:szCs w:val="21"/>
                <w:lang w:val="en-US" w:eastAsia="en-US" w:bidi="ar-SA"/>
              </w:rPr>
            </w:pPr>
          </w:p>
        </w:tc>
      </w:tr>
      <w:tr w14:paraId="6EAC63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tcPr>
          <w:p w14:paraId="6D847810">
            <w:pPr>
              <w:widowControl w:val="0"/>
              <w:jc w:val="both"/>
              <w:rPr>
                <w:rFonts w:ascii="宋体" w:hAnsi="宋体" w:eastAsia="宋体" w:cs="宋体"/>
                <w:kern w:val="2"/>
                <w:sz w:val="21"/>
                <w:szCs w:val="21"/>
                <w:lang w:val="en-US" w:eastAsia="en-US" w:bidi="ar-SA"/>
              </w:rPr>
            </w:pPr>
          </w:p>
        </w:tc>
        <w:tc>
          <w:tcPr>
            <w:tcW w:w="2034" w:type="dxa"/>
            <w:gridSpan w:val="2"/>
          </w:tcPr>
          <w:p w14:paraId="513660EB">
            <w:pPr>
              <w:spacing w:before="31" w:line="216" w:lineRule="auto"/>
              <w:ind w:left="711"/>
              <w:rPr>
                <w:rFonts w:ascii="宋体" w:eastAsia="宋体" w:cs="宋体"/>
                <w:sz w:val="19"/>
                <w:szCs w:val="19"/>
              </w:rPr>
            </w:pPr>
            <w:r>
              <w:rPr>
                <w:rFonts w:hint="eastAsia" w:ascii="宋体" w:hAnsi="宋体" w:eastAsia="宋体" w:cs="宋体"/>
                <w:spacing w:val="7"/>
                <w:sz w:val="19"/>
                <w:szCs w:val="19"/>
              </w:rPr>
              <w:t>其他资金</w:t>
            </w:r>
          </w:p>
        </w:tc>
        <w:tc>
          <w:tcPr>
            <w:tcW w:w="1244" w:type="dxa"/>
          </w:tcPr>
          <w:p w14:paraId="20D8C843">
            <w:pPr>
              <w:widowControl w:val="0"/>
              <w:jc w:val="both"/>
              <w:rPr>
                <w:rFonts w:ascii="宋体" w:hAnsi="宋体" w:eastAsia="宋体" w:cs="宋体"/>
                <w:kern w:val="2"/>
                <w:sz w:val="21"/>
                <w:szCs w:val="21"/>
                <w:lang w:val="en-US" w:eastAsia="en-US" w:bidi="ar-SA"/>
              </w:rPr>
            </w:pPr>
          </w:p>
        </w:tc>
        <w:tc>
          <w:tcPr>
            <w:tcW w:w="1244" w:type="dxa"/>
          </w:tcPr>
          <w:p w14:paraId="47405D03">
            <w:pPr>
              <w:widowControl w:val="0"/>
              <w:jc w:val="both"/>
              <w:rPr>
                <w:rFonts w:ascii="宋体" w:hAnsi="宋体" w:eastAsia="宋体" w:cs="宋体"/>
                <w:kern w:val="2"/>
                <w:sz w:val="21"/>
                <w:szCs w:val="21"/>
                <w:lang w:val="en-US" w:eastAsia="en-US" w:bidi="ar-SA"/>
              </w:rPr>
            </w:pPr>
          </w:p>
        </w:tc>
        <w:tc>
          <w:tcPr>
            <w:tcW w:w="1281" w:type="dxa"/>
          </w:tcPr>
          <w:p w14:paraId="4548FF2D">
            <w:pPr>
              <w:widowControl w:val="0"/>
              <w:jc w:val="both"/>
              <w:rPr>
                <w:rFonts w:ascii="宋体" w:hAnsi="宋体" w:eastAsia="宋体" w:cs="宋体"/>
                <w:kern w:val="2"/>
                <w:sz w:val="21"/>
                <w:szCs w:val="21"/>
                <w:lang w:val="en-US" w:eastAsia="en-US" w:bidi="ar-SA"/>
              </w:rPr>
            </w:pPr>
          </w:p>
        </w:tc>
        <w:tc>
          <w:tcPr>
            <w:tcW w:w="673" w:type="dxa"/>
          </w:tcPr>
          <w:p w14:paraId="584A7572">
            <w:pPr>
              <w:widowControl w:val="0"/>
              <w:jc w:val="both"/>
              <w:rPr>
                <w:rFonts w:ascii="宋体" w:hAnsi="宋体" w:eastAsia="宋体" w:cs="宋体"/>
                <w:kern w:val="2"/>
                <w:sz w:val="21"/>
                <w:szCs w:val="21"/>
                <w:lang w:val="en-US" w:eastAsia="en-US" w:bidi="ar-SA"/>
              </w:rPr>
            </w:pPr>
          </w:p>
        </w:tc>
        <w:tc>
          <w:tcPr>
            <w:tcW w:w="873" w:type="dxa"/>
          </w:tcPr>
          <w:p w14:paraId="5DFAB451">
            <w:pPr>
              <w:widowControl w:val="0"/>
              <w:jc w:val="both"/>
              <w:rPr>
                <w:rFonts w:ascii="宋体" w:hAnsi="宋体" w:eastAsia="宋体" w:cs="宋体"/>
                <w:kern w:val="2"/>
                <w:sz w:val="21"/>
                <w:szCs w:val="21"/>
                <w:lang w:val="en-US" w:eastAsia="en-US" w:bidi="ar-SA"/>
              </w:rPr>
            </w:pPr>
          </w:p>
        </w:tc>
        <w:tc>
          <w:tcPr>
            <w:tcW w:w="1422" w:type="dxa"/>
          </w:tcPr>
          <w:p w14:paraId="1111F79E">
            <w:pPr>
              <w:widowControl w:val="0"/>
              <w:jc w:val="both"/>
              <w:rPr>
                <w:rFonts w:ascii="宋体" w:hAnsi="宋体" w:eastAsia="宋体" w:cs="宋体"/>
                <w:kern w:val="2"/>
                <w:sz w:val="21"/>
                <w:szCs w:val="21"/>
                <w:lang w:val="en-US" w:eastAsia="en-US" w:bidi="ar-SA"/>
              </w:rPr>
            </w:pPr>
          </w:p>
        </w:tc>
      </w:tr>
      <w:tr w14:paraId="65DF72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shd w:val="clear" w:color="auto" w:fill="auto"/>
          </w:tcPr>
          <w:p w14:paraId="09FFE5BA">
            <w:pPr>
              <w:ind w:left="380" w:right="142" w:hanging="232"/>
              <w:jc w:val="center"/>
              <w:rPr>
                <w:rFonts w:ascii="宋体" w:eastAsia="宋体" w:cs="宋体"/>
                <w:spacing w:val="7"/>
                <w:sz w:val="19"/>
                <w:szCs w:val="19"/>
              </w:rPr>
            </w:pPr>
            <w:r>
              <w:rPr>
                <w:rFonts w:hint="eastAsia" w:ascii="宋体" w:hAnsi="宋体" w:eastAsia="宋体" w:cs="宋体"/>
                <w:spacing w:val="7"/>
                <w:sz w:val="19"/>
                <w:szCs w:val="19"/>
              </w:rPr>
              <w:t>年度</w:t>
            </w:r>
          </w:p>
          <w:p w14:paraId="38B6961B">
            <w:pPr>
              <w:ind w:left="380" w:right="142" w:hanging="232"/>
              <w:jc w:val="center"/>
              <w:rPr>
                <w:rFonts w:ascii="宋体" w:eastAsia="宋体" w:cs="宋体"/>
                <w:sz w:val="19"/>
                <w:szCs w:val="19"/>
              </w:rPr>
            </w:pPr>
            <w:r>
              <w:rPr>
                <w:rFonts w:hint="eastAsia" w:ascii="宋体" w:hAnsi="宋体" w:eastAsia="宋体" w:cs="宋体"/>
                <w:spacing w:val="7"/>
                <w:sz w:val="19"/>
                <w:szCs w:val="19"/>
              </w:rPr>
              <w:t>总体</w:t>
            </w:r>
          </w:p>
          <w:p w14:paraId="4418268E">
            <w:pPr>
              <w:ind w:left="380" w:right="142" w:hanging="232"/>
              <w:jc w:val="center"/>
              <w:rPr>
                <w:rFonts w:ascii="宋体" w:eastAsia="宋体" w:cs="宋体"/>
                <w:sz w:val="19"/>
                <w:szCs w:val="19"/>
              </w:rPr>
            </w:pPr>
            <w:r>
              <w:rPr>
                <w:rFonts w:hint="eastAsia" w:ascii="宋体" w:hAnsi="宋体" w:eastAsia="宋体" w:cs="宋体"/>
                <w:spacing w:val="-7"/>
                <w:sz w:val="19"/>
                <w:szCs w:val="19"/>
              </w:rPr>
              <w:t>目标</w:t>
            </w:r>
          </w:p>
        </w:tc>
        <w:tc>
          <w:tcPr>
            <w:tcW w:w="4522" w:type="dxa"/>
            <w:gridSpan w:val="4"/>
            <w:shd w:val="clear" w:color="auto" w:fill="auto"/>
          </w:tcPr>
          <w:p w14:paraId="27418A53">
            <w:pPr>
              <w:spacing w:before="31" w:line="217" w:lineRule="auto"/>
              <w:ind w:left="1873"/>
              <w:rPr>
                <w:rFonts w:ascii="宋体" w:eastAsia="宋体" w:cs="宋体"/>
                <w:sz w:val="19"/>
                <w:szCs w:val="19"/>
              </w:rPr>
            </w:pPr>
            <w:r>
              <w:rPr>
                <w:rFonts w:hint="eastAsia" w:ascii="宋体" w:hAnsi="宋体" w:eastAsia="宋体" w:cs="宋体"/>
                <w:spacing w:val="5"/>
                <w:sz w:val="19"/>
                <w:szCs w:val="19"/>
              </w:rPr>
              <w:t>预期目标</w:t>
            </w:r>
          </w:p>
        </w:tc>
        <w:tc>
          <w:tcPr>
            <w:tcW w:w="4249" w:type="dxa"/>
            <w:gridSpan w:val="4"/>
          </w:tcPr>
          <w:p w14:paraId="19C4C282">
            <w:pPr>
              <w:spacing w:before="31" w:line="217" w:lineRule="auto"/>
              <w:ind w:left="1539"/>
              <w:rPr>
                <w:rFonts w:ascii="宋体" w:eastAsia="宋体" w:cs="宋体"/>
                <w:sz w:val="19"/>
                <w:szCs w:val="19"/>
              </w:rPr>
            </w:pPr>
            <w:r>
              <w:rPr>
                <w:rFonts w:hint="eastAsia" w:ascii="宋体" w:hAnsi="宋体" w:eastAsia="宋体" w:cs="宋体"/>
                <w:spacing w:val="6"/>
                <w:sz w:val="19"/>
                <w:szCs w:val="19"/>
              </w:rPr>
              <w:t>实际完成情况</w:t>
            </w:r>
          </w:p>
        </w:tc>
      </w:tr>
      <w:tr w14:paraId="7151C8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shd w:val="clear" w:color="auto" w:fill="auto"/>
          </w:tcPr>
          <w:p w14:paraId="4EE595F3">
            <w:pPr>
              <w:widowControl w:val="0"/>
              <w:jc w:val="both"/>
              <w:rPr>
                <w:rFonts w:ascii="宋体" w:hAnsi="宋体" w:eastAsia="宋体" w:cs="宋体"/>
                <w:kern w:val="2"/>
                <w:sz w:val="21"/>
                <w:szCs w:val="21"/>
                <w:lang w:val="en-US" w:eastAsia="en-US" w:bidi="ar-SA"/>
              </w:rPr>
            </w:pPr>
          </w:p>
        </w:tc>
        <w:tc>
          <w:tcPr>
            <w:tcW w:w="4522" w:type="dxa"/>
            <w:gridSpan w:val="4"/>
            <w:shd w:val="clear" w:color="auto" w:fill="auto"/>
          </w:tcPr>
          <w:p w14:paraId="27D516BD">
            <w:pPr>
              <w:widowControl w:val="0"/>
              <w:jc w:val="both"/>
              <w:rPr>
                <w:rFonts w:ascii="宋体" w:hAnsi="宋体" w:eastAsia="宋体" w:cs="宋体"/>
                <w:kern w:val="2"/>
                <w:sz w:val="21"/>
                <w:szCs w:val="21"/>
                <w:lang w:val="en-US" w:eastAsia="zh-CN" w:bidi="ar-SA"/>
              </w:rPr>
            </w:pPr>
            <w:r>
              <w:rPr>
                <w:rFonts w:hint="eastAsia" w:ascii="宋体" w:hAnsi="宋体" w:cs="宋体"/>
                <w:kern w:val="2"/>
                <w:sz w:val="21"/>
                <w:szCs w:val="21"/>
                <w:shd w:val="clear"/>
                <w:lang w:val="en-US" w:eastAsia="zh-CN" w:bidi="ar-SA"/>
              </w:rPr>
              <w:t>完成项目前期工作</w:t>
            </w:r>
          </w:p>
        </w:tc>
        <w:tc>
          <w:tcPr>
            <w:tcW w:w="4249" w:type="dxa"/>
            <w:gridSpan w:val="4"/>
          </w:tcPr>
          <w:p w14:paraId="12416CAD">
            <w:pPr>
              <w:widowControl w:val="0"/>
              <w:jc w:val="both"/>
              <w:rPr>
                <w:rFonts w:ascii="宋体" w:hAnsi="宋体" w:eastAsia="宋体" w:cs="宋体"/>
                <w:kern w:val="2"/>
                <w:sz w:val="21"/>
                <w:szCs w:val="21"/>
                <w:lang w:val="en-US" w:eastAsia="en-US" w:bidi="ar-SA"/>
              </w:rPr>
            </w:pPr>
            <w:r>
              <w:rPr>
                <w:rFonts w:hint="eastAsia" w:ascii="宋体" w:hAnsi="宋体" w:eastAsia="宋体" w:cs="宋体"/>
                <w:kern w:val="2"/>
                <w:sz w:val="21"/>
                <w:szCs w:val="21"/>
                <w:lang w:val="en-US" w:eastAsia="zh-CN" w:bidi="ar-SA"/>
              </w:rPr>
              <w:t>已完成</w:t>
            </w:r>
          </w:p>
        </w:tc>
      </w:tr>
      <w:tr w14:paraId="1D4F25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textDirection w:val="tbRlV"/>
          </w:tcPr>
          <w:p w14:paraId="676C2FE3">
            <w:pPr>
              <w:widowControl w:val="0"/>
              <w:spacing w:line="366" w:lineRule="auto"/>
              <w:jc w:val="both"/>
              <w:rPr>
                <w:rFonts w:ascii="宋体" w:hAnsi="宋体" w:eastAsia="宋体" w:cs="宋体"/>
                <w:kern w:val="2"/>
                <w:sz w:val="21"/>
                <w:szCs w:val="21"/>
                <w:lang w:val="en-US" w:eastAsia="en-US" w:bidi="ar-SA"/>
              </w:rPr>
            </w:pPr>
          </w:p>
          <w:p w14:paraId="50D1504E">
            <w:pPr>
              <w:spacing w:before="63" w:line="216" w:lineRule="auto"/>
              <w:ind w:left="3058"/>
              <w:rPr>
                <w:rFonts w:ascii="宋体" w:eastAsia="宋体" w:cs="宋体"/>
                <w:sz w:val="19"/>
                <w:szCs w:val="19"/>
              </w:rPr>
            </w:pPr>
            <w:r>
              <w:rPr>
                <w:rFonts w:hint="eastAsia" w:ascii="宋体" w:hAnsi="宋体" w:eastAsia="宋体" w:cs="宋体"/>
                <w:spacing w:val="7"/>
                <w:sz w:val="19"/>
                <w:szCs w:val="19"/>
              </w:rPr>
              <w:t>绩效指标</w:t>
            </w:r>
          </w:p>
        </w:tc>
        <w:tc>
          <w:tcPr>
            <w:tcW w:w="1079" w:type="dxa"/>
          </w:tcPr>
          <w:p w14:paraId="24883698">
            <w:pPr>
              <w:spacing w:before="141" w:line="226" w:lineRule="auto"/>
              <w:ind w:left="156"/>
              <w:rPr>
                <w:rFonts w:ascii="宋体" w:eastAsia="宋体" w:cs="宋体"/>
                <w:sz w:val="19"/>
                <w:szCs w:val="19"/>
              </w:rPr>
            </w:pPr>
            <w:r>
              <w:rPr>
                <w:rFonts w:hint="eastAsia" w:ascii="宋体" w:hAnsi="宋体" w:eastAsia="宋体" w:cs="宋体"/>
                <w:spacing w:val="4"/>
                <w:sz w:val="19"/>
                <w:szCs w:val="19"/>
              </w:rPr>
              <w:t>一级指标</w:t>
            </w:r>
          </w:p>
        </w:tc>
        <w:tc>
          <w:tcPr>
            <w:tcW w:w="955" w:type="dxa"/>
            <w:tcBorders>
              <w:bottom w:val="single" w:color="auto" w:sz="4" w:space="0"/>
            </w:tcBorders>
          </w:tcPr>
          <w:p w14:paraId="2BBF2E2E">
            <w:pPr>
              <w:spacing w:before="141" w:line="226" w:lineRule="auto"/>
              <w:ind w:left="132"/>
              <w:rPr>
                <w:rFonts w:ascii="宋体" w:eastAsia="宋体" w:cs="宋体"/>
                <w:sz w:val="19"/>
                <w:szCs w:val="19"/>
              </w:rPr>
            </w:pPr>
            <w:r>
              <w:rPr>
                <w:rFonts w:hint="eastAsia" w:ascii="宋体" w:hAnsi="宋体" w:eastAsia="宋体" w:cs="宋体"/>
                <w:spacing w:val="5"/>
                <w:sz w:val="19"/>
                <w:szCs w:val="19"/>
              </w:rPr>
              <w:t>二级指标</w:t>
            </w:r>
          </w:p>
        </w:tc>
        <w:tc>
          <w:tcPr>
            <w:tcW w:w="1244" w:type="dxa"/>
          </w:tcPr>
          <w:p w14:paraId="649B6CEE">
            <w:pPr>
              <w:spacing w:before="141" w:line="226" w:lineRule="auto"/>
              <w:ind w:left="253"/>
              <w:rPr>
                <w:rFonts w:ascii="宋体" w:eastAsia="宋体" w:cs="宋体"/>
                <w:sz w:val="19"/>
                <w:szCs w:val="19"/>
              </w:rPr>
            </w:pPr>
            <w:r>
              <w:rPr>
                <w:rFonts w:hint="eastAsia" w:ascii="宋体" w:hAnsi="宋体" w:eastAsia="宋体" w:cs="宋体"/>
                <w:spacing w:val="4"/>
                <w:sz w:val="19"/>
                <w:szCs w:val="19"/>
              </w:rPr>
              <w:t>三级指标</w:t>
            </w:r>
          </w:p>
        </w:tc>
        <w:tc>
          <w:tcPr>
            <w:tcW w:w="1244" w:type="dxa"/>
          </w:tcPr>
          <w:p w14:paraId="3B52FC69">
            <w:pPr>
              <w:spacing w:before="22" w:line="233" w:lineRule="auto"/>
              <w:ind w:left="428"/>
              <w:rPr>
                <w:rFonts w:ascii="宋体" w:eastAsia="宋体" w:cs="宋体"/>
                <w:sz w:val="19"/>
                <w:szCs w:val="19"/>
              </w:rPr>
            </w:pPr>
            <w:r>
              <w:rPr>
                <w:rFonts w:hint="eastAsia" w:ascii="宋体" w:hAnsi="宋体" w:eastAsia="宋体" w:cs="宋体"/>
                <w:spacing w:val="3"/>
                <w:sz w:val="19"/>
                <w:szCs w:val="19"/>
              </w:rPr>
              <w:t>年度</w:t>
            </w:r>
          </w:p>
          <w:p w14:paraId="7D675B96">
            <w:pPr>
              <w:spacing w:line="205" w:lineRule="auto"/>
              <w:ind w:left="330"/>
              <w:rPr>
                <w:rFonts w:ascii="宋体" w:eastAsia="宋体" w:cs="宋体"/>
                <w:sz w:val="19"/>
                <w:szCs w:val="19"/>
              </w:rPr>
            </w:pPr>
            <w:r>
              <w:rPr>
                <w:rFonts w:hint="eastAsia" w:ascii="宋体" w:hAnsi="宋体" w:eastAsia="宋体" w:cs="宋体"/>
                <w:spacing w:val="6"/>
                <w:sz w:val="19"/>
                <w:szCs w:val="19"/>
              </w:rPr>
              <w:t>指标值</w:t>
            </w:r>
          </w:p>
        </w:tc>
        <w:tc>
          <w:tcPr>
            <w:tcW w:w="1281" w:type="dxa"/>
          </w:tcPr>
          <w:p w14:paraId="64F1BCBE">
            <w:pPr>
              <w:spacing w:before="22" w:line="233" w:lineRule="auto"/>
              <w:ind w:left="457"/>
              <w:rPr>
                <w:rFonts w:ascii="宋体" w:eastAsia="宋体" w:cs="宋体"/>
                <w:sz w:val="19"/>
                <w:szCs w:val="19"/>
              </w:rPr>
            </w:pPr>
            <w:r>
              <w:rPr>
                <w:rFonts w:hint="eastAsia" w:ascii="宋体" w:hAnsi="宋体" w:eastAsia="宋体" w:cs="宋体"/>
                <w:sz w:val="19"/>
                <w:szCs w:val="19"/>
              </w:rPr>
              <w:t>实际</w:t>
            </w:r>
          </w:p>
          <w:p w14:paraId="62197412">
            <w:pPr>
              <w:spacing w:line="205" w:lineRule="auto"/>
              <w:ind w:left="357"/>
              <w:rPr>
                <w:rFonts w:ascii="宋体" w:eastAsia="宋体" w:cs="宋体"/>
                <w:sz w:val="19"/>
                <w:szCs w:val="19"/>
              </w:rPr>
            </w:pPr>
            <w:r>
              <w:rPr>
                <w:rFonts w:hint="eastAsia" w:ascii="宋体" w:hAnsi="宋体" w:eastAsia="宋体" w:cs="宋体"/>
                <w:spacing w:val="3"/>
                <w:sz w:val="19"/>
                <w:szCs w:val="19"/>
              </w:rPr>
              <w:t>完成值</w:t>
            </w:r>
          </w:p>
        </w:tc>
        <w:tc>
          <w:tcPr>
            <w:tcW w:w="673" w:type="dxa"/>
          </w:tcPr>
          <w:p w14:paraId="4E2E9F8D">
            <w:pPr>
              <w:spacing w:before="142" w:line="227" w:lineRule="auto"/>
              <w:ind w:left="144"/>
              <w:rPr>
                <w:rFonts w:ascii="宋体" w:eastAsia="宋体" w:cs="宋体"/>
                <w:sz w:val="19"/>
                <w:szCs w:val="19"/>
              </w:rPr>
            </w:pPr>
            <w:r>
              <w:rPr>
                <w:rFonts w:hint="eastAsia" w:ascii="宋体" w:hAnsi="宋体" w:eastAsia="宋体" w:cs="宋体"/>
                <w:spacing w:val="4"/>
                <w:sz w:val="19"/>
                <w:szCs w:val="19"/>
              </w:rPr>
              <w:t>分值</w:t>
            </w:r>
          </w:p>
        </w:tc>
        <w:tc>
          <w:tcPr>
            <w:tcW w:w="873" w:type="dxa"/>
          </w:tcPr>
          <w:p w14:paraId="0A50140E">
            <w:pPr>
              <w:spacing w:before="175" w:line="218" w:lineRule="auto"/>
              <w:ind w:left="150"/>
              <w:rPr>
                <w:rFonts w:ascii="宋体" w:eastAsia="宋体" w:cs="宋体"/>
                <w:sz w:val="16"/>
                <w:szCs w:val="16"/>
              </w:rPr>
            </w:pPr>
            <w:r>
              <w:rPr>
                <w:rFonts w:hint="eastAsia" w:ascii="宋体" w:hAnsi="宋体" w:eastAsia="宋体" w:cs="宋体"/>
                <w:spacing w:val="-8"/>
                <w:sz w:val="16"/>
                <w:szCs w:val="16"/>
              </w:rPr>
              <w:t>自评得分</w:t>
            </w:r>
          </w:p>
        </w:tc>
        <w:tc>
          <w:tcPr>
            <w:tcW w:w="1422" w:type="dxa"/>
          </w:tcPr>
          <w:p w14:paraId="416BF2D4">
            <w:pPr>
              <w:spacing w:before="23" w:line="219" w:lineRule="auto"/>
              <w:ind w:left="113" w:right="109" w:firstLine="1"/>
              <w:rPr>
                <w:rFonts w:ascii="宋体" w:eastAsia="宋体" w:cs="宋体"/>
                <w:sz w:val="19"/>
                <w:szCs w:val="19"/>
              </w:rPr>
            </w:pPr>
            <w:r>
              <w:rPr>
                <w:rFonts w:hint="eastAsia" w:ascii="宋体" w:hAnsi="宋体" w:eastAsia="宋体" w:cs="宋体"/>
                <w:spacing w:val="8"/>
                <w:sz w:val="19"/>
                <w:szCs w:val="19"/>
              </w:rPr>
              <w:t>偏差原因分析及改进措施</w:t>
            </w:r>
          </w:p>
        </w:tc>
      </w:tr>
      <w:tr w14:paraId="141F03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tcPr>
          <w:p w14:paraId="33A48E3A">
            <w:pPr>
              <w:widowControl w:val="0"/>
              <w:jc w:val="both"/>
              <w:rPr>
                <w:rFonts w:ascii="宋体" w:hAnsi="宋体" w:eastAsia="宋体" w:cs="宋体"/>
                <w:kern w:val="2"/>
                <w:sz w:val="21"/>
                <w:szCs w:val="21"/>
                <w:lang w:val="en-US" w:eastAsia="zh-CN" w:bidi="ar-SA"/>
              </w:rPr>
            </w:pPr>
          </w:p>
        </w:tc>
        <w:tc>
          <w:tcPr>
            <w:tcW w:w="1079" w:type="dxa"/>
            <w:vMerge w:val="restart"/>
            <w:tcBorders>
              <w:bottom w:val="nil"/>
              <w:right w:val="single" w:color="auto" w:sz="4" w:space="0"/>
            </w:tcBorders>
          </w:tcPr>
          <w:p w14:paraId="142C75D7">
            <w:pPr>
              <w:widowControl w:val="0"/>
              <w:spacing w:line="256" w:lineRule="auto"/>
              <w:jc w:val="both"/>
              <w:rPr>
                <w:rFonts w:ascii="宋体" w:hAnsi="宋体" w:eastAsia="宋体" w:cs="宋体"/>
                <w:kern w:val="2"/>
                <w:sz w:val="21"/>
                <w:szCs w:val="21"/>
                <w:lang w:val="en-US" w:eastAsia="zh-CN" w:bidi="ar-SA"/>
              </w:rPr>
            </w:pPr>
          </w:p>
          <w:p w14:paraId="6CB976BC">
            <w:pPr>
              <w:widowControl w:val="0"/>
              <w:spacing w:line="256" w:lineRule="auto"/>
              <w:jc w:val="both"/>
              <w:rPr>
                <w:rFonts w:ascii="宋体" w:hAnsi="宋体" w:eastAsia="宋体" w:cs="宋体"/>
                <w:kern w:val="2"/>
                <w:sz w:val="21"/>
                <w:szCs w:val="21"/>
                <w:lang w:val="en-US" w:eastAsia="zh-CN" w:bidi="ar-SA"/>
              </w:rPr>
            </w:pPr>
          </w:p>
          <w:p w14:paraId="547D2BE4">
            <w:pPr>
              <w:widowControl w:val="0"/>
              <w:spacing w:line="256" w:lineRule="auto"/>
              <w:jc w:val="both"/>
              <w:rPr>
                <w:rFonts w:ascii="宋体" w:hAnsi="宋体" w:eastAsia="宋体" w:cs="宋体"/>
                <w:kern w:val="2"/>
                <w:sz w:val="21"/>
                <w:szCs w:val="21"/>
                <w:lang w:val="en-US" w:eastAsia="zh-CN" w:bidi="ar-SA"/>
              </w:rPr>
            </w:pPr>
          </w:p>
          <w:p w14:paraId="08CD07C9">
            <w:pPr>
              <w:widowControl w:val="0"/>
              <w:spacing w:line="257" w:lineRule="auto"/>
              <w:jc w:val="both"/>
              <w:rPr>
                <w:rFonts w:ascii="宋体" w:hAnsi="宋体" w:eastAsia="宋体" w:cs="宋体"/>
                <w:kern w:val="2"/>
                <w:sz w:val="21"/>
                <w:szCs w:val="21"/>
                <w:lang w:val="en-US" w:eastAsia="zh-CN" w:bidi="ar-SA"/>
              </w:rPr>
            </w:pPr>
          </w:p>
          <w:p w14:paraId="710938CF">
            <w:pPr>
              <w:spacing w:before="62" w:line="457" w:lineRule="exact"/>
              <w:ind w:left="142"/>
              <w:rPr>
                <w:rFonts w:ascii="宋体" w:eastAsia="宋体" w:cs="宋体"/>
                <w:sz w:val="19"/>
                <w:szCs w:val="19"/>
              </w:rPr>
            </w:pPr>
            <w:r>
              <w:rPr>
                <w:rFonts w:hint="eastAsia" w:ascii="宋体" w:hAnsi="宋体" w:eastAsia="宋体" w:cs="宋体"/>
                <w:spacing w:val="7"/>
                <w:position w:val="20"/>
                <w:sz w:val="19"/>
                <w:szCs w:val="19"/>
              </w:rPr>
              <w:t>产出指标</w:t>
            </w:r>
          </w:p>
          <w:p w14:paraId="6DDA1999">
            <w:pPr>
              <w:spacing w:line="261" w:lineRule="exact"/>
              <w:ind w:left="253"/>
              <w:rPr>
                <w:rFonts w:ascii="宋体" w:eastAsia="宋体" w:cs="宋体"/>
                <w:sz w:val="19"/>
                <w:szCs w:val="19"/>
              </w:rPr>
            </w:pPr>
            <w:r>
              <w:rPr>
                <w:rFonts w:ascii="宋体" w:hAnsi="宋体" w:eastAsia="宋体" w:cs="宋体"/>
                <w:spacing w:val="1"/>
                <w:position w:val="2"/>
                <w:sz w:val="19"/>
                <w:szCs w:val="19"/>
              </w:rPr>
              <w:t>(</w:t>
            </w:r>
            <w:r>
              <w:rPr>
                <w:rFonts w:hint="eastAsia" w:ascii="宋体" w:hAnsi="宋体" w:cs="宋体"/>
                <w:spacing w:val="1"/>
                <w:position w:val="2"/>
                <w:sz w:val="19"/>
                <w:szCs w:val="19"/>
                <w:lang w:val="en-US" w:eastAsia="zh-CN"/>
              </w:rPr>
              <w:t>3</w:t>
            </w:r>
            <w:r>
              <w:rPr>
                <w:rFonts w:ascii="宋体" w:hAnsi="宋体" w:eastAsia="宋体" w:cs="宋体"/>
                <w:spacing w:val="1"/>
                <w:position w:val="2"/>
                <w:sz w:val="19"/>
                <w:szCs w:val="19"/>
              </w:rPr>
              <w:t>0</w:t>
            </w:r>
            <w:r>
              <w:rPr>
                <w:rFonts w:hint="eastAsia" w:ascii="宋体" w:hAnsi="宋体" w:eastAsia="宋体" w:cs="宋体"/>
                <w:spacing w:val="1"/>
                <w:position w:val="2"/>
                <w:sz w:val="19"/>
                <w:szCs w:val="19"/>
              </w:rPr>
              <w:t>分</w:t>
            </w:r>
            <w:r>
              <w:rPr>
                <w:rFonts w:ascii="宋体" w:hAnsi="宋体" w:eastAsia="宋体" w:cs="宋体"/>
                <w:spacing w:val="1"/>
                <w:position w:val="2"/>
                <w:sz w:val="19"/>
                <w:szCs w:val="19"/>
              </w:rPr>
              <w:t>)</w:t>
            </w:r>
          </w:p>
        </w:tc>
        <w:tc>
          <w:tcPr>
            <w:tcW w:w="955" w:type="dxa"/>
            <w:tcBorders>
              <w:top w:val="single" w:color="auto" w:sz="4" w:space="0"/>
              <w:left w:val="single" w:color="auto" w:sz="4" w:space="0"/>
              <w:bottom w:val="single" w:color="auto" w:sz="4" w:space="0"/>
              <w:right w:val="single" w:color="auto" w:sz="4" w:space="0"/>
            </w:tcBorders>
          </w:tcPr>
          <w:p w14:paraId="13F7B0BF">
            <w:pPr>
              <w:spacing w:before="274" w:line="226" w:lineRule="auto"/>
              <w:ind w:left="126"/>
              <w:rPr>
                <w:rFonts w:ascii="宋体" w:eastAsia="宋体" w:cs="宋体"/>
                <w:sz w:val="19"/>
                <w:szCs w:val="19"/>
              </w:rPr>
            </w:pPr>
            <w:r>
              <w:rPr>
                <w:rFonts w:hint="eastAsia" w:ascii="宋体" w:hAnsi="宋体" w:eastAsia="宋体" w:cs="宋体"/>
                <w:spacing w:val="6"/>
                <w:sz w:val="19"/>
                <w:szCs w:val="19"/>
              </w:rPr>
              <w:t>数量指标</w:t>
            </w:r>
          </w:p>
        </w:tc>
        <w:tc>
          <w:tcPr>
            <w:tcW w:w="1244" w:type="dxa"/>
            <w:tcBorders>
              <w:left w:val="single" w:color="auto" w:sz="4" w:space="0"/>
            </w:tcBorders>
            <w:vAlign w:val="center"/>
          </w:tcPr>
          <w:p w14:paraId="6D9F10F1">
            <w:pPr>
              <w:widowControl w:val="0"/>
              <w:spacing w:line="225" w:lineRule="exact"/>
              <w:jc w:val="center"/>
              <w:rPr>
                <w:rFonts w:ascii="宋体" w:hAnsi="宋体" w:eastAsia="宋体" w:cs="宋体"/>
                <w:kern w:val="2"/>
                <w:sz w:val="19"/>
                <w:szCs w:val="21"/>
                <w:lang w:val="en-US" w:eastAsia="zh-CN" w:bidi="ar-SA"/>
              </w:rPr>
            </w:pPr>
            <w:r>
              <w:rPr>
                <w:rFonts w:hint="eastAsia" w:ascii="宋体" w:hAnsi="宋体" w:eastAsia="宋体" w:cs="宋体"/>
                <w:kern w:val="2"/>
                <w:sz w:val="19"/>
                <w:szCs w:val="21"/>
                <w:lang w:val="en-US" w:eastAsia="zh-CN" w:bidi="ar-SA"/>
              </w:rPr>
              <w:t>项目个数</w:t>
            </w:r>
          </w:p>
        </w:tc>
        <w:tc>
          <w:tcPr>
            <w:tcW w:w="1244" w:type="dxa"/>
            <w:shd w:val="clear" w:color="auto" w:fill="auto"/>
            <w:vAlign w:val="center"/>
          </w:tcPr>
          <w:p w14:paraId="13383190">
            <w:pPr>
              <w:widowControl w:val="0"/>
              <w:spacing w:line="225" w:lineRule="exact"/>
              <w:jc w:val="center"/>
              <w:rPr>
                <w:rFonts w:hint="default" w:ascii="宋体" w:hAnsi="宋体" w:eastAsia="宋体" w:cs="宋体"/>
                <w:kern w:val="2"/>
                <w:sz w:val="19"/>
                <w:szCs w:val="21"/>
                <w:lang w:val="en-US" w:eastAsia="zh-CN" w:bidi="ar-SA"/>
              </w:rPr>
            </w:pPr>
            <w:r>
              <w:rPr>
                <w:rFonts w:hint="eastAsia" w:ascii="宋体" w:hAnsi="宋体" w:cs="宋体"/>
                <w:kern w:val="2"/>
                <w:sz w:val="19"/>
                <w:szCs w:val="21"/>
                <w:lang w:val="en-US" w:eastAsia="zh-CN" w:bidi="ar-SA"/>
              </w:rPr>
              <w:t>1</w:t>
            </w:r>
          </w:p>
        </w:tc>
        <w:tc>
          <w:tcPr>
            <w:tcW w:w="1281" w:type="dxa"/>
            <w:shd w:val="clear" w:color="auto" w:fill="auto"/>
            <w:vAlign w:val="center"/>
          </w:tcPr>
          <w:p w14:paraId="6859E504">
            <w:pPr>
              <w:widowControl w:val="0"/>
              <w:spacing w:line="225" w:lineRule="exact"/>
              <w:jc w:val="center"/>
              <w:rPr>
                <w:rFonts w:hint="default" w:ascii="宋体" w:hAnsi="宋体" w:eastAsia="宋体" w:cs="宋体"/>
                <w:kern w:val="2"/>
                <w:sz w:val="19"/>
                <w:szCs w:val="21"/>
                <w:lang w:val="en-US" w:eastAsia="zh-CN" w:bidi="ar-SA"/>
              </w:rPr>
            </w:pPr>
            <w:r>
              <w:rPr>
                <w:rFonts w:hint="eastAsia" w:ascii="宋体" w:hAnsi="宋体" w:cs="宋体"/>
                <w:kern w:val="2"/>
                <w:sz w:val="19"/>
                <w:szCs w:val="21"/>
                <w:lang w:val="en-US" w:eastAsia="zh-CN" w:bidi="ar-SA"/>
              </w:rPr>
              <w:t>1</w:t>
            </w:r>
          </w:p>
        </w:tc>
        <w:tc>
          <w:tcPr>
            <w:tcW w:w="673" w:type="dxa"/>
            <w:shd w:val="clear" w:color="auto" w:fill="auto"/>
            <w:vAlign w:val="center"/>
          </w:tcPr>
          <w:p w14:paraId="06396133">
            <w:pPr>
              <w:widowControl w:val="0"/>
              <w:spacing w:line="225" w:lineRule="exact"/>
              <w:jc w:val="center"/>
              <w:rPr>
                <w:rFonts w:ascii="宋体" w:hAnsi="宋体" w:eastAsia="宋体" w:cs="宋体"/>
                <w:kern w:val="2"/>
                <w:sz w:val="19"/>
                <w:szCs w:val="21"/>
                <w:lang w:val="en-US" w:eastAsia="zh-CN" w:bidi="ar-SA"/>
              </w:rPr>
            </w:pPr>
            <w:r>
              <w:rPr>
                <w:rFonts w:ascii="宋体" w:hAnsi="宋体" w:eastAsia="宋体" w:cs="宋体"/>
                <w:kern w:val="2"/>
                <w:sz w:val="19"/>
                <w:szCs w:val="21"/>
                <w:lang w:val="en-US" w:eastAsia="zh-CN" w:bidi="ar-SA"/>
              </w:rPr>
              <w:t>10</w:t>
            </w:r>
          </w:p>
        </w:tc>
        <w:tc>
          <w:tcPr>
            <w:tcW w:w="873" w:type="dxa"/>
            <w:vAlign w:val="center"/>
          </w:tcPr>
          <w:p w14:paraId="35AEA222">
            <w:pPr>
              <w:widowControl w:val="0"/>
              <w:spacing w:line="225" w:lineRule="exact"/>
              <w:jc w:val="center"/>
              <w:rPr>
                <w:rFonts w:ascii="宋体" w:hAnsi="宋体" w:eastAsia="宋体" w:cs="宋体"/>
                <w:kern w:val="2"/>
                <w:sz w:val="19"/>
                <w:szCs w:val="21"/>
                <w:lang w:val="en-US" w:eastAsia="zh-CN" w:bidi="ar-SA"/>
              </w:rPr>
            </w:pPr>
            <w:r>
              <w:rPr>
                <w:rFonts w:ascii="宋体" w:hAnsi="宋体" w:eastAsia="宋体" w:cs="宋体"/>
                <w:kern w:val="2"/>
                <w:sz w:val="19"/>
                <w:szCs w:val="21"/>
                <w:lang w:val="en-US" w:eastAsia="zh-CN" w:bidi="ar-SA"/>
              </w:rPr>
              <w:t>10</w:t>
            </w:r>
          </w:p>
        </w:tc>
        <w:tc>
          <w:tcPr>
            <w:tcW w:w="1422" w:type="dxa"/>
            <w:vAlign w:val="center"/>
          </w:tcPr>
          <w:p w14:paraId="0FAF02D6">
            <w:pPr>
              <w:widowControl w:val="0"/>
              <w:spacing w:line="225" w:lineRule="exact"/>
              <w:jc w:val="center"/>
              <w:rPr>
                <w:rFonts w:ascii="宋体" w:hAnsi="宋体" w:eastAsia="宋体" w:cs="宋体"/>
                <w:kern w:val="2"/>
                <w:sz w:val="19"/>
                <w:szCs w:val="21"/>
                <w:lang w:val="en-US" w:eastAsia="zh-CN" w:bidi="ar-SA"/>
              </w:rPr>
            </w:pPr>
            <w:r>
              <w:rPr>
                <w:rFonts w:hint="eastAsia" w:ascii="宋体" w:hAnsi="宋体" w:eastAsia="宋体" w:cs="宋体"/>
                <w:kern w:val="2"/>
                <w:sz w:val="19"/>
                <w:szCs w:val="21"/>
                <w:lang w:val="en-US" w:eastAsia="zh-CN" w:bidi="ar-SA"/>
              </w:rPr>
              <w:t>无</w:t>
            </w:r>
          </w:p>
        </w:tc>
      </w:tr>
      <w:tr w14:paraId="37E18E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tcPr>
          <w:p w14:paraId="4900C852">
            <w:pPr>
              <w:widowControl w:val="0"/>
              <w:jc w:val="both"/>
              <w:rPr>
                <w:rFonts w:ascii="宋体" w:hAnsi="宋体" w:eastAsia="宋体" w:cs="宋体"/>
                <w:kern w:val="2"/>
                <w:sz w:val="21"/>
                <w:szCs w:val="21"/>
                <w:lang w:val="en-US" w:eastAsia="en-US" w:bidi="ar-SA"/>
              </w:rPr>
            </w:pPr>
          </w:p>
        </w:tc>
        <w:tc>
          <w:tcPr>
            <w:tcW w:w="1079" w:type="dxa"/>
            <w:vMerge w:val="continue"/>
            <w:tcBorders>
              <w:top w:val="nil"/>
              <w:bottom w:val="nil"/>
              <w:right w:val="single" w:color="auto" w:sz="4" w:space="0"/>
            </w:tcBorders>
          </w:tcPr>
          <w:p w14:paraId="4AACD77E">
            <w:pPr>
              <w:widowControl w:val="0"/>
              <w:jc w:val="both"/>
              <w:rPr>
                <w:rFonts w:ascii="宋体" w:hAnsi="宋体" w:eastAsia="宋体" w:cs="宋体"/>
                <w:kern w:val="2"/>
                <w:sz w:val="21"/>
                <w:szCs w:val="21"/>
                <w:lang w:val="en-US" w:eastAsia="en-US" w:bidi="ar-SA"/>
              </w:rPr>
            </w:pPr>
          </w:p>
        </w:tc>
        <w:tc>
          <w:tcPr>
            <w:tcW w:w="955" w:type="dxa"/>
            <w:tcBorders>
              <w:top w:val="single" w:color="auto" w:sz="4" w:space="0"/>
              <w:left w:val="single" w:color="auto" w:sz="4" w:space="0"/>
              <w:bottom w:val="single" w:color="auto" w:sz="4" w:space="0"/>
              <w:right w:val="single" w:color="auto" w:sz="4" w:space="0"/>
            </w:tcBorders>
          </w:tcPr>
          <w:p w14:paraId="7148F9CC">
            <w:pPr>
              <w:spacing w:before="273" w:line="226" w:lineRule="auto"/>
              <w:ind w:left="121"/>
              <w:rPr>
                <w:rFonts w:ascii="宋体" w:eastAsia="宋体" w:cs="宋体"/>
                <w:sz w:val="19"/>
                <w:szCs w:val="19"/>
              </w:rPr>
            </w:pPr>
            <w:r>
              <w:rPr>
                <w:rFonts w:hint="eastAsia" w:ascii="宋体" w:hAnsi="宋体" w:eastAsia="宋体" w:cs="宋体"/>
                <w:spacing w:val="7"/>
                <w:sz w:val="19"/>
                <w:szCs w:val="19"/>
              </w:rPr>
              <w:t>质量指标</w:t>
            </w:r>
          </w:p>
        </w:tc>
        <w:tc>
          <w:tcPr>
            <w:tcW w:w="1244" w:type="dxa"/>
            <w:tcBorders>
              <w:left w:val="single" w:color="auto" w:sz="4" w:space="0"/>
            </w:tcBorders>
            <w:vAlign w:val="center"/>
          </w:tcPr>
          <w:p w14:paraId="1583F73B">
            <w:pPr>
              <w:widowControl w:val="0"/>
              <w:spacing w:line="225" w:lineRule="exact"/>
              <w:jc w:val="center"/>
              <w:rPr>
                <w:rFonts w:ascii="宋体" w:hAnsi="宋体" w:eastAsia="宋体" w:cs="宋体"/>
                <w:kern w:val="2"/>
                <w:sz w:val="19"/>
                <w:szCs w:val="21"/>
                <w:lang w:val="en-US" w:eastAsia="zh-CN" w:bidi="ar-SA"/>
              </w:rPr>
            </w:pPr>
            <w:r>
              <w:rPr>
                <w:rFonts w:hint="eastAsia" w:ascii="宋体" w:hAnsi="宋体" w:eastAsia="宋体" w:cs="宋体"/>
                <w:kern w:val="2"/>
                <w:sz w:val="19"/>
                <w:szCs w:val="21"/>
                <w:lang w:val="en-US" w:eastAsia="zh-CN" w:bidi="ar-SA"/>
              </w:rPr>
              <w:t>2024年内组织完成项目可研报告编制</w:t>
            </w:r>
          </w:p>
        </w:tc>
        <w:tc>
          <w:tcPr>
            <w:tcW w:w="1244" w:type="dxa"/>
            <w:vAlign w:val="center"/>
          </w:tcPr>
          <w:p w14:paraId="571078CD">
            <w:pPr>
              <w:widowControl w:val="0"/>
              <w:spacing w:line="225" w:lineRule="exact"/>
              <w:jc w:val="center"/>
              <w:rPr>
                <w:rFonts w:ascii="宋体" w:hAnsi="宋体" w:eastAsia="宋体" w:cs="宋体"/>
                <w:kern w:val="2"/>
                <w:sz w:val="19"/>
                <w:szCs w:val="21"/>
                <w:lang w:val="en-US" w:eastAsia="zh-CN" w:bidi="ar-SA"/>
              </w:rPr>
            </w:pPr>
            <w:r>
              <w:rPr>
                <w:rFonts w:ascii="宋体" w:hAnsi="宋体" w:eastAsia="宋体" w:cs="宋体"/>
                <w:kern w:val="2"/>
                <w:sz w:val="19"/>
                <w:szCs w:val="21"/>
                <w:lang w:val="en-US" w:eastAsia="zh-CN" w:bidi="ar-SA"/>
              </w:rPr>
              <w:t>100%</w:t>
            </w:r>
          </w:p>
        </w:tc>
        <w:tc>
          <w:tcPr>
            <w:tcW w:w="1281" w:type="dxa"/>
            <w:vAlign w:val="center"/>
          </w:tcPr>
          <w:p w14:paraId="0F33466F">
            <w:pPr>
              <w:widowControl w:val="0"/>
              <w:spacing w:line="225" w:lineRule="exact"/>
              <w:jc w:val="center"/>
              <w:rPr>
                <w:rFonts w:ascii="宋体" w:hAnsi="宋体" w:eastAsia="宋体" w:cs="宋体"/>
                <w:kern w:val="2"/>
                <w:sz w:val="19"/>
                <w:szCs w:val="21"/>
                <w:lang w:val="en-US" w:eastAsia="zh-CN" w:bidi="ar-SA"/>
              </w:rPr>
            </w:pPr>
            <w:r>
              <w:rPr>
                <w:rFonts w:ascii="宋体" w:hAnsi="宋体" w:eastAsia="宋体" w:cs="宋体"/>
                <w:kern w:val="2"/>
                <w:sz w:val="19"/>
                <w:szCs w:val="21"/>
                <w:lang w:val="en-US" w:eastAsia="zh-CN" w:bidi="ar-SA"/>
              </w:rPr>
              <w:t>100%</w:t>
            </w:r>
          </w:p>
        </w:tc>
        <w:tc>
          <w:tcPr>
            <w:tcW w:w="673" w:type="dxa"/>
            <w:vAlign w:val="center"/>
          </w:tcPr>
          <w:p w14:paraId="2A755ED7">
            <w:pPr>
              <w:widowControl w:val="0"/>
              <w:spacing w:line="225" w:lineRule="exact"/>
              <w:jc w:val="center"/>
              <w:rPr>
                <w:rFonts w:ascii="宋体" w:hAnsi="宋体" w:eastAsia="宋体" w:cs="宋体"/>
                <w:kern w:val="2"/>
                <w:sz w:val="19"/>
                <w:szCs w:val="21"/>
                <w:lang w:val="en-US" w:eastAsia="zh-CN" w:bidi="ar-SA"/>
              </w:rPr>
            </w:pPr>
            <w:r>
              <w:rPr>
                <w:rFonts w:ascii="宋体" w:hAnsi="宋体" w:eastAsia="宋体" w:cs="宋体"/>
                <w:kern w:val="2"/>
                <w:sz w:val="19"/>
                <w:szCs w:val="21"/>
                <w:lang w:val="en-US" w:eastAsia="zh-CN" w:bidi="ar-SA"/>
              </w:rPr>
              <w:t>10</w:t>
            </w:r>
          </w:p>
        </w:tc>
        <w:tc>
          <w:tcPr>
            <w:tcW w:w="873" w:type="dxa"/>
            <w:vAlign w:val="center"/>
          </w:tcPr>
          <w:p w14:paraId="21022B4E">
            <w:pPr>
              <w:widowControl w:val="0"/>
              <w:spacing w:line="225" w:lineRule="exact"/>
              <w:jc w:val="center"/>
              <w:rPr>
                <w:rFonts w:ascii="宋体" w:hAnsi="宋体" w:eastAsia="宋体" w:cs="宋体"/>
                <w:kern w:val="2"/>
                <w:sz w:val="19"/>
                <w:szCs w:val="21"/>
                <w:lang w:val="en-US" w:eastAsia="zh-CN" w:bidi="ar-SA"/>
              </w:rPr>
            </w:pPr>
            <w:r>
              <w:rPr>
                <w:rFonts w:ascii="宋体" w:hAnsi="宋体" w:eastAsia="宋体" w:cs="宋体"/>
                <w:kern w:val="2"/>
                <w:sz w:val="19"/>
                <w:szCs w:val="21"/>
                <w:lang w:val="en-US" w:eastAsia="zh-CN" w:bidi="ar-SA"/>
              </w:rPr>
              <w:t>10</w:t>
            </w:r>
          </w:p>
        </w:tc>
        <w:tc>
          <w:tcPr>
            <w:tcW w:w="1422" w:type="dxa"/>
            <w:vAlign w:val="center"/>
          </w:tcPr>
          <w:p w14:paraId="10F11737">
            <w:pPr>
              <w:widowControl w:val="0"/>
              <w:spacing w:line="225" w:lineRule="exact"/>
              <w:jc w:val="center"/>
              <w:rPr>
                <w:rFonts w:ascii="宋体" w:hAnsi="宋体" w:eastAsia="宋体" w:cs="宋体"/>
                <w:kern w:val="2"/>
                <w:sz w:val="19"/>
                <w:szCs w:val="21"/>
                <w:lang w:val="en-US" w:eastAsia="en-US" w:bidi="ar-SA"/>
              </w:rPr>
            </w:pPr>
            <w:r>
              <w:rPr>
                <w:rFonts w:hint="eastAsia" w:ascii="宋体" w:hAnsi="宋体" w:eastAsia="宋体" w:cs="宋体"/>
                <w:kern w:val="2"/>
                <w:sz w:val="19"/>
                <w:szCs w:val="21"/>
                <w:lang w:val="en-US" w:eastAsia="zh-CN" w:bidi="ar-SA"/>
              </w:rPr>
              <w:t>无</w:t>
            </w:r>
          </w:p>
        </w:tc>
      </w:tr>
      <w:tr w14:paraId="69CFD4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textDirection w:val="tbRlV"/>
          </w:tcPr>
          <w:p w14:paraId="2A27DE12">
            <w:pPr>
              <w:widowControl w:val="0"/>
              <w:jc w:val="both"/>
              <w:rPr>
                <w:rFonts w:ascii="宋体" w:hAnsi="宋体" w:eastAsia="宋体" w:cs="宋体"/>
                <w:kern w:val="2"/>
                <w:sz w:val="21"/>
                <w:szCs w:val="21"/>
                <w:lang w:val="en-US" w:eastAsia="en-US" w:bidi="ar-SA"/>
              </w:rPr>
            </w:pPr>
          </w:p>
        </w:tc>
        <w:tc>
          <w:tcPr>
            <w:tcW w:w="1079" w:type="dxa"/>
            <w:vMerge w:val="continue"/>
            <w:tcBorders>
              <w:top w:val="nil"/>
              <w:bottom w:val="nil"/>
              <w:right w:val="single" w:color="auto" w:sz="4" w:space="0"/>
            </w:tcBorders>
          </w:tcPr>
          <w:p w14:paraId="6BC65539">
            <w:pPr>
              <w:widowControl w:val="0"/>
              <w:jc w:val="both"/>
              <w:rPr>
                <w:rFonts w:ascii="宋体" w:hAnsi="宋体" w:eastAsia="宋体" w:cs="宋体"/>
                <w:kern w:val="2"/>
                <w:sz w:val="21"/>
                <w:szCs w:val="21"/>
                <w:lang w:val="en-US" w:eastAsia="en-US" w:bidi="ar-SA"/>
              </w:rPr>
            </w:pPr>
          </w:p>
        </w:tc>
        <w:tc>
          <w:tcPr>
            <w:tcW w:w="955" w:type="dxa"/>
            <w:tcBorders>
              <w:top w:val="single" w:color="auto" w:sz="4" w:space="0"/>
              <w:left w:val="single" w:color="auto" w:sz="4" w:space="0"/>
              <w:bottom w:val="single" w:color="auto" w:sz="4" w:space="0"/>
              <w:right w:val="single" w:color="auto" w:sz="4" w:space="0"/>
            </w:tcBorders>
          </w:tcPr>
          <w:p w14:paraId="057A59D6">
            <w:pPr>
              <w:spacing w:before="274" w:line="226" w:lineRule="auto"/>
              <w:ind w:left="139"/>
              <w:rPr>
                <w:rFonts w:ascii="宋体" w:eastAsia="宋体" w:cs="宋体"/>
                <w:sz w:val="19"/>
                <w:szCs w:val="19"/>
              </w:rPr>
            </w:pPr>
            <w:r>
              <w:rPr>
                <w:rFonts w:hint="eastAsia" w:ascii="宋体" w:hAnsi="宋体" w:eastAsia="宋体" w:cs="宋体"/>
                <w:spacing w:val="3"/>
                <w:sz w:val="19"/>
                <w:szCs w:val="19"/>
              </w:rPr>
              <w:t>时效指标</w:t>
            </w:r>
          </w:p>
        </w:tc>
        <w:tc>
          <w:tcPr>
            <w:tcW w:w="1244" w:type="dxa"/>
            <w:tcBorders>
              <w:left w:val="single" w:color="auto" w:sz="4" w:space="0"/>
            </w:tcBorders>
            <w:vAlign w:val="center"/>
          </w:tcPr>
          <w:p w14:paraId="67E13A12">
            <w:pPr>
              <w:widowControl w:val="0"/>
              <w:spacing w:line="224" w:lineRule="exact"/>
              <w:jc w:val="center"/>
              <w:rPr>
                <w:rFonts w:ascii="宋体" w:hAnsi="宋体" w:eastAsia="宋体" w:cs="宋体"/>
                <w:kern w:val="2"/>
                <w:sz w:val="19"/>
                <w:szCs w:val="21"/>
                <w:lang w:val="en-US" w:eastAsia="zh-CN" w:bidi="ar-SA"/>
              </w:rPr>
            </w:pPr>
            <w:r>
              <w:rPr>
                <w:rFonts w:hint="eastAsia" w:ascii="宋体" w:hAnsi="宋体" w:cs="宋体"/>
                <w:kern w:val="2"/>
                <w:sz w:val="19"/>
                <w:szCs w:val="21"/>
                <w:lang w:val="en-US" w:eastAsia="zh-CN" w:bidi="ar-SA"/>
              </w:rPr>
              <w:t>任务按时完成率</w:t>
            </w:r>
          </w:p>
        </w:tc>
        <w:tc>
          <w:tcPr>
            <w:tcW w:w="1244" w:type="dxa"/>
            <w:vAlign w:val="center"/>
          </w:tcPr>
          <w:p w14:paraId="6627B635">
            <w:pPr>
              <w:widowControl w:val="0"/>
              <w:spacing w:line="225" w:lineRule="exact"/>
              <w:jc w:val="center"/>
              <w:rPr>
                <w:rFonts w:ascii="宋体" w:hAnsi="宋体" w:eastAsia="宋体" w:cs="宋体"/>
                <w:kern w:val="2"/>
                <w:sz w:val="19"/>
                <w:szCs w:val="21"/>
                <w:lang w:val="en-US" w:eastAsia="en-US" w:bidi="ar-SA"/>
              </w:rPr>
            </w:pPr>
            <w:r>
              <w:rPr>
                <w:rFonts w:ascii="宋体" w:hAnsi="宋体" w:eastAsia="宋体" w:cs="宋体"/>
                <w:kern w:val="2"/>
                <w:sz w:val="19"/>
                <w:szCs w:val="21"/>
                <w:lang w:val="en-US" w:eastAsia="zh-CN" w:bidi="ar-SA"/>
              </w:rPr>
              <w:t>100%</w:t>
            </w:r>
          </w:p>
        </w:tc>
        <w:tc>
          <w:tcPr>
            <w:tcW w:w="1281" w:type="dxa"/>
            <w:vAlign w:val="center"/>
          </w:tcPr>
          <w:p w14:paraId="3CC2B9AB">
            <w:pPr>
              <w:widowControl w:val="0"/>
              <w:spacing w:line="225" w:lineRule="exact"/>
              <w:jc w:val="center"/>
              <w:rPr>
                <w:rFonts w:ascii="宋体" w:hAnsi="宋体" w:eastAsia="宋体" w:cs="宋体"/>
                <w:kern w:val="2"/>
                <w:sz w:val="19"/>
                <w:szCs w:val="21"/>
                <w:lang w:val="en-US" w:eastAsia="en-US" w:bidi="ar-SA"/>
              </w:rPr>
            </w:pPr>
            <w:r>
              <w:rPr>
                <w:rFonts w:ascii="宋体" w:hAnsi="宋体" w:eastAsia="宋体" w:cs="宋体"/>
                <w:kern w:val="2"/>
                <w:sz w:val="19"/>
                <w:szCs w:val="21"/>
                <w:lang w:val="en-US" w:eastAsia="zh-CN" w:bidi="ar-SA"/>
              </w:rPr>
              <w:t>100%</w:t>
            </w:r>
          </w:p>
        </w:tc>
        <w:tc>
          <w:tcPr>
            <w:tcW w:w="673" w:type="dxa"/>
            <w:vAlign w:val="center"/>
          </w:tcPr>
          <w:p w14:paraId="7835A11A">
            <w:pPr>
              <w:widowControl w:val="0"/>
              <w:spacing w:line="225" w:lineRule="exact"/>
              <w:jc w:val="center"/>
              <w:rPr>
                <w:rFonts w:ascii="宋体" w:hAnsi="宋体" w:eastAsia="宋体" w:cs="宋体"/>
                <w:kern w:val="2"/>
                <w:sz w:val="19"/>
                <w:szCs w:val="21"/>
                <w:lang w:val="en-US" w:eastAsia="en-US" w:bidi="ar-SA"/>
              </w:rPr>
            </w:pPr>
            <w:r>
              <w:rPr>
                <w:rFonts w:ascii="宋体" w:hAnsi="宋体" w:eastAsia="宋体" w:cs="宋体"/>
                <w:kern w:val="2"/>
                <w:sz w:val="19"/>
                <w:szCs w:val="21"/>
                <w:lang w:val="en-US" w:eastAsia="zh-CN" w:bidi="ar-SA"/>
              </w:rPr>
              <w:t>10</w:t>
            </w:r>
          </w:p>
        </w:tc>
        <w:tc>
          <w:tcPr>
            <w:tcW w:w="873" w:type="dxa"/>
            <w:vAlign w:val="center"/>
          </w:tcPr>
          <w:p w14:paraId="2586937D">
            <w:pPr>
              <w:widowControl w:val="0"/>
              <w:spacing w:line="225" w:lineRule="exact"/>
              <w:jc w:val="center"/>
              <w:rPr>
                <w:rFonts w:ascii="宋体" w:hAnsi="宋体" w:eastAsia="宋体" w:cs="宋体"/>
                <w:kern w:val="2"/>
                <w:sz w:val="19"/>
                <w:szCs w:val="21"/>
                <w:lang w:val="en-US" w:eastAsia="en-US" w:bidi="ar-SA"/>
              </w:rPr>
            </w:pPr>
            <w:r>
              <w:rPr>
                <w:rFonts w:ascii="宋体" w:hAnsi="宋体" w:eastAsia="宋体" w:cs="宋体"/>
                <w:kern w:val="2"/>
                <w:sz w:val="19"/>
                <w:szCs w:val="21"/>
                <w:lang w:val="en-US" w:eastAsia="zh-CN" w:bidi="ar-SA"/>
              </w:rPr>
              <w:t>10</w:t>
            </w:r>
          </w:p>
        </w:tc>
        <w:tc>
          <w:tcPr>
            <w:tcW w:w="1422" w:type="dxa"/>
            <w:vAlign w:val="center"/>
          </w:tcPr>
          <w:p w14:paraId="07AAF5EB">
            <w:pPr>
              <w:widowControl w:val="0"/>
              <w:spacing w:line="225" w:lineRule="exact"/>
              <w:jc w:val="center"/>
              <w:rPr>
                <w:rFonts w:ascii="宋体" w:hAnsi="宋体" w:eastAsia="宋体" w:cs="宋体"/>
                <w:kern w:val="2"/>
                <w:sz w:val="19"/>
                <w:szCs w:val="21"/>
                <w:lang w:val="en-US" w:eastAsia="en-US" w:bidi="ar-SA"/>
              </w:rPr>
            </w:pPr>
            <w:r>
              <w:rPr>
                <w:rFonts w:hint="eastAsia" w:ascii="宋体" w:hAnsi="宋体" w:eastAsia="宋体" w:cs="宋体"/>
                <w:kern w:val="2"/>
                <w:sz w:val="19"/>
                <w:szCs w:val="21"/>
                <w:lang w:val="en-US" w:eastAsia="zh-CN" w:bidi="ar-SA"/>
              </w:rPr>
              <w:t>无</w:t>
            </w:r>
          </w:p>
        </w:tc>
      </w:tr>
      <w:tr w14:paraId="01BDF5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tcPr>
          <w:p w14:paraId="652D58F5">
            <w:pPr>
              <w:widowControl w:val="0"/>
              <w:jc w:val="both"/>
              <w:rPr>
                <w:rFonts w:ascii="宋体" w:hAnsi="宋体" w:eastAsia="宋体" w:cs="宋体"/>
                <w:kern w:val="2"/>
                <w:sz w:val="21"/>
                <w:szCs w:val="21"/>
                <w:lang w:val="en-US" w:eastAsia="en-US" w:bidi="ar-SA"/>
              </w:rPr>
            </w:pPr>
          </w:p>
        </w:tc>
        <w:tc>
          <w:tcPr>
            <w:tcW w:w="1079" w:type="dxa"/>
            <w:vMerge w:val="restart"/>
            <w:tcBorders>
              <w:top w:val="single" w:color="auto" w:sz="4" w:space="0"/>
              <w:left w:val="single" w:color="auto" w:sz="4" w:space="0"/>
              <w:bottom w:val="nil"/>
              <w:right w:val="single" w:color="auto" w:sz="4" w:space="0"/>
            </w:tcBorders>
          </w:tcPr>
          <w:p w14:paraId="56260D36">
            <w:pPr>
              <w:widowControl w:val="0"/>
              <w:spacing w:line="315" w:lineRule="auto"/>
              <w:jc w:val="both"/>
              <w:rPr>
                <w:rFonts w:ascii="宋体" w:hAnsi="宋体" w:eastAsia="宋体" w:cs="宋体"/>
                <w:kern w:val="2"/>
                <w:sz w:val="21"/>
                <w:szCs w:val="21"/>
                <w:lang w:val="en-US" w:eastAsia="en-US" w:bidi="ar-SA"/>
              </w:rPr>
            </w:pPr>
          </w:p>
          <w:p w14:paraId="3A7CA047">
            <w:pPr>
              <w:widowControl w:val="0"/>
              <w:spacing w:line="315" w:lineRule="auto"/>
              <w:jc w:val="both"/>
              <w:rPr>
                <w:rFonts w:ascii="宋体" w:hAnsi="宋体" w:eastAsia="宋体" w:cs="宋体"/>
                <w:kern w:val="2"/>
                <w:sz w:val="21"/>
                <w:szCs w:val="21"/>
                <w:lang w:val="en-US" w:eastAsia="en-US" w:bidi="ar-SA"/>
              </w:rPr>
            </w:pPr>
          </w:p>
          <w:p w14:paraId="33E6D6D3">
            <w:pPr>
              <w:widowControl w:val="0"/>
              <w:spacing w:line="315" w:lineRule="auto"/>
              <w:jc w:val="both"/>
              <w:rPr>
                <w:rFonts w:ascii="宋体" w:hAnsi="宋体" w:eastAsia="宋体" w:cs="宋体"/>
                <w:kern w:val="2"/>
                <w:sz w:val="21"/>
                <w:szCs w:val="21"/>
                <w:lang w:val="en-US" w:eastAsia="en-US" w:bidi="ar-SA"/>
              </w:rPr>
            </w:pPr>
          </w:p>
          <w:p w14:paraId="3E82BE0D">
            <w:pPr>
              <w:spacing w:before="62" w:line="489" w:lineRule="exact"/>
              <w:ind w:left="117"/>
              <w:rPr>
                <w:rFonts w:ascii="宋体" w:eastAsia="宋体" w:cs="宋体"/>
                <w:sz w:val="19"/>
                <w:szCs w:val="19"/>
              </w:rPr>
            </w:pPr>
            <w:r>
              <w:rPr>
                <w:rFonts w:hint="eastAsia" w:ascii="宋体" w:hAnsi="宋体" w:eastAsia="宋体" w:cs="宋体"/>
                <w:spacing w:val="6"/>
                <w:position w:val="22"/>
                <w:sz w:val="19"/>
                <w:szCs w:val="19"/>
              </w:rPr>
              <w:t>效益指标</w:t>
            </w:r>
          </w:p>
          <w:p w14:paraId="1336E76F">
            <w:pPr>
              <w:spacing w:line="227" w:lineRule="auto"/>
              <w:ind w:left="108"/>
              <w:rPr>
                <w:rFonts w:ascii="宋体" w:eastAsia="宋体" w:cs="宋体"/>
                <w:sz w:val="19"/>
                <w:szCs w:val="19"/>
              </w:rPr>
            </w:pPr>
            <w:r>
              <w:rPr>
                <w:rFonts w:hint="eastAsia" w:ascii="宋体" w:hAnsi="宋体" w:eastAsia="宋体" w:cs="宋体"/>
                <w:spacing w:val="3"/>
                <w:sz w:val="19"/>
                <w:szCs w:val="19"/>
              </w:rPr>
              <w:t>（</w:t>
            </w:r>
            <w:r>
              <w:rPr>
                <w:rFonts w:hint="eastAsia" w:ascii="宋体" w:hAnsi="宋体" w:cs="宋体"/>
                <w:spacing w:val="3"/>
                <w:sz w:val="19"/>
                <w:szCs w:val="19"/>
                <w:lang w:val="en-US" w:eastAsia="zh-CN"/>
              </w:rPr>
              <w:t>4</w:t>
            </w:r>
            <w:r>
              <w:rPr>
                <w:rFonts w:ascii="宋体" w:hAnsi="宋体" w:eastAsia="宋体" w:cs="宋体"/>
                <w:spacing w:val="3"/>
                <w:sz w:val="19"/>
                <w:szCs w:val="19"/>
              </w:rPr>
              <w:t>0</w:t>
            </w:r>
            <w:r>
              <w:rPr>
                <w:rFonts w:hint="eastAsia" w:ascii="宋体" w:hAnsi="宋体" w:eastAsia="宋体" w:cs="宋体"/>
                <w:spacing w:val="3"/>
                <w:sz w:val="19"/>
                <w:szCs w:val="19"/>
              </w:rPr>
              <w:t>分）</w:t>
            </w:r>
          </w:p>
        </w:tc>
        <w:tc>
          <w:tcPr>
            <w:tcW w:w="955" w:type="dxa"/>
            <w:tcBorders>
              <w:top w:val="single" w:color="auto" w:sz="4" w:space="0"/>
              <w:left w:val="single" w:color="auto" w:sz="4" w:space="0"/>
              <w:bottom w:val="single" w:color="auto" w:sz="4" w:space="0"/>
              <w:right w:val="single" w:color="auto" w:sz="4" w:space="0"/>
            </w:tcBorders>
          </w:tcPr>
          <w:p w14:paraId="34C7AF7D">
            <w:pPr>
              <w:spacing w:before="154" w:line="233" w:lineRule="auto"/>
              <w:ind w:left="226"/>
              <w:rPr>
                <w:rFonts w:ascii="宋体" w:eastAsia="宋体" w:cs="宋体"/>
                <w:sz w:val="19"/>
                <w:szCs w:val="19"/>
              </w:rPr>
            </w:pPr>
            <w:r>
              <w:rPr>
                <w:rFonts w:hint="eastAsia" w:ascii="宋体" w:hAnsi="宋体" w:eastAsia="宋体" w:cs="宋体"/>
                <w:spacing w:val="5"/>
                <w:sz w:val="19"/>
                <w:szCs w:val="19"/>
              </w:rPr>
              <w:t>经济效</w:t>
            </w:r>
          </w:p>
          <w:p w14:paraId="58008142">
            <w:pPr>
              <w:spacing w:line="225" w:lineRule="auto"/>
              <w:ind w:left="232"/>
              <w:rPr>
                <w:rFonts w:ascii="宋体" w:eastAsia="宋体" w:cs="宋体"/>
                <w:sz w:val="19"/>
                <w:szCs w:val="19"/>
              </w:rPr>
            </w:pPr>
            <w:r>
              <w:rPr>
                <w:rFonts w:hint="eastAsia" w:ascii="宋体" w:hAnsi="宋体" w:eastAsia="宋体" w:cs="宋体"/>
                <w:spacing w:val="3"/>
                <w:sz w:val="19"/>
                <w:szCs w:val="19"/>
              </w:rPr>
              <w:t>益指标</w:t>
            </w:r>
          </w:p>
        </w:tc>
        <w:tc>
          <w:tcPr>
            <w:tcW w:w="1244" w:type="dxa"/>
            <w:tcBorders>
              <w:left w:val="single" w:color="auto" w:sz="4" w:space="0"/>
            </w:tcBorders>
            <w:vAlign w:val="center"/>
          </w:tcPr>
          <w:p w14:paraId="375FFAC1">
            <w:pPr>
              <w:widowControl w:val="0"/>
              <w:spacing w:line="225" w:lineRule="exact"/>
              <w:jc w:val="center"/>
              <w:rPr>
                <w:rFonts w:ascii="宋体" w:hAnsi="宋体" w:eastAsia="宋体" w:cs="宋体"/>
                <w:kern w:val="2"/>
                <w:sz w:val="19"/>
                <w:szCs w:val="21"/>
                <w:lang w:val="en-US" w:eastAsia="zh-CN" w:bidi="ar-SA"/>
              </w:rPr>
            </w:pPr>
            <w:r>
              <w:rPr>
                <w:rFonts w:hint="eastAsia" w:ascii="宋体" w:hAnsi="宋体" w:eastAsia="宋体" w:cs="宋体"/>
                <w:kern w:val="2"/>
                <w:sz w:val="19"/>
                <w:szCs w:val="21"/>
                <w:lang w:val="en-US" w:eastAsia="zh-CN" w:bidi="ar-SA"/>
              </w:rPr>
              <w:t>保障项目前期工作顺利开展</w:t>
            </w:r>
          </w:p>
        </w:tc>
        <w:tc>
          <w:tcPr>
            <w:tcW w:w="1244" w:type="dxa"/>
            <w:vAlign w:val="center"/>
          </w:tcPr>
          <w:p w14:paraId="532E45BE">
            <w:pPr>
              <w:widowControl w:val="0"/>
              <w:spacing w:line="225" w:lineRule="exact"/>
              <w:jc w:val="center"/>
              <w:rPr>
                <w:rFonts w:ascii="宋体" w:hAnsi="宋体" w:eastAsia="宋体" w:cs="宋体"/>
                <w:kern w:val="2"/>
                <w:sz w:val="19"/>
                <w:szCs w:val="21"/>
                <w:lang w:val="en-US" w:eastAsia="zh-CN" w:bidi="ar-SA"/>
              </w:rPr>
            </w:pPr>
            <w:r>
              <w:rPr>
                <w:rFonts w:ascii="宋体" w:hAnsi="宋体" w:eastAsia="宋体" w:cs="宋体"/>
                <w:kern w:val="2"/>
                <w:sz w:val="19"/>
                <w:szCs w:val="21"/>
                <w:lang w:val="en-US" w:eastAsia="zh-CN" w:bidi="ar-SA"/>
              </w:rPr>
              <w:t>100%</w:t>
            </w:r>
          </w:p>
        </w:tc>
        <w:tc>
          <w:tcPr>
            <w:tcW w:w="1281" w:type="dxa"/>
            <w:vAlign w:val="center"/>
          </w:tcPr>
          <w:p w14:paraId="14F57387">
            <w:pPr>
              <w:widowControl w:val="0"/>
              <w:spacing w:line="225" w:lineRule="exact"/>
              <w:jc w:val="center"/>
              <w:rPr>
                <w:rFonts w:ascii="宋体" w:hAnsi="宋体" w:eastAsia="宋体" w:cs="宋体"/>
                <w:kern w:val="2"/>
                <w:sz w:val="19"/>
                <w:szCs w:val="21"/>
                <w:lang w:val="en-US" w:eastAsia="zh-CN" w:bidi="ar-SA"/>
              </w:rPr>
            </w:pPr>
            <w:r>
              <w:rPr>
                <w:rFonts w:ascii="宋体" w:hAnsi="宋体" w:eastAsia="宋体" w:cs="宋体"/>
                <w:kern w:val="2"/>
                <w:sz w:val="19"/>
                <w:szCs w:val="21"/>
                <w:lang w:val="en-US" w:eastAsia="zh-CN" w:bidi="ar-SA"/>
              </w:rPr>
              <w:t>100%</w:t>
            </w:r>
          </w:p>
        </w:tc>
        <w:tc>
          <w:tcPr>
            <w:tcW w:w="673" w:type="dxa"/>
            <w:vAlign w:val="center"/>
          </w:tcPr>
          <w:p w14:paraId="47CA96C1">
            <w:pPr>
              <w:widowControl w:val="0"/>
              <w:spacing w:line="225" w:lineRule="exact"/>
              <w:jc w:val="center"/>
              <w:rPr>
                <w:rFonts w:ascii="宋体" w:hAnsi="宋体" w:eastAsia="宋体" w:cs="宋体"/>
                <w:kern w:val="2"/>
                <w:sz w:val="19"/>
                <w:szCs w:val="21"/>
                <w:lang w:val="en-US" w:eastAsia="zh-CN" w:bidi="ar-SA"/>
              </w:rPr>
            </w:pPr>
            <w:r>
              <w:rPr>
                <w:rFonts w:ascii="宋体" w:hAnsi="宋体" w:eastAsia="宋体" w:cs="宋体"/>
                <w:kern w:val="2"/>
                <w:sz w:val="19"/>
                <w:szCs w:val="21"/>
                <w:lang w:val="en-US" w:eastAsia="zh-CN" w:bidi="ar-SA"/>
              </w:rPr>
              <w:t>10</w:t>
            </w:r>
          </w:p>
        </w:tc>
        <w:tc>
          <w:tcPr>
            <w:tcW w:w="873" w:type="dxa"/>
            <w:vAlign w:val="center"/>
          </w:tcPr>
          <w:p w14:paraId="74F29028">
            <w:pPr>
              <w:widowControl w:val="0"/>
              <w:spacing w:line="225" w:lineRule="exact"/>
              <w:jc w:val="center"/>
              <w:rPr>
                <w:rFonts w:ascii="宋体" w:hAnsi="宋体" w:eastAsia="宋体" w:cs="宋体"/>
                <w:kern w:val="2"/>
                <w:sz w:val="19"/>
                <w:szCs w:val="21"/>
                <w:lang w:val="en-US" w:eastAsia="zh-CN" w:bidi="ar-SA"/>
              </w:rPr>
            </w:pPr>
            <w:r>
              <w:rPr>
                <w:rFonts w:ascii="宋体" w:hAnsi="宋体" w:eastAsia="宋体" w:cs="宋体"/>
                <w:kern w:val="2"/>
                <w:sz w:val="19"/>
                <w:szCs w:val="21"/>
                <w:lang w:val="en-US" w:eastAsia="zh-CN" w:bidi="ar-SA"/>
              </w:rPr>
              <w:t>10</w:t>
            </w:r>
          </w:p>
        </w:tc>
        <w:tc>
          <w:tcPr>
            <w:tcW w:w="1422" w:type="dxa"/>
            <w:vAlign w:val="center"/>
          </w:tcPr>
          <w:p w14:paraId="774281FE">
            <w:pPr>
              <w:widowControl w:val="0"/>
              <w:spacing w:line="225" w:lineRule="exact"/>
              <w:jc w:val="center"/>
              <w:rPr>
                <w:rFonts w:ascii="宋体" w:hAnsi="宋体" w:eastAsia="宋体" w:cs="宋体"/>
                <w:kern w:val="2"/>
                <w:sz w:val="19"/>
                <w:szCs w:val="21"/>
                <w:lang w:val="en-US" w:eastAsia="en-US" w:bidi="ar-SA"/>
              </w:rPr>
            </w:pPr>
            <w:r>
              <w:rPr>
                <w:rFonts w:hint="eastAsia" w:ascii="宋体" w:hAnsi="宋体" w:eastAsia="宋体" w:cs="宋体"/>
                <w:kern w:val="2"/>
                <w:sz w:val="19"/>
                <w:szCs w:val="21"/>
                <w:lang w:val="en-US" w:eastAsia="zh-CN" w:bidi="ar-SA"/>
              </w:rPr>
              <w:t>无</w:t>
            </w:r>
          </w:p>
        </w:tc>
      </w:tr>
      <w:tr w14:paraId="492DAD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tcPr>
          <w:p w14:paraId="41746529">
            <w:pPr>
              <w:widowControl w:val="0"/>
              <w:jc w:val="both"/>
              <w:rPr>
                <w:rFonts w:ascii="宋体" w:hAnsi="宋体" w:eastAsia="宋体" w:cs="宋体"/>
                <w:kern w:val="2"/>
                <w:sz w:val="21"/>
                <w:szCs w:val="21"/>
                <w:lang w:val="en-US" w:eastAsia="en-US" w:bidi="ar-SA"/>
              </w:rPr>
            </w:pPr>
          </w:p>
        </w:tc>
        <w:tc>
          <w:tcPr>
            <w:tcW w:w="1079" w:type="dxa"/>
            <w:vMerge w:val="continue"/>
            <w:tcBorders>
              <w:top w:val="nil"/>
              <w:left w:val="single" w:color="auto" w:sz="4" w:space="0"/>
              <w:bottom w:val="nil"/>
              <w:right w:val="single" w:color="auto" w:sz="4" w:space="0"/>
            </w:tcBorders>
          </w:tcPr>
          <w:p w14:paraId="2B88E24D">
            <w:pPr>
              <w:widowControl w:val="0"/>
              <w:jc w:val="both"/>
              <w:rPr>
                <w:rFonts w:ascii="宋体" w:hAnsi="宋体" w:eastAsia="宋体" w:cs="宋体"/>
                <w:kern w:val="2"/>
                <w:sz w:val="21"/>
                <w:szCs w:val="21"/>
                <w:lang w:val="en-US" w:eastAsia="en-US" w:bidi="ar-SA"/>
              </w:rPr>
            </w:pPr>
          </w:p>
        </w:tc>
        <w:tc>
          <w:tcPr>
            <w:tcW w:w="955" w:type="dxa"/>
            <w:tcBorders>
              <w:top w:val="single" w:color="auto" w:sz="4" w:space="0"/>
              <w:left w:val="single" w:color="auto" w:sz="4" w:space="0"/>
              <w:bottom w:val="single" w:color="auto" w:sz="4" w:space="0"/>
              <w:right w:val="single" w:color="auto" w:sz="4" w:space="0"/>
            </w:tcBorders>
          </w:tcPr>
          <w:p w14:paraId="3888E4E5">
            <w:pPr>
              <w:spacing w:before="153" w:line="233" w:lineRule="auto"/>
              <w:ind w:left="225"/>
              <w:rPr>
                <w:rFonts w:ascii="宋体" w:eastAsia="宋体" w:cs="宋体"/>
                <w:sz w:val="19"/>
                <w:szCs w:val="19"/>
              </w:rPr>
            </w:pPr>
            <w:r>
              <w:rPr>
                <w:rFonts w:hint="eastAsia" w:ascii="宋体" w:hAnsi="宋体" w:eastAsia="宋体" w:cs="宋体"/>
                <w:spacing w:val="6"/>
                <w:sz w:val="19"/>
                <w:szCs w:val="19"/>
              </w:rPr>
              <w:t>社会效</w:t>
            </w:r>
          </w:p>
          <w:p w14:paraId="79B7E31D">
            <w:pPr>
              <w:spacing w:line="225" w:lineRule="auto"/>
              <w:ind w:left="232"/>
              <w:rPr>
                <w:rFonts w:ascii="宋体" w:eastAsia="宋体" w:cs="宋体"/>
                <w:sz w:val="19"/>
                <w:szCs w:val="19"/>
              </w:rPr>
            </w:pPr>
            <w:r>
              <w:rPr>
                <w:rFonts w:hint="eastAsia" w:ascii="宋体" w:hAnsi="宋体" w:eastAsia="宋体" w:cs="宋体"/>
                <w:spacing w:val="3"/>
                <w:sz w:val="19"/>
                <w:szCs w:val="19"/>
              </w:rPr>
              <w:t>益指标</w:t>
            </w:r>
          </w:p>
        </w:tc>
        <w:tc>
          <w:tcPr>
            <w:tcW w:w="1244" w:type="dxa"/>
            <w:tcBorders>
              <w:left w:val="single" w:color="auto" w:sz="4" w:space="0"/>
            </w:tcBorders>
            <w:vAlign w:val="center"/>
          </w:tcPr>
          <w:p w14:paraId="0C380A52">
            <w:pPr>
              <w:widowControl w:val="0"/>
              <w:spacing w:line="225" w:lineRule="exact"/>
              <w:jc w:val="center"/>
              <w:rPr>
                <w:rFonts w:ascii="宋体" w:hAnsi="宋体" w:eastAsia="宋体" w:cs="宋体"/>
                <w:kern w:val="2"/>
                <w:sz w:val="19"/>
                <w:szCs w:val="21"/>
                <w:lang w:val="en-US" w:eastAsia="zh-CN" w:bidi="ar-SA"/>
              </w:rPr>
            </w:pPr>
            <w:r>
              <w:rPr>
                <w:rFonts w:hint="eastAsia" w:ascii="宋体" w:hAnsi="宋体" w:eastAsia="宋体" w:cs="宋体"/>
                <w:kern w:val="2"/>
                <w:sz w:val="19"/>
                <w:szCs w:val="21"/>
                <w:lang w:val="en-US" w:eastAsia="zh-CN" w:bidi="ar-SA"/>
              </w:rPr>
              <w:t>保障居民社会生活平稳</w:t>
            </w:r>
          </w:p>
        </w:tc>
        <w:tc>
          <w:tcPr>
            <w:tcW w:w="1244" w:type="dxa"/>
            <w:vAlign w:val="center"/>
          </w:tcPr>
          <w:p w14:paraId="1A8EFB1B">
            <w:pPr>
              <w:widowControl w:val="0"/>
              <w:spacing w:line="225" w:lineRule="exact"/>
              <w:jc w:val="center"/>
              <w:rPr>
                <w:rFonts w:ascii="宋体" w:hAnsi="宋体" w:eastAsia="宋体" w:cs="宋体"/>
                <w:kern w:val="2"/>
                <w:sz w:val="19"/>
                <w:szCs w:val="21"/>
                <w:lang w:val="en-US" w:eastAsia="en-US" w:bidi="ar-SA"/>
              </w:rPr>
            </w:pPr>
            <w:r>
              <w:rPr>
                <w:rFonts w:ascii="宋体" w:hAnsi="宋体" w:eastAsia="宋体" w:cs="宋体"/>
                <w:kern w:val="2"/>
                <w:sz w:val="19"/>
                <w:szCs w:val="21"/>
                <w:lang w:val="en-US" w:eastAsia="zh-CN" w:bidi="ar-SA"/>
              </w:rPr>
              <w:t>100%</w:t>
            </w:r>
          </w:p>
        </w:tc>
        <w:tc>
          <w:tcPr>
            <w:tcW w:w="1281" w:type="dxa"/>
            <w:vAlign w:val="center"/>
          </w:tcPr>
          <w:p w14:paraId="061AA105">
            <w:pPr>
              <w:widowControl w:val="0"/>
              <w:spacing w:line="225" w:lineRule="exact"/>
              <w:jc w:val="center"/>
              <w:rPr>
                <w:rFonts w:ascii="宋体" w:hAnsi="宋体" w:eastAsia="宋体" w:cs="宋体"/>
                <w:kern w:val="2"/>
                <w:sz w:val="19"/>
                <w:szCs w:val="21"/>
                <w:lang w:val="en-US" w:eastAsia="en-US" w:bidi="ar-SA"/>
              </w:rPr>
            </w:pPr>
            <w:r>
              <w:rPr>
                <w:rFonts w:ascii="宋体" w:hAnsi="宋体" w:eastAsia="宋体" w:cs="宋体"/>
                <w:kern w:val="2"/>
                <w:sz w:val="19"/>
                <w:szCs w:val="21"/>
                <w:lang w:val="en-US" w:eastAsia="zh-CN" w:bidi="ar-SA"/>
              </w:rPr>
              <w:t>100%</w:t>
            </w:r>
          </w:p>
        </w:tc>
        <w:tc>
          <w:tcPr>
            <w:tcW w:w="673" w:type="dxa"/>
            <w:vAlign w:val="center"/>
          </w:tcPr>
          <w:p w14:paraId="3E214BEB">
            <w:pPr>
              <w:widowControl w:val="0"/>
              <w:spacing w:line="225" w:lineRule="exact"/>
              <w:jc w:val="center"/>
              <w:rPr>
                <w:rFonts w:ascii="宋体" w:hAnsi="宋体" w:eastAsia="宋体" w:cs="宋体"/>
                <w:kern w:val="2"/>
                <w:sz w:val="19"/>
                <w:szCs w:val="21"/>
                <w:lang w:val="en-US" w:eastAsia="en-US" w:bidi="ar-SA"/>
              </w:rPr>
            </w:pPr>
            <w:r>
              <w:rPr>
                <w:rFonts w:ascii="宋体" w:hAnsi="宋体" w:eastAsia="宋体" w:cs="宋体"/>
                <w:kern w:val="2"/>
                <w:sz w:val="19"/>
                <w:szCs w:val="21"/>
                <w:lang w:val="en-US" w:eastAsia="zh-CN" w:bidi="ar-SA"/>
              </w:rPr>
              <w:t>10</w:t>
            </w:r>
          </w:p>
        </w:tc>
        <w:tc>
          <w:tcPr>
            <w:tcW w:w="873" w:type="dxa"/>
            <w:vAlign w:val="center"/>
          </w:tcPr>
          <w:p w14:paraId="53CF0BA8">
            <w:pPr>
              <w:widowControl w:val="0"/>
              <w:spacing w:line="225" w:lineRule="exact"/>
              <w:jc w:val="center"/>
              <w:rPr>
                <w:rFonts w:ascii="宋体" w:hAnsi="宋体" w:eastAsia="宋体" w:cs="宋体"/>
                <w:kern w:val="2"/>
                <w:sz w:val="19"/>
                <w:szCs w:val="21"/>
                <w:lang w:val="en-US" w:eastAsia="en-US" w:bidi="ar-SA"/>
              </w:rPr>
            </w:pPr>
            <w:r>
              <w:rPr>
                <w:rFonts w:ascii="宋体" w:hAnsi="宋体" w:eastAsia="宋体" w:cs="宋体"/>
                <w:kern w:val="2"/>
                <w:sz w:val="19"/>
                <w:szCs w:val="21"/>
                <w:lang w:val="en-US" w:eastAsia="zh-CN" w:bidi="ar-SA"/>
              </w:rPr>
              <w:t>10</w:t>
            </w:r>
          </w:p>
        </w:tc>
        <w:tc>
          <w:tcPr>
            <w:tcW w:w="1422" w:type="dxa"/>
            <w:vAlign w:val="center"/>
          </w:tcPr>
          <w:p w14:paraId="342A6BC1">
            <w:pPr>
              <w:widowControl w:val="0"/>
              <w:spacing w:line="225" w:lineRule="exact"/>
              <w:jc w:val="center"/>
              <w:rPr>
                <w:rFonts w:ascii="宋体" w:hAnsi="宋体" w:eastAsia="宋体" w:cs="宋体"/>
                <w:kern w:val="2"/>
                <w:sz w:val="19"/>
                <w:szCs w:val="21"/>
                <w:lang w:val="en-US" w:eastAsia="en-US" w:bidi="ar-SA"/>
              </w:rPr>
            </w:pPr>
            <w:r>
              <w:rPr>
                <w:rFonts w:hint="eastAsia" w:ascii="宋体" w:hAnsi="宋体" w:eastAsia="宋体" w:cs="宋体"/>
                <w:kern w:val="2"/>
                <w:sz w:val="19"/>
                <w:szCs w:val="21"/>
                <w:lang w:val="en-US" w:eastAsia="zh-CN" w:bidi="ar-SA"/>
              </w:rPr>
              <w:t>无</w:t>
            </w:r>
          </w:p>
        </w:tc>
      </w:tr>
      <w:tr w14:paraId="6139EF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tcPr>
          <w:p w14:paraId="794DE334">
            <w:pPr>
              <w:widowControl w:val="0"/>
              <w:jc w:val="both"/>
              <w:rPr>
                <w:rFonts w:ascii="宋体" w:hAnsi="宋体" w:eastAsia="宋体" w:cs="宋体"/>
                <w:kern w:val="2"/>
                <w:sz w:val="21"/>
                <w:szCs w:val="21"/>
                <w:lang w:val="en-US" w:eastAsia="en-US" w:bidi="ar-SA"/>
              </w:rPr>
            </w:pPr>
          </w:p>
        </w:tc>
        <w:tc>
          <w:tcPr>
            <w:tcW w:w="1079" w:type="dxa"/>
            <w:vMerge w:val="continue"/>
            <w:tcBorders>
              <w:top w:val="nil"/>
              <w:left w:val="single" w:color="auto" w:sz="4" w:space="0"/>
              <w:bottom w:val="nil"/>
              <w:right w:val="single" w:color="auto" w:sz="4" w:space="0"/>
            </w:tcBorders>
          </w:tcPr>
          <w:p w14:paraId="32A00ED6">
            <w:pPr>
              <w:widowControl w:val="0"/>
              <w:jc w:val="both"/>
              <w:rPr>
                <w:rFonts w:ascii="宋体" w:hAnsi="宋体" w:eastAsia="宋体" w:cs="宋体"/>
                <w:kern w:val="2"/>
                <w:sz w:val="21"/>
                <w:szCs w:val="21"/>
                <w:lang w:val="en-US" w:eastAsia="en-US" w:bidi="ar-SA"/>
              </w:rPr>
            </w:pPr>
          </w:p>
        </w:tc>
        <w:tc>
          <w:tcPr>
            <w:tcW w:w="955" w:type="dxa"/>
            <w:tcBorders>
              <w:top w:val="single" w:color="auto" w:sz="4" w:space="0"/>
              <w:left w:val="single" w:color="auto" w:sz="4" w:space="0"/>
              <w:bottom w:val="single" w:color="auto" w:sz="4" w:space="0"/>
              <w:right w:val="single" w:color="auto" w:sz="4" w:space="0"/>
            </w:tcBorders>
          </w:tcPr>
          <w:p w14:paraId="03961196">
            <w:pPr>
              <w:spacing w:before="154" w:line="233" w:lineRule="auto"/>
              <w:ind w:left="234"/>
              <w:rPr>
                <w:rFonts w:ascii="宋体" w:eastAsia="宋体" w:cs="宋体"/>
                <w:sz w:val="19"/>
                <w:szCs w:val="19"/>
              </w:rPr>
            </w:pPr>
            <w:r>
              <w:rPr>
                <w:rFonts w:hint="eastAsia" w:ascii="宋体" w:hAnsi="宋体" w:eastAsia="宋体" w:cs="宋体"/>
                <w:spacing w:val="3"/>
                <w:sz w:val="19"/>
                <w:szCs w:val="19"/>
              </w:rPr>
              <w:t>生态效</w:t>
            </w:r>
          </w:p>
          <w:p w14:paraId="51F68492">
            <w:pPr>
              <w:spacing w:line="225" w:lineRule="auto"/>
              <w:ind w:left="232"/>
              <w:rPr>
                <w:rFonts w:ascii="宋体" w:eastAsia="宋体" w:cs="宋体"/>
                <w:sz w:val="19"/>
                <w:szCs w:val="19"/>
              </w:rPr>
            </w:pPr>
            <w:r>
              <w:rPr>
                <w:rFonts w:hint="eastAsia" w:ascii="宋体" w:hAnsi="宋体" w:eastAsia="宋体" w:cs="宋体"/>
                <w:spacing w:val="3"/>
                <w:sz w:val="19"/>
                <w:szCs w:val="19"/>
              </w:rPr>
              <w:t>益指标</w:t>
            </w:r>
          </w:p>
        </w:tc>
        <w:tc>
          <w:tcPr>
            <w:tcW w:w="1244" w:type="dxa"/>
            <w:tcBorders>
              <w:left w:val="single" w:color="auto" w:sz="4" w:space="0"/>
            </w:tcBorders>
            <w:vAlign w:val="center"/>
          </w:tcPr>
          <w:p w14:paraId="40A34612">
            <w:pPr>
              <w:widowControl w:val="0"/>
              <w:spacing w:line="225" w:lineRule="exact"/>
              <w:jc w:val="center"/>
              <w:rPr>
                <w:rFonts w:ascii="宋体" w:hAnsi="宋体" w:eastAsia="宋体" w:cs="宋体"/>
                <w:kern w:val="2"/>
                <w:sz w:val="19"/>
                <w:szCs w:val="21"/>
                <w:lang w:val="en-US" w:eastAsia="zh-CN" w:bidi="ar-SA"/>
              </w:rPr>
            </w:pPr>
            <w:r>
              <w:rPr>
                <w:rFonts w:hint="eastAsia" w:ascii="宋体" w:hAnsi="宋体" w:eastAsia="宋体" w:cs="宋体"/>
                <w:kern w:val="2"/>
                <w:sz w:val="19"/>
                <w:szCs w:val="21"/>
                <w:lang w:val="en-US" w:eastAsia="zh-CN" w:bidi="ar-SA"/>
              </w:rPr>
              <w:t>促进地区生态和谐发展</w:t>
            </w:r>
          </w:p>
        </w:tc>
        <w:tc>
          <w:tcPr>
            <w:tcW w:w="1244" w:type="dxa"/>
            <w:vAlign w:val="center"/>
          </w:tcPr>
          <w:p w14:paraId="75B59CAF">
            <w:pPr>
              <w:widowControl w:val="0"/>
              <w:spacing w:line="225" w:lineRule="exact"/>
              <w:jc w:val="center"/>
              <w:rPr>
                <w:rFonts w:ascii="宋体" w:hAnsi="宋体" w:eastAsia="宋体" w:cs="宋体"/>
                <w:kern w:val="2"/>
                <w:sz w:val="19"/>
                <w:szCs w:val="21"/>
                <w:lang w:val="en-US" w:eastAsia="zh-CN" w:bidi="ar-SA"/>
              </w:rPr>
            </w:pPr>
            <w:r>
              <w:rPr>
                <w:rFonts w:ascii="宋体" w:hAnsi="宋体" w:eastAsia="宋体" w:cs="宋体"/>
                <w:kern w:val="2"/>
                <w:sz w:val="19"/>
                <w:szCs w:val="21"/>
                <w:lang w:val="en-US" w:eastAsia="zh-CN" w:bidi="ar-SA"/>
              </w:rPr>
              <w:t>100%</w:t>
            </w:r>
          </w:p>
        </w:tc>
        <w:tc>
          <w:tcPr>
            <w:tcW w:w="1281" w:type="dxa"/>
            <w:vAlign w:val="center"/>
          </w:tcPr>
          <w:p w14:paraId="2EF8010B">
            <w:pPr>
              <w:widowControl w:val="0"/>
              <w:spacing w:line="225" w:lineRule="exact"/>
              <w:jc w:val="center"/>
              <w:rPr>
                <w:rFonts w:ascii="宋体" w:hAnsi="宋体" w:eastAsia="宋体" w:cs="宋体"/>
                <w:kern w:val="2"/>
                <w:sz w:val="19"/>
                <w:szCs w:val="21"/>
                <w:lang w:val="en-US" w:eastAsia="zh-CN" w:bidi="ar-SA"/>
              </w:rPr>
            </w:pPr>
            <w:r>
              <w:rPr>
                <w:rFonts w:ascii="宋体" w:hAnsi="宋体" w:eastAsia="宋体" w:cs="宋体"/>
                <w:kern w:val="2"/>
                <w:sz w:val="19"/>
                <w:szCs w:val="21"/>
                <w:lang w:val="en-US" w:eastAsia="zh-CN" w:bidi="ar-SA"/>
              </w:rPr>
              <w:t>100%</w:t>
            </w:r>
          </w:p>
        </w:tc>
        <w:tc>
          <w:tcPr>
            <w:tcW w:w="673" w:type="dxa"/>
            <w:vAlign w:val="center"/>
          </w:tcPr>
          <w:p w14:paraId="493F545F">
            <w:pPr>
              <w:widowControl w:val="0"/>
              <w:spacing w:line="225" w:lineRule="exact"/>
              <w:jc w:val="center"/>
              <w:rPr>
                <w:rFonts w:ascii="宋体" w:hAnsi="宋体" w:eastAsia="宋体" w:cs="宋体"/>
                <w:kern w:val="2"/>
                <w:sz w:val="19"/>
                <w:szCs w:val="21"/>
                <w:lang w:val="en-US" w:eastAsia="zh-CN" w:bidi="ar-SA"/>
              </w:rPr>
            </w:pPr>
            <w:r>
              <w:rPr>
                <w:rFonts w:ascii="宋体" w:hAnsi="宋体" w:eastAsia="宋体" w:cs="宋体"/>
                <w:kern w:val="2"/>
                <w:sz w:val="19"/>
                <w:szCs w:val="21"/>
                <w:lang w:val="en-US" w:eastAsia="zh-CN" w:bidi="ar-SA"/>
              </w:rPr>
              <w:t>10</w:t>
            </w:r>
          </w:p>
        </w:tc>
        <w:tc>
          <w:tcPr>
            <w:tcW w:w="873" w:type="dxa"/>
            <w:vAlign w:val="center"/>
          </w:tcPr>
          <w:p w14:paraId="153A9C97">
            <w:pPr>
              <w:widowControl w:val="0"/>
              <w:spacing w:line="225" w:lineRule="exact"/>
              <w:jc w:val="center"/>
              <w:rPr>
                <w:rFonts w:ascii="宋体" w:hAnsi="宋体" w:eastAsia="宋体" w:cs="宋体"/>
                <w:kern w:val="2"/>
                <w:sz w:val="19"/>
                <w:szCs w:val="21"/>
                <w:lang w:val="en-US" w:eastAsia="zh-CN" w:bidi="ar-SA"/>
              </w:rPr>
            </w:pPr>
            <w:r>
              <w:rPr>
                <w:rFonts w:ascii="宋体" w:hAnsi="宋体" w:eastAsia="宋体" w:cs="宋体"/>
                <w:kern w:val="2"/>
                <w:sz w:val="19"/>
                <w:szCs w:val="21"/>
                <w:lang w:val="en-US" w:eastAsia="zh-CN" w:bidi="ar-SA"/>
              </w:rPr>
              <w:t>10</w:t>
            </w:r>
          </w:p>
        </w:tc>
        <w:tc>
          <w:tcPr>
            <w:tcW w:w="1422" w:type="dxa"/>
            <w:vAlign w:val="center"/>
          </w:tcPr>
          <w:p w14:paraId="6E66013F">
            <w:pPr>
              <w:widowControl w:val="0"/>
              <w:spacing w:line="225" w:lineRule="exact"/>
              <w:jc w:val="center"/>
              <w:rPr>
                <w:rFonts w:ascii="宋体" w:hAnsi="宋体" w:eastAsia="宋体" w:cs="宋体"/>
                <w:kern w:val="2"/>
                <w:sz w:val="19"/>
                <w:szCs w:val="21"/>
                <w:lang w:val="en-US" w:eastAsia="en-US" w:bidi="ar-SA"/>
              </w:rPr>
            </w:pPr>
            <w:r>
              <w:rPr>
                <w:rFonts w:hint="eastAsia" w:ascii="宋体" w:hAnsi="宋体" w:eastAsia="宋体" w:cs="宋体"/>
                <w:kern w:val="2"/>
                <w:sz w:val="19"/>
                <w:szCs w:val="21"/>
                <w:lang w:val="en-US" w:eastAsia="zh-CN" w:bidi="ar-SA"/>
              </w:rPr>
              <w:t>无</w:t>
            </w:r>
          </w:p>
        </w:tc>
      </w:tr>
      <w:tr w14:paraId="3C6D1D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tcPr>
          <w:p w14:paraId="0E43265F">
            <w:pPr>
              <w:widowControl w:val="0"/>
              <w:jc w:val="both"/>
              <w:rPr>
                <w:rFonts w:ascii="宋体" w:hAnsi="宋体" w:eastAsia="宋体" w:cs="宋体"/>
                <w:kern w:val="2"/>
                <w:sz w:val="21"/>
                <w:szCs w:val="21"/>
                <w:lang w:val="en-US" w:eastAsia="en-US" w:bidi="ar-SA"/>
              </w:rPr>
            </w:pPr>
          </w:p>
        </w:tc>
        <w:tc>
          <w:tcPr>
            <w:tcW w:w="1079" w:type="dxa"/>
            <w:vMerge w:val="continue"/>
            <w:tcBorders>
              <w:top w:val="nil"/>
              <w:left w:val="single" w:color="auto" w:sz="4" w:space="0"/>
              <w:bottom w:val="single" w:color="auto" w:sz="4" w:space="0"/>
              <w:right w:val="single" w:color="auto" w:sz="4" w:space="0"/>
            </w:tcBorders>
          </w:tcPr>
          <w:p w14:paraId="3F97A189">
            <w:pPr>
              <w:widowControl w:val="0"/>
              <w:jc w:val="both"/>
              <w:rPr>
                <w:rFonts w:ascii="宋体" w:hAnsi="宋体" w:eastAsia="宋体" w:cs="宋体"/>
                <w:kern w:val="2"/>
                <w:sz w:val="21"/>
                <w:szCs w:val="21"/>
                <w:lang w:val="en-US" w:eastAsia="en-US" w:bidi="ar-SA"/>
              </w:rPr>
            </w:pPr>
          </w:p>
        </w:tc>
        <w:tc>
          <w:tcPr>
            <w:tcW w:w="955" w:type="dxa"/>
            <w:tcBorders>
              <w:top w:val="single" w:color="auto" w:sz="4" w:space="0"/>
              <w:left w:val="single" w:color="auto" w:sz="4" w:space="0"/>
              <w:bottom w:val="single" w:color="auto" w:sz="4" w:space="0"/>
              <w:right w:val="single" w:color="auto" w:sz="4" w:space="0"/>
            </w:tcBorders>
          </w:tcPr>
          <w:p w14:paraId="196689D3">
            <w:pPr>
              <w:spacing w:before="26" w:line="213" w:lineRule="auto"/>
              <w:jc w:val="center"/>
              <w:rPr>
                <w:rFonts w:ascii="宋体" w:eastAsia="宋体" w:cs="宋体"/>
                <w:sz w:val="19"/>
                <w:szCs w:val="19"/>
              </w:rPr>
            </w:pPr>
            <w:r>
              <w:rPr>
                <w:rFonts w:hint="eastAsia" w:ascii="宋体" w:hAnsi="宋体" w:eastAsia="宋体" w:cs="宋体"/>
                <w:sz w:val="19"/>
                <w:szCs w:val="19"/>
              </w:rPr>
              <w:t>可持续影响指标</w:t>
            </w:r>
          </w:p>
        </w:tc>
        <w:tc>
          <w:tcPr>
            <w:tcW w:w="1244" w:type="dxa"/>
            <w:tcBorders>
              <w:left w:val="single" w:color="auto" w:sz="4" w:space="0"/>
            </w:tcBorders>
            <w:vAlign w:val="center"/>
          </w:tcPr>
          <w:p w14:paraId="026152ED">
            <w:pPr>
              <w:widowControl w:val="0"/>
              <w:spacing w:line="225" w:lineRule="exact"/>
              <w:jc w:val="center"/>
              <w:rPr>
                <w:rFonts w:ascii="宋体" w:hAnsi="宋体" w:eastAsia="宋体" w:cs="宋体"/>
                <w:kern w:val="2"/>
                <w:sz w:val="19"/>
                <w:szCs w:val="21"/>
                <w:lang w:val="en-US" w:eastAsia="zh-CN" w:bidi="ar-SA"/>
              </w:rPr>
            </w:pPr>
            <w:r>
              <w:rPr>
                <w:rFonts w:hint="eastAsia" w:ascii="宋体" w:hAnsi="宋体" w:eastAsia="宋体" w:cs="宋体"/>
                <w:kern w:val="2"/>
                <w:sz w:val="19"/>
                <w:szCs w:val="21"/>
                <w:lang w:val="en-US" w:eastAsia="zh-CN" w:bidi="ar-SA"/>
              </w:rPr>
              <w:t>为国民经济持续健康发展和社会稳定提供安全保障</w:t>
            </w:r>
          </w:p>
        </w:tc>
        <w:tc>
          <w:tcPr>
            <w:tcW w:w="1244" w:type="dxa"/>
            <w:vAlign w:val="center"/>
          </w:tcPr>
          <w:p w14:paraId="2BE9A888">
            <w:pPr>
              <w:widowControl w:val="0"/>
              <w:spacing w:line="225" w:lineRule="exact"/>
              <w:jc w:val="center"/>
              <w:rPr>
                <w:rFonts w:ascii="宋体" w:hAnsi="宋体" w:eastAsia="宋体" w:cs="宋体"/>
                <w:kern w:val="2"/>
                <w:sz w:val="19"/>
                <w:szCs w:val="21"/>
                <w:lang w:val="en-US" w:eastAsia="en-US" w:bidi="ar-SA"/>
              </w:rPr>
            </w:pPr>
            <w:r>
              <w:rPr>
                <w:rFonts w:ascii="宋体" w:hAnsi="宋体" w:eastAsia="宋体" w:cs="宋体"/>
                <w:kern w:val="2"/>
                <w:sz w:val="19"/>
                <w:szCs w:val="21"/>
                <w:lang w:val="en-US" w:eastAsia="zh-CN" w:bidi="ar-SA"/>
              </w:rPr>
              <w:t>100%</w:t>
            </w:r>
          </w:p>
        </w:tc>
        <w:tc>
          <w:tcPr>
            <w:tcW w:w="1281" w:type="dxa"/>
            <w:vAlign w:val="center"/>
          </w:tcPr>
          <w:p w14:paraId="56C53EEC">
            <w:pPr>
              <w:widowControl w:val="0"/>
              <w:spacing w:line="225" w:lineRule="exact"/>
              <w:jc w:val="center"/>
              <w:rPr>
                <w:rFonts w:ascii="宋体" w:hAnsi="宋体" w:eastAsia="宋体" w:cs="宋体"/>
                <w:kern w:val="2"/>
                <w:sz w:val="19"/>
                <w:szCs w:val="21"/>
                <w:lang w:val="en-US" w:eastAsia="en-US" w:bidi="ar-SA"/>
              </w:rPr>
            </w:pPr>
            <w:r>
              <w:rPr>
                <w:rFonts w:ascii="宋体" w:hAnsi="宋体" w:eastAsia="宋体" w:cs="宋体"/>
                <w:kern w:val="2"/>
                <w:sz w:val="19"/>
                <w:szCs w:val="21"/>
                <w:lang w:val="en-US" w:eastAsia="zh-CN" w:bidi="ar-SA"/>
              </w:rPr>
              <w:t>100%</w:t>
            </w:r>
          </w:p>
        </w:tc>
        <w:tc>
          <w:tcPr>
            <w:tcW w:w="673" w:type="dxa"/>
            <w:vAlign w:val="center"/>
          </w:tcPr>
          <w:p w14:paraId="6E7A0CFC">
            <w:pPr>
              <w:widowControl w:val="0"/>
              <w:spacing w:line="225" w:lineRule="exact"/>
              <w:jc w:val="center"/>
              <w:rPr>
                <w:rFonts w:ascii="宋体" w:hAnsi="宋体" w:eastAsia="宋体" w:cs="宋体"/>
                <w:kern w:val="2"/>
                <w:sz w:val="19"/>
                <w:szCs w:val="21"/>
                <w:lang w:val="en-US" w:eastAsia="en-US" w:bidi="ar-SA"/>
              </w:rPr>
            </w:pPr>
            <w:r>
              <w:rPr>
                <w:rFonts w:ascii="宋体" w:hAnsi="宋体" w:eastAsia="宋体" w:cs="宋体"/>
                <w:kern w:val="2"/>
                <w:sz w:val="19"/>
                <w:szCs w:val="21"/>
                <w:lang w:val="en-US" w:eastAsia="zh-CN" w:bidi="ar-SA"/>
              </w:rPr>
              <w:t>10</w:t>
            </w:r>
          </w:p>
        </w:tc>
        <w:tc>
          <w:tcPr>
            <w:tcW w:w="873" w:type="dxa"/>
            <w:vAlign w:val="center"/>
          </w:tcPr>
          <w:p w14:paraId="185649C1">
            <w:pPr>
              <w:widowControl w:val="0"/>
              <w:spacing w:line="225" w:lineRule="exact"/>
              <w:jc w:val="center"/>
              <w:rPr>
                <w:rFonts w:ascii="宋体" w:hAnsi="宋体" w:eastAsia="宋体" w:cs="宋体"/>
                <w:kern w:val="2"/>
                <w:sz w:val="19"/>
                <w:szCs w:val="21"/>
                <w:lang w:val="en-US" w:eastAsia="en-US" w:bidi="ar-SA"/>
              </w:rPr>
            </w:pPr>
            <w:r>
              <w:rPr>
                <w:rFonts w:ascii="宋体" w:hAnsi="宋体" w:eastAsia="宋体" w:cs="宋体"/>
                <w:kern w:val="2"/>
                <w:sz w:val="19"/>
                <w:szCs w:val="21"/>
                <w:lang w:val="en-US" w:eastAsia="zh-CN" w:bidi="ar-SA"/>
              </w:rPr>
              <w:t>10</w:t>
            </w:r>
          </w:p>
        </w:tc>
        <w:tc>
          <w:tcPr>
            <w:tcW w:w="1422" w:type="dxa"/>
            <w:vAlign w:val="center"/>
          </w:tcPr>
          <w:p w14:paraId="0F2EB8AF">
            <w:pPr>
              <w:widowControl w:val="0"/>
              <w:spacing w:line="225" w:lineRule="exact"/>
              <w:jc w:val="center"/>
              <w:rPr>
                <w:rFonts w:ascii="宋体" w:hAnsi="宋体" w:eastAsia="宋体" w:cs="宋体"/>
                <w:kern w:val="2"/>
                <w:sz w:val="19"/>
                <w:szCs w:val="21"/>
                <w:lang w:val="en-US" w:eastAsia="en-US" w:bidi="ar-SA"/>
              </w:rPr>
            </w:pPr>
            <w:r>
              <w:rPr>
                <w:rFonts w:hint="eastAsia" w:ascii="宋体" w:hAnsi="宋体" w:eastAsia="宋体" w:cs="宋体"/>
                <w:kern w:val="2"/>
                <w:sz w:val="19"/>
                <w:szCs w:val="21"/>
                <w:lang w:val="en-US" w:eastAsia="zh-CN" w:bidi="ar-SA"/>
              </w:rPr>
              <w:t>无</w:t>
            </w:r>
          </w:p>
        </w:tc>
      </w:tr>
      <w:tr w14:paraId="777875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tcPr>
          <w:p w14:paraId="15C930B2">
            <w:pPr>
              <w:widowControl w:val="0"/>
              <w:jc w:val="both"/>
              <w:rPr>
                <w:rFonts w:ascii="宋体" w:hAnsi="宋体" w:eastAsia="宋体" w:cs="宋体"/>
                <w:kern w:val="2"/>
                <w:sz w:val="21"/>
                <w:szCs w:val="21"/>
                <w:lang w:val="en-US" w:eastAsia="en-US" w:bidi="ar-SA"/>
              </w:rPr>
            </w:pPr>
          </w:p>
        </w:tc>
        <w:tc>
          <w:tcPr>
            <w:tcW w:w="1079" w:type="dxa"/>
            <w:vMerge w:val="restart"/>
            <w:tcBorders>
              <w:top w:val="single" w:color="auto" w:sz="4" w:space="0"/>
              <w:bottom w:val="single" w:color="auto" w:sz="4" w:space="0"/>
            </w:tcBorders>
          </w:tcPr>
          <w:p w14:paraId="13E3C0AE">
            <w:pPr>
              <w:spacing w:before="33" w:line="226" w:lineRule="auto"/>
              <w:ind w:left="252"/>
              <w:rPr>
                <w:rFonts w:ascii="宋体" w:eastAsia="宋体" w:cs="宋体"/>
                <w:sz w:val="19"/>
                <w:szCs w:val="19"/>
              </w:rPr>
            </w:pPr>
            <w:r>
              <w:rPr>
                <w:rFonts w:hint="eastAsia" w:ascii="宋体" w:hAnsi="宋体" w:eastAsia="宋体" w:cs="宋体"/>
                <w:spacing w:val="4"/>
                <w:sz w:val="19"/>
                <w:szCs w:val="19"/>
              </w:rPr>
              <w:t>满意度</w:t>
            </w:r>
          </w:p>
          <w:p w14:paraId="1912BFA5">
            <w:pPr>
              <w:spacing w:before="26" w:line="226" w:lineRule="auto"/>
              <w:ind w:left="346"/>
              <w:rPr>
                <w:rFonts w:ascii="宋体" w:eastAsia="宋体" w:cs="宋体"/>
                <w:sz w:val="19"/>
                <w:szCs w:val="19"/>
              </w:rPr>
            </w:pPr>
            <w:r>
              <w:rPr>
                <w:rFonts w:hint="eastAsia" w:ascii="宋体" w:hAnsi="宋体" w:eastAsia="宋体" w:cs="宋体"/>
                <w:spacing w:val="3"/>
                <w:sz w:val="19"/>
                <w:szCs w:val="19"/>
              </w:rPr>
              <w:t>指标</w:t>
            </w:r>
          </w:p>
          <w:p w14:paraId="5B486996">
            <w:pPr>
              <w:spacing w:before="27" w:line="213" w:lineRule="auto"/>
              <w:ind w:left="115"/>
              <w:rPr>
                <w:rFonts w:ascii="宋体" w:eastAsia="宋体" w:cs="宋体"/>
                <w:sz w:val="19"/>
                <w:szCs w:val="19"/>
              </w:rPr>
            </w:pPr>
            <w:r>
              <w:rPr>
                <w:rFonts w:hint="eastAsia" w:ascii="宋体" w:hAnsi="宋体" w:eastAsia="宋体" w:cs="宋体"/>
                <w:spacing w:val="3"/>
                <w:sz w:val="19"/>
                <w:szCs w:val="19"/>
              </w:rPr>
              <w:t>（</w:t>
            </w:r>
            <w:r>
              <w:rPr>
                <w:rFonts w:hint="eastAsia" w:ascii="宋体" w:hAnsi="宋体" w:cs="宋体"/>
                <w:spacing w:val="3"/>
                <w:sz w:val="19"/>
                <w:szCs w:val="19"/>
                <w:lang w:val="en-US" w:eastAsia="zh-CN"/>
              </w:rPr>
              <w:t>1</w:t>
            </w:r>
            <w:r>
              <w:rPr>
                <w:rFonts w:ascii="宋体" w:hAnsi="宋体" w:eastAsia="宋体" w:cs="宋体"/>
                <w:spacing w:val="3"/>
                <w:sz w:val="19"/>
                <w:szCs w:val="19"/>
              </w:rPr>
              <w:t>0</w:t>
            </w:r>
            <w:r>
              <w:rPr>
                <w:rFonts w:hint="eastAsia" w:ascii="宋体" w:hAnsi="宋体" w:eastAsia="宋体" w:cs="宋体"/>
                <w:spacing w:val="3"/>
                <w:sz w:val="19"/>
                <w:szCs w:val="19"/>
              </w:rPr>
              <w:t>分）</w:t>
            </w:r>
          </w:p>
        </w:tc>
        <w:tc>
          <w:tcPr>
            <w:tcW w:w="955" w:type="dxa"/>
            <w:vMerge w:val="restart"/>
            <w:tcBorders>
              <w:top w:val="single" w:color="auto" w:sz="4" w:space="0"/>
              <w:bottom w:val="single" w:color="auto" w:sz="4" w:space="0"/>
            </w:tcBorders>
          </w:tcPr>
          <w:p w14:paraId="7C489C00">
            <w:pPr>
              <w:spacing w:before="110" w:line="226" w:lineRule="auto"/>
              <w:ind w:left="123"/>
              <w:rPr>
                <w:rFonts w:ascii="宋体" w:eastAsia="宋体" w:cs="宋体"/>
                <w:sz w:val="19"/>
                <w:szCs w:val="19"/>
              </w:rPr>
            </w:pPr>
            <w:r>
              <w:rPr>
                <w:rFonts w:hint="eastAsia" w:ascii="宋体" w:hAnsi="宋体" w:eastAsia="宋体" w:cs="宋体"/>
                <w:spacing w:val="7"/>
                <w:sz w:val="19"/>
                <w:szCs w:val="19"/>
              </w:rPr>
              <w:t>服务对象</w:t>
            </w:r>
          </w:p>
          <w:p w14:paraId="4B5CC7B6">
            <w:pPr>
              <w:spacing w:before="7" w:line="226" w:lineRule="auto"/>
              <w:ind w:left="129"/>
              <w:rPr>
                <w:rFonts w:ascii="宋体" w:eastAsia="宋体" w:cs="宋体"/>
                <w:sz w:val="19"/>
                <w:szCs w:val="19"/>
              </w:rPr>
            </w:pPr>
            <w:r>
              <w:rPr>
                <w:rFonts w:hint="eastAsia" w:ascii="宋体" w:hAnsi="宋体" w:eastAsia="宋体" w:cs="宋体"/>
                <w:spacing w:val="5"/>
                <w:sz w:val="19"/>
                <w:szCs w:val="19"/>
              </w:rPr>
              <w:t>满意度指</w:t>
            </w:r>
          </w:p>
          <w:p w14:paraId="5402E358">
            <w:pPr>
              <w:spacing w:before="7" w:line="226" w:lineRule="auto"/>
              <w:ind w:left="419"/>
              <w:rPr>
                <w:rFonts w:ascii="宋体" w:eastAsia="宋体" w:cs="宋体"/>
                <w:sz w:val="19"/>
                <w:szCs w:val="19"/>
              </w:rPr>
            </w:pPr>
            <w:r>
              <w:rPr>
                <w:rFonts w:hint="eastAsia" w:ascii="宋体" w:hAnsi="宋体" w:eastAsia="宋体" w:cs="宋体"/>
                <w:spacing w:val="2"/>
                <w:sz w:val="19"/>
                <w:szCs w:val="19"/>
              </w:rPr>
              <w:t>标</w:t>
            </w:r>
          </w:p>
        </w:tc>
        <w:tc>
          <w:tcPr>
            <w:tcW w:w="1244" w:type="dxa"/>
            <w:vAlign w:val="center"/>
          </w:tcPr>
          <w:p w14:paraId="248DC2C8">
            <w:pPr>
              <w:jc w:val="center"/>
              <w:rPr>
                <w:rFonts w:ascii="宋体" w:eastAsia="宋体" w:cs="宋体"/>
                <w:sz w:val="19"/>
              </w:rPr>
            </w:pPr>
            <w:r>
              <w:rPr>
                <w:rFonts w:hint="eastAsia" w:ascii="宋体" w:hAnsi="宋体" w:eastAsia="宋体" w:cs="宋体"/>
                <w:snapToGrid w:val="0"/>
                <w:spacing w:val="3"/>
                <w:kern w:val="0"/>
                <w:sz w:val="18"/>
                <w:szCs w:val="18"/>
              </w:rPr>
              <w:t>上级主管单位满意度</w:t>
            </w:r>
          </w:p>
        </w:tc>
        <w:tc>
          <w:tcPr>
            <w:tcW w:w="1244" w:type="dxa"/>
            <w:vAlign w:val="center"/>
          </w:tcPr>
          <w:p w14:paraId="5359BA85">
            <w:pPr>
              <w:jc w:val="center"/>
              <w:rPr>
                <w:rFonts w:ascii="宋体" w:eastAsia="宋体" w:cs="宋体"/>
                <w:sz w:val="19"/>
              </w:rPr>
            </w:pPr>
            <w:r>
              <w:rPr>
                <w:rFonts w:hint="eastAsia" w:ascii="宋体" w:hAnsi="宋体" w:eastAsia="宋体" w:cs="宋体"/>
                <w:snapToGrid w:val="0"/>
                <w:spacing w:val="3"/>
                <w:kern w:val="0"/>
                <w:sz w:val="18"/>
                <w:szCs w:val="18"/>
              </w:rPr>
              <w:t>≥</w:t>
            </w:r>
            <w:r>
              <w:rPr>
                <w:rFonts w:ascii="宋体" w:hAnsi="宋体" w:eastAsia="宋体" w:cs="宋体"/>
                <w:snapToGrid w:val="0"/>
                <w:spacing w:val="3"/>
                <w:kern w:val="0"/>
                <w:sz w:val="18"/>
                <w:szCs w:val="18"/>
              </w:rPr>
              <w:t>90%</w:t>
            </w:r>
          </w:p>
        </w:tc>
        <w:tc>
          <w:tcPr>
            <w:tcW w:w="1281" w:type="dxa"/>
            <w:vAlign w:val="center"/>
          </w:tcPr>
          <w:p w14:paraId="490F1030">
            <w:pPr>
              <w:jc w:val="center"/>
              <w:rPr>
                <w:rFonts w:ascii="宋体" w:eastAsia="宋体" w:cs="宋体"/>
                <w:sz w:val="19"/>
              </w:rPr>
            </w:pPr>
            <w:r>
              <w:rPr>
                <w:rFonts w:ascii="宋体" w:hAnsi="宋体" w:eastAsia="宋体" w:cs="宋体"/>
                <w:snapToGrid w:val="0"/>
                <w:spacing w:val="3"/>
                <w:kern w:val="0"/>
                <w:sz w:val="18"/>
                <w:szCs w:val="18"/>
              </w:rPr>
              <w:t>100%</w:t>
            </w:r>
          </w:p>
        </w:tc>
        <w:tc>
          <w:tcPr>
            <w:tcW w:w="673" w:type="dxa"/>
            <w:vAlign w:val="center"/>
          </w:tcPr>
          <w:p w14:paraId="174B4DA0">
            <w:pPr>
              <w:jc w:val="center"/>
              <w:rPr>
                <w:rFonts w:hint="default" w:ascii="宋体" w:eastAsia="宋体" w:cs="宋体"/>
                <w:sz w:val="19"/>
                <w:lang w:val="en-US" w:eastAsia="zh-CN"/>
              </w:rPr>
            </w:pPr>
            <w:r>
              <w:rPr>
                <w:rFonts w:hint="eastAsia" w:ascii="宋体" w:hAnsi="宋体" w:cs="宋体"/>
                <w:snapToGrid w:val="0"/>
                <w:spacing w:val="3"/>
                <w:kern w:val="0"/>
                <w:sz w:val="18"/>
                <w:szCs w:val="18"/>
                <w:lang w:val="en-US" w:eastAsia="zh-CN"/>
              </w:rPr>
              <w:t>5</w:t>
            </w:r>
          </w:p>
        </w:tc>
        <w:tc>
          <w:tcPr>
            <w:tcW w:w="873" w:type="dxa"/>
            <w:vAlign w:val="center"/>
          </w:tcPr>
          <w:p w14:paraId="093DC6B6">
            <w:pPr>
              <w:jc w:val="center"/>
              <w:rPr>
                <w:rFonts w:hint="default" w:ascii="宋体" w:eastAsia="宋体" w:cs="宋体"/>
                <w:sz w:val="19"/>
                <w:lang w:val="en-US" w:eastAsia="zh-CN"/>
              </w:rPr>
            </w:pPr>
            <w:r>
              <w:rPr>
                <w:rFonts w:hint="eastAsia" w:ascii="宋体" w:hAnsi="宋体" w:cs="宋体"/>
                <w:snapToGrid w:val="0"/>
                <w:spacing w:val="3"/>
                <w:kern w:val="0"/>
                <w:sz w:val="18"/>
                <w:szCs w:val="18"/>
                <w:lang w:val="en-US" w:eastAsia="zh-CN"/>
              </w:rPr>
              <w:t>5</w:t>
            </w:r>
          </w:p>
        </w:tc>
        <w:tc>
          <w:tcPr>
            <w:tcW w:w="1422" w:type="dxa"/>
            <w:vAlign w:val="center"/>
          </w:tcPr>
          <w:p w14:paraId="47E6A5AF">
            <w:pPr>
              <w:jc w:val="center"/>
              <w:rPr>
                <w:rFonts w:ascii="宋体" w:eastAsia="宋体" w:cs="宋体"/>
                <w:sz w:val="19"/>
              </w:rPr>
            </w:pPr>
            <w:r>
              <w:rPr>
                <w:rFonts w:hint="eastAsia" w:ascii="宋体" w:hAnsi="宋体" w:eastAsia="宋体" w:cs="宋体"/>
                <w:snapToGrid w:val="0"/>
                <w:spacing w:val="3"/>
                <w:kern w:val="0"/>
                <w:sz w:val="18"/>
                <w:szCs w:val="18"/>
              </w:rPr>
              <w:t>无</w:t>
            </w:r>
          </w:p>
        </w:tc>
      </w:tr>
      <w:tr w14:paraId="6AA7F4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tcPr>
          <w:p w14:paraId="68D4D474">
            <w:pPr>
              <w:widowControl w:val="0"/>
              <w:jc w:val="both"/>
              <w:rPr>
                <w:rFonts w:ascii="宋体" w:hAnsi="宋体" w:eastAsia="宋体" w:cs="宋体"/>
                <w:kern w:val="2"/>
                <w:sz w:val="21"/>
                <w:szCs w:val="21"/>
                <w:lang w:val="en-US" w:eastAsia="en-US" w:bidi="ar-SA"/>
              </w:rPr>
            </w:pPr>
          </w:p>
        </w:tc>
        <w:tc>
          <w:tcPr>
            <w:tcW w:w="1079" w:type="dxa"/>
            <w:vMerge w:val="continue"/>
            <w:tcBorders>
              <w:top w:val="single" w:color="auto" w:sz="4" w:space="0"/>
              <w:bottom w:val="single" w:color="auto" w:sz="4" w:space="0"/>
            </w:tcBorders>
          </w:tcPr>
          <w:p w14:paraId="0D76418A">
            <w:pPr>
              <w:widowControl w:val="0"/>
              <w:jc w:val="both"/>
              <w:rPr>
                <w:rFonts w:ascii="宋体" w:hAnsi="宋体" w:eastAsia="宋体" w:cs="宋体"/>
                <w:kern w:val="2"/>
                <w:sz w:val="21"/>
                <w:szCs w:val="21"/>
                <w:lang w:val="en-US" w:eastAsia="en-US" w:bidi="ar-SA"/>
              </w:rPr>
            </w:pPr>
          </w:p>
        </w:tc>
        <w:tc>
          <w:tcPr>
            <w:tcW w:w="955" w:type="dxa"/>
            <w:vMerge w:val="continue"/>
            <w:tcBorders>
              <w:top w:val="single" w:color="auto" w:sz="4" w:space="0"/>
              <w:bottom w:val="single" w:color="auto" w:sz="4" w:space="0"/>
            </w:tcBorders>
          </w:tcPr>
          <w:p w14:paraId="04E1DC29">
            <w:pPr>
              <w:widowControl w:val="0"/>
              <w:jc w:val="both"/>
              <w:rPr>
                <w:rFonts w:ascii="宋体" w:hAnsi="宋体" w:eastAsia="宋体" w:cs="宋体"/>
                <w:kern w:val="2"/>
                <w:sz w:val="21"/>
                <w:szCs w:val="21"/>
                <w:lang w:val="en-US" w:eastAsia="en-US" w:bidi="ar-SA"/>
              </w:rPr>
            </w:pPr>
          </w:p>
        </w:tc>
        <w:tc>
          <w:tcPr>
            <w:tcW w:w="1244" w:type="dxa"/>
            <w:vAlign w:val="center"/>
          </w:tcPr>
          <w:p w14:paraId="646BDCAC">
            <w:pPr>
              <w:jc w:val="center"/>
              <w:rPr>
                <w:rFonts w:ascii="宋体" w:eastAsia="宋体" w:cs="宋体"/>
                <w:sz w:val="19"/>
              </w:rPr>
            </w:pPr>
            <w:r>
              <w:rPr>
                <w:rFonts w:hint="eastAsia" w:ascii="宋体" w:hAnsi="宋体" w:eastAsia="宋体" w:cs="宋体"/>
                <w:snapToGrid w:val="0"/>
                <w:spacing w:val="3"/>
                <w:kern w:val="0"/>
                <w:sz w:val="18"/>
                <w:szCs w:val="18"/>
              </w:rPr>
              <w:t>咨询服务机构及相关单位满意度</w:t>
            </w:r>
          </w:p>
        </w:tc>
        <w:tc>
          <w:tcPr>
            <w:tcW w:w="1244" w:type="dxa"/>
            <w:vAlign w:val="center"/>
          </w:tcPr>
          <w:p w14:paraId="2CCBF178">
            <w:pPr>
              <w:jc w:val="center"/>
              <w:rPr>
                <w:rFonts w:ascii="宋体" w:eastAsia="宋体" w:cs="宋体"/>
                <w:sz w:val="19"/>
              </w:rPr>
            </w:pPr>
            <w:r>
              <w:rPr>
                <w:rFonts w:hint="eastAsia" w:ascii="宋体" w:hAnsi="宋体" w:eastAsia="宋体" w:cs="宋体"/>
                <w:snapToGrid w:val="0"/>
                <w:spacing w:val="3"/>
                <w:kern w:val="0"/>
                <w:sz w:val="18"/>
                <w:szCs w:val="18"/>
              </w:rPr>
              <w:t>≥</w:t>
            </w:r>
            <w:r>
              <w:rPr>
                <w:rFonts w:ascii="宋体" w:hAnsi="宋体" w:eastAsia="宋体" w:cs="宋体"/>
                <w:snapToGrid w:val="0"/>
                <w:spacing w:val="3"/>
                <w:kern w:val="0"/>
                <w:sz w:val="18"/>
                <w:szCs w:val="18"/>
              </w:rPr>
              <w:t>90%</w:t>
            </w:r>
          </w:p>
        </w:tc>
        <w:tc>
          <w:tcPr>
            <w:tcW w:w="1281" w:type="dxa"/>
            <w:vAlign w:val="center"/>
          </w:tcPr>
          <w:p w14:paraId="519F0800">
            <w:pPr>
              <w:jc w:val="center"/>
              <w:rPr>
                <w:rFonts w:ascii="宋体" w:eastAsia="宋体" w:cs="宋体"/>
                <w:sz w:val="19"/>
              </w:rPr>
            </w:pPr>
            <w:r>
              <w:rPr>
                <w:rFonts w:ascii="宋体" w:hAnsi="宋体" w:eastAsia="宋体" w:cs="宋体"/>
                <w:snapToGrid w:val="0"/>
                <w:spacing w:val="3"/>
                <w:kern w:val="0"/>
                <w:sz w:val="18"/>
                <w:szCs w:val="18"/>
              </w:rPr>
              <w:t>100%</w:t>
            </w:r>
          </w:p>
        </w:tc>
        <w:tc>
          <w:tcPr>
            <w:tcW w:w="673" w:type="dxa"/>
            <w:vAlign w:val="center"/>
          </w:tcPr>
          <w:p w14:paraId="09C4AC9C">
            <w:pPr>
              <w:jc w:val="center"/>
              <w:rPr>
                <w:rFonts w:hint="default" w:ascii="宋体" w:eastAsia="宋体" w:cs="宋体"/>
                <w:sz w:val="19"/>
                <w:lang w:val="en-US" w:eastAsia="zh-CN"/>
              </w:rPr>
            </w:pPr>
            <w:r>
              <w:rPr>
                <w:rFonts w:hint="eastAsia" w:ascii="宋体" w:hAnsi="宋体" w:cs="宋体"/>
                <w:snapToGrid w:val="0"/>
                <w:spacing w:val="3"/>
                <w:kern w:val="0"/>
                <w:sz w:val="18"/>
                <w:szCs w:val="18"/>
                <w:lang w:val="en-US" w:eastAsia="zh-CN"/>
              </w:rPr>
              <w:t>5</w:t>
            </w:r>
          </w:p>
        </w:tc>
        <w:tc>
          <w:tcPr>
            <w:tcW w:w="873" w:type="dxa"/>
            <w:vAlign w:val="center"/>
          </w:tcPr>
          <w:p w14:paraId="5D238F86">
            <w:pPr>
              <w:jc w:val="center"/>
              <w:rPr>
                <w:rFonts w:hint="default" w:ascii="宋体" w:eastAsia="宋体" w:cs="宋体"/>
                <w:sz w:val="19"/>
                <w:lang w:val="en-US" w:eastAsia="zh-CN"/>
              </w:rPr>
            </w:pPr>
            <w:r>
              <w:rPr>
                <w:rFonts w:hint="eastAsia" w:ascii="宋体" w:hAnsi="宋体" w:cs="宋体"/>
                <w:snapToGrid w:val="0"/>
                <w:spacing w:val="3"/>
                <w:kern w:val="0"/>
                <w:sz w:val="18"/>
                <w:szCs w:val="18"/>
                <w:lang w:val="en-US" w:eastAsia="zh-CN"/>
              </w:rPr>
              <w:t>5</w:t>
            </w:r>
          </w:p>
        </w:tc>
        <w:tc>
          <w:tcPr>
            <w:tcW w:w="1422" w:type="dxa"/>
            <w:vAlign w:val="center"/>
          </w:tcPr>
          <w:p w14:paraId="593DF631">
            <w:pPr>
              <w:jc w:val="center"/>
              <w:rPr>
                <w:rFonts w:ascii="宋体" w:eastAsia="宋体" w:cs="宋体"/>
                <w:sz w:val="19"/>
              </w:rPr>
            </w:pPr>
            <w:r>
              <w:rPr>
                <w:rFonts w:hint="eastAsia" w:ascii="宋体" w:hAnsi="宋体" w:eastAsia="宋体" w:cs="宋体"/>
                <w:snapToGrid w:val="0"/>
                <w:spacing w:val="3"/>
                <w:kern w:val="0"/>
                <w:sz w:val="18"/>
                <w:szCs w:val="18"/>
              </w:rPr>
              <w:t>无</w:t>
            </w:r>
          </w:p>
        </w:tc>
      </w:tr>
      <w:tr w14:paraId="005DA0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84" w:type="dxa"/>
            <w:tcBorders>
              <w:top w:val="nil"/>
              <w:bottom w:val="nil"/>
            </w:tcBorders>
            <w:textDirection w:val="tbRlV"/>
          </w:tcPr>
          <w:p w14:paraId="6839CF82">
            <w:pPr>
              <w:widowControl w:val="0"/>
              <w:jc w:val="both"/>
              <w:rPr>
                <w:rFonts w:ascii="宋体" w:hAnsi="宋体" w:eastAsia="宋体" w:cs="宋体"/>
                <w:kern w:val="2"/>
                <w:sz w:val="21"/>
                <w:szCs w:val="21"/>
                <w:lang w:val="en-US" w:eastAsia="en-US" w:bidi="ar-SA"/>
              </w:rPr>
            </w:pPr>
          </w:p>
        </w:tc>
        <w:tc>
          <w:tcPr>
            <w:tcW w:w="1079" w:type="dxa"/>
            <w:tcBorders>
              <w:top w:val="single" w:color="auto" w:sz="4" w:space="0"/>
            </w:tcBorders>
          </w:tcPr>
          <w:p w14:paraId="5FC62381">
            <w:pPr>
              <w:spacing w:before="7" w:line="226" w:lineRule="auto"/>
              <w:ind w:left="129"/>
              <w:rPr>
                <w:rFonts w:hint="eastAsia" w:ascii="宋体" w:hAnsi="宋体" w:eastAsia="宋体" w:cs="宋体"/>
                <w:spacing w:val="5"/>
                <w:sz w:val="19"/>
                <w:szCs w:val="19"/>
                <w:lang w:val="en-US" w:eastAsia="en-US"/>
              </w:rPr>
            </w:pPr>
          </w:p>
          <w:p w14:paraId="496EBA97">
            <w:pPr>
              <w:spacing w:before="7" w:line="226" w:lineRule="auto"/>
              <w:ind w:left="129"/>
              <w:rPr>
                <w:rFonts w:hint="eastAsia" w:ascii="宋体" w:hAnsi="宋体" w:eastAsia="宋体" w:cs="宋体"/>
                <w:spacing w:val="5"/>
                <w:sz w:val="19"/>
                <w:szCs w:val="19"/>
                <w:lang w:val="en-US" w:eastAsia="zh-CN"/>
              </w:rPr>
            </w:pPr>
            <w:r>
              <w:rPr>
                <w:rFonts w:hint="eastAsia" w:ascii="宋体" w:hAnsi="宋体" w:eastAsia="宋体" w:cs="宋体"/>
                <w:spacing w:val="5"/>
                <w:sz w:val="19"/>
                <w:szCs w:val="19"/>
                <w:lang w:val="en-US" w:eastAsia="zh-CN"/>
              </w:rPr>
              <w:t>成本指标（10分）</w:t>
            </w:r>
          </w:p>
        </w:tc>
        <w:tc>
          <w:tcPr>
            <w:tcW w:w="955" w:type="dxa"/>
            <w:tcBorders>
              <w:top w:val="single" w:color="auto" w:sz="4" w:space="0"/>
              <w:bottom w:val="single" w:color="auto" w:sz="4" w:space="0"/>
            </w:tcBorders>
          </w:tcPr>
          <w:p w14:paraId="3C2CE7E4">
            <w:pPr>
              <w:spacing w:before="7" w:line="226" w:lineRule="auto"/>
              <w:ind w:left="129"/>
              <w:rPr>
                <w:rFonts w:hint="eastAsia" w:ascii="宋体" w:hAnsi="宋体" w:eastAsia="宋体" w:cs="宋体"/>
                <w:spacing w:val="5"/>
                <w:sz w:val="19"/>
                <w:szCs w:val="19"/>
                <w:lang w:val="en-US" w:eastAsia="zh-CN"/>
              </w:rPr>
            </w:pPr>
            <w:r>
              <w:rPr>
                <w:rFonts w:hint="eastAsia" w:ascii="宋体" w:hAnsi="宋体" w:eastAsia="宋体" w:cs="宋体"/>
                <w:spacing w:val="5"/>
                <w:sz w:val="19"/>
                <w:szCs w:val="19"/>
                <w:lang w:val="en-US" w:eastAsia="zh-CN"/>
              </w:rPr>
              <w:t>经济成本指标</w:t>
            </w:r>
          </w:p>
        </w:tc>
        <w:tc>
          <w:tcPr>
            <w:tcW w:w="1244" w:type="dxa"/>
            <w:vAlign w:val="center"/>
          </w:tcPr>
          <w:p w14:paraId="06D91E00">
            <w:pPr>
              <w:jc w:val="center"/>
              <w:rPr>
                <w:rFonts w:hint="eastAsia" w:ascii="宋体" w:hAnsi="宋体" w:eastAsia="宋体" w:cs="宋体"/>
                <w:snapToGrid w:val="0"/>
                <w:spacing w:val="3"/>
                <w:kern w:val="0"/>
                <w:sz w:val="18"/>
                <w:szCs w:val="18"/>
                <w:lang w:eastAsia="zh-CN"/>
              </w:rPr>
            </w:pPr>
            <w:r>
              <w:rPr>
                <w:rFonts w:hint="eastAsia" w:ascii="宋体" w:hAnsi="宋体" w:cs="宋体"/>
                <w:snapToGrid w:val="0"/>
                <w:spacing w:val="3"/>
                <w:kern w:val="0"/>
                <w:sz w:val="18"/>
                <w:szCs w:val="18"/>
                <w:lang w:eastAsia="zh-CN"/>
              </w:rPr>
              <w:t>费用控制在预算内比例</w:t>
            </w:r>
          </w:p>
        </w:tc>
        <w:tc>
          <w:tcPr>
            <w:tcW w:w="1244" w:type="dxa"/>
            <w:vAlign w:val="center"/>
          </w:tcPr>
          <w:p w14:paraId="2E552F5E">
            <w:pPr>
              <w:jc w:val="center"/>
              <w:rPr>
                <w:rFonts w:hint="eastAsia" w:ascii="宋体" w:hAnsi="宋体" w:eastAsia="宋体" w:cs="宋体"/>
                <w:snapToGrid w:val="0"/>
                <w:spacing w:val="3"/>
                <w:kern w:val="0"/>
                <w:sz w:val="18"/>
                <w:szCs w:val="18"/>
              </w:rPr>
            </w:pPr>
            <w:r>
              <w:rPr>
                <w:rFonts w:ascii="宋体" w:hAnsi="宋体" w:eastAsia="宋体" w:cs="宋体"/>
                <w:snapToGrid w:val="0"/>
                <w:spacing w:val="3"/>
                <w:kern w:val="0"/>
                <w:sz w:val="18"/>
                <w:szCs w:val="18"/>
              </w:rPr>
              <w:t>100%</w:t>
            </w:r>
          </w:p>
        </w:tc>
        <w:tc>
          <w:tcPr>
            <w:tcW w:w="1281" w:type="dxa"/>
            <w:vAlign w:val="center"/>
          </w:tcPr>
          <w:p w14:paraId="44A46FE2">
            <w:pPr>
              <w:jc w:val="center"/>
              <w:rPr>
                <w:rFonts w:ascii="宋体" w:hAnsi="宋体" w:eastAsia="宋体" w:cs="宋体"/>
                <w:snapToGrid w:val="0"/>
                <w:spacing w:val="3"/>
                <w:kern w:val="0"/>
                <w:sz w:val="18"/>
                <w:szCs w:val="18"/>
              </w:rPr>
            </w:pPr>
            <w:r>
              <w:rPr>
                <w:rFonts w:ascii="宋体" w:hAnsi="宋体" w:eastAsia="宋体" w:cs="宋体"/>
                <w:snapToGrid w:val="0"/>
                <w:spacing w:val="3"/>
                <w:kern w:val="0"/>
                <w:sz w:val="18"/>
                <w:szCs w:val="18"/>
              </w:rPr>
              <w:t>100%</w:t>
            </w:r>
          </w:p>
        </w:tc>
        <w:tc>
          <w:tcPr>
            <w:tcW w:w="673" w:type="dxa"/>
            <w:vAlign w:val="center"/>
          </w:tcPr>
          <w:p w14:paraId="3B1C5BF4">
            <w:pPr>
              <w:jc w:val="center"/>
              <w:rPr>
                <w:rFonts w:hint="default" w:ascii="宋体" w:hAnsi="宋体" w:cs="宋体"/>
                <w:snapToGrid w:val="0"/>
                <w:spacing w:val="3"/>
                <w:kern w:val="0"/>
                <w:sz w:val="18"/>
                <w:szCs w:val="18"/>
                <w:lang w:val="en-US" w:eastAsia="zh-CN"/>
              </w:rPr>
            </w:pPr>
            <w:r>
              <w:rPr>
                <w:rFonts w:hint="eastAsia" w:ascii="宋体" w:hAnsi="宋体" w:cs="宋体"/>
                <w:snapToGrid w:val="0"/>
                <w:spacing w:val="3"/>
                <w:kern w:val="0"/>
                <w:sz w:val="18"/>
                <w:szCs w:val="18"/>
                <w:lang w:val="en-US" w:eastAsia="zh-CN"/>
              </w:rPr>
              <w:t>10</w:t>
            </w:r>
          </w:p>
        </w:tc>
        <w:tc>
          <w:tcPr>
            <w:tcW w:w="873" w:type="dxa"/>
            <w:vAlign w:val="center"/>
          </w:tcPr>
          <w:p w14:paraId="1CC392EE">
            <w:pPr>
              <w:jc w:val="center"/>
              <w:rPr>
                <w:rFonts w:hint="default" w:ascii="宋体" w:hAnsi="宋体" w:cs="宋体"/>
                <w:snapToGrid w:val="0"/>
                <w:spacing w:val="3"/>
                <w:kern w:val="0"/>
                <w:sz w:val="18"/>
                <w:szCs w:val="18"/>
                <w:lang w:val="en-US" w:eastAsia="zh-CN"/>
              </w:rPr>
            </w:pPr>
            <w:r>
              <w:rPr>
                <w:rFonts w:hint="eastAsia" w:ascii="宋体" w:hAnsi="宋体" w:cs="宋体"/>
                <w:snapToGrid w:val="0"/>
                <w:spacing w:val="3"/>
                <w:kern w:val="0"/>
                <w:sz w:val="18"/>
                <w:szCs w:val="18"/>
                <w:lang w:val="en-US" w:eastAsia="zh-CN"/>
              </w:rPr>
              <w:t>10</w:t>
            </w:r>
          </w:p>
        </w:tc>
        <w:tc>
          <w:tcPr>
            <w:tcW w:w="1422" w:type="dxa"/>
            <w:vAlign w:val="center"/>
          </w:tcPr>
          <w:p w14:paraId="7B13BF00">
            <w:pPr>
              <w:jc w:val="center"/>
              <w:rPr>
                <w:rFonts w:hint="eastAsia" w:ascii="宋体" w:hAnsi="宋体" w:eastAsia="宋体" w:cs="宋体"/>
                <w:snapToGrid w:val="0"/>
                <w:spacing w:val="3"/>
                <w:kern w:val="0"/>
                <w:sz w:val="18"/>
                <w:szCs w:val="18"/>
              </w:rPr>
            </w:pPr>
            <w:r>
              <w:rPr>
                <w:rFonts w:hint="eastAsia" w:ascii="宋体" w:hAnsi="宋体" w:eastAsia="宋体" w:cs="宋体"/>
                <w:snapToGrid w:val="0"/>
                <w:spacing w:val="3"/>
                <w:kern w:val="0"/>
                <w:sz w:val="18"/>
                <w:szCs w:val="18"/>
              </w:rPr>
              <w:t>无</w:t>
            </w:r>
          </w:p>
        </w:tc>
      </w:tr>
      <w:tr w14:paraId="78E6A3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 w:hRule="atLeast"/>
        </w:trPr>
        <w:tc>
          <w:tcPr>
            <w:tcW w:w="6887" w:type="dxa"/>
            <w:gridSpan w:val="6"/>
          </w:tcPr>
          <w:p w14:paraId="62E7C00D">
            <w:pPr>
              <w:spacing w:before="36" w:line="216" w:lineRule="auto"/>
              <w:ind w:left="3263"/>
              <w:rPr>
                <w:rFonts w:ascii="宋体" w:eastAsia="宋体" w:cs="宋体"/>
                <w:sz w:val="19"/>
                <w:szCs w:val="19"/>
              </w:rPr>
            </w:pPr>
            <w:r>
              <w:rPr>
                <w:rFonts w:hint="eastAsia" w:ascii="宋体" w:hAnsi="宋体" w:eastAsia="宋体" w:cs="宋体"/>
                <w:spacing w:val="-1"/>
                <w:sz w:val="19"/>
                <w:szCs w:val="19"/>
              </w:rPr>
              <w:t>总分</w:t>
            </w:r>
          </w:p>
        </w:tc>
        <w:tc>
          <w:tcPr>
            <w:tcW w:w="673" w:type="dxa"/>
            <w:vAlign w:val="center"/>
          </w:tcPr>
          <w:p w14:paraId="529157F6">
            <w:pPr>
              <w:spacing w:before="67" w:line="195" w:lineRule="auto"/>
              <w:jc w:val="center"/>
              <w:rPr>
                <w:rFonts w:ascii="宋体" w:eastAsia="宋体" w:cs="宋体"/>
                <w:sz w:val="19"/>
                <w:szCs w:val="19"/>
              </w:rPr>
            </w:pPr>
            <w:r>
              <w:rPr>
                <w:rFonts w:ascii="宋体" w:hAnsi="宋体" w:eastAsia="宋体" w:cs="宋体"/>
                <w:spacing w:val="-4"/>
                <w:sz w:val="19"/>
                <w:szCs w:val="19"/>
              </w:rPr>
              <w:t>100</w:t>
            </w:r>
          </w:p>
        </w:tc>
        <w:tc>
          <w:tcPr>
            <w:tcW w:w="873" w:type="dxa"/>
            <w:vAlign w:val="center"/>
          </w:tcPr>
          <w:p w14:paraId="3B112540">
            <w:pPr>
              <w:widowControl w:val="0"/>
              <w:jc w:val="center"/>
              <w:rPr>
                <w:rFonts w:ascii="宋体" w:hAnsi="宋体" w:eastAsia="宋体" w:cs="宋体"/>
                <w:kern w:val="2"/>
                <w:sz w:val="21"/>
                <w:szCs w:val="21"/>
                <w:lang w:val="en-US" w:eastAsia="zh-CN" w:bidi="ar-SA"/>
              </w:rPr>
            </w:pPr>
            <w:r>
              <w:rPr>
                <w:rFonts w:ascii="宋体" w:hAnsi="宋体" w:eastAsia="宋体" w:cs="宋体"/>
                <w:kern w:val="2"/>
                <w:sz w:val="21"/>
                <w:szCs w:val="21"/>
                <w:lang w:val="en-US" w:eastAsia="zh-CN" w:bidi="ar-SA"/>
              </w:rPr>
              <w:t>100</w:t>
            </w:r>
          </w:p>
        </w:tc>
        <w:tc>
          <w:tcPr>
            <w:tcW w:w="1422" w:type="dxa"/>
          </w:tcPr>
          <w:p w14:paraId="02A6AA99">
            <w:pPr>
              <w:widowControl w:val="0"/>
              <w:jc w:val="both"/>
              <w:rPr>
                <w:rFonts w:ascii="宋体" w:hAnsi="宋体" w:eastAsia="宋体" w:cs="宋体"/>
                <w:kern w:val="2"/>
                <w:sz w:val="21"/>
                <w:szCs w:val="21"/>
                <w:lang w:val="en-US" w:eastAsia="en-US" w:bidi="ar-SA"/>
              </w:rPr>
            </w:pPr>
          </w:p>
        </w:tc>
      </w:tr>
      <w:tr w14:paraId="0CC6FB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 w:hRule="atLeast"/>
        </w:trPr>
        <w:tc>
          <w:tcPr>
            <w:tcW w:w="6887" w:type="dxa"/>
            <w:gridSpan w:val="6"/>
          </w:tcPr>
          <w:p w14:paraId="76F2D7CB">
            <w:pPr>
              <w:spacing w:before="36" w:line="216" w:lineRule="auto"/>
              <w:ind w:left="3263"/>
              <w:rPr>
                <w:rFonts w:hint="eastAsia" w:ascii="宋体" w:hAnsi="宋体" w:eastAsia="宋体" w:cs="宋体"/>
                <w:spacing w:val="-1"/>
                <w:sz w:val="19"/>
                <w:szCs w:val="19"/>
              </w:rPr>
            </w:pPr>
          </w:p>
        </w:tc>
        <w:tc>
          <w:tcPr>
            <w:tcW w:w="673" w:type="dxa"/>
            <w:vAlign w:val="center"/>
          </w:tcPr>
          <w:p w14:paraId="3806B878">
            <w:pPr>
              <w:spacing w:before="67" w:line="195" w:lineRule="auto"/>
              <w:jc w:val="center"/>
              <w:rPr>
                <w:rFonts w:ascii="宋体" w:hAnsi="宋体" w:eastAsia="宋体" w:cs="宋体"/>
                <w:spacing w:val="-4"/>
                <w:sz w:val="19"/>
                <w:szCs w:val="19"/>
              </w:rPr>
            </w:pPr>
          </w:p>
        </w:tc>
        <w:tc>
          <w:tcPr>
            <w:tcW w:w="873" w:type="dxa"/>
            <w:vAlign w:val="center"/>
          </w:tcPr>
          <w:p w14:paraId="039CE1D4">
            <w:pPr>
              <w:widowControl w:val="0"/>
              <w:jc w:val="center"/>
              <w:rPr>
                <w:rFonts w:ascii="宋体" w:hAnsi="宋体" w:eastAsia="宋体" w:cs="宋体"/>
                <w:kern w:val="2"/>
                <w:sz w:val="21"/>
                <w:szCs w:val="21"/>
                <w:lang w:val="en-US" w:eastAsia="zh-CN" w:bidi="ar-SA"/>
              </w:rPr>
            </w:pPr>
          </w:p>
        </w:tc>
        <w:tc>
          <w:tcPr>
            <w:tcW w:w="1422" w:type="dxa"/>
          </w:tcPr>
          <w:p w14:paraId="66B50E46">
            <w:pPr>
              <w:widowControl w:val="0"/>
              <w:jc w:val="both"/>
              <w:rPr>
                <w:rFonts w:ascii="宋体" w:hAnsi="宋体" w:eastAsia="宋体" w:cs="宋体"/>
                <w:kern w:val="2"/>
                <w:sz w:val="21"/>
                <w:szCs w:val="21"/>
                <w:lang w:val="en-US" w:eastAsia="en-US" w:bidi="ar-SA"/>
              </w:rPr>
            </w:pPr>
          </w:p>
        </w:tc>
      </w:tr>
    </w:tbl>
    <w:p w14:paraId="2D21C0F4">
      <w:pPr>
        <w:jc w:val="left"/>
        <w:rPr>
          <w:rFonts w:hint="eastAsia" w:ascii="宋体" w:hAnsi="宋体" w:cs="宋体"/>
          <w:color w:val="000000"/>
          <w:sz w:val="23"/>
          <w:szCs w:val="23"/>
        </w:rPr>
      </w:pPr>
    </w:p>
    <w:p w14:paraId="20C397B5">
      <w:pPr>
        <w:jc w:val="left"/>
        <w:rPr>
          <w:rFonts w:hint="default" w:eastAsia="宋体"/>
          <w:sz w:val="28"/>
          <w:szCs w:val="28"/>
          <w:lang w:val="en-US" w:eastAsia="zh-CN"/>
        </w:rPr>
        <w:sectPr>
          <w:headerReference r:id="rId13" w:type="first"/>
          <w:headerReference r:id="rId11" w:type="default"/>
          <w:footerReference r:id="rId14" w:type="default"/>
          <w:headerReference r:id="rId12" w:type="even"/>
          <w:pgSz w:w="11900" w:h="16833"/>
          <w:pgMar w:top="1429" w:right="1106" w:bottom="1253" w:left="1111" w:header="0" w:footer="964" w:gutter="0"/>
          <w:cols w:space="0" w:num="1"/>
        </w:sectPr>
      </w:pPr>
    </w:p>
    <w:p w14:paraId="7A0D4053">
      <w:pPr>
        <w:spacing w:before="191" w:line="230" w:lineRule="auto"/>
        <w:rPr>
          <w:rFonts w:hint="default" w:ascii="方正小标宋简体" w:hAnsi="方正小标宋简体" w:eastAsia="黑体" w:cs="方正小标宋简体"/>
          <w:sz w:val="31"/>
          <w:szCs w:val="31"/>
          <w:lang w:val="en-US" w:eastAsia="zh-CN"/>
        </w:rPr>
      </w:pPr>
      <w:r>
        <w:rPr>
          <w:rFonts w:hint="eastAsia" w:ascii="黑体" w:hAnsi="黑体" w:eastAsia="黑体" w:cs="黑体"/>
          <w:spacing w:val="-4"/>
          <w:sz w:val="31"/>
          <w:szCs w:val="31"/>
        </w:rPr>
        <w:t>附件</w:t>
      </w:r>
      <w:r>
        <w:rPr>
          <w:rFonts w:hint="eastAsia" w:ascii="黑体" w:hAnsi="黑体" w:eastAsia="黑体" w:cs="黑体"/>
          <w:spacing w:val="-4"/>
          <w:sz w:val="31"/>
          <w:szCs w:val="31"/>
          <w:lang w:val="en-US" w:eastAsia="zh-CN"/>
        </w:rPr>
        <w:t>3-2</w:t>
      </w:r>
    </w:p>
    <w:p w14:paraId="1756655B">
      <w:pPr>
        <w:spacing w:line="520" w:lineRule="exact"/>
        <w:jc w:val="center"/>
        <w:rPr>
          <w:rFonts w:ascii="方正小标宋简体" w:hAnsi="方正小标宋简体" w:eastAsia="方正小标宋简体" w:cs="方正小标宋简体"/>
          <w:color w:val="000000"/>
          <w:spacing w:val="2"/>
          <w:sz w:val="42"/>
          <w:szCs w:val="42"/>
          <w:highlight w:val="none"/>
        </w:rPr>
      </w:pPr>
      <w:r>
        <w:rPr>
          <w:rFonts w:hint="eastAsia" w:ascii="方正小标宋简体" w:hAnsi="方正小标宋简体" w:eastAsia="方正小标宋简体" w:cs="方正小标宋简体"/>
          <w:color w:val="000000"/>
          <w:spacing w:val="2"/>
          <w:sz w:val="42"/>
          <w:szCs w:val="42"/>
          <w:highlight w:val="none"/>
          <w:lang w:eastAsia="zh-CN"/>
        </w:rPr>
        <w:t>2024</w:t>
      </w:r>
      <w:r>
        <w:rPr>
          <w:rFonts w:ascii="方正小标宋简体" w:hAnsi="方正小标宋简体" w:eastAsia="方正小标宋简体" w:cs="方正小标宋简体"/>
          <w:color w:val="000000"/>
          <w:spacing w:val="2"/>
          <w:sz w:val="42"/>
          <w:szCs w:val="42"/>
          <w:highlight w:val="none"/>
        </w:rPr>
        <w:t xml:space="preserve"> </w:t>
      </w:r>
      <w:r>
        <w:rPr>
          <w:rFonts w:hint="eastAsia" w:ascii="方正小标宋简体" w:hAnsi="方正小标宋简体" w:eastAsia="方正小标宋简体" w:cs="方正小标宋简体"/>
          <w:color w:val="000000"/>
          <w:spacing w:val="2"/>
          <w:sz w:val="42"/>
          <w:szCs w:val="42"/>
          <w:highlight w:val="none"/>
        </w:rPr>
        <w:t>年度项目支出绩效自评表</w:t>
      </w:r>
    </w:p>
    <w:tbl>
      <w:tblPr>
        <w:tblStyle w:val="5"/>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32E2E7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tcPr>
          <w:p w14:paraId="324220DC">
            <w:pPr>
              <w:spacing w:before="41" w:line="211" w:lineRule="auto"/>
              <w:ind w:left="967"/>
              <w:rPr>
                <w:rFonts w:ascii="宋体" w:eastAsia="宋体" w:cs="宋体"/>
                <w:sz w:val="19"/>
                <w:szCs w:val="19"/>
                <w:highlight w:val="none"/>
              </w:rPr>
            </w:pPr>
            <w:r>
              <w:rPr>
                <w:rFonts w:hint="eastAsia" w:ascii="宋体" w:hAnsi="宋体" w:eastAsia="宋体" w:cs="宋体"/>
                <w:spacing w:val="8"/>
                <w:sz w:val="19"/>
                <w:szCs w:val="19"/>
                <w:highlight w:val="none"/>
              </w:rPr>
              <w:t>项目支出名称</w:t>
            </w:r>
          </w:p>
        </w:tc>
        <w:tc>
          <w:tcPr>
            <w:tcW w:w="6737" w:type="dxa"/>
            <w:gridSpan w:val="6"/>
          </w:tcPr>
          <w:p w14:paraId="7FF68FD9">
            <w:pPr>
              <w:widowControl w:val="0"/>
              <w:jc w:val="both"/>
              <w:rPr>
                <w:rFonts w:hint="default"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南湖涝区吉家湖泵站更新改造及配套工程</w:t>
            </w:r>
          </w:p>
        </w:tc>
      </w:tr>
      <w:tr w14:paraId="51C6A4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tcPr>
          <w:p w14:paraId="180782C2">
            <w:pPr>
              <w:spacing w:before="32" w:line="215" w:lineRule="auto"/>
              <w:ind w:left="124"/>
              <w:rPr>
                <w:rFonts w:ascii="宋体" w:eastAsia="宋体" w:cs="宋体"/>
                <w:sz w:val="19"/>
                <w:szCs w:val="19"/>
                <w:highlight w:val="none"/>
              </w:rPr>
            </w:pPr>
            <w:r>
              <w:rPr>
                <w:rFonts w:hint="eastAsia" w:ascii="宋体" w:hAnsi="宋体" w:eastAsia="宋体" w:cs="宋体"/>
                <w:spacing w:val="5"/>
                <w:sz w:val="19"/>
                <w:szCs w:val="19"/>
                <w:highlight w:val="none"/>
              </w:rPr>
              <w:t>主管部门</w:t>
            </w:r>
          </w:p>
        </w:tc>
        <w:tc>
          <w:tcPr>
            <w:tcW w:w="4522" w:type="dxa"/>
            <w:gridSpan w:val="4"/>
          </w:tcPr>
          <w:p w14:paraId="612A7A2C">
            <w:pPr>
              <w:widowControl w:val="0"/>
              <w:jc w:val="both"/>
              <w:rPr>
                <w:rFonts w:ascii="宋体" w:hAnsi="宋体" w:eastAsia="宋体" w:cs="宋体"/>
                <w:kern w:val="2"/>
                <w:sz w:val="21"/>
                <w:szCs w:val="21"/>
                <w:highlight w:val="none"/>
                <w:lang w:val="en-US" w:eastAsia="en-US" w:bidi="ar-SA"/>
              </w:rPr>
            </w:pPr>
            <w:r>
              <w:rPr>
                <w:rFonts w:hint="eastAsia" w:ascii="宋体" w:hAnsi="宋体" w:eastAsia="宋体" w:cs="宋体"/>
                <w:kern w:val="2"/>
                <w:sz w:val="21"/>
                <w:szCs w:val="21"/>
                <w:highlight w:val="none"/>
                <w:lang w:val="en-US" w:eastAsia="en-US" w:bidi="ar-SA"/>
              </w:rPr>
              <w:t>岳阳楼区财政局</w:t>
            </w:r>
          </w:p>
        </w:tc>
        <w:tc>
          <w:tcPr>
            <w:tcW w:w="1281" w:type="dxa"/>
          </w:tcPr>
          <w:p w14:paraId="17686E88">
            <w:pPr>
              <w:spacing w:before="32" w:line="215" w:lineRule="auto"/>
              <w:ind w:left="258"/>
              <w:rPr>
                <w:rFonts w:ascii="宋体" w:eastAsia="宋体" w:cs="宋体"/>
                <w:sz w:val="19"/>
                <w:szCs w:val="19"/>
                <w:highlight w:val="none"/>
              </w:rPr>
            </w:pPr>
            <w:r>
              <w:rPr>
                <w:rFonts w:hint="eastAsia" w:ascii="宋体" w:hAnsi="宋体" w:eastAsia="宋体" w:cs="宋体"/>
                <w:spacing w:val="5"/>
                <w:sz w:val="19"/>
                <w:szCs w:val="19"/>
                <w:highlight w:val="none"/>
              </w:rPr>
              <w:t>实施单位</w:t>
            </w:r>
          </w:p>
        </w:tc>
        <w:tc>
          <w:tcPr>
            <w:tcW w:w="2968" w:type="dxa"/>
            <w:gridSpan w:val="3"/>
          </w:tcPr>
          <w:p w14:paraId="22CD03D4">
            <w:pPr>
              <w:widowControl w:val="0"/>
              <w:jc w:val="both"/>
              <w:rPr>
                <w:rFonts w:ascii="宋体" w:hAnsi="宋体" w:eastAsia="宋体" w:cs="宋体"/>
                <w:kern w:val="2"/>
                <w:sz w:val="21"/>
                <w:szCs w:val="21"/>
                <w:highlight w:val="none"/>
                <w:lang w:val="en-US" w:eastAsia="en-US" w:bidi="ar-SA"/>
              </w:rPr>
            </w:pPr>
            <w:r>
              <w:rPr>
                <w:rFonts w:hint="eastAsia" w:ascii="宋体" w:hAnsi="宋体" w:eastAsia="宋体" w:cs="宋体"/>
                <w:kern w:val="2"/>
                <w:sz w:val="21"/>
                <w:szCs w:val="21"/>
                <w:highlight w:val="none"/>
                <w:lang w:val="en-US" w:eastAsia="en-US" w:bidi="ar-SA"/>
              </w:rPr>
              <w:t>岳阳楼区水利局</w:t>
            </w:r>
          </w:p>
        </w:tc>
      </w:tr>
      <w:tr w14:paraId="5972F1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tcPr>
          <w:p w14:paraId="1C131087">
            <w:pPr>
              <w:spacing w:before="61" w:line="241" w:lineRule="auto"/>
              <w:ind w:right="141"/>
              <w:rPr>
                <w:rFonts w:ascii="宋体" w:eastAsia="宋体" w:cs="宋体"/>
                <w:sz w:val="19"/>
                <w:szCs w:val="19"/>
                <w:highlight w:val="none"/>
              </w:rPr>
            </w:pPr>
          </w:p>
          <w:p w14:paraId="2AFF20BC">
            <w:pPr>
              <w:spacing w:before="61" w:line="241" w:lineRule="auto"/>
              <w:ind w:right="141"/>
              <w:jc w:val="center"/>
              <w:rPr>
                <w:rFonts w:ascii="宋体" w:eastAsia="宋体" w:cs="宋体"/>
                <w:sz w:val="19"/>
                <w:szCs w:val="19"/>
                <w:highlight w:val="none"/>
              </w:rPr>
            </w:pPr>
            <w:r>
              <w:rPr>
                <w:rFonts w:hint="eastAsia" w:ascii="宋体" w:hAnsi="宋体" w:eastAsia="宋体" w:cs="宋体"/>
                <w:sz w:val="19"/>
                <w:szCs w:val="19"/>
                <w:highlight w:val="none"/>
              </w:rPr>
              <w:t>项目资金（万元）</w:t>
            </w:r>
          </w:p>
        </w:tc>
        <w:tc>
          <w:tcPr>
            <w:tcW w:w="2034" w:type="dxa"/>
            <w:gridSpan w:val="2"/>
          </w:tcPr>
          <w:p w14:paraId="218E7781">
            <w:pPr>
              <w:widowControl w:val="0"/>
              <w:jc w:val="both"/>
              <w:rPr>
                <w:rFonts w:ascii="宋体" w:hAnsi="宋体" w:eastAsia="宋体" w:cs="宋体"/>
                <w:kern w:val="2"/>
                <w:sz w:val="21"/>
                <w:szCs w:val="21"/>
                <w:highlight w:val="none"/>
                <w:lang w:val="en-US" w:eastAsia="en-US" w:bidi="ar-SA"/>
              </w:rPr>
            </w:pPr>
          </w:p>
        </w:tc>
        <w:tc>
          <w:tcPr>
            <w:tcW w:w="1244" w:type="dxa"/>
          </w:tcPr>
          <w:p w14:paraId="6F196BCC">
            <w:pPr>
              <w:spacing w:before="31" w:line="217" w:lineRule="auto"/>
              <w:ind w:left="129"/>
              <w:rPr>
                <w:rFonts w:ascii="宋体" w:eastAsia="宋体" w:cs="宋体"/>
                <w:sz w:val="19"/>
                <w:szCs w:val="19"/>
                <w:highlight w:val="none"/>
              </w:rPr>
            </w:pPr>
            <w:r>
              <w:rPr>
                <w:rFonts w:hint="eastAsia" w:ascii="宋体" w:hAnsi="宋体" w:eastAsia="宋体" w:cs="宋体"/>
                <w:spacing w:val="7"/>
                <w:sz w:val="19"/>
                <w:szCs w:val="19"/>
                <w:highlight w:val="none"/>
              </w:rPr>
              <w:t>年初预算数</w:t>
            </w:r>
          </w:p>
        </w:tc>
        <w:tc>
          <w:tcPr>
            <w:tcW w:w="1244" w:type="dxa"/>
          </w:tcPr>
          <w:p w14:paraId="10F9F322">
            <w:pPr>
              <w:spacing w:before="31" w:line="217" w:lineRule="auto"/>
              <w:ind w:left="113"/>
              <w:rPr>
                <w:rFonts w:ascii="宋体" w:eastAsia="宋体" w:cs="宋体"/>
                <w:sz w:val="19"/>
                <w:szCs w:val="19"/>
                <w:highlight w:val="none"/>
              </w:rPr>
            </w:pPr>
            <w:r>
              <w:rPr>
                <w:rFonts w:hint="eastAsia" w:ascii="宋体" w:hAnsi="宋体" w:eastAsia="宋体" w:cs="宋体"/>
                <w:spacing w:val="8"/>
                <w:sz w:val="19"/>
                <w:szCs w:val="19"/>
                <w:highlight w:val="none"/>
              </w:rPr>
              <w:t>全年预算数</w:t>
            </w:r>
          </w:p>
        </w:tc>
        <w:tc>
          <w:tcPr>
            <w:tcW w:w="1281" w:type="dxa"/>
          </w:tcPr>
          <w:p w14:paraId="413D969B">
            <w:pPr>
              <w:spacing w:before="31" w:line="217" w:lineRule="auto"/>
              <w:ind w:left="146"/>
              <w:rPr>
                <w:rFonts w:ascii="宋体" w:eastAsia="宋体" w:cs="宋体"/>
                <w:sz w:val="19"/>
                <w:szCs w:val="19"/>
                <w:highlight w:val="none"/>
              </w:rPr>
            </w:pPr>
            <w:r>
              <w:rPr>
                <w:rFonts w:hint="eastAsia" w:ascii="宋体" w:hAnsi="宋体" w:eastAsia="宋体" w:cs="宋体"/>
                <w:spacing w:val="8"/>
                <w:sz w:val="19"/>
                <w:szCs w:val="19"/>
                <w:highlight w:val="none"/>
              </w:rPr>
              <w:t>全年执行数</w:t>
            </w:r>
          </w:p>
        </w:tc>
        <w:tc>
          <w:tcPr>
            <w:tcW w:w="673" w:type="dxa"/>
          </w:tcPr>
          <w:p w14:paraId="3A041302">
            <w:pPr>
              <w:spacing w:before="31" w:line="217" w:lineRule="auto"/>
              <w:ind w:left="144"/>
              <w:rPr>
                <w:rFonts w:ascii="宋体" w:eastAsia="宋体" w:cs="宋体"/>
                <w:sz w:val="19"/>
                <w:szCs w:val="19"/>
                <w:highlight w:val="none"/>
              </w:rPr>
            </w:pPr>
            <w:r>
              <w:rPr>
                <w:rFonts w:hint="eastAsia" w:ascii="宋体" w:hAnsi="宋体" w:eastAsia="宋体" w:cs="宋体"/>
                <w:spacing w:val="4"/>
                <w:sz w:val="19"/>
                <w:szCs w:val="19"/>
                <w:highlight w:val="none"/>
              </w:rPr>
              <w:t>分值</w:t>
            </w:r>
          </w:p>
        </w:tc>
        <w:tc>
          <w:tcPr>
            <w:tcW w:w="873" w:type="dxa"/>
          </w:tcPr>
          <w:p w14:paraId="33318B3D">
            <w:pPr>
              <w:spacing w:before="31" w:line="217" w:lineRule="auto"/>
              <w:ind w:left="149"/>
              <w:rPr>
                <w:rFonts w:ascii="宋体" w:eastAsia="宋体" w:cs="宋体"/>
                <w:sz w:val="19"/>
                <w:szCs w:val="19"/>
                <w:highlight w:val="none"/>
              </w:rPr>
            </w:pPr>
            <w:r>
              <w:rPr>
                <w:rFonts w:hint="eastAsia" w:ascii="宋体" w:hAnsi="宋体" w:eastAsia="宋体" w:cs="宋体"/>
                <w:spacing w:val="5"/>
                <w:sz w:val="19"/>
                <w:szCs w:val="19"/>
                <w:highlight w:val="none"/>
              </w:rPr>
              <w:t>执行率</w:t>
            </w:r>
          </w:p>
        </w:tc>
        <w:tc>
          <w:tcPr>
            <w:tcW w:w="1422" w:type="dxa"/>
          </w:tcPr>
          <w:p w14:paraId="4EF66A1A">
            <w:pPr>
              <w:spacing w:before="31" w:line="217" w:lineRule="auto"/>
              <w:ind w:left="351"/>
              <w:rPr>
                <w:rFonts w:ascii="宋体" w:eastAsia="宋体" w:cs="宋体"/>
                <w:sz w:val="19"/>
                <w:szCs w:val="19"/>
                <w:highlight w:val="none"/>
              </w:rPr>
            </w:pPr>
            <w:r>
              <w:rPr>
                <w:rFonts w:hint="eastAsia" w:ascii="宋体" w:hAnsi="宋体" w:eastAsia="宋体" w:cs="宋体"/>
                <w:spacing w:val="-2"/>
                <w:sz w:val="19"/>
                <w:szCs w:val="19"/>
                <w:highlight w:val="none"/>
              </w:rPr>
              <w:t>自评得分</w:t>
            </w:r>
          </w:p>
        </w:tc>
      </w:tr>
      <w:tr w14:paraId="2B73F5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84" w:type="dxa"/>
            <w:vMerge w:val="continue"/>
            <w:tcBorders>
              <w:top w:val="nil"/>
              <w:bottom w:val="nil"/>
            </w:tcBorders>
          </w:tcPr>
          <w:p w14:paraId="587FF261">
            <w:pPr>
              <w:widowControl w:val="0"/>
              <w:jc w:val="both"/>
              <w:rPr>
                <w:rFonts w:ascii="宋体" w:hAnsi="宋体" w:eastAsia="宋体" w:cs="宋体"/>
                <w:kern w:val="2"/>
                <w:sz w:val="21"/>
                <w:szCs w:val="21"/>
                <w:highlight w:val="none"/>
                <w:lang w:val="en-US" w:eastAsia="en-US" w:bidi="ar-SA"/>
              </w:rPr>
            </w:pPr>
          </w:p>
        </w:tc>
        <w:tc>
          <w:tcPr>
            <w:tcW w:w="2034" w:type="dxa"/>
            <w:gridSpan w:val="2"/>
          </w:tcPr>
          <w:p w14:paraId="4C7E3C82">
            <w:pPr>
              <w:spacing w:before="30" w:line="217" w:lineRule="auto"/>
              <w:ind w:left="114"/>
              <w:rPr>
                <w:rFonts w:ascii="宋体" w:eastAsia="宋体" w:cs="宋体"/>
                <w:sz w:val="19"/>
                <w:szCs w:val="19"/>
                <w:highlight w:val="none"/>
              </w:rPr>
            </w:pPr>
            <w:r>
              <w:rPr>
                <w:rFonts w:hint="eastAsia" w:ascii="宋体" w:hAnsi="宋体" w:eastAsia="宋体" w:cs="宋体"/>
                <w:spacing w:val="8"/>
                <w:sz w:val="19"/>
                <w:szCs w:val="19"/>
                <w:highlight w:val="none"/>
              </w:rPr>
              <w:t>年度资金总额</w:t>
            </w:r>
          </w:p>
        </w:tc>
        <w:tc>
          <w:tcPr>
            <w:tcW w:w="1244" w:type="dxa"/>
            <w:shd w:val="clear" w:color="auto" w:fill="auto"/>
          </w:tcPr>
          <w:p w14:paraId="2FD6A6AB">
            <w:pPr>
              <w:widowControl w:val="0"/>
              <w:jc w:val="center"/>
              <w:rPr>
                <w:rFonts w:hint="default" w:ascii="宋体" w:hAnsi="宋体" w:eastAsia="宋体" w:cs="宋体"/>
                <w:kern w:val="2"/>
                <w:sz w:val="21"/>
                <w:szCs w:val="21"/>
                <w:highlight w:val="none"/>
                <w:lang w:val="en-US" w:eastAsia="zh-CN" w:bidi="ar-SA"/>
              </w:rPr>
            </w:pPr>
          </w:p>
        </w:tc>
        <w:tc>
          <w:tcPr>
            <w:tcW w:w="1244" w:type="dxa"/>
            <w:shd w:val="clear" w:color="auto" w:fill="auto"/>
          </w:tcPr>
          <w:p w14:paraId="7DE58688">
            <w:pPr>
              <w:widowControl w:val="0"/>
              <w:jc w:val="center"/>
              <w:rPr>
                <w:rFonts w:hint="default" w:ascii="宋体" w:hAnsi="宋体" w:eastAsia="宋体" w:cs="宋体"/>
                <w:kern w:val="2"/>
                <w:sz w:val="21"/>
                <w:szCs w:val="21"/>
                <w:highlight w:val="none"/>
                <w:lang w:val="en-US" w:eastAsia="zh-CN" w:bidi="ar-SA"/>
              </w:rPr>
            </w:pPr>
            <w:r>
              <w:rPr>
                <w:rFonts w:hint="eastAsia" w:ascii="宋体" w:hAnsi="宋体" w:cs="宋体"/>
                <w:kern w:val="2"/>
                <w:sz w:val="21"/>
                <w:szCs w:val="21"/>
                <w:highlight w:val="none"/>
                <w:lang w:val="en-US" w:eastAsia="zh-CN" w:bidi="ar-SA"/>
              </w:rPr>
              <w:t>610</w:t>
            </w:r>
          </w:p>
        </w:tc>
        <w:tc>
          <w:tcPr>
            <w:tcW w:w="1281" w:type="dxa"/>
            <w:shd w:val="clear" w:color="auto" w:fill="auto"/>
          </w:tcPr>
          <w:p w14:paraId="03FBE764">
            <w:pPr>
              <w:widowControl w:val="0"/>
              <w:jc w:val="center"/>
              <w:rPr>
                <w:rFonts w:hint="default" w:ascii="宋体" w:hAnsi="宋体" w:eastAsia="宋体" w:cs="宋体"/>
                <w:kern w:val="2"/>
                <w:sz w:val="21"/>
                <w:szCs w:val="21"/>
                <w:highlight w:val="none"/>
                <w:lang w:val="en-US" w:eastAsia="zh-CN" w:bidi="ar-SA"/>
              </w:rPr>
            </w:pPr>
            <w:r>
              <w:rPr>
                <w:rFonts w:hint="eastAsia" w:ascii="宋体" w:hAnsi="宋体" w:cs="宋体"/>
                <w:kern w:val="2"/>
                <w:sz w:val="21"/>
                <w:szCs w:val="21"/>
                <w:highlight w:val="none"/>
                <w:lang w:val="en-US" w:eastAsia="zh-CN" w:bidi="ar-SA"/>
              </w:rPr>
              <w:t>610</w:t>
            </w:r>
          </w:p>
        </w:tc>
        <w:tc>
          <w:tcPr>
            <w:tcW w:w="673" w:type="dxa"/>
          </w:tcPr>
          <w:p w14:paraId="70481875">
            <w:pPr>
              <w:spacing w:before="64" w:line="195" w:lineRule="auto"/>
              <w:jc w:val="center"/>
              <w:rPr>
                <w:rFonts w:ascii="宋体" w:eastAsia="宋体" w:cs="宋体"/>
                <w:sz w:val="19"/>
                <w:szCs w:val="19"/>
                <w:highlight w:val="none"/>
              </w:rPr>
            </w:pPr>
            <w:r>
              <w:rPr>
                <w:rFonts w:ascii="宋体" w:hAnsi="宋体" w:eastAsia="宋体" w:cs="宋体"/>
                <w:spacing w:val="-8"/>
                <w:sz w:val="19"/>
                <w:szCs w:val="19"/>
                <w:highlight w:val="none"/>
              </w:rPr>
              <w:t>10</w:t>
            </w:r>
          </w:p>
        </w:tc>
        <w:tc>
          <w:tcPr>
            <w:tcW w:w="873" w:type="dxa"/>
          </w:tcPr>
          <w:p w14:paraId="2068AC49">
            <w:pPr>
              <w:widowControl w:val="0"/>
              <w:jc w:val="center"/>
              <w:rPr>
                <w:rFonts w:ascii="宋体" w:hAnsi="宋体" w:eastAsia="宋体" w:cs="宋体"/>
                <w:kern w:val="2"/>
                <w:sz w:val="21"/>
                <w:szCs w:val="21"/>
                <w:highlight w:val="none"/>
                <w:lang w:val="en-US" w:eastAsia="zh-CN" w:bidi="ar-SA"/>
              </w:rPr>
            </w:pPr>
            <w:r>
              <w:rPr>
                <w:rFonts w:ascii="宋体" w:hAnsi="宋体" w:eastAsia="宋体" w:cs="宋体"/>
                <w:kern w:val="2"/>
                <w:sz w:val="21"/>
                <w:szCs w:val="21"/>
                <w:highlight w:val="none"/>
                <w:lang w:val="en-US" w:eastAsia="zh-CN" w:bidi="ar-SA"/>
              </w:rPr>
              <w:t>10</w:t>
            </w:r>
          </w:p>
        </w:tc>
        <w:tc>
          <w:tcPr>
            <w:tcW w:w="1422" w:type="dxa"/>
          </w:tcPr>
          <w:p w14:paraId="3D36BFA1">
            <w:pPr>
              <w:widowControl w:val="0"/>
              <w:jc w:val="center"/>
              <w:rPr>
                <w:rFonts w:ascii="宋体" w:hAnsi="宋体" w:eastAsia="宋体" w:cs="宋体"/>
                <w:kern w:val="2"/>
                <w:sz w:val="21"/>
                <w:szCs w:val="21"/>
                <w:highlight w:val="none"/>
                <w:lang w:val="en-US" w:eastAsia="zh-CN" w:bidi="ar-SA"/>
              </w:rPr>
            </w:pPr>
            <w:r>
              <w:rPr>
                <w:rFonts w:ascii="宋体" w:hAnsi="宋体" w:eastAsia="宋体" w:cs="宋体"/>
                <w:kern w:val="2"/>
                <w:sz w:val="21"/>
                <w:szCs w:val="21"/>
                <w:highlight w:val="none"/>
                <w:lang w:val="en-US" w:eastAsia="zh-CN" w:bidi="ar-SA"/>
              </w:rPr>
              <w:t>10</w:t>
            </w:r>
          </w:p>
        </w:tc>
      </w:tr>
      <w:tr w14:paraId="03CB45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tcPr>
          <w:p w14:paraId="3F4C7A2E">
            <w:pPr>
              <w:widowControl w:val="0"/>
              <w:pBdr>
                <w:top w:val="none" w:color="auto" w:sz="0" w:space="0"/>
                <w:left w:val="none" w:color="auto" w:sz="0" w:space="0"/>
                <w:bottom w:val="none" w:color="auto" w:sz="0" w:space="0"/>
                <w:right w:val="none" w:color="auto" w:sz="0" w:space="0"/>
              </w:pBdr>
              <w:snapToGrid w:val="0"/>
              <w:jc w:val="both"/>
              <w:rPr>
                <w:rFonts w:ascii="宋体" w:hAnsi="Calibri" w:eastAsia="宋体" w:cs="宋体"/>
                <w:kern w:val="2"/>
                <w:sz w:val="18"/>
                <w:szCs w:val="24"/>
                <w:highlight w:val="none"/>
                <w:lang w:val="en-US" w:eastAsia="zh-CN" w:bidi="ar-SA"/>
              </w:rPr>
            </w:pPr>
          </w:p>
        </w:tc>
        <w:tc>
          <w:tcPr>
            <w:tcW w:w="2034" w:type="dxa"/>
            <w:gridSpan w:val="2"/>
          </w:tcPr>
          <w:p w14:paraId="5BAF2E39">
            <w:pPr>
              <w:spacing w:before="30" w:line="218" w:lineRule="auto"/>
              <w:ind w:left="111"/>
              <w:rPr>
                <w:rFonts w:ascii="宋体" w:eastAsia="宋体" w:cs="宋体"/>
                <w:sz w:val="19"/>
                <w:szCs w:val="19"/>
                <w:highlight w:val="none"/>
              </w:rPr>
            </w:pPr>
            <w:r>
              <w:rPr>
                <w:rFonts w:hint="eastAsia" w:ascii="宋体" w:hAnsi="宋体" w:eastAsia="宋体" w:cs="宋体"/>
                <w:spacing w:val="9"/>
                <w:sz w:val="19"/>
                <w:szCs w:val="19"/>
                <w:highlight w:val="none"/>
              </w:rPr>
              <w:t>其中：当年财政拨款</w:t>
            </w:r>
          </w:p>
        </w:tc>
        <w:tc>
          <w:tcPr>
            <w:tcW w:w="1244" w:type="dxa"/>
            <w:shd w:val="clear" w:color="auto" w:fill="auto"/>
          </w:tcPr>
          <w:p w14:paraId="0FEA381A">
            <w:pPr>
              <w:widowControl w:val="0"/>
              <w:jc w:val="center"/>
              <w:rPr>
                <w:rFonts w:hint="default" w:ascii="宋体" w:hAnsi="宋体" w:eastAsia="宋体" w:cs="宋体"/>
                <w:kern w:val="2"/>
                <w:sz w:val="21"/>
                <w:szCs w:val="21"/>
                <w:highlight w:val="none"/>
                <w:lang w:val="en-US" w:eastAsia="zh-CN" w:bidi="ar-SA"/>
              </w:rPr>
            </w:pPr>
          </w:p>
        </w:tc>
        <w:tc>
          <w:tcPr>
            <w:tcW w:w="1244" w:type="dxa"/>
            <w:shd w:val="clear" w:color="auto" w:fill="auto"/>
          </w:tcPr>
          <w:p w14:paraId="1E81AA5F">
            <w:pPr>
              <w:widowControl w:val="0"/>
              <w:jc w:val="center"/>
              <w:rPr>
                <w:rFonts w:hint="default" w:ascii="宋体" w:hAnsi="宋体" w:eastAsia="宋体" w:cs="宋体"/>
                <w:kern w:val="2"/>
                <w:sz w:val="21"/>
                <w:szCs w:val="21"/>
                <w:highlight w:val="none"/>
                <w:lang w:val="en-US" w:eastAsia="zh-CN" w:bidi="ar-SA"/>
              </w:rPr>
            </w:pPr>
            <w:r>
              <w:rPr>
                <w:rFonts w:hint="eastAsia" w:ascii="宋体" w:hAnsi="宋体" w:cs="宋体"/>
                <w:kern w:val="2"/>
                <w:sz w:val="21"/>
                <w:szCs w:val="21"/>
                <w:highlight w:val="none"/>
                <w:lang w:val="en-US" w:eastAsia="zh-CN" w:bidi="ar-SA"/>
              </w:rPr>
              <w:t>610</w:t>
            </w:r>
          </w:p>
        </w:tc>
        <w:tc>
          <w:tcPr>
            <w:tcW w:w="1281" w:type="dxa"/>
            <w:shd w:val="clear" w:color="auto" w:fill="auto"/>
          </w:tcPr>
          <w:p w14:paraId="5B4E53E3">
            <w:pPr>
              <w:jc w:val="center"/>
              <w:rPr>
                <w:rFonts w:hint="default" w:ascii="宋体" w:hAnsi="宋体" w:eastAsia="宋体" w:cs="宋体"/>
                <w:highlight w:val="none"/>
                <w:lang w:val="en-US" w:eastAsia="zh-CN"/>
              </w:rPr>
            </w:pPr>
            <w:r>
              <w:rPr>
                <w:rFonts w:hint="eastAsia" w:ascii="宋体" w:hAnsi="宋体" w:cs="宋体"/>
                <w:highlight w:val="none"/>
                <w:lang w:val="en-US" w:eastAsia="zh-CN"/>
              </w:rPr>
              <w:t>610</w:t>
            </w:r>
          </w:p>
        </w:tc>
        <w:tc>
          <w:tcPr>
            <w:tcW w:w="673" w:type="dxa"/>
          </w:tcPr>
          <w:p w14:paraId="75034FAA">
            <w:pPr>
              <w:jc w:val="center"/>
              <w:rPr>
                <w:rFonts w:ascii="宋体" w:hAnsi="宋体" w:eastAsia="宋体" w:cs="宋体"/>
                <w:highlight w:val="none"/>
              </w:rPr>
            </w:pPr>
            <w:r>
              <w:rPr>
                <w:rFonts w:ascii="宋体" w:hAnsi="宋体" w:eastAsia="宋体" w:cs="宋体"/>
                <w:highlight w:val="none"/>
              </w:rPr>
              <w:t>10</w:t>
            </w:r>
          </w:p>
        </w:tc>
        <w:tc>
          <w:tcPr>
            <w:tcW w:w="873" w:type="dxa"/>
          </w:tcPr>
          <w:p w14:paraId="42B3E425">
            <w:pPr>
              <w:jc w:val="center"/>
              <w:rPr>
                <w:rFonts w:ascii="宋体" w:hAnsi="宋体" w:eastAsia="宋体" w:cs="宋体"/>
                <w:highlight w:val="none"/>
              </w:rPr>
            </w:pPr>
            <w:r>
              <w:rPr>
                <w:rFonts w:ascii="宋体" w:hAnsi="宋体" w:eastAsia="宋体" w:cs="宋体"/>
                <w:highlight w:val="none"/>
              </w:rPr>
              <w:t>10</w:t>
            </w:r>
          </w:p>
        </w:tc>
        <w:tc>
          <w:tcPr>
            <w:tcW w:w="1422" w:type="dxa"/>
          </w:tcPr>
          <w:p w14:paraId="7C5E54B3">
            <w:pPr>
              <w:jc w:val="center"/>
              <w:rPr>
                <w:rFonts w:ascii="宋体" w:hAnsi="宋体" w:eastAsia="宋体" w:cs="宋体"/>
                <w:highlight w:val="none"/>
              </w:rPr>
            </w:pPr>
            <w:r>
              <w:rPr>
                <w:rFonts w:ascii="宋体" w:hAnsi="宋体" w:eastAsia="宋体" w:cs="宋体"/>
                <w:highlight w:val="none"/>
              </w:rPr>
              <w:t>10</w:t>
            </w:r>
          </w:p>
        </w:tc>
      </w:tr>
      <w:tr w14:paraId="41A23B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tcPr>
          <w:p w14:paraId="6098646A">
            <w:pPr>
              <w:widowControl w:val="0"/>
              <w:jc w:val="both"/>
              <w:rPr>
                <w:rFonts w:ascii="宋体" w:hAnsi="宋体" w:eastAsia="宋体" w:cs="宋体"/>
                <w:kern w:val="2"/>
                <w:sz w:val="21"/>
                <w:szCs w:val="21"/>
                <w:highlight w:val="none"/>
                <w:lang w:val="en-US" w:eastAsia="en-US" w:bidi="ar-SA"/>
              </w:rPr>
            </w:pPr>
          </w:p>
        </w:tc>
        <w:tc>
          <w:tcPr>
            <w:tcW w:w="2034" w:type="dxa"/>
            <w:gridSpan w:val="2"/>
          </w:tcPr>
          <w:p w14:paraId="711C3850">
            <w:pPr>
              <w:spacing w:before="31" w:line="216" w:lineRule="auto"/>
              <w:ind w:left="716"/>
              <w:rPr>
                <w:rFonts w:ascii="宋体" w:eastAsia="宋体" w:cs="宋体"/>
                <w:sz w:val="19"/>
                <w:szCs w:val="19"/>
                <w:highlight w:val="none"/>
              </w:rPr>
            </w:pPr>
            <w:r>
              <w:rPr>
                <w:rFonts w:hint="eastAsia" w:ascii="宋体" w:hAnsi="宋体" w:eastAsia="宋体" w:cs="宋体"/>
                <w:spacing w:val="7"/>
                <w:sz w:val="19"/>
                <w:szCs w:val="19"/>
                <w:highlight w:val="none"/>
              </w:rPr>
              <w:t>上年结转资金</w:t>
            </w:r>
          </w:p>
        </w:tc>
        <w:tc>
          <w:tcPr>
            <w:tcW w:w="1244" w:type="dxa"/>
            <w:shd w:val="clear" w:color="auto" w:fill="auto"/>
          </w:tcPr>
          <w:p w14:paraId="24D0D540">
            <w:pPr>
              <w:widowControl w:val="0"/>
              <w:jc w:val="both"/>
              <w:rPr>
                <w:rFonts w:ascii="宋体" w:hAnsi="宋体" w:eastAsia="宋体" w:cs="宋体"/>
                <w:kern w:val="2"/>
                <w:sz w:val="21"/>
                <w:szCs w:val="21"/>
                <w:highlight w:val="none"/>
                <w:lang w:val="en-US" w:eastAsia="en-US" w:bidi="ar-SA"/>
              </w:rPr>
            </w:pPr>
          </w:p>
        </w:tc>
        <w:tc>
          <w:tcPr>
            <w:tcW w:w="1244" w:type="dxa"/>
            <w:shd w:val="clear" w:color="auto" w:fill="auto"/>
          </w:tcPr>
          <w:p w14:paraId="207988E8">
            <w:pPr>
              <w:widowControl w:val="0"/>
              <w:jc w:val="both"/>
              <w:rPr>
                <w:rFonts w:ascii="宋体" w:hAnsi="宋体" w:eastAsia="宋体" w:cs="宋体"/>
                <w:kern w:val="2"/>
                <w:sz w:val="21"/>
                <w:szCs w:val="21"/>
                <w:highlight w:val="none"/>
                <w:lang w:val="en-US" w:eastAsia="en-US" w:bidi="ar-SA"/>
              </w:rPr>
            </w:pPr>
          </w:p>
        </w:tc>
        <w:tc>
          <w:tcPr>
            <w:tcW w:w="1281" w:type="dxa"/>
            <w:shd w:val="clear" w:color="auto" w:fill="auto"/>
          </w:tcPr>
          <w:p w14:paraId="27D8CB60">
            <w:pPr>
              <w:widowControl w:val="0"/>
              <w:jc w:val="both"/>
              <w:rPr>
                <w:rFonts w:ascii="宋体" w:hAnsi="宋体" w:eastAsia="宋体" w:cs="宋体"/>
                <w:kern w:val="2"/>
                <w:sz w:val="21"/>
                <w:szCs w:val="21"/>
                <w:highlight w:val="none"/>
                <w:lang w:val="en-US" w:eastAsia="en-US" w:bidi="ar-SA"/>
              </w:rPr>
            </w:pPr>
          </w:p>
        </w:tc>
        <w:tc>
          <w:tcPr>
            <w:tcW w:w="673" w:type="dxa"/>
          </w:tcPr>
          <w:p w14:paraId="1D2BC42C">
            <w:pPr>
              <w:widowControl w:val="0"/>
              <w:jc w:val="both"/>
              <w:rPr>
                <w:rFonts w:ascii="宋体" w:hAnsi="宋体" w:eastAsia="宋体" w:cs="宋体"/>
                <w:kern w:val="2"/>
                <w:sz w:val="21"/>
                <w:szCs w:val="21"/>
                <w:highlight w:val="none"/>
                <w:lang w:val="en-US" w:eastAsia="en-US" w:bidi="ar-SA"/>
              </w:rPr>
            </w:pPr>
          </w:p>
        </w:tc>
        <w:tc>
          <w:tcPr>
            <w:tcW w:w="873" w:type="dxa"/>
          </w:tcPr>
          <w:p w14:paraId="099D8D18">
            <w:pPr>
              <w:widowControl w:val="0"/>
              <w:jc w:val="both"/>
              <w:rPr>
                <w:rFonts w:ascii="宋体" w:hAnsi="宋体" w:eastAsia="宋体" w:cs="宋体"/>
                <w:kern w:val="2"/>
                <w:sz w:val="21"/>
                <w:szCs w:val="21"/>
                <w:highlight w:val="none"/>
                <w:lang w:val="en-US" w:eastAsia="en-US" w:bidi="ar-SA"/>
              </w:rPr>
            </w:pPr>
          </w:p>
        </w:tc>
        <w:tc>
          <w:tcPr>
            <w:tcW w:w="1422" w:type="dxa"/>
          </w:tcPr>
          <w:p w14:paraId="786BEE88">
            <w:pPr>
              <w:widowControl w:val="0"/>
              <w:jc w:val="both"/>
              <w:rPr>
                <w:rFonts w:ascii="宋体" w:hAnsi="宋体" w:eastAsia="宋体" w:cs="宋体"/>
                <w:kern w:val="2"/>
                <w:sz w:val="21"/>
                <w:szCs w:val="21"/>
                <w:highlight w:val="none"/>
                <w:lang w:val="en-US" w:eastAsia="en-US" w:bidi="ar-SA"/>
              </w:rPr>
            </w:pPr>
          </w:p>
        </w:tc>
      </w:tr>
      <w:tr w14:paraId="54DBF3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tcPr>
          <w:p w14:paraId="22EBF57D">
            <w:pPr>
              <w:widowControl w:val="0"/>
              <w:jc w:val="both"/>
              <w:rPr>
                <w:rFonts w:ascii="宋体" w:hAnsi="宋体" w:eastAsia="宋体" w:cs="宋体"/>
                <w:kern w:val="2"/>
                <w:sz w:val="21"/>
                <w:szCs w:val="21"/>
                <w:highlight w:val="none"/>
                <w:lang w:val="en-US" w:eastAsia="en-US" w:bidi="ar-SA"/>
              </w:rPr>
            </w:pPr>
          </w:p>
        </w:tc>
        <w:tc>
          <w:tcPr>
            <w:tcW w:w="2034" w:type="dxa"/>
            <w:gridSpan w:val="2"/>
          </w:tcPr>
          <w:p w14:paraId="3F91AEA3">
            <w:pPr>
              <w:spacing w:before="31" w:line="216" w:lineRule="auto"/>
              <w:ind w:left="711"/>
              <w:rPr>
                <w:rFonts w:ascii="宋体" w:eastAsia="宋体" w:cs="宋体"/>
                <w:sz w:val="19"/>
                <w:szCs w:val="19"/>
                <w:highlight w:val="none"/>
              </w:rPr>
            </w:pPr>
            <w:r>
              <w:rPr>
                <w:rFonts w:hint="eastAsia" w:ascii="宋体" w:hAnsi="宋体" w:eastAsia="宋体" w:cs="宋体"/>
                <w:spacing w:val="7"/>
                <w:sz w:val="19"/>
                <w:szCs w:val="19"/>
                <w:highlight w:val="none"/>
              </w:rPr>
              <w:t>其他资金</w:t>
            </w:r>
          </w:p>
        </w:tc>
        <w:tc>
          <w:tcPr>
            <w:tcW w:w="1244" w:type="dxa"/>
            <w:shd w:val="clear" w:color="auto" w:fill="auto"/>
          </w:tcPr>
          <w:p w14:paraId="041E968B">
            <w:pPr>
              <w:widowControl w:val="0"/>
              <w:jc w:val="both"/>
              <w:rPr>
                <w:rFonts w:ascii="宋体" w:hAnsi="宋体" w:eastAsia="宋体" w:cs="宋体"/>
                <w:kern w:val="2"/>
                <w:sz w:val="21"/>
                <w:szCs w:val="21"/>
                <w:highlight w:val="none"/>
                <w:lang w:val="en-US" w:eastAsia="en-US" w:bidi="ar-SA"/>
              </w:rPr>
            </w:pPr>
          </w:p>
        </w:tc>
        <w:tc>
          <w:tcPr>
            <w:tcW w:w="1244" w:type="dxa"/>
            <w:shd w:val="clear" w:color="auto" w:fill="auto"/>
          </w:tcPr>
          <w:p w14:paraId="08DC120C">
            <w:pPr>
              <w:widowControl w:val="0"/>
              <w:jc w:val="both"/>
              <w:rPr>
                <w:rFonts w:ascii="宋体" w:hAnsi="宋体" w:eastAsia="宋体" w:cs="宋体"/>
                <w:kern w:val="2"/>
                <w:sz w:val="21"/>
                <w:szCs w:val="21"/>
                <w:highlight w:val="none"/>
                <w:lang w:val="en-US" w:eastAsia="en-US" w:bidi="ar-SA"/>
              </w:rPr>
            </w:pPr>
          </w:p>
        </w:tc>
        <w:tc>
          <w:tcPr>
            <w:tcW w:w="1281" w:type="dxa"/>
            <w:shd w:val="clear" w:color="auto" w:fill="auto"/>
          </w:tcPr>
          <w:p w14:paraId="005BB3DC">
            <w:pPr>
              <w:widowControl w:val="0"/>
              <w:jc w:val="both"/>
              <w:rPr>
                <w:rFonts w:ascii="宋体" w:hAnsi="宋体" w:eastAsia="宋体" w:cs="宋体"/>
                <w:kern w:val="2"/>
                <w:sz w:val="21"/>
                <w:szCs w:val="21"/>
                <w:highlight w:val="none"/>
                <w:lang w:val="en-US" w:eastAsia="en-US" w:bidi="ar-SA"/>
              </w:rPr>
            </w:pPr>
          </w:p>
        </w:tc>
        <w:tc>
          <w:tcPr>
            <w:tcW w:w="673" w:type="dxa"/>
          </w:tcPr>
          <w:p w14:paraId="18F01712">
            <w:pPr>
              <w:widowControl w:val="0"/>
              <w:jc w:val="both"/>
              <w:rPr>
                <w:rFonts w:ascii="宋体" w:hAnsi="宋体" w:eastAsia="宋体" w:cs="宋体"/>
                <w:kern w:val="2"/>
                <w:sz w:val="21"/>
                <w:szCs w:val="21"/>
                <w:highlight w:val="none"/>
                <w:lang w:val="en-US" w:eastAsia="en-US" w:bidi="ar-SA"/>
              </w:rPr>
            </w:pPr>
          </w:p>
        </w:tc>
        <w:tc>
          <w:tcPr>
            <w:tcW w:w="873" w:type="dxa"/>
          </w:tcPr>
          <w:p w14:paraId="2104163D">
            <w:pPr>
              <w:widowControl w:val="0"/>
              <w:jc w:val="both"/>
              <w:rPr>
                <w:rFonts w:ascii="宋体" w:hAnsi="宋体" w:eastAsia="宋体" w:cs="宋体"/>
                <w:kern w:val="2"/>
                <w:sz w:val="21"/>
                <w:szCs w:val="21"/>
                <w:highlight w:val="none"/>
                <w:lang w:val="en-US" w:eastAsia="en-US" w:bidi="ar-SA"/>
              </w:rPr>
            </w:pPr>
          </w:p>
        </w:tc>
        <w:tc>
          <w:tcPr>
            <w:tcW w:w="1422" w:type="dxa"/>
          </w:tcPr>
          <w:p w14:paraId="4A4B3FCF">
            <w:pPr>
              <w:widowControl w:val="0"/>
              <w:jc w:val="both"/>
              <w:rPr>
                <w:rFonts w:ascii="宋体" w:hAnsi="宋体" w:eastAsia="宋体" w:cs="宋体"/>
                <w:kern w:val="2"/>
                <w:sz w:val="21"/>
                <w:szCs w:val="21"/>
                <w:highlight w:val="none"/>
                <w:lang w:val="en-US" w:eastAsia="en-US" w:bidi="ar-SA"/>
              </w:rPr>
            </w:pPr>
          </w:p>
        </w:tc>
      </w:tr>
      <w:tr w14:paraId="7AB99C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tcPr>
          <w:p w14:paraId="103064E2">
            <w:pPr>
              <w:ind w:left="380" w:right="142" w:hanging="232"/>
              <w:jc w:val="center"/>
              <w:rPr>
                <w:rFonts w:ascii="宋体" w:eastAsia="宋体" w:cs="宋体"/>
                <w:spacing w:val="7"/>
                <w:sz w:val="19"/>
                <w:szCs w:val="19"/>
                <w:highlight w:val="none"/>
              </w:rPr>
            </w:pPr>
            <w:r>
              <w:rPr>
                <w:rFonts w:hint="eastAsia" w:ascii="宋体" w:hAnsi="宋体" w:eastAsia="宋体" w:cs="宋体"/>
                <w:spacing w:val="7"/>
                <w:sz w:val="19"/>
                <w:szCs w:val="19"/>
                <w:highlight w:val="none"/>
              </w:rPr>
              <w:t>年度</w:t>
            </w:r>
          </w:p>
          <w:p w14:paraId="063BF49C">
            <w:pPr>
              <w:ind w:left="380" w:right="142" w:hanging="232"/>
              <w:jc w:val="center"/>
              <w:rPr>
                <w:rFonts w:ascii="宋体" w:eastAsia="宋体" w:cs="宋体"/>
                <w:sz w:val="19"/>
                <w:szCs w:val="19"/>
                <w:highlight w:val="none"/>
              </w:rPr>
            </w:pPr>
            <w:r>
              <w:rPr>
                <w:rFonts w:hint="eastAsia" w:ascii="宋体" w:hAnsi="宋体" w:eastAsia="宋体" w:cs="宋体"/>
                <w:spacing w:val="7"/>
                <w:sz w:val="19"/>
                <w:szCs w:val="19"/>
                <w:highlight w:val="none"/>
              </w:rPr>
              <w:t>总体</w:t>
            </w:r>
          </w:p>
          <w:p w14:paraId="4AB223C5">
            <w:pPr>
              <w:ind w:left="380" w:right="142" w:hanging="232"/>
              <w:jc w:val="center"/>
              <w:rPr>
                <w:rFonts w:ascii="宋体" w:eastAsia="宋体" w:cs="宋体"/>
                <w:sz w:val="19"/>
                <w:szCs w:val="19"/>
                <w:highlight w:val="none"/>
              </w:rPr>
            </w:pPr>
            <w:r>
              <w:rPr>
                <w:rFonts w:hint="eastAsia" w:ascii="宋体" w:hAnsi="宋体" w:eastAsia="宋体" w:cs="宋体"/>
                <w:spacing w:val="-7"/>
                <w:sz w:val="19"/>
                <w:szCs w:val="19"/>
                <w:highlight w:val="none"/>
              </w:rPr>
              <w:t>目标</w:t>
            </w:r>
          </w:p>
        </w:tc>
        <w:tc>
          <w:tcPr>
            <w:tcW w:w="4522" w:type="dxa"/>
            <w:gridSpan w:val="4"/>
            <w:shd w:val="clear" w:color="auto" w:fill="auto"/>
          </w:tcPr>
          <w:p w14:paraId="0E02BDFE">
            <w:pPr>
              <w:spacing w:before="31" w:line="217" w:lineRule="auto"/>
              <w:ind w:left="1873"/>
              <w:rPr>
                <w:rFonts w:ascii="宋体" w:eastAsia="宋体" w:cs="宋体"/>
                <w:sz w:val="19"/>
                <w:szCs w:val="19"/>
                <w:highlight w:val="none"/>
              </w:rPr>
            </w:pPr>
            <w:r>
              <w:rPr>
                <w:rFonts w:hint="eastAsia" w:ascii="宋体" w:hAnsi="宋体" w:eastAsia="宋体" w:cs="宋体"/>
                <w:spacing w:val="5"/>
                <w:sz w:val="19"/>
                <w:szCs w:val="19"/>
                <w:highlight w:val="none"/>
              </w:rPr>
              <w:t>预期目标</w:t>
            </w:r>
          </w:p>
        </w:tc>
        <w:tc>
          <w:tcPr>
            <w:tcW w:w="4249" w:type="dxa"/>
            <w:gridSpan w:val="4"/>
            <w:shd w:val="clear" w:color="auto" w:fill="auto"/>
          </w:tcPr>
          <w:p w14:paraId="7BDA8F06">
            <w:pPr>
              <w:spacing w:before="31" w:line="217" w:lineRule="auto"/>
              <w:ind w:left="1539"/>
              <w:rPr>
                <w:rFonts w:ascii="宋体" w:eastAsia="宋体" w:cs="宋体"/>
                <w:sz w:val="19"/>
                <w:szCs w:val="19"/>
                <w:highlight w:val="none"/>
              </w:rPr>
            </w:pPr>
            <w:r>
              <w:rPr>
                <w:rFonts w:hint="eastAsia" w:ascii="宋体" w:hAnsi="宋体" w:eastAsia="宋体" w:cs="宋体"/>
                <w:spacing w:val="6"/>
                <w:sz w:val="19"/>
                <w:szCs w:val="19"/>
                <w:highlight w:val="none"/>
              </w:rPr>
              <w:t>实际完成情况</w:t>
            </w:r>
          </w:p>
        </w:tc>
      </w:tr>
      <w:tr w14:paraId="0B49EE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tcPr>
          <w:p w14:paraId="5D27F359">
            <w:pPr>
              <w:widowControl w:val="0"/>
              <w:jc w:val="both"/>
              <w:rPr>
                <w:rFonts w:ascii="宋体" w:hAnsi="宋体" w:eastAsia="宋体" w:cs="宋体"/>
                <w:kern w:val="2"/>
                <w:sz w:val="21"/>
                <w:szCs w:val="21"/>
                <w:highlight w:val="none"/>
                <w:lang w:val="en-US" w:eastAsia="en-US" w:bidi="ar-SA"/>
              </w:rPr>
            </w:pPr>
          </w:p>
        </w:tc>
        <w:tc>
          <w:tcPr>
            <w:tcW w:w="4522" w:type="dxa"/>
            <w:gridSpan w:val="4"/>
            <w:shd w:val="clear" w:color="auto" w:fill="auto"/>
          </w:tcPr>
          <w:p w14:paraId="343014CE">
            <w:pPr>
              <w:widowControl w:val="0"/>
              <w:jc w:val="both"/>
              <w:rPr>
                <w:rFonts w:ascii="宋体" w:hAnsi="宋体" w:eastAsia="宋体" w:cs="宋体"/>
                <w:kern w:val="2"/>
                <w:sz w:val="21"/>
                <w:szCs w:val="21"/>
                <w:highlight w:val="none"/>
                <w:lang w:val="en-US" w:eastAsia="zh-CN" w:bidi="ar-SA"/>
              </w:rPr>
            </w:pPr>
            <w:r>
              <w:rPr>
                <w:rFonts w:hint="eastAsia" w:ascii="宋体" w:hAnsi="宋体" w:cs="宋体"/>
                <w:kern w:val="2"/>
                <w:sz w:val="21"/>
                <w:szCs w:val="21"/>
                <w:highlight w:val="none"/>
                <w:lang w:val="en-US" w:eastAsia="zh-CN" w:bidi="ar-SA"/>
              </w:rPr>
              <w:t>完成吉家湖泵站更新改造</w:t>
            </w:r>
          </w:p>
        </w:tc>
        <w:tc>
          <w:tcPr>
            <w:tcW w:w="4249" w:type="dxa"/>
            <w:gridSpan w:val="4"/>
            <w:shd w:val="clear" w:color="auto" w:fill="auto"/>
          </w:tcPr>
          <w:p w14:paraId="1EEBC845">
            <w:pPr>
              <w:widowControl w:val="0"/>
              <w:jc w:val="both"/>
              <w:rPr>
                <w:rFonts w:ascii="宋体" w:hAnsi="宋体" w:eastAsia="宋体" w:cs="宋体"/>
                <w:kern w:val="2"/>
                <w:sz w:val="21"/>
                <w:szCs w:val="21"/>
                <w:highlight w:val="none"/>
                <w:lang w:val="en-US" w:eastAsia="en-US" w:bidi="ar-SA"/>
              </w:rPr>
            </w:pPr>
            <w:r>
              <w:rPr>
                <w:rFonts w:hint="eastAsia" w:ascii="宋体" w:hAnsi="宋体" w:eastAsia="宋体" w:cs="宋体"/>
                <w:kern w:val="2"/>
                <w:sz w:val="21"/>
                <w:szCs w:val="21"/>
                <w:highlight w:val="none"/>
                <w:lang w:val="en-US" w:eastAsia="zh-CN" w:bidi="ar-SA"/>
              </w:rPr>
              <w:t>已完成</w:t>
            </w:r>
          </w:p>
        </w:tc>
      </w:tr>
      <w:tr w14:paraId="26E837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textDirection w:val="tbRlV"/>
          </w:tcPr>
          <w:p w14:paraId="6E43FC51">
            <w:pPr>
              <w:widowControl w:val="0"/>
              <w:spacing w:line="366" w:lineRule="auto"/>
              <w:jc w:val="both"/>
              <w:rPr>
                <w:rFonts w:ascii="宋体" w:hAnsi="宋体" w:eastAsia="宋体" w:cs="宋体"/>
                <w:kern w:val="2"/>
                <w:sz w:val="21"/>
                <w:szCs w:val="21"/>
                <w:highlight w:val="none"/>
                <w:lang w:val="en-US" w:eastAsia="en-US" w:bidi="ar-SA"/>
              </w:rPr>
            </w:pPr>
          </w:p>
          <w:p w14:paraId="2D34DCC8">
            <w:pPr>
              <w:spacing w:before="63" w:line="216" w:lineRule="auto"/>
              <w:ind w:left="3058"/>
              <w:rPr>
                <w:rFonts w:ascii="宋体" w:eastAsia="宋体" w:cs="宋体"/>
                <w:sz w:val="19"/>
                <w:szCs w:val="19"/>
                <w:highlight w:val="none"/>
              </w:rPr>
            </w:pPr>
            <w:r>
              <w:rPr>
                <w:rFonts w:hint="eastAsia" w:ascii="宋体" w:hAnsi="宋体" w:eastAsia="宋体" w:cs="宋体"/>
                <w:spacing w:val="7"/>
                <w:sz w:val="19"/>
                <w:szCs w:val="19"/>
                <w:highlight w:val="none"/>
              </w:rPr>
              <w:t>绩效指标</w:t>
            </w:r>
          </w:p>
        </w:tc>
        <w:tc>
          <w:tcPr>
            <w:tcW w:w="1079" w:type="dxa"/>
          </w:tcPr>
          <w:p w14:paraId="074F9CEF">
            <w:pPr>
              <w:spacing w:before="141" w:line="226" w:lineRule="auto"/>
              <w:ind w:left="156"/>
              <w:rPr>
                <w:rFonts w:ascii="宋体" w:eastAsia="宋体" w:cs="宋体"/>
                <w:sz w:val="19"/>
                <w:szCs w:val="19"/>
                <w:highlight w:val="none"/>
              </w:rPr>
            </w:pPr>
            <w:r>
              <w:rPr>
                <w:rFonts w:hint="eastAsia" w:ascii="宋体" w:hAnsi="宋体" w:eastAsia="宋体" w:cs="宋体"/>
                <w:spacing w:val="4"/>
                <w:sz w:val="19"/>
                <w:szCs w:val="19"/>
                <w:highlight w:val="none"/>
              </w:rPr>
              <w:t>一级指标</w:t>
            </w:r>
          </w:p>
        </w:tc>
        <w:tc>
          <w:tcPr>
            <w:tcW w:w="955" w:type="dxa"/>
            <w:tcBorders>
              <w:bottom w:val="single" w:color="auto" w:sz="4" w:space="0"/>
            </w:tcBorders>
          </w:tcPr>
          <w:p w14:paraId="6A0E61DF">
            <w:pPr>
              <w:spacing w:before="141" w:line="226" w:lineRule="auto"/>
              <w:ind w:left="132"/>
              <w:rPr>
                <w:rFonts w:ascii="宋体" w:eastAsia="宋体" w:cs="宋体"/>
                <w:sz w:val="19"/>
                <w:szCs w:val="19"/>
                <w:highlight w:val="none"/>
              </w:rPr>
            </w:pPr>
            <w:r>
              <w:rPr>
                <w:rFonts w:hint="eastAsia" w:ascii="宋体" w:hAnsi="宋体" w:eastAsia="宋体" w:cs="宋体"/>
                <w:spacing w:val="5"/>
                <w:sz w:val="19"/>
                <w:szCs w:val="19"/>
                <w:highlight w:val="none"/>
              </w:rPr>
              <w:t>二级指标</w:t>
            </w:r>
          </w:p>
        </w:tc>
        <w:tc>
          <w:tcPr>
            <w:tcW w:w="1244" w:type="dxa"/>
            <w:shd w:val="clear" w:color="auto" w:fill="auto"/>
          </w:tcPr>
          <w:p w14:paraId="2A3CB074">
            <w:pPr>
              <w:spacing w:before="141" w:line="226" w:lineRule="auto"/>
              <w:ind w:left="253"/>
              <w:rPr>
                <w:rFonts w:ascii="宋体" w:eastAsia="宋体" w:cs="宋体"/>
                <w:sz w:val="19"/>
                <w:szCs w:val="19"/>
                <w:highlight w:val="none"/>
              </w:rPr>
            </w:pPr>
            <w:r>
              <w:rPr>
                <w:rFonts w:hint="eastAsia" w:ascii="宋体" w:hAnsi="宋体" w:eastAsia="宋体" w:cs="宋体"/>
                <w:spacing w:val="4"/>
                <w:sz w:val="19"/>
                <w:szCs w:val="19"/>
                <w:highlight w:val="none"/>
              </w:rPr>
              <w:t>三级指标</w:t>
            </w:r>
          </w:p>
        </w:tc>
        <w:tc>
          <w:tcPr>
            <w:tcW w:w="1244" w:type="dxa"/>
            <w:shd w:val="clear" w:color="auto" w:fill="auto"/>
          </w:tcPr>
          <w:p w14:paraId="0745A86B">
            <w:pPr>
              <w:spacing w:before="22" w:line="233" w:lineRule="auto"/>
              <w:ind w:left="428"/>
              <w:rPr>
                <w:rFonts w:ascii="宋体" w:eastAsia="宋体" w:cs="宋体"/>
                <w:sz w:val="19"/>
                <w:szCs w:val="19"/>
                <w:highlight w:val="none"/>
              </w:rPr>
            </w:pPr>
            <w:r>
              <w:rPr>
                <w:rFonts w:hint="eastAsia" w:ascii="宋体" w:hAnsi="宋体" w:eastAsia="宋体" w:cs="宋体"/>
                <w:spacing w:val="3"/>
                <w:sz w:val="19"/>
                <w:szCs w:val="19"/>
                <w:highlight w:val="none"/>
              </w:rPr>
              <w:t>年度</w:t>
            </w:r>
          </w:p>
          <w:p w14:paraId="2CFBB27D">
            <w:pPr>
              <w:spacing w:line="205" w:lineRule="auto"/>
              <w:ind w:left="330"/>
              <w:rPr>
                <w:rFonts w:ascii="宋体" w:eastAsia="宋体" w:cs="宋体"/>
                <w:sz w:val="19"/>
                <w:szCs w:val="19"/>
                <w:highlight w:val="none"/>
              </w:rPr>
            </w:pPr>
            <w:r>
              <w:rPr>
                <w:rFonts w:hint="eastAsia" w:ascii="宋体" w:hAnsi="宋体" w:eastAsia="宋体" w:cs="宋体"/>
                <w:spacing w:val="6"/>
                <w:sz w:val="19"/>
                <w:szCs w:val="19"/>
                <w:highlight w:val="none"/>
              </w:rPr>
              <w:t>指标值</w:t>
            </w:r>
          </w:p>
        </w:tc>
        <w:tc>
          <w:tcPr>
            <w:tcW w:w="1281" w:type="dxa"/>
            <w:shd w:val="clear" w:color="auto" w:fill="auto"/>
          </w:tcPr>
          <w:p w14:paraId="61B4E0B1">
            <w:pPr>
              <w:spacing w:before="22" w:line="233" w:lineRule="auto"/>
              <w:ind w:left="457"/>
              <w:rPr>
                <w:rFonts w:ascii="宋体" w:eastAsia="宋体" w:cs="宋体"/>
                <w:sz w:val="19"/>
                <w:szCs w:val="19"/>
                <w:highlight w:val="none"/>
              </w:rPr>
            </w:pPr>
            <w:r>
              <w:rPr>
                <w:rFonts w:hint="eastAsia" w:ascii="宋体" w:hAnsi="宋体" w:eastAsia="宋体" w:cs="宋体"/>
                <w:sz w:val="19"/>
                <w:szCs w:val="19"/>
                <w:highlight w:val="none"/>
              </w:rPr>
              <w:t>实际</w:t>
            </w:r>
          </w:p>
          <w:p w14:paraId="7DA17ACF">
            <w:pPr>
              <w:spacing w:line="205" w:lineRule="auto"/>
              <w:ind w:left="357"/>
              <w:rPr>
                <w:rFonts w:ascii="宋体" w:eastAsia="宋体" w:cs="宋体"/>
                <w:sz w:val="19"/>
                <w:szCs w:val="19"/>
                <w:highlight w:val="none"/>
              </w:rPr>
            </w:pPr>
            <w:r>
              <w:rPr>
                <w:rFonts w:hint="eastAsia" w:ascii="宋体" w:hAnsi="宋体" w:eastAsia="宋体" w:cs="宋体"/>
                <w:spacing w:val="3"/>
                <w:sz w:val="19"/>
                <w:szCs w:val="19"/>
                <w:highlight w:val="none"/>
              </w:rPr>
              <w:t>完成值</w:t>
            </w:r>
          </w:p>
        </w:tc>
        <w:tc>
          <w:tcPr>
            <w:tcW w:w="673" w:type="dxa"/>
          </w:tcPr>
          <w:p w14:paraId="157BEBC2">
            <w:pPr>
              <w:spacing w:before="142" w:line="227" w:lineRule="auto"/>
              <w:ind w:left="144"/>
              <w:rPr>
                <w:rFonts w:ascii="宋体" w:eastAsia="宋体" w:cs="宋体"/>
                <w:sz w:val="19"/>
                <w:szCs w:val="19"/>
                <w:highlight w:val="none"/>
              </w:rPr>
            </w:pPr>
            <w:r>
              <w:rPr>
                <w:rFonts w:hint="eastAsia" w:ascii="宋体" w:hAnsi="宋体" w:eastAsia="宋体" w:cs="宋体"/>
                <w:spacing w:val="4"/>
                <w:sz w:val="19"/>
                <w:szCs w:val="19"/>
                <w:highlight w:val="none"/>
              </w:rPr>
              <w:t>分值</w:t>
            </w:r>
          </w:p>
        </w:tc>
        <w:tc>
          <w:tcPr>
            <w:tcW w:w="873" w:type="dxa"/>
          </w:tcPr>
          <w:p w14:paraId="2DBCC9D5">
            <w:pPr>
              <w:spacing w:before="175" w:line="218" w:lineRule="auto"/>
              <w:ind w:left="150"/>
              <w:rPr>
                <w:rFonts w:ascii="宋体" w:eastAsia="宋体" w:cs="宋体"/>
                <w:sz w:val="16"/>
                <w:szCs w:val="16"/>
                <w:highlight w:val="none"/>
              </w:rPr>
            </w:pPr>
            <w:r>
              <w:rPr>
                <w:rFonts w:hint="eastAsia" w:ascii="宋体" w:hAnsi="宋体" w:eastAsia="宋体" w:cs="宋体"/>
                <w:spacing w:val="-8"/>
                <w:sz w:val="16"/>
                <w:szCs w:val="16"/>
                <w:highlight w:val="none"/>
              </w:rPr>
              <w:t>自评得分</w:t>
            </w:r>
          </w:p>
        </w:tc>
        <w:tc>
          <w:tcPr>
            <w:tcW w:w="1422" w:type="dxa"/>
          </w:tcPr>
          <w:p w14:paraId="410EF02D">
            <w:pPr>
              <w:spacing w:before="23" w:line="219" w:lineRule="auto"/>
              <w:ind w:left="113" w:right="109" w:firstLine="1"/>
              <w:rPr>
                <w:rFonts w:ascii="宋体" w:eastAsia="宋体" w:cs="宋体"/>
                <w:sz w:val="19"/>
                <w:szCs w:val="19"/>
                <w:highlight w:val="none"/>
              </w:rPr>
            </w:pPr>
            <w:r>
              <w:rPr>
                <w:rFonts w:hint="eastAsia" w:ascii="宋体" w:hAnsi="宋体" w:eastAsia="宋体" w:cs="宋体"/>
                <w:spacing w:val="8"/>
                <w:sz w:val="19"/>
                <w:szCs w:val="19"/>
                <w:highlight w:val="none"/>
              </w:rPr>
              <w:t>偏差原因分析及改进措施</w:t>
            </w:r>
          </w:p>
        </w:tc>
      </w:tr>
      <w:tr w14:paraId="653439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tcPr>
          <w:p w14:paraId="631B3CB1">
            <w:pPr>
              <w:widowControl w:val="0"/>
              <w:jc w:val="both"/>
              <w:rPr>
                <w:rFonts w:ascii="宋体" w:hAnsi="宋体" w:eastAsia="宋体" w:cs="宋体"/>
                <w:kern w:val="2"/>
                <w:sz w:val="21"/>
                <w:szCs w:val="21"/>
                <w:highlight w:val="none"/>
                <w:lang w:val="en-US" w:eastAsia="zh-CN" w:bidi="ar-SA"/>
              </w:rPr>
            </w:pPr>
          </w:p>
        </w:tc>
        <w:tc>
          <w:tcPr>
            <w:tcW w:w="1079" w:type="dxa"/>
            <w:vMerge w:val="restart"/>
            <w:tcBorders>
              <w:bottom w:val="nil"/>
              <w:right w:val="single" w:color="auto" w:sz="4" w:space="0"/>
            </w:tcBorders>
            <w:vAlign w:val="top"/>
          </w:tcPr>
          <w:p w14:paraId="748B3C3C">
            <w:pPr>
              <w:widowControl w:val="0"/>
              <w:spacing w:line="256" w:lineRule="auto"/>
              <w:jc w:val="both"/>
              <w:rPr>
                <w:rFonts w:ascii="宋体" w:hAnsi="宋体" w:eastAsia="宋体" w:cs="宋体"/>
                <w:kern w:val="2"/>
                <w:sz w:val="21"/>
                <w:szCs w:val="21"/>
                <w:highlight w:val="none"/>
                <w:lang w:val="en-US" w:eastAsia="zh-CN" w:bidi="ar-SA"/>
              </w:rPr>
            </w:pPr>
          </w:p>
          <w:p w14:paraId="460E0804">
            <w:pPr>
              <w:widowControl w:val="0"/>
              <w:spacing w:line="256" w:lineRule="auto"/>
              <w:jc w:val="both"/>
              <w:rPr>
                <w:rFonts w:ascii="宋体" w:hAnsi="宋体" w:eastAsia="宋体" w:cs="宋体"/>
                <w:kern w:val="2"/>
                <w:sz w:val="21"/>
                <w:szCs w:val="21"/>
                <w:highlight w:val="none"/>
                <w:lang w:val="en-US" w:eastAsia="zh-CN" w:bidi="ar-SA"/>
              </w:rPr>
            </w:pPr>
          </w:p>
          <w:p w14:paraId="2279536A">
            <w:pPr>
              <w:widowControl w:val="0"/>
              <w:spacing w:line="256" w:lineRule="auto"/>
              <w:jc w:val="both"/>
              <w:rPr>
                <w:rFonts w:ascii="宋体" w:hAnsi="宋体" w:eastAsia="宋体" w:cs="宋体"/>
                <w:kern w:val="2"/>
                <w:sz w:val="21"/>
                <w:szCs w:val="21"/>
                <w:highlight w:val="none"/>
                <w:lang w:val="en-US" w:eastAsia="zh-CN" w:bidi="ar-SA"/>
              </w:rPr>
            </w:pPr>
          </w:p>
          <w:p w14:paraId="2F21A350">
            <w:pPr>
              <w:widowControl w:val="0"/>
              <w:spacing w:line="257" w:lineRule="auto"/>
              <w:jc w:val="both"/>
              <w:rPr>
                <w:rFonts w:ascii="宋体" w:hAnsi="宋体" w:eastAsia="宋体" w:cs="宋体"/>
                <w:kern w:val="2"/>
                <w:sz w:val="21"/>
                <w:szCs w:val="21"/>
                <w:highlight w:val="none"/>
                <w:lang w:val="en-US" w:eastAsia="zh-CN" w:bidi="ar-SA"/>
              </w:rPr>
            </w:pPr>
          </w:p>
          <w:p w14:paraId="69ED1017">
            <w:pPr>
              <w:spacing w:before="62" w:line="457" w:lineRule="exact"/>
              <w:ind w:left="142"/>
              <w:rPr>
                <w:rFonts w:ascii="宋体" w:eastAsia="宋体" w:cs="宋体"/>
                <w:sz w:val="19"/>
                <w:szCs w:val="19"/>
                <w:highlight w:val="none"/>
              </w:rPr>
            </w:pPr>
            <w:r>
              <w:rPr>
                <w:rFonts w:hint="eastAsia" w:ascii="宋体" w:hAnsi="宋体" w:eastAsia="宋体" w:cs="宋体"/>
                <w:spacing w:val="7"/>
                <w:position w:val="20"/>
                <w:sz w:val="19"/>
                <w:szCs w:val="19"/>
                <w:highlight w:val="none"/>
              </w:rPr>
              <w:t>产出指标</w:t>
            </w:r>
          </w:p>
          <w:p w14:paraId="2D294626">
            <w:pPr>
              <w:spacing w:line="261" w:lineRule="exact"/>
              <w:ind w:left="253" w:leftChars="0"/>
              <w:rPr>
                <w:rFonts w:ascii="宋体" w:eastAsia="宋体" w:cs="宋体"/>
                <w:sz w:val="19"/>
                <w:szCs w:val="19"/>
                <w:highlight w:val="none"/>
              </w:rPr>
            </w:pPr>
            <w:r>
              <w:rPr>
                <w:rFonts w:ascii="宋体" w:hAnsi="宋体" w:eastAsia="宋体" w:cs="宋体"/>
                <w:spacing w:val="1"/>
                <w:position w:val="2"/>
                <w:sz w:val="19"/>
                <w:szCs w:val="19"/>
                <w:highlight w:val="none"/>
              </w:rPr>
              <w:t>(</w:t>
            </w:r>
            <w:r>
              <w:rPr>
                <w:rFonts w:hint="eastAsia" w:ascii="宋体" w:hAnsi="宋体" w:cs="宋体"/>
                <w:spacing w:val="1"/>
                <w:position w:val="2"/>
                <w:sz w:val="19"/>
                <w:szCs w:val="19"/>
                <w:highlight w:val="none"/>
                <w:lang w:val="en-US" w:eastAsia="zh-CN"/>
              </w:rPr>
              <w:t>3</w:t>
            </w:r>
            <w:r>
              <w:rPr>
                <w:rFonts w:ascii="宋体" w:hAnsi="宋体" w:eastAsia="宋体" w:cs="宋体"/>
                <w:spacing w:val="1"/>
                <w:position w:val="2"/>
                <w:sz w:val="19"/>
                <w:szCs w:val="19"/>
                <w:highlight w:val="none"/>
              </w:rPr>
              <w:t>0</w:t>
            </w:r>
            <w:r>
              <w:rPr>
                <w:rFonts w:hint="eastAsia" w:ascii="宋体" w:hAnsi="宋体" w:eastAsia="宋体" w:cs="宋体"/>
                <w:spacing w:val="1"/>
                <w:position w:val="2"/>
                <w:sz w:val="19"/>
                <w:szCs w:val="19"/>
                <w:highlight w:val="none"/>
              </w:rPr>
              <w:t>分</w:t>
            </w:r>
            <w:r>
              <w:rPr>
                <w:rFonts w:ascii="宋体" w:hAnsi="宋体" w:eastAsia="宋体" w:cs="宋体"/>
                <w:spacing w:val="1"/>
                <w:position w:val="2"/>
                <w:sz w:val="19"/>
                <w:szCs w:val="19"/>
                <w:highlight w:val="none"/>
              </w:rPr>
              <w:t>)</w:t>
            </w:r>
          </w:p>
        </w:tc>
        <w:tc>
          <w:tcPr>
            <w:tcW w:w="955" w:type="dxa"/>
            <w:tcBorders>
              <w:top w:val="single" w:color="auto" w:sz="4" w:space="0"/>
              <w:left w:val="single" w:color="auto" w:sz="4" w:space="0"/>
              <w:bottom w:val="single" w:color="auto" w:sz="4" w:space="0"/>
              <w:right w:val="single" w:color="auto" w:sz="4" w:space="0"/>
            </w:tcBorders>
            <w:vAlign w:val="top"/>
          </w:tcPr>
          <w:p w14:paraId="1810E7D8">
            <w:pPr>
              <w:spacing w:before="274" w:line="226" w:lineRule="auto"/>
              <w:ind w:left="126" w:leftChars="0"/>
              <w:rPr>
                <w:rFonts w:ascii="宋体" w:eastAsia="宋体" w:cs="宋体"/>
                <w:sz w:val="19"/>
                <w:szCs w:val="19"/>
                <w:highlight w:val="none"/>
              </w:rPr>
            </w:pPr>
            <w:r>
              <w:rPr>
                <w:rFonts w:hint="eastAsia" w:ascii="宋体" w:hAnsi="宋体" w:eastAsia="宋体" w:cs="宋体"/>
                <w:spacing w:val="6"/>
                <w:sz w:val="19"/>
                <w:szCs w:val="19"/>
                <w:highlight w:val="none"/>
              </w:rPr>
              <w:t>数量指标</w:t>
            </w:r>
          </w:p>
        </w:tc>
        <w:tc>
          <w:tcPr>
            <w:tcW w:w="1244" w:type="dxa"/>
            <w:tcBorders>
              <w:left w:val="single" w:color="auto" w:sz="4" w:space="0"/>
            </w:tcBorders>
            <w:shd w:val="clear" w:color="auto" w:fill="auto"/>
            <w:vAlign w:val="center"/>
          </w:tcPr>
          <w:p w14:paraId="40354154">
            <w:pPr>
              <w:widowControl w:val="0"/>
              <w:spacing w:line="225" w:lineRule="exact"/>
              <w:jc w:val="center"/>
              <w:rPr>
                <w:rFonts w:ascii="宋体" w:hAnsi="宋体" w:eastAsia="宋体" w:cs="宋体"/>
                <w:kern w:val="2"/>
                <w:sz w:val="19"/>
                <w:szCs w:val="21"/>
                <w:highlight w:val="none"/>
                <w:lang w:val="en-US" w:eastAsia="zh-CN" w:bidi="ar-SA"/>
              </w:rPr>
            </w:pPr>
            <w:r>
              <w:rPr>
                <w:rFonts w:hint="eastAsia" w:ascii="宋体" w:hAnsi="宋体" w:eastAsia="宋体" w:cs="宋体"/>
                <w:kern w:val="2"/>
                <w:sz w:val="19"/>
                <w:szCs w:val="21"/>
                <w:highlight w:val="none"/>
                <w:lang w:val="en-US" w:eastAsia="zh-CN" w:bidi="ar-SA"/>
              </w:rPr>
              <w:t>项目个数</w:t>
            </w:r>
          </w:p>
        </w:tc>
        <w:tc>
          <w:tcPr>
            <w:tcW w:w="1244" w:type="dxa"/>
            <w:shd w:val="clear" w:color="auto" w:fill="auto"/>
            <w:vAlign w:val="center"/>
          </w:tcPr>
          <w:p w14:paraId="15C36C89">
            <w:pPr>
              <w:widowControl w:val="0"/>
              <w:spacing w:line="225" w:lineRule="exact"/>
              <w:jc w:val="center"/>
              <w:rPr>
                <w:rFonts w:hint="default" w:ascii="宋体" w:hAnsi="宋体" w:eastAsia="宋体" w:cs="宋体"/>
                <w:kern w:val="2"/>
                <w:sz w:val="19"/>
                <w:szCs w:val="21"/>
                <w:highlight w:val="none"/>
                <w:lang w:val="en-US" w:eastAsia="zh-CN" w:bidi="ar-SA"/>
              </w:rPr>
            </w:pPr>
            <w:r>
              <w:rPr>
                <w:rFonts w:hint="eastAsia" w:ascii="宋体" w:hAnsi="宋体" w:cs="宋体"/>
                <w:kern w:val="2"/>
                <w:sz w:val="19"/>
                <w:szCs w:val="21"/>
                <w:highlight w:val="none"/>
                <w:lang w:val="en-US" w:eastAsia="zh-CN" w:bidi="ar-SA"/>
              </w:rPr>
              <w:t>1</w:t>
            </w:r>
          </w:p>
        </w:tc>
        <w:tc>
          <w:tcPr>
            <w:tcW w:w="1281" w:type="dxa"/>
            <w:shd w:val="clear" w:color="auto" w:fill="auto"/>
            <w:vAlign w:val="center"/>
          </w:tcPr>
          <w:p w14:paraId="7DC6975A">
            <w:pPr>
              <w:widowControl w:val="0"/>
              <w:spacing w:line="225" w:lineRule="exact"/>
              <w:jc w:val="center"/>
              <w:rPr>
                <w:rFonts w:hint="default" w:ascii="宋体" w:hAnsi="宋体" w:eastAsia="宋体" w:cs="宋体"/>
                <w:kern w:val="2"/>
                <w:sz w:val="19"/>
                <w:szCs w:val="21"/>
                <w:highlight w:val="none"/>
                <w:lang w:val="en-US" w:eastAsia="zh-CN" w:bidi="ar-SA"/>
              </w:rPr>
            </w:pPr>
            <w:r>
              <w:rPr>
                <w:rFonts w:hint="eastAsia" w:ascii="宋体" w:hAnsi="宋体" w:cs="宋体"/>
                <w:kern w:val="2"/>
                <w:sz w:val="19"/>
                <w:szCs w:val="21"/>
                <w:highlight w:val="none"/>
                <w:lang w:val="en-US" w:eastAsia="zh-CN" w:bidi="ar-SA"/>
              </w:rPr>
              <w:t>1</w:t>
            </w:r>
          </w:p>
        </w:tc>
        <w:tc>
          <w:tcPr>
            <w:tcW w:w="673" w:type="dxa"/>
            <w:vAlign w:val="center"/>
          </w:tcPr>
          <w:p w14:paraId="5FEF690E">
            <w:pPr>
              <w:widowControl w:val="0"/>
              <w:spacing w:line="225" w:lineRule="exact"/>
              <w:jc w:val="center"/>
              <w:rPr>
                <w:rFonts w:ascii="宋体" w:hAnsi="宋体" w:eastAsia="宋体" w:cs="宋体"/>
                <w:kern w:val="2"/>
                <w:sz w:val="19"/>
                <w:szCs w:val="21"/>
                <w:highlight w:val="none"/>
                <w:lang w:val="en-US" w:eastAsia="zh-CN" w:bidi="ar-SA"/>
              </w:rPr>
            </w:pPr>
            <w:r>
              <w:rPr>
                <w:rFonts w:ascii="宋体" w:hAnsi="宋体" w:eastAsia="宋体" w:cs="宋体"/>
                <w:kern w:val="2"/>
                <w:sz w:val="19"/>
                <w:szCs w:val="21"/>
                <w:highlight w:val="none"/>
                <w:lang w:val="en-US" w:eastAsia="zh-CN" w:bidi="ar-SA"/>
              </w:rPr>
              <w:t>10</w:t>
            </w:r>
          </w:p>
        </w:tc>
        <w:tc>
          <w:tcPr>
            <w:tcW w:w="873" w:type="dxa"/>
            <w:vAlign w:val="center"/>
          </w:tcPr>
          <w:p w14:paraId="1E642A8B">
            <w:pPr>
              <w:widowControl w:val="0"/>
              <w:spacing w:line="225" w:lineRule="exact"/>
              <w:jc w:val="center"/>
              <w:rPr>
                <w:rFonts w:ascii="宋体" w:hAnsi="宋体" w:eastAsia="宋体" w:cs="宋体"/>
                <w:kern w:val="2"/>
                <w:sz w:val="19"/>
                <w:szCs w:val="21"/>
                <w:highlight w:val="none"/>
                <w:lang w:val="en-US" w:eastAsia="zh-CN" w:bidi="ar-SA"/>
              </w:rPr>
            </w:pPr>
            <w:r>
              <w:rPr>
                <w:rFonts w:ascii="宋体" w:hAnsi="宋体" w:eastAsia="宋体" w:cs="宋体"/>
                <w:kern w:val="2"/>
                <w:sz w:val="19"/>
                <w:szCs w:val="21"/>
                <w:highlight w:val="none"/>
                <w:lang w:val="en-US" w:eastAsia="zh-CN" w:bidi="ar-SA"/>
              </w:rPr>
              <w:t>10</w:t>
            </w:r>
          </w:p>
        </w:tc>
        <w:tc>
          <w:tcPr>
            <w:tcW w:w="1422" w:type="dxa"/>
            <w:vAlign w:val="center"/>
          </w:tcPr>
          <w:p w14:paraId="46156D67">
            <w:pPr>
              <w:widowControl w:val="0"/>
              <w:spacing w:line="225" w:lineRule="exact"/>
              <w:jc w:val="center"/>
              <w:rPr>
                <w:rFonts w:ascii="宋体" w:hAnsi="宋体" w:eastAsia="宋体" w:cs="宋体"/>
                <w:kern w:val="2"/>
                <w:sz w:val="19"/>
                <w:szCs w:val="21"/>
                <w:highlight w:val="none"/>
                <w:lang w:val="en-US" w:eastAsia="zh-CN" w:bidi="ar-SA"/>
              </w:rPr>
            </w:pPr>
            <w:r>
              <w:rPr>
                <w:rFonts w:hint="eastAsia" w:ascii="宋体" w:hAnsi="宋体" w:eastAsia="宋体" w:cs="宋体"/>
                <w:kern w:val="2"/>
                <w:sz w:val="19"/>
                <w:szCs w:val="21"/>
                <w:highlight w:val="none"/>
                <w:lang w:val="en-US" w:eastAsia="zh-CN" w:bidi="ar-SA"/>
              </w:rPr>
              <w:t>无</w:t>
            </w:r>
          </w:p>
        </w:tc>
      </w:tr>
      <w:tr w14:paraId="2D9D08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tcPr>
          <w:p w14:paraId="2ADF6509">
            <w:pPr>
              <w:widowControl w:val="0"/>
              <w:jc w:val="both"/>
              <w:rPr>
                <w:rFonts w:ascii="宋体" w:hAnsi="宋体" w:eastAsia="宋体" w:cs="宋体"/>
                <w:kern w:val="2"/>
                <w:sz w:val="21"/>
                <w:szCs w:val="21"/>
                <w:highlight w:val="none"/>
                <w:lang w:val="en-US" w:eastAsia="en-US" w:bidi="ar-SA"/>
              </w:rPr>
            </w:pPr>
          </w:p>
        </w:tc>
        <w:tc>
          <w:tcPr>
            <w:tcW w:w="1079" w:type="dxa"/>
            <w:vMerge w:val="continue"/>
            <w:tcBorders>
              <w:top w:val="nil"/>
              <w:bottom w:val="nil"/>
              <w:right w:val="single" w:color="auto" w:sz="4" w:space="0"/>
            </w:tcBorders>
            <w:vAlign w:val="top"/>
          </w:tcPr>
          <w:p w14:paraId="196591F5">
            <w:pPr>
              <w:widowControl w:val="0"/>
              <w:jc w:val="both"/>
              <w:rPr>
                <w:rFonts w:ascii="宋体" w:hAnsi="宋体" w:eastAsia="宋体" w:cs="宋体"/>
                <w:kern w:val="2"/>
                <w:sz w:val="21"/>
                <w:szCs w:val="21"/>
                <w:highlight w:val="none"/>
                <w:lang w:val="en-US" w:eastAsia="en-US" w:bidi="ar-SA"/>
              </w:rPr>
            </w:pPr>
          </w:p>
        </w:tc>
        <w:tc>
          <w:tcPr>
            <w:tcW w:w="955" w:type="dxa"/>
            <w:tcBorders>
              <w:top w:val="single" w:color="auto" w:sz="4" w:space="0"/>
              <w:left w:val="single" w:color="auto" w:sz="4" w:space="0"/>
              <w:bottom w:val="single" w:color="auto" w:sz="4" w:space="0"/>
              <w:right w:val="single" w:color="auto" w:sz="4" w:space="0"/>
            </w:tcBorders>
            <w:vAlign w:val="top"/>
          </w:tcPr>
          <w:p w14:paraId="7F4A9CF9">
            <w:pPr>
              <w:spacing w:before="273" w:line="226" w:lineRule="auto"/>
              <w:ind w:left="121" w:leftChars="0"/>
              <w:rPr>
                <w:rFonts w:ascii="宋体" w:eastAsia="宋体" w:cs="宋体"/>
                <w:sz w:val="19"/>
                <w:szCs w:val="19"/>
                <w:highlight w:val="none"/>
              </w:rPr>
            </w:pPr>
            <w:r>
              <w:rPr>
                <w:rFonts w:hint="eastAsia" w:ascii="宋体" w:hAnsi="宋体" w:eastAsia="宋体" w:cs="宋体"/>
                <w:spacing w:val="7"/>
                <w:sz w:val="19"/>
                <w:szCs w:val="19"/>
                <w:highlight w:val="none"/>
              </w:rPr>
              <w:t>质量指标</w:t>
            </w:r>
          </w:p>
        </w:tc>
        <w:tc>
          <w:tcPr>
            <w:tcW w:w="1244" w:type="dxa"/>
            <w:tcBorders>
              <w:left w:val="single" w:color="auto" w:sz="4" w:space="0"/>
            </w:tcBorders>
            <w:vAlign w:val="center"/>
          </w:tcPr>
          <w:p w14:paraId="3C53E63A">
            <w:pPr>
              <w:widowControl w:val="0"/>
              <w:spacing w:line="225" w:lineRule="exact"/>
              <w:jc w:val="center"/>
              <w:rPr>
                <w:rFonts w:ascii="宋体" w:hAnsi="宋体" w:eastAsia="宋体" w:cs="宋体"/>
                <w:kern w:val="2"/>
                <w:sz w:val="19"/>
                <w:szCs w:val="21"/>
                <w:highlight w:val="none"/>
                <w:lang w:val="en-US" w:eastAsia="zh-CN" w:bidi="ar-SA"/>
              </w:rPr>
            </w:pPr>
            <w:r>
              <w:rPr>
                <w:rFonts w:hint="eastAsia" w:ascii="宋体" w:hAnsi="宋体" w:eastAsia="宋体" w:cs="宋体"/>
                <w:kern w:val="2"/>
                <w:sz w:val="19"/>
                <w:szCs w:val="21"/>
                <w:highlight w:val="none"/>
                <w:lang w:val="en-US" w:eastAsia="zh-CN" w:bidi="ar-SA"/>
              </w:rPr>
              <w:t>2024年内组织完成项目可研报告编制</w:t>
            </w:r>
          </w:p>
        </w:tc>
        <w:tc>
          <w:tcPr>
            <w:tcW w:w="1244" w:type="dxa"/>
            <w:vAlign w:val="center"/>
          </w:tcPr>
          <w:p w14:paraId="53FC7E23">
            <w:pPr>
              <w:widowControl w:val="0"/>
              <w:spacing w:line="225" w:lineRule="exact"/>
              <w:jc w:val="center"/>
              <w:rPr>
                <w:rFonts w:ascii="宋体" w:hAnsi="宋体" w:eastAsia="宋体" w:cs="宋体"/>
                <w:kern w:val="2"/>
                <w:sz w:val="19"/>
                <w:szCs w:val="21"/>
                <w:highlight w:val="none"/>
                <w:lang w:val="en-US" w:eastAsia="zh-CN" w:bidi="ar-SA"/>
              </w:rPr>
            </w:pPr>
            <w:r>
              <w:rPr>
                <w:rFonts w:ascii="宋体" w:hAnsi="宋体" w:eastAsia="宋体" w:cs="宋体"/>
                <w:kern w:val="2"/>
                <w:sz w:val="19"/>
                <w:szCs w:val="21"/>
                <w:highlight w:val="none"/>
                <w:lang w:val="en-US" w:eastAsia="zh-CN" w:bidi="ar-SA"/>
              </w:rPr>
              <w:t>100%</w:t>
            </w:r>
          </w:p>
        </w:tc>
        <w:tc>
          <w:tcPr>
            <w:tcW w:w="1281" w:type="dxa"/>
            <w:vAlign w:val="center"/>
          </w:tcPr>
          <w:p w14:paraId="52649647">
            <w:pPr>
              <w:widowControl w:val="0"/>
              <w:spacing w:line="225" w:lineRule="exact"/>
              <w:jc w:val="center"/>
              <w:rPr>
                <w:rFonts w:ascii="宋体" w:hAnsi="宋体" w:eastAsia="宋体" w:cs="宋体"/>
                <w:kern w:val="2"/>
                <w:sz w:val="19"/>
                <w:szCs w:val="21"/>
                <w:highlight w:val="none"/>
                <w:lang w:val="en-US" w:eastAsia="zh-CN" w:bidi="ar-SA"/>
              </w:rPr>
            </w:pPr>
            <w:r>
              <w:rPr>
                <w:rFonts w:ascii="宋体" w:hAnsi="宋体" w:eastAsia="宋体" w:cs="宋体"/>
                <w:kern w:val="2"/>
                <w:sz w:val="19"/>
                <w:szCs w:val="21"/>
                <w:highlight w:val="none"/>
                <w:lang w:val="en-US" w:eastAsia="zh-CN" w:bidi="ar-SA"/>
              </w:rPr>
              <w:t>100%</w:t>
            </w:r>
          </w:p>
        </w:tc>
        <w:tc>
          <w:tcPr>
            <w:tcW w:w="673" w:type="dxa"/>
            <w:vAlign w:val="center"/>
          </w:tcPr>
          <w:p w14:paraId="18538B70">
            <w:pPr>
              <w:widowControl w:val="0"/>
              <w:spacing w:line="225" w:lineRule="exact"/>
              <w:jc w:val="center"/>
              <w:rPr>
                <w:rFonts w:ascii="宋体" w:hAnsi="宋体" w:eastAsia="宋体" w:cs="宋体"/>
                <w:kern w:val="2"/>
                <w:sz w:val="19"/>
                <w:szCs w:val="21"/>
                <w:highlight w:val="none"/>
                <w:lang w:val="en-US" w:eastAsia="zh-CN" w:bidi="ar-SA"/>
              </w:rPr>
            </w:pPr>
            <w:r>
              <w:rPr>
                <w:rFonts w:ascii="宋体" w:hAnsi="宋体" w:eastAsia="宋体" w:cs="宋体"/>
                <w:kern w:val="2"/>
                <w:sz w:val="19"/>
                <w:szCs w:val="21"/>
                <w:highlight w:val="none"/>
                <w:lang w:val="en-US" w:eastAsia="zh-CN" w:bidi="ar-SA"/>
              </w:rPr>
              <w:t>10</w:t>
            </w:r>
          </w:p>
        </w:tc>
        <w:tc>
          <w:tcPr>
            <w:tcW w:w="873" w:type="dxa"/>
            <w:vAlign w:val="center"/>
          </w:tcPr>
          <w:p w14:paraId="25C97FAC">
            <w:pPr>
              <w:widowControl w:val="0"/>
              <w:spacing w:line="225" w:lineRule="exact"/>
              <w:jc w:val="center"/>
              <w:rPr>
                <w:rFonts w:ascii="宋体" w:hAnsi="宋体" w:eastAsia="宋体" w:cs="宋体"/>
                <w:kern w:val="2"/>
                <w:sz w:val="19"/>
                <w:szCs w:val="21"/>
                <w:highlight w:val="none"/>
                <w:lang w:val="en-US" w:eastAsia="zh-CN" w:bidi="ar-SA"/>
              </w:rPr>
            </w:pPr>
            <w:r>
              <w:rPr>
                <w:rFonts w:ascii="宋体" w:hAnsi="宋体" w:eastAsia="宋体" w:cs="宋体"/>
                <w:kern w:val="2"/>
                <w:sz w:val="19"/>
                <w:szCs w:val="21"/>
                <w:highlight w:val="none"/>
                <w:lang w:val="en-US" w:eastAsia="zh-CN" w:bidi="ar-SA"/>
              </w:rPr>
              <w:t>10</w:t>
            </w:r>
          </w:p>
        </w:tc>
        <w:tc>
          <w:tcPr>
            <w:tcW w:w="1422" w:type="dxa"/>
            <w:vAlign w:val="center"/>
          </w:tcPr>
          <w:p w14:paraId="4C47414E">
            <w:pPr>
              <w:widowControl w:val="0"/>
              <w:spacing w:line="225" w:lineRule="exact"/>
              <w:jc w:val="center"/>
              <w:rPr>
                <w:rFonts w:ascii="宋体" w:hAnsi="宋体" w:eastAsia="宋体" w:cs="宋体"/>
                <w:kern w:val="2"/>
                <w:sz w:val="19"/>
                <w:szCs w:val="21"/>
                <w:highlight w:val="none"/>
                <w:lang w:val="en-US" w:eastAsia="en-US" w:bidi="ar-SA"/>
              </w:rPr>
            </w:pPr>
            <w:r>
              <w:rPr>
                <w:rFonts w:hint="eastAsia" w:ascii="宋体" w:hAnsi="宋体" w:eastAsia="宋体" w:cs="宋体"/>
                <w:kern w:val="2"/>
                <w:sz w:val="19"/>
                <w:szCs w:val="21"/>
                <w:highlight w:val="none"/>
                <w:lang w:val="en-US" w:eastAsia="zh-CN" w:bidi="ar-SA"/>
              </w:rPr>
              <w:t>无</w:t>
            </w:r>
          </w:p>
        </w:tc>
      </w:tr>
      <w:tr w14:paraId="6DD718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textDirection w:val="tbRlV"/>
          </w:tcPr>
          <w:p w14:paraId="26DA5D59">
            <w:pPr>
              <w:widowControl w:val="0"/>
              <w:jc w:val="both"/>
              <w:rPr>
                <w:rFonts w:ascii="宋体" w:hAnsi="宋体" w:eastAsia="宋体" w:cs="宋体"/>
                <w:kern w:val="2"/>
                <w:sz w:val="21"/>
                <w:szCs w:val="21"/>
                <w:lang w:val="en-US" w:eastAsia="en-US" w:bidi="ar-SA"/>
              </w:rPr>
            </w:pPr>
          </w:p>
        </w:tc>
        <w:tc>
          <w:tcPr>
            <w:tcW w:w="1079" w:type="dxa"/>
            <w:vMerge w:val="continue"/>
            <w:tcBorders>
              <w:top w:val="nil"/>
              <w:bottom w:val="nil"/>
              <w:right w:val="single" w:color="auto" w:sz="4" w:space="0"/>
            </w:tcBorders>
            <w:vAlign w:val="top"/>
          </w:tcPr>
          <w:p w14:paraId="4B52C3C6">
            <w:pPr>
              <w:widowControl w:val="0"/>
              <w:jc w:val="both"/>
              <w:rPr>
                <w:rFonts w:ascii="宋体" w:hAnsi="宋体" w:eastAsia="宋体" w:cs="宋体"/>
                <w:kern w:val="2"/>
                <w:sz w:val="21"/>
                <w:szCs w:val="21"/>
                <w:lang w:val="en-US" w:eastAsia="en-US" w:bidi="ar-SA"/>
              </w:rPr>
            </w:pPr>
          </w:p>
        </w:tc>
        <w:tc>
          <w:tcPr>
            <w:tcW w:w="955" w:type="dxa"/>
            <w:tcBorders>
              <w:top w:val="single" w:color="auto" w:sz="4" w:space="0"/>
              <w:left w:val="single" w:color="auto" w:sz="4" w:space="0"/>
              <w:bottom w:val="single" w:color="auto" w:sz="4" w:space="0"/>
              <w:right w:val="single" w:color="auto" w:sz="4" w:space="0"/>
            </w:tcBorders>
            <w:vAlign w:val="top"/>
          </w:tcPr>
          <w:p w14:paraId="45376B67">
            <w:pPr>
              <w:spacing w:before="274" w:line="226" w:lineRule="auto"/>
              <w:ind w:left="139" w:leftChars="0"/>
              <w:rPr>
                <w:rFonts w:ascii="宋体" w:eastAsia="宋体" w:cs="宋体"/>
                <w:sz w:val="19"/>
                <w:szCs w:val="19"/>
              </w:rPr>
            </w:pPr>
            <w:r>
              <w:rPr>
                <w:rFonts w:hint="eastAsia" w:ascii="宋体" w:hAnsi="宋体" w:eastAsia="宋体" w:cs="宋体"/>
                <w:spacing w:val="3"/>
                <w:sz w:val="19"/>
                <w:szCs w:val="19"/>
              </w:rPr>
              <w:t>时效指标</w:t>
            </w:r>
          </w:p>
        </w:tc>
        <w:tc>
          <w:tcPr>
            <w:tcW w:w="1244" w:type="dxa"/>
            <w:tcBorders>
              <w:left w:val="single" w:color="auto" w:sz="4" w:space="0"/>
            </w:tcBorders>
            <w:vAlign w:val="center"/>
          </w:tcPr>
          <w:p w14:paraId="00FF68E8">
            <w:pPr>
              <w:widowControl w:val="0"/>
              <w:spacing w:line="224" w:lineRule="exact"/>
              <w:jc w:val="center"/>
              <w:rPr>
                <w:rFonts w:ascii="宋体" w:hAnsi="宋体" w:eastAsia="宋体" w:cs="宋体"/>
                <w:kern w:val="2"/>
                <w:sz w:val="19"/>
                <w:szCs w:val="21"/>
                <w:lang w:val="en-US" w:eastAsia="zh-CN" w:bidi="ar-SA"/>
              </w:rPr>
            </w:pPr>
            <w:r>
              <w:rPr>
                <w:rFonts w:hint="eastAsia" w:ascii="宋体" w:hAnsi="宋体" w:cs="宋体"/>
                <w:kern w:val="2"/>
                <w:sz w:val="19"/>
                <w:szCs w:val="21"/>
                <w:lang w:val="en-US" w:eastAsia="zh-CN" w:bidi="ar-SA"/>
              </w:rPr>
              <w:t>任务按时完成率</w:t>
            </w:r>
          </w:p>
        </w:tc>
        <w:tc>
          <w:tcPr>
            <w:tcW w:w="1244" w:type="dxa"/>
            <w:vAlign w:val="center"/>
          </w:tcPr>
          <w:p w14:paraId="46AB660E">
            <w:pPr>
              <w:widowControl w:val="0"/>
              <w:spacing w:line="225" w:lineRule="exact"/>
              <w:jc w:val="center"/>
              <w:rPr>
                <w:rFonts w:ascii="宋体" w:hAnsi="宋体" w:eastAsia="宋体" w:cs="宋体"/>
                <w:kern w:val="2"/>
                <w:sz w:val="19"/>
                <w:szCs w:val="21"/>
                <w:lang w:val="en-US" w:eastAsia="en-US" w:bidi="ar-SA"/>
              </w:rPr>
            </w:pPr>
            <w:r>
              <w:rPr>
                <w:rFonts w:ascii="宋体" w:hAnsi="宋体" w:eastAsia="宋体" w:cs="宋体"/>
                <w:kern w:val="2"/>
                <w:sz w:val="19"/>
                <w:szCs w:val="21"/>
                <w:lang w:val="en-US" w:eastAsia="zh-CN" w:bidi="ar-SA"/>
              </w:rPr>
              <w:t>100%</w:t>
            </w:r>
          </w:p>
        </w:tc>
        <w:tc>
          <w:tcPr>
            <w:tcW w:w="1281" w:type="dxa"/>
            <w:vAlign w:val="center"/>
          </w:tcPr>
          <w:p w14:paraId="0E8D4756">
            <w:pPr>
              <w:widowControl w:val="0"/>
              <w:spacing w:line="225" w:lineRule="exact"/>
              <w:jc w:val="center"/>
              <w:rPr>
                <w:rFonts w:ascii="宋体" w:hAnsi="宋体" w:eastAsia="宋体" w:cs="宋体"/>
                <w:kern w:val="2"/>
                <w:sz w:val="19"/>
                <w:szCs w:val="21"/>
                <w:lang w:val="en-US" w:eastAsia="en-US" w:bidi="ar-SA"/>
              </w:rPr>
            </w:pPr>
            <w:r>
              <w:rPr>
                <w:rFonts w:ascii="宋体" w:hAnsi="宋体" w:eastAsia="宋体" w:cs="宋体"/>
                <w:kern w:val="2"/>
                <w:sz w:val="19"/>
                <w:szCs w:val="21"/>
                <w:lang w:val="en-US" w:eastAsia="zh-CN" w:bidi="ar-SA"/>
              </w:rPr>
              <w:t>100%</w:t>
            </w:r>
          </w:p>
        </w:tc>
        <w:tc>
          <w:tcPr>
            <w:tcW w:w="673" w:type="dxa"/>
            <w:vAlign w:val="center"/>
          </w:tcPr>
          <w:p w14:paraId="50B7C193">
            <w:pPr>
              <w:widowControl w:val="0"/>
              <w:spacing w:line="225" w:lineRule="exact"/>
              <w:jc w:val="center"/>
              <w:rPr>
                <w:rFonts w:ascii="宋体" w:hAnsi="宋体" w:eastAsia="宋体" w:cs="宋体"/>
                <w:kern w:val="2"/>
                <w:sz w:val="19"/>
                <w:szCs w:val="21"/>
                <w:lang w:val="en-US" w:eastAsia="en-US" w:bidi="ar-SA"/>
              </w:rPr>
            </w:pPr>
            <w:r>
              <w:rPr>
                <w:rFonts w:ascii="宋体" w:hAnsi="宋体" w:eastAsia="宋体" w:cs="宋体"/>
                <w:kern w:val="2"/>
                <w:sz w:val="19"/>
                <w:szCs w:val="21"/>
                <w:lang w:val="en-US" w:eastAsia="zh-CN" w:bidi="ar-SA"/>
              </w:rPr>
              <w:t>10</w:t>
            </w:r>
          </w:p>
        </w:tc>
        <w:tc>
          <w:tcPr>
            <w:tcW w:w="873" w:type="dxa"/>
            <w:vAlign w:val="center"/>
          </w:tcPr>
          <w:p w14:paraId="0D667D18">
            <w:pPr>
              <w:widowControl w:val="0"/>
              <w:spacing w:line="225" w:lineRule="exact"/>
              <w:jc w:val="center"/>
              <w:rPr>
                <w:rFonts w:ascii="宋体" w:hAnsi="宋体" w:eastAsia="宋体" w:cs="宋体"/>
                <w:kern w:val="2"/>
                <w:sz w:val="19"/>
                <w:szCs w:val="21"/>
                <w:lang w:val="en-US" w:eastAsia="en-US" w:bidi="ar-SA"/>
              </w:rPr>
            </w:pPr>
            <w:r>
              <w:rPr>
                <w:rFonts w:ascii="宋体" w:hAnsi="宋体" w:eastAsia="宋体" w:cs="宋体"/>
                <w:kern w:val="2"/>
                <w:sz w:val="19"/>
                <w:szCs w:val="21"/>
                <w:lang w:val="en-US" w:eastAsia="zh-CN" w:bidi="ar-SA"/>
              </w:rPr>
              <w:t>10</w:t>
            </w:r>
          </w:p>
        </w:tc>
        <w:tc>
          <w:tcPr>
            <w:tcW w:w="1422" w:type="dxa"/>
            <w:vAlign w:val="center"/>
          </w:tcPr>
          <w:p w14:paraId="2B7730D4">
            <w:pPr>
              <w:widowControl w:val="0"/>
              <w:spacing w:line="225" w:lineRule="exact"/>
              <w:jc w:val="center"/>
              <w:rPr>
                <w:rFonts w:ascii="宋体" w:hAnsi="宋体" w:eastAsia="宋体" w:cs="宋体"/>
                <w:kern w:val="2"/>
                <w:sz w:val="19"/>
                <w:szCs w:val="21"/>
                <w:lang w:val="en-US" w:eastAsia="en-US" w:bidi="ar-SA"/>
              </w:rPr>
            </w:pPr>
            <w:r>
              <w:rPr>
                <w:rFonts w:hint="eastAsia" w:ascii="宋体" w:hAnsi="宋体" w:eastAsia="宋体" w:cs="宋体"/>
                <w:kern w:val="2"/>
                <w:sz w:val="19"/>
                <w:szCs w:val="21"/>
                <w:lang w:val="en-US" w:eastAsia="zh-CN" w:bidi="ar-SA"/>
              </w:rPr>
              <w:t>无</w:t>
            </w:r>
          </w:p>
        </w:tc>
      </w:tr>
      <w:tr w14:paraId="7BBDF8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tcPr>
          <w:p w14:paraId="386792F2">
            <w:pPr>
              <w:widowControl w:val="0"/>
              <w:jc w:val="both"/>
              <w:rPr>
                <w:rFonts w:ascii="宋体" w:hAnsi="宋体" w:eastAsia="宋体" w:cs="宋体"/>
                <w:kern w:val="2"/>
                <w:sz w:val="21"/>
                <w:szCs w:val="21"/>
                <w:lang w:val="en-US" w:eastAsia="en-US" w:bidi="ar-SA"/>
              </w:rPr>
            </w:pPr>
          </w:p>
        </w:tc>
        <w:tc>
          <w:tcPr>
            <w:tcW w:w="1079" w:type="dxa"/>
            <w:vMerge w:val="restart"/>
            <w:tcBorders>
              <w:top w:val="nil"/>
              <w:bottom w:val="nil"/>
              <w:right w:val="single" w:color="auto" w:sz="4" w:space="0"/>
            </w:tcBorders>
            <w:vAlign w:val="top"/>
          </w:tcPr>
          <w:p w14:paraId="39EA8EC7">
            <w:pPr>
              <w:widowControl w:val="0"/>
              <w:spacing w:line="315" w:lineRule="auto"/>
              <w:jc w:val="both"/>
              <w:rPr>
                <w:rFonts w:ascii="宋体" w:hAnsi="宋体" w:eastAsia="宋体" w:cs="宋体"/>
                <w:kern w:val="2"/>
                <w:sz w:val="21"/>
                <w:szCs w:val="21"/>
                <w:lang w:val="en-US" w:eastAsia="en-US" w:bidi="ar-SA"/>
              </w:rPr>
            </w:pPr>
          </w:p>
          <w:p w14:paraId="7717E359">
            <w:pPr>
              <w:widowControl w:val="0"/>
              <w:spacing w:line="315" w:lineRule="auto"/>
              <w:jc w:val="both"/>
              <w:rPr>
                <w:rFonts w:ascii="宋体" w:hAnsi="宋体" w:eastAsia="宋体" w:cs="宋体"/>
                <w:kern w:val="2"/>
                <w:sz w:val="21"/>
                <w:szCs w:val="21"/>
                <w:lang w:val="en-US" w:eastAsia="en-US" w:bidi="ar-SA"/>
              </w:rPr>
            </w:pPr>
          </w:p>
          <w:p w14:paraId="106CD492">
            <w:pPr>
              <w:widowControl w:val="0"/>
              <w:spacing w:line="315" w:lineRule="auto"/>
              <w:jc w:val="both"/>
              <w:rPr>
                <w:rFonts w:ascii="宋体" w:hAnsi="宋体" w:eastAsia="宋体" w:cs="宋体"/>
                <w:kern w:val="2"/>
                <w:sz w:val="21"/>
                <w:szCs w:val="21"/>
                <w:lang w:val="en-US" w:eastAsia="en-US" w:bidi="ar-SA"/>
              </w:rPr>
            </w:pPr>
          </w:p>
          <w:p w14:paraId="24BE406C">
            <w:pPr>
              <w:spacing w:before="62" w:line="489" w:lineRule="exact"/>
              <w:ind w:left="117"/>
              <w:rPr>
                <w:rFonts w:ascii="宋体" w:eastAsia="宋体" w:cs="宋体"/>
                <w:sz w:val="19"/>
                <w:szCs w:val="19"/>
              </w:rPr>
            </w:pPr>
            <w:r>
              <w:rPr>
                <w:rFonts w:hint="eastAsia" w:ascii="宋体" w:hAnsi="宋体" w:eastAsia="宋体" w:cs="宋体"/>
                <w:spacing w:val="6"/>
                <w:position w:val="22"/>
                <w:sz w:val="19"/>
                <w:szCs w:val="19"/>
              </w:rPr>
              <w:t>效益指标</w:t>
            </w:r>
          </w:p>
          <w:p w14:paraId="594B1047">
            <w:pPr>
              <w:spacing w:line="227" w:lineRule="auto"/>
              <w:ind w:left="108" w:leftChars="0"/>
              <w:rPr>
                <w:rFonts w:ascii="宋体" w:hAnsi="宋体" w:eastAsia="宋体" w:cs="宋体"/>
                <w:kern w:val="2"/>
                <w:sz w:val="21"/>
                <w:szCs w:val="21"/>
                <w:lang w:val="en-US" w:eastAsia="en-US" w:bidi="ar-SA"/>
              </w:rPr>
            </w:pPr>
            <w:r>
              <w:rPr>
                <w:rFonts w:hint="eastAsia" w:ascii="宋体" w:hAnsi="宋体" w:eastAsia="宋体" w:cs="宋体"/>
                <w:spacing w:val="3"/>
                <w:sz w:val="19"/>
                <w:szCs w:val="19"/>
              </w:rPr>
              <w:t>（</w:t>
            </w:r>
            <w:r>
              <w:rPr>
                <w:rFonts w:hint="eastAsia" w:ascii="宋体" w:hAnsi="宋体" w:cs="宋体"/>
                <w:spacing w:val="3"/>
                <w:sz w:val="19"/>
                <w:szCs w:val="19"/>
                <w:lang w:val="en-US" w:eastAsia="zh-CN"/>
              </w:rPr>
              <w:t>4</w:t>
            </w:r>
            <w:r>
              <w:rPr>
                <w:rFonts w:ascii="宋体" w:hAnsi="宋体" w:eastAsia="宋体" w:cs="宋体"/>
                <w:spacing w:val="3"/>
                <w:sz w:val="19"/>
                <w:szCs w:val="19"/>
              </w:rPr>
              <w:t>0</w:t>
            </w:r>
            <w:r>
              <w:rPr>
                <w:rFonts w:hint="eastAsia" w:ascii="宋体" w:hAnsi="宋体" w:eastAsia="宋体" w:cs="宋体"/>
                <w:spacing w:val="3"/>
                <w:sz w:val="19"/>
                <w:szCs w:val="19"/>
              </w:rPr>
              <w:t>分）</w:t>
            </w:r>
          </w:p>
        </w:tc>
        <w:tc>
          <w:tcPr>
            <w:tcW w:w="955" w:type="dxa"/>
            <w:tcBorders>
              <w:top w:val="single" w:color="auto" w:sz="4" w:space="0"/>
              <w:left w:val="single" w:color="auto" w:sz="4" w:space="0"/>
              <w:bottom w:val="single" w:color="auto" w:sz="4" w:space="0"/>
              <w:right w:val="single" w:color="auto" w:sz="4" w:space="0"/>
            </w:tcBorders>
            <w:vAlign w:val="top"/>
          </w:tcPr>
          <w:p w14:paraId="093C8D04">
            <w:pPr>
              <w:spacing w:before="154" w:line="233" w:lineRule="auto"/>
              <w:ind w:left="226"/>
              <w:rPr>
                <w:rFonts w:ascii="宋体" w:eastAsia="宋体" w:cs="宋体"/>
                <w:sz w:val="19"/>
                <w:szCs w:val="19"/>
              </w:rPr>
            </w:pPr>
            <w:r>
              <w:rPr>
                <w:rFonts w:hint="eastAsia" w:ascii="宋体" w:hAnsi="宋体" w:eastAsia="宋体" w:cs="宋体"/>
                <w:spacing w:val="5"/>
                <w:sz w:val="19"/>
                <w:szCs w:val="19"/>
              </w:rPr>
              <w:t>经济效</w:t>
            </w:r>
          </w:p>
          <w:p w14:paraId="7479E8EE">
            <w:pPr>
              <w:spacing w:line="225" w:lineRule="auto"/>
              <w:ind w:left="232" w:leftChars="0"/>
              <w:rPr>
                <w:rFonts w:ascii="宋体" w:eastAsia="宋体" w:cs="宋体"/>
                <w:sz w:val="19"/>
                <w:szCs w:val="19"/>
              </w:rPr>
            </w:pPr>
            <w:r>
              <w:rPr>
                <w:rFonts w:hint="eastAsia" w:ascii="宋体" w:hAnsi="宋体" w:eastAsia="宋体" w:cs="宋体"/>
                <w:spacing w:val="3"/>
                <w:sz w:val="19"/>
                <w:szCs w:val="19"/>
              </w:rPr>
              <w:t>益指标</w:t>
            </w:r>
          </w:p>
        </w:tc>
        <w:tc>
          <w:tcPr>
            <w:tcW w:w="1244" w:type="dxa"/>
            <w:tcBorders>
              <w:left w:val="single" w:color="auto" w:sz="4" w:space="0"/>
            </w:tcBorders>
            <w:vAlign w:val="center"/>
          </w:tcPr>
          <w:p w14:paraId="63EF0849">
            <w:pPr>
              <w:widowControl w:val="0"/>
              <w:spacing w:line="225" w:lineRule="exact"/>
              <w:jc w:val="center"/>
              <w:rPr>
                <w:rFonts w:ascii="宋体" w:hAnsi="宋体" w:eastAsia="宋体" w:cs="宋体"/>
                <w:kern w:val="2"/>
                <w:sz w:val="19"/>
                <w:szCs w:val="21"/>
                <w:lang w:val="en-US" w:eastAsia="zh-CN" w:bidi="ar-SA"/>
              </w:rPr>
            </w:pPr>
            <w:r>
              <w:rPr>
                <w:rFonts w:hint="eastAsia" w:ascii="宋体" w:hAnsi="宋体" w:eastAsia="宋体" w:cs="宋体"/>
                <w:kern w:val="2"/>
                <w:sz w:val="19"/>
                <w:szCs w:val="21"/>
                <w:lang w:val="en-US" w:eastAsia="zh-CN" w:bidi="ar-SA"/>
              </w:rPr>
              <w:t>保障项目前期工作顺利开展</w:t>
            </w:r>
          </w:p>
        </w:tc>
        <w:tc>
          <w:tcPr>
            <w:tcW w:w="1244" w:type="dxa"/>
            <w:vAlign w:val="center"/>
          </w:tcPr>
          <w:p w14:paraId="31B56034">
            <w:pPr>
              <w:widowControl w:val="0"/>
              <w:spacing w:line="225" w:lineRule="exact"/>
              <w:jc w:val="center"/>
              <w:rPr>
                <w:rFonts w:ascii="宋体" w:hAnsi="宋体" w:eastAsia="宋体" w:cs="宋体"/>
                <w:kern w:val="2"/>
                <w:sz w:val="19"/>
                <w:szCs w:val="21"/>
                <w:lang w:val="en-US" w:eastAsia="zh-CN" w:bidi="ar-SA"/>
              </w:rPr>
            </w:pPr>
            <w:r>
              <w:rPr>
                <w:rFonts w:ascii="宋体" w:hAnsi="宋体" w:eastAsia="宋体" w:cs="宋体"/>
                <w:kern w:val="2"/>
                <w:sz w:val="19"/>
                <w:szCs w:val="21"/>
                <w:lang w:val="en-US" w:eastAsia="zh-CN" w:bidi="ar-SA"/>
              </w:rPr>
              <w:t>100%</w:t>
            </w:r>
          </w:p>
        </w:tc>
        <w:tc>
          <w:tcPr>
            <w:tcW w:w="1281" w:type="dxa"/>
            <w:vAlign w:val="center"/>
          </w:tcPr>
          <w:p w14:paraId="212D3AC2">
            <w:pPr>
              <w:widowControl w:val="0"/>
              <w:spacing w:line="225" w:lineRule="exact"/>
              <w:jc w:val="center"/>
              <w:rPr>
                <w:rFonts w:ascii="宋体" w:hAnsi="宋体" w:eastAsia="宋体" w:cs="宋体"/>
                <w:kern w:val="2"/>
                <w:sz w:val="19"/>
                <w:szCs w:val="21"/>
                <w:lang w:val="en-US" w:eastAsia="en-US" w:bidi="ar-SA"/>
              </w:rPr>
            </w:pPr>
            <w:r>
              <w:rPr>
                <w:rFonts w:ascii="宋体" w:hAnsi="宋体" w:eastAsia="宋体" w:cs="宋体"/>
                <w:kern w:val="2"/>
                <w:sz w:val="19"/>
                <w:szCs w:val="21"/>
                <w:lang w:val="en-US" w:eastAsia="zh-CN" w:bidi="ar-SA"/>
              </w:rPr>
              <w:t>100%</w:t>
            </w:r>
          </w:p>
        </w:tc>
        <w:tc>
          <w:tcPr>
            <w:tcW w:w="673" w:type="dxa"/>
            <w:vAlign w:val="center"/>
          </w:tcPr>
          <w:p w14:paraId="71A5ADDB">
            <w:pPr>
              <w:widowControl w:val="0"/>
              <w:spacing w:line="225" w:lineRule="exact"/>
              <w:jc w:val="center"/>
              <w:rPr>
                <w:rFonts w:ascii="宋体" w:hAnsi="宋体" w:eastAsia="宋体" w:cs="宋体"/>
                <w:kern w:val="2"/>
                <w:sz w:val="19"/>
                <w:szCs w:val="21"/>
                <w:lang w:val="en-US" w:eastAsia="en-US" w:bidi="ar-SA"/>
              </w:rPr>
            </w:pPr>
            <w:r>
              <w:rPr>
                <w:rFonts w:ascii="宋体" w:hAnsi="宋体" w:eastAsia="宋体" w:cs="宋体"/>
                <w:kern w:val="2"/>
                <w:sz w:val="19"/>
                <w:szCs w:val="21"/>
                <w:lang w:val="en-US" w:eastAsia="zh-CN" w:bidi="ar-SA"/>
              </w:rPr>
              <w:t>10</w:t>
            </w:r>
          </w:p>
        </w:tc>
        <w:tc>
          <w:tcPr>
            <w:tcW w:w="873" w:type="dxa"/>
            <w:vAlign w:val="center"/>
          </w:tcPr>
          <w:p w14:paraId="2F744242">
            <w:pPr>
              <w:widowControl w:val="0"/>
              <w:spacing w:line="225" w:lineRule="exact"/>
              <w:jc w:val="center"/>
              <w:rPr>
                <w:rFonts w:ascii="宋体" w:hAnsi="宋体" w:eastAsia="宋体" w:cs="宋体"/>
                <w:kern w:val="2"/>
                <w:sz w:val="19"/>
                <w:szCs w:val="21"/>
                <w:lang w:val="en-US" w:eastAsia="en-US" w:bidi="ar-SA"/>
              </w:rPr>
            </w:pPr>
            <w:r>
              <w:rPr>
                <w:rFonts w:ascii="宋体" w:hAnsi="宋体" w:eastAsia="宋体" w:cs="宋体"/>
                <w:kern w:val="2"/>
                <w:sz w:val="19"/>
                <w:szCs w:val="21"/>
                <w:lang w:val="en-US" w:eastAsia="zh-CN" w:bidi="ar-SA"/>
              </w:rPr>
              <w:t>10</w:t>
            </w:r>
          </w:p>
        </w:tc>
        <w:tc>
          <w:tcPr>
            <w:tcW w:w="1422" w:type="dxa"/>
            <w:vAlign w:val="center"/>
          </w:tcPr>
          <w:p w14:paraId="514F29F5">
            <w:pPr>
              <w:widowControl w:val="0"/>
              <w:spacing w:line="225" w:lineRule="exact"/>
              <w:jc w:val="center"/>
              <w:rPr>
                <w:rFonts w:ascii="宋体" w:hAnsi="宋体" w:eastAsia="宋体" w:cs="宋体"/>
                <w:kern w:val="2"/>
                <w:sz w:val="19"/>
                <w:szCs w:val="21"/>
                <w:lang w:val="en-US" w:eastAsia="en-US" w:bidi="ar-SA"/>
              </w:rPr>
            </w:pPr>
            <w:r>
              <w:rPr>
                <w:rFonts w:hint="eastAsia" w:ascii="宋体" w:hAnsi="宋体" w:eastAsia="宋体" w:cs="宋体"/>
                <w:kern w:val="2"/>
                <w:sz w:val="19"/>
                <w:szCs w:val="21"/>
                <w:lang w:val="en-US" w:eastAsia="zh-CN" w:bidi="ar-SA"/>
              </w:rPr>
              <w:t>无</w:t>
            </w:r>
          </w:p>
        </w:tc>
      </w:tr>
      <w:tr w14:paraId="2004F5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tcPr>
          <w:p w14:paraId="6572DB71">
            <w:pPr>
              <w:widowControl w:val="0"/>
              <w:jc w:val="both"/>
              <w:rPr>
                <w:rFonts w:ascii="宋体" w:hAnsi="宋体" w:eastAsia="宋体" w:cs="宋体"/>
                <w:kern w:val="2"/>
                <w:sz w:val="21"/>
                <w:szCs w:val="21"/>
                <w:lang w:val="en-US" w:eastAsia="en-US" w:bidi="ar-SA"/>
              </w:rPr>
            </w:pPr>
          </w:p>
        </w:tc>
        <w:tc>
          <w:tcPr>
            <w:tcW w:w="1079" w:type="dxa"/>
            <w:vMerge w:val="continue"/>
            <w:tcBorders>
              <w:top w:val="single" w:color="auto" w:sz="4" w:space="0"/>
              <w:left w:val="single" w:color="auto" w:sz="4" w:space="0"/>
              <w:bottom w:val="nil"/>
              <w:right w:val="single" w:color="auto" w:sz="4" w:space="0"/>
            </w:tcBorders>
            <w:vAlign w:val="top"/>
          </w:tcPr>
          <w:p w14:paraId="656C7958">
            <w:pPr>
              <w:widowControl w:val="0"/>
              <w:jc w:val="both"/>
              <w:rPr>
                <w:rFonts w:ascii="宋体" w:eastAsia="宋体" w:cs="宋体"/>
                <w:sz w:val="19"/>
                <w:szCs w:val="19"/>
              </w:rPr>
            </w:pPr>
          </w:p>
        </w:tc>
        <w:tc>
          <w:tcPr>
            <w:tcW w:w="955" w:type="dxa"/>
            <w:tcBorders>
              <w:top w:val="single" w:color="auto" w:sz="4" w:space="0"/>
              <w:left w:val="single" w:color="auto" w:sz="4" w:space="0"/>
              <w:bottom w:val="single" w:color="auto" w:sz="4" w:space="0"/>
              <w:right w:val="single" w:color="auto" w:sz="4" w:space="0"/>
            </w:tcBorders>
            <w:vAlign w:val="top"/>
          </w:tcPr>
          <w:p w14:paraId="46B1E2D4">
            <w:pPr>
              <w:spacing w:before="153" w:line="233" w:lineRule="auto"/>
              <w:ind w:left="225"/>
              <w:rPr>
                <w:rFonts w:ascii="宋体" w:eastAsia="宋体" w:cs="宋体"/>
                <w:sz w:val="19"/>
                <w:szCs w:val="19"/>
              </w:rPr>
            </w:pPr>
            <w:r>
              <w:rPr>
                <w:rFonts w:hint="eastAsia" w:ascii="宋体" w:hAnsi="宋体" w:eastAsia="宋体" w:cs="宋体"/>
                <w:spacing w:val="6"/>
                <w:sz w:val="19"/>
                <w:szCs w:val="19"/>
              </w:rPr>
              <w:t>社会效</w:t>
            </w:r>
          </w:p>
          <w:p w14:paraId="3A13F8DF">
            <w:pPr>
              <w:spacing w:line="225" w:lineRule="auto"/>
              <w:ind w:left="232" w:leftChars="0"/>
              <w:rPr>
                <w:rFonts w:ascii="宋体" w:eastAsia="宋体" w:cs="宋体"/>
                <w:sz w:val="19"/>
                <w:szCs w:val="19"/>
              </w:rPr>
            </w:pPr>
            <w:r>
              <w:rPr>
                <w:rFonts w:hint="eastAsia" w:ascii="宋体" w:hAnsi="宋体" w:eastAsia="宋体" w:cs="宋体"/>
                <w:spacing w:val="3"/>
                <w:sz w:val="19"/>
                <w:szCs w:val="19"/>
              </w:rPr>
              <w:t>益指标</w:t>
            </w:r>
          </w:p>
        </w:tc>
        <w:tc>
          <w:tcPr>
            <w:tcW w:w="1244" w:type="dxa"/>
            <w:tcBorders>
              <w:left w:val="single" w:color="auto" w:sz="4" w:space="0"/>
            </w:tcBorders>
            <w:vAlign w:val="center"/>
          </w:tcPr>
          <w:p w14:paraId="28DE269E">
            <w:pPr>
              <w:widowControl w:val="0"/>
              <w:spacing w:line="225" w:lineRule="exact"/>
              <w:jc w:val="center"/>
              <w:rPr>
                <w:rFonts w:ascii="宋体" w:hAnsi="宋体" w:eastAsia="宋体" w:cs="宋体"/>
                <w:kern w:val="2"/>
                <w:sz w:val="19"/>
                <w:szCs w:val="21"/>
                <w:lang w:val="en-US" w:eastAsia="zh-CN" w:bidi="ar-SA"/>
              </w:rPr>
            </w:pPr>
            <w:r>
              <w:rPr>
                <w:rFonts w:hint="eastAsia" w:ascii="宋体" w:hAnsi="宋体" w:eastAsia="宋体" w:cs="宋体"/>
                <w:kern w:val="2"/>
                <w:sz w:val="19"/>
                <w:szCs w:val="21"/>
                <w:lang w:val="en-US" w:eastAsia="zh-CN" w:bidi="ar-SA"/>
              </w:rPr>
              <w:t>保障居民社会生活平稳</w:t>
            </w:r>
          </w:p>
        </w:tc>
        <w:tc>
          <w:tcPr>
            <w:tcW w:w="1244" w:type="dxa"/>
            <w:vAlign w:val="center"/>
          </w:tcPr>
          <w:p w14:paraId="0279AA59">
            <w:pPr>
              <w:widowControl w:val="0"/>
              <w:spacing w:line="225" w:lineRule="exact"/>
              <w:jc w:val="center"/>
              <w:rPr>
                <w:rFonts w:ascii="宋体" w:hAnsi="宋体" w:eastAsia="宋体" w:cs="宋体"/>
                <w:kern w:val="2"/>
                <w:sz w:val="19"/>
                <w:szCs w:val="21"/>
                <w:lang w:val="en-US" w:eastAsia="zh-CN" w:bidi="ar-SA"/>
              </w:rPr>
            </w:pPr>
            <w:r>
              <w:rPr>
                <w:rFonts w:ascii="宋体" w:hAnsi="宋体" w:eastAsia="宋体" w:cs="宋体"/>
                <w:kern w:val="2"/>
                <w:sz w:val="19"/>
                <w:szCs w:val="21"/>
                <w:lang w:val="en-US" w:eastAsia="zh-CN" w:bidi="ar-SA"/>
              </w:rPr>
              <w:t>100%</w:t>
            </w:r>
          </w:p>
        </w:tc>
        <w:tc>
          <w:tcPr>
            <w:tcW w:w="1281" w:type="dxa"/>
            <w:vAlign w:val="center"/>
          </w:tcPr>
          <w:p w14:paraId="4EEED532">
            <w:pPr>
              <w:widowControl w:val="0"/>
              <w:spacing w:line="225" w:lineRule="exact"/>
              <w:jc w:val="center"/>
              <w:rPr>
                <w:rFonts w:ascii="宋体" w:hAnsi="宋体" w:eastAsia="宋体" w:cs="宋体"/>
                <w:kern w:val="2"/>
                <w:sz w:val="19"/>
                <w:szCs w:val="21"/>
                <w:lang w:val="en-US" w:eastAsia="zh-CN" w:bidi="ar-SA"/>
              </w:rPr>
            </w:pPr>
            <w:r>
              <w:rPr>
                <w:rFonts w:ascii="宋体" w:hAnsi="宋体" w:eastAsia="宋体" w:cs="宋体"/>
                <w:kern w:val="2"/>
                <w:sz w:val="19"/>
                <w:szCs w:val="21"/>
                <w:lang w:val="en-US" w:eastAsia="zh-CN" w:bidi="ar-SA"/>
              </w:rPr>
              <w:t>100%</w:t>
            </w:r>
          </w:p>
        </w:tc>
        <w:tc>
          <w:tcPr>
            <w:tcW w:w="673" w:type="dxa"/>
            <w:vAlign w:val="center"/>
          </w:tcPr>
          <w:p w14:paraId="6E78AC05">
            <w:pPr>
              <w:widowControl w:val="0"/>
              <w:spacing w:line="225" w:lineRule="exact"/>
              <w:jc w:val="center"/>
              <w:rPr>
                <w:rFonts w:ascii="宋体" w:hAnsi="宋体" w:eastAsia="宋体" w:cs="宋体"/>
                <w:kern w:val="2"/>
                <w:sz w:val="19"/>
                <w:szCs w:val="21"/>
                <w:lang w:val="en-US" w:eastAsia="zh-CN" w:bidi="ar-SA"/>
              </w:rPr>
            </w:pPr>
            <w:r>
              <w:rPr>
                <w:rFonts w:ascii="宋体" w:hAnsi="宋体" w:eastAsia="宋体" w:cs="宋体"/>
                <w:kern w:val="2"/>
                <w:sz w:val="19"/>
                <w:szCs w:val="21"/>
                <w:lang w:val="en-US" w:eastAsia="zh-CN" w:bidi="ar-SA"/>
              </w:rPr>
              <w:t>10</w:t>
            </w:r>
          </w:p>
        </w:tc>
        <w:tc>
          <w:tcPr>
            <w:tcW w:w="873" w:type="dxa"/>
            <w:vAlign w:val="center"/>
          </w:tcPr>
          <w:p w14:paraId="5AB33C47">
            <w:pPr>
              <w:widowControl w:val="0"/>
              <w:spacing w:line="225" w:lineRule="exact"/>
              <w:jc w:val="center"/>
              <w:rPr>
                <w:rFonts w:ascii="宋体" w:hAnsi="宋体" w:eastAsia="宋体" w:cs="宋体"/>
                <w:kern w:val="2"/>
                <w:sz w:val="19"/>
                <w:szCs w:val="21"/>
                <w:lang w:val="en-US" w:eastAsia="zh-CN" w:bidi="ar-SA"/>
              </w:rPr>
            </w:pPr>
            <w:r>
              <w:rPr>
                <w:rFonts w:ascii="宋体" w:hAnsi="宋体" w:eastAsia="宋体" w:cs="宋体"/>
                <w:kern w:val="2"/>
                <w:sz w:val="19"/>
                <w:szCs w:val="21"/>
                <w:lang w:val="en-US" w:eastAsia="zh-CN" w:bidi="ar-SA"/>
              </w:rPr>
              <w:t>10</w:t>
            </w:r>
          </w:p>
        </w:tc>
        <w:tc>
          <w:tcPr>
            <w:tcW w:w="1422" w:type="dxa"/>
            <w:vAlign w:val="center"/>
          </w:tcPr>
          <w:p w14:paraId="02A76264">
            <w:pPr>
              <w:widowControl w:val="0"/>
              <w:spacing w:line="225" w:lineRule="exact"/>
              <w:jc w:val="center"/>
              <w:rPr>
                <w:rFonts w:ascii="宋体" w:hAnsi="宋体" w:eastAsia="宋体" w:cs="宋体"/>
                <w:kern w:val="2"/>
                <w:sz w:val="19"/>
                <w:szCs w:val="21"/>
                <w:lang w:val="en-US" w:eastAsia="en-US" w:bidi="ar-SA"/>
              </w:rPr>
            </w:pPr>
            <w:r>
              <w:rPr>
                <w:rFonts w:hint="eastAsia" w:ascii="宋体" w:hAnsi="宋体" w:eastAsia="宋体" w:cs="宋体"/>
                <w:kern w:val="2"/>
                <w:sz w:val="19"/>
                <w:szCs w:val="21"/>
                <w:lang w:val="en-US" w:eastAsia="zh-CN" w:bidi="ar-SA"/>
              </w:rPr>
              <w:t>无</w:t>
            </w:r>
          </w:p>
        </w:tc>
      </w:tr>
      <w:tr w14:paraId="0A0D9E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tcPr>
          <w:p w14:paraId="0E8D949F">
            <w:pPr>
              <w:widowControl w:val="0"/>
              <w:jc w:val="both"/>
              <w:rPr>
                <w:rFonts w:ascii="宋体" w:hAnsi="宋体" w:eastAsia="宋体" w:cs="宋体"/>
                <w:kern w:val="2"/>
                <w:sz w:val="21"/>
                <w:szCs w:val="21"/>
                <w:lang w:val="en-US" w:eastAsia="en-US" w:bidi="ar-SA"/>
              </w:rPr>
            </w:pPr>
          </w:p>
        </w:tc>
        <w:tc>
          <w:tcPr>
            <w:tcW w:w="1079" w:type="dxa"/>
            <w:vMerge w:val="continue"/>
            <w:tcBorders>
              <w:top w:val="nil"/>
              <w:left w:val="single" w:color="auto" w:sz="4" w:space="0"/>
              <w:bottom w:val="nil"/>
              <w:right w:val="single" w:color="auto" w:sz="4" w:space="0"/>
            </w:tcBorders>
            <w:vAlign w:val="top"/>
          </w:tcPr>
          <w:p w14:paraId="24CEDEBE">
            <w:pPr>
              <w:widowControl w:val="0"/>
              <w:jc w:val="both"/>
              <w:rPr>
                <w:rFonts w:ascii="宋体" w:hAnsi="宋体" w:eastAsia="宋体" w:cs="宋体"/>
                <w:kern w:val="2"/>
                <w:sz w:val="21"/>
                <w:szCs w:val="21"/>
                <w:lang w:val="en-US" w:eastAsia="en-US" w:bidi="ar-SA"/>
              </w:rPr>
            </w:pPr>
          </w:p>
        </w:tc>
        <w:tc>
          <w:tcPr>
            <w:tcW w:w="955" w:type="dxa"/>
            <w:tcBorders>
              <w:top w:val="single" w:color="auto" w:sz="4" w:space="0"/>
              <w:left w:val="single" w:color="auto" w:sz="4" w:space="0"/>
              <w:bottom w:val="single" w:color="auto" w:sz="4" w:space="0"/>
              <w:right w:val="single" w:color="auto" w:sz="4" w:space="0"/>
            </w:tcBorders>
            <w:vAlign w:val="top"/>
          </w:tcPr>
          <w:p w14:paraId="4A66F35D">
            <w:pPr>
              <w:spacing w:before="154" w:line="233" w:lineRule="auto"/>
              <w:ind w:left="234"/>
              <w:rPr>
                <w:rFonts w:ascii="宋体" w:eastAsia="宋体" w:cs="宋体"/>
                <w:sz w:val="19"/>
                <w:szCs w:val="19"/>
              </w:rPr>
            </w:pPr>
            <w:r>
              <w:rPr>
                <w:rFonts w:hint="eastAsia" w:ascii="宋体" w:hAnsi="宋体" w:eastAsia="宋体" w:cs="宋体"/>
                <w:spacing w:val="3"/>
                <w:sz w:val="19"/>
                <w:szCs w:val="19"/>
              </w:rPr>
              <w:t>生态效</w:t>
            </w:r>
          </w:p>
          <w:p w14:paraId="381D3126">
            <w:pPr>
              <w:spacing w:line="225" w:lineRule="auto"/>
              <w:ind w:left="232" w:leftChars="0"/>
              <w:rPr>
                <w:rFonts w:ascii="宋体" w:eastAsia="宋体" w:cs="宋体"/>
                <w:sz w:val="19"/>
                <w:szCs w:val="19"/>
              </w:rPr>
            </w:pPr>
            <w:r>
              <w:rPr>
                <w:rFonts w:hint="eastAsia" w:ascii="宋体" w:hAnsi="宋体" w:eastAsia="宋体" w:cs="宋体"/>
                <w:spacing w:val="3"/>
                <w:sz w:val="19"/>
                <w:szCs w:val="19"/>
              </w:rPr>
              <w:t>益指标</w:t>
            </w:r>
          </w:p>
        </w:tc>
        <w:tc>
          <w:tcPr>
            <w:tcW w:w="1244" w:type="dxa"/>
            <w:tcBorders>
              <w:left w:val="single" w:color="auto" w:sz="4" w:space="0"/>
            </w:tcBorders>
            <w:vAlign w:val="center"/>
          </w:tcPr>
          <w:p w14:paraId="4A551B1F">
            <w:pPr>
              <w:widowControl w:val="0"/>
              <w:spacing w:line="225" w:lineRule="exact"/>
              <w:jc w:val="center"/>
              <w:rPr>
                <w:rFonts w:ascii="宋体" w:hAnsi="宋体" w:eastAsia="宋体" w:cs="宋体"/>
                <w:kern w:val="2"/>
                <w:sz w:val="19"/>
                <w:szCs w:val="21"/>
                <w:lang w:val="en-US" w:eastAsia="zh-CN" w:bidi="ar-SA"/>
              </w:rPr>
            </w:pPr>
            <w:r>
              <w:rPr>
                <w:rFonts w:hint="eastAsia" w:ascii="宋体" w:hAnsi="宋体" w:eastAsia="宋体" w:cs="宋体"/>
                <w:kern w:val="2"/>
                <w:sz w:val="19"/>
                <w:szCs w:val="21"/>
                <w:lang w:val="en-US" w:eastAsia="zh-CN" w:bidi="ar-SA"/>
              </w:rPr>
              <w:t>促进地区生态和谐发展</w:t>
            </w:r>
          </w:p>
        </w:tc>
        <w:tc>
          <w:tcPr>
            <w:tcW w:w="1244" w:type="dxa"/>
            <w:vAlign w:val="center"/>
          </w:tcPr>
          <w:p w14:paraId="02A3D41F">
            <w:pPr>
              <w:widowControl w:val="0"/>
              <w:spacing w:line="225" w:lineRule="exact"/>
              <w:jc w:val="center"/>
              <w:rPr>
                <w:rFonts w:ascii="宋体" w:hAnsi="宋体" w:eastAsia="宋体" w:cs="宋体"/>
                <w:kern w:val="2"/>
                <w:sz w:val="19"/>
                <w:szCs w:val="21"/>
                <w:lang w:val="en-US" w:eastAsia="en-US" w:bidi="ar-SA"/>
              </w:rPr>
            </w:pPr>
            <w:r>
              <w:rPr>
                <w:rFonts w:ascii="宋体" w:hAnsi="宋体" w:eastAsia="宋体" w:cs="宋体"/>
                <w:kern w:val="2"/>
                <w:sz w:val="19"/>
                <w:szCs w:val="21"/>
                <w:lang w:val="en-US" w:eastAsia="zh-CN" w:bidi="ar-SA"/>
              </w:rPr>
              <w:t>100%</w:t>
            </w:r>
          </w:p>
        </w:tc>
        <w:tc>
          <w:tcPr>
            <w:tcW w:w="1281" w:type="dxa"/>
            <w:vAlign w:val="center"/>
          </w:tcPr>
          <w:p w14:paraId="46D25991">
            <w:pPr>
              <w:widowControl w:val="0"/>
              <w:spacing w:line="225" w:lineRule="exact"/>
              <w:jc w:val="center"/>
              <w:rPr>
                <w:rFonts w:ascii="宋体" w:hAnsi="宋体" w:eastAsia="宋体" w:cs="宋体"/>
                <w:kern w:val="2"/>
                <w:sz w:val="19"/>
                <w:szCs w:val="21"/>
                <w:lang w:val="en-US" w:eastAsia="en-US" w:bidi="ar-SA"/>
              </w:rPr>
            </w:pPr>
            <w:r>
              <w:rPr>
                <w:rFonts w:ascii="宋体" w:hAnsi="宋体" w:eastAsia="宋体" w:cs="宋体"/>
                <w:kern w:val="2"/>
                <w:sz w:val="19"/>
                <w:szCs w:val="21"/>
                <w:lang w:val="en-US" w:eastAsia="zh-CN" w:bidi="ar-SA"/>
              </w:rPr>
              <w:t>100%</w:t>
            </w:r>
          </w:p>
        </w:tc>
        <w:tc>
          <w:tcPr>
            <w:tcW w:w="673" w:type="dxa"/>
            <w:vAlign w:val="center"/>
          </w:tcPr>
          <w:p w14:paraId="431A2D2C">
            <w:pPr>
              <w:widowControl w:val="0"/>
              <w:spacing w:line="225" w:lineRule="exact"/>
              <w:jc w:val="center"/>
              <w:rPr>
                <w:rFonts w:ascii="宋体" w:hAnsi="宋体" w:eastAsia="宋体" w:cs="宋体"/>
                <w:kern w:val="2"/>
                <w:sz w:val="19"/>
                <w:szCs w:val="21"/>
                <w:lang w:val="en-US" w:eastAsia="en-US" w:bidi="ar-SA"/>
              </w:rPr>
            </w:pPr>
            <w:r>
              <w:rPr>
                <w:rFonts w:ascii="宋体" w:hAnsi="宋体" w:eastAsia="宋体" w:cs="宋体"/>
                <w:kern w:val="2"/>
                <w:sz w:val="19"/>
                <w:szCs w:val="21"/>
                <w:lang w:val="en-US" w:eastAsia="zh-CN" w:bidi="ar-SA"/>
              </w:rPr>
              <w:t>10</w:t>
            </w:r>
          </w:p>
        </w:tc>
        <w:tc>
          <w:tcPr>
            <w:tcW w:w="873" w:type="dxa"/>
            <w:vAlign w:val="center"/>
          </w:tcPr>
          <w:p w14:paraId="78253D8C">
            <w:pPr>
              <w:widowControl w:val="0"/>
              <w:spacing w:line="225" w:lineRule="exact"/>
              <w:jc w:val="center"/>
              <w:rPr>
                <w:rFonts w:ascii="宋体" w:hAnsi="宋体" w:eastAsia="宋体" w:cs="宋体"/>
                <w:kern w:val="2"/>
                <w:sz w:val="19"/>
                <w:szCs w:val="21"/>
                <w:lang w:val="en-US" w:eastAsia="en-US" w:bidi="ar-SA"/>
              </w:rPr>
            </w:pPr>
            <w:r>
              <w:rPr>
                <w:rFonts w:ascii="宋体" w:hAnsi="宋体" w:eastAsia="宋体" w:cs="宋体"/>
                <w:kern w:val="2"/>
                <w:sz w:val="19"/>
                <w:szCs w:val="21"/>
                <w:lang w:val="en-US" w:eastAsia="zh-CN" w:bidi="ar-SA"/>
              </w:rPr>
              <w:t>10</w:t>
            </w:r>
          </w:p>
        </w:tc>
        <w:tc>
          <w:tcPr>
            <w:tcW w:w="1422" w:type="dxa"/>
            <w:vAlign w:val="center"/>
          </w:tcPr>
          <w:p w14:paraId="07AF91E8">
            <w:pPr>
              <w:widowControl w:val="0"/>
              <w:spacing w:line="225" w:lineRule="exact"/>
              <w:jc w:val="center"/>
              <w:rPr>
                <w:rFonts w:ascii="宋体" w:hAnsi="宋体" w:eastAsia="宋体" w:cs="宋体"/>
                <w:kern w:val="2"/>
                <w:sz w:val="19"/>
                <w:szCs w:val="21"/>
                <w:lang w:val="en-US" w:eastAsia="en-US" w:bidi="ar-SA"/>
              </w:rPr>
            </w:pPr>
            <w:r>
              <w:rPr>
                <w:rFonts w:hint="eastAsia" w:ascii="宋体" w:hAnsi="宋体" w:eastAsia="宋体" w:cs="宋体"/>
                <w:kern w:val="2"/>
                <w:sz w:val="19"/>
                <w:szCs w:val="21"/>
                <w:lang w:val="en-US" w:eastAsia="zh-CN" w:bidi="ar-SA"/>
              </w:rPr>
              <w:t>无</w:t>
            </w:r>
          </w:p>
        </w:tc>
      </w:tr>
      <w:tr w14:paraId="0D3DBA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tcPr>
          <w:p w14:paraId="1A2C27BF">
            <w:pPr>
              <w:widowControl w:val="0"/>
              <w:jc w:val="both"/>
              <w:rPr>
                <w:rFonts w:ascii="宋体" w:hAnsi="宋体" w:eastAsia="宋体" w:cs="宋体"/>
                <w:kern w:val="2"/>
                <w:sz w:val="21"/>
                <w:szCs w:val="21"/>
                <w:lang w:val="en-US" w:eastAsia="en-US" w:bidi="ar-SA"/>
              </w:rPr>
            </w:pPr>
          </w:p>
        </w:tc>
        <w:tc>
          <w:tcPr>
            <w:tcW w:w="1079" w:type="dxa"/>
            <w:vMerge w:val="continue"/>
            <w:tcBorders>
              <w:top w:val="nil"/>
              <w:left w:val="single" w:color="auto" w:sz="4" w:space="0"/>
              <w:bottom w:val="nil"/>
              <w:right w:val="single" w:color="auto" w:sz="4" w:space="0"/>
            </w:tcBorders>
            <w:vAlign w:val="top"/>
          </w:tcPr>
          <w:p w14:paraId="079653E6">
            <w:pPr>
              <w:widowControl w:val="0"/>
              <w:jc w:val="both"/>
              <w:rPr>
                <w:rFonts w:ascii="宋体" w:hAnsi="宋体" w:eastAsia="宋体" w:cs="宋体"/>
                <w:kern w:val="2"/>
                <w:sz w:val="21"/>
                <w:szCs w:val="21"/>
                <w:lang w:val="en-US" w:eastAsia="en-US" w:bidi="ar-SA"/>
              </w:rPr>
            </w:pPr>
          </w:p>
        </w:tc>
        <w:tc>
          <w:tcPr>
            <w:tcW w:w="955" w:type="dxa"/>
            <w:tcBorders>
              <w:top w:val="single" w:color="auto" w:sz="4" w:space="0"/>
              <w:left w:val="single" w:color="auto" w:sz="4" w:space="0"/>
              <w:bottom w:val="single" w:color="auto" w:sz="4" w:space="0"/>
              <w:right w:val="single" w:color="auto" w:sz="4" w:space="0"/>
            </w:tcBorders>
            <w:vAlign w:val="top"/>
          </w:tcPr>
          <w:p w14:paraId="0879F0B3">
            <w:pPr>
              <w:spacing w:before="26" w:line="213" w:lineRule="auto"/>
              <w:jc w:val="center"/>
              <w:rPr>
                <w:rFonts w:ascii="宋体" w:eastAsia="宋体" w:cs="宋体"/>
                <w:sz w:val="19"/>
                <w:szCs w:val="19"/>
              </w:rPr>
            </w:pPr>
            <w:r>
              <w:rPr>
                <w:rFonts w:hint="eastAsia" w:ascii="宋体" w:hAnsi="宋体" w:eastAsia="宋体" w:cs="宋体"/>
                <w:sz w:val="19"/>
                <w:szCs w:val="19"/>
              </w:rPr>
              <w:t>可持续影响指标</w:t>
            </w:r>
          </w:p>
        </w:tc>
        <w:tc>
          <w:tcPr>
            <w:tcW w:w="1244" w:type="dxa"/>
            <w:tcBorders>
              <w:left w:val="single" w:color="auto" w:sz="4" w:space="0"/>
            </w:tcBorders>
            <w:vAlign w:val="center"/>
          </w:tcPr>
          <w:p w14:paraId="0087F3CF">
            <w:pPr>
              <w:widowControl w:val="0"/>
              <w:spacing w:line="225" w:lineRule="exact"/>
              <w:jc w:val="center"/>
              <w:rPr>
                <w:rFonts w:ascii="宋体" w:hAnsi="宋体" w:eastAsia="宋体" w:cs="宋体"/>
                <w:kern w:val="2"/>
                <w:sz w:val="19"/>
                <w:szCs w:val="21"/>
                <w:lang w:val="en-US" w:eastAsia="zh-CN" w:bidi="ar-SA"/>
              </w:rPr>
            </w:pPr>
            <w:r>
              <w:rPr>
                <w:rFonts w:hint="eastAsia" w:ascii="宋体" w:hAnsi="宋体" w:eastAsia="宋体" w:cs="宋体"/>
                <w:kern w:val="2"/>
                <w:sz w:val="19"/>
                <w:szCs w:val="21"/>
                <w:lang w:val="en-US" w:eastAsia="zh-CN" w:bidi="ar-SA"/>
              </w:rPr>
              <w:t>为国民经济持续健康发展和社会稳定提供安全保障</w:t>
            </w:r>
          </w:p>
        </w:tc>
        <w:tc>
          <w:tcPr>
            <w:tcW w:w="1244" w:type="dxa"/>
            <w:vAlign w:val="center"/>
          </w:tcPr>
          <w:p w14:paraId="57EAEF2C">
            <w:pPr>
              <w:widowControl w:val="0"/>
              <w:spacing w:line="225" w:lineRule="exact"/>
              <w:jc w:val="center"/>
              <w:rPr>
                <w:rFonts w:ascii="宋体" w:hAnsi="宋体" w:eastAsia="宋体" w:cs="宋体"/>
                <w:kern w:val="2"/>
                <w:sz w:val="19"/>
                <w:szCs w:val="21"/>
                <w:lang w:val="en-US" w:eastAsia="zh-CN" w:bidi="ar-SA"/>
              </w:rPr>
            </w:pPr>
            <w:r>
              <w:rPr>
                <w:rFonts w:ascii="宋体" w:hAnsi="宋体" w:eastAsia="宋体" w:cs="宋体"/>
                <w:kern w:val="2"/>
                <w:sz w:val="19"/>
                <w:szCs w:val="21"/>
                <w:lang w:val="en-US" w:eastAsia="zh-CN" w:bidi="ar-SA"/>
              </w:rPr>
              <w:t>100%</w:t>
            </w:r>
          </w:p>
        </w:tc>
        <w:tc>
          <w:tcPr>
            <w:tcW w:w="1281" w:type="dxa"/>
            <w:vAlign w:val="center"/>
          </w:tcPr>
          <w:p w14:paraId="76C15929">
            <w:pPr>
              <w:widowControl w:val="0"/>
              <w:spacing w:line="225" w:lineRule="exact"/>
              <w:jc w:val="center"/>
              <w:rPr>
                <w:rFonts w:ascii="宋体" w:hAnsi="宋体" w:eastAsia="宋体" w:cs="宋体"/>
                <w:kern w:val="2"/>
                <w:sz w:val="19"/>
                <w:szCs w:val="21"/>
                <w:lang w:val="en-US" w:eastAsia="zh-CN" w:bidi="ar-SA"/>
              </w:rPr>
            </w:pPr>
            <w:r>
              <w:rPr>
                <w:rFonts w:ascii="宋体" w:hAnsi="宋体" w:eastAsia="宋体" w:cs="宋体"/>
                <w:kern w:val="2"/>
                <w:sz w:val="19"/>
                <w:szCs w:val="21"/>
                <w:lang w:val="en-US" w:eastAsia="zh-CN" w:bidi="ar-SA"/>
              </w:rPr>
              <w:t>100%</w:t>
            </w:r>
          </w:p>
        </w:tc>
        <w:tc>
          <w:tcPr>
            <w:tcW w:w="673" w:type="dxa"/>
            <w:vAlign w:val="center"/>
          </w:tcPr>
          <w:p w14:paraId="560F5189">
            <w:pPr>
              <w:widowControl w:val="0"/>
              <w:spacing w:line="225" w:lineRule="exact"/>
              <w:jc w:val="center"/>
              <w:rPr>
                <w:rFonts w:ascii="宋体" w:hAnsi="宋体" w:eastAsia="宋体" w:cs="宋体"/>
                <w:kern w:val="2"/>
                <w:sz w:val="19"/>
                <w:szCs w:val="21"/>
                <w:lang w:val="en-US" w:eastAsia="zh-CN" w:bidi="ar-SA"/>
              </w:rPr>
            </w:pPr>
            <w:r>
              <w:rPr>
                <w:rFonts w:ascii="宋体" w:hAnsi="宋体" w:eastAsia="宋体" w:cs="宋体"/>
                <w:kern w:val="2"/>
                <w:sz w:val="19"/>
                <w:szCs w:val="21"/>
                <w:lang w:val="en-US" w:eastAsia="zh-CN" w:bidi="ar-SA"/>
              </w:rPr>
              <w:t>10</w:t>
            </w:r>
          </w:p>
        </w:tc>
        <w:tc>
          <w:tcPr>
            <w:tcW w:w="873" w:type="dxa"/>
            <w:vAlign w:val="center"/>
          </w:tcPr>
          <w:p w14:paraId="148476BE">
            <w:pPr>
              <w:widowControl w:val="0"/>
              <w:spacing w:line="225" w:lineRule="exact"/>
              <w:jc w:val="center"/>
              <w:rPr>
                <w:rFonts w:ascii="宋体" w:hAnsi="宋体" w:eastAsia="宋体" w:cs="宋体"/>
                <w:kern w:val="2"/>
                <w:sz w:val="19"/>
                <w:szCs w:val="21"/>
                <w:lang w:val="en-US" w:eastAsia="zh-CN" w:bidi="ar-SA"/>
              </w:rPr>
            </w:pPr>
            <w:r>
              <w:rPr>
                <w:rFonts w:ascii="宋体" w:hAnsi="宋体" w:eastAsia="宋体" w:cs="宋体"/>
                <w:kern w:val="2"/>
                <w:sz w:val="19"/>
                <w:szCs w:val="21"/>
                <w:lang w:val="en-US" w:eastAsia="zh-CN" w:bidi="ar-SA"/>
              </w:rPr>
              <w:t>10</w:t>
            </w:r>
          </w:p>
        </w:tc>
        <w:tc>
          <w:tcPr>
            <w:tcW w:w="1422" w:type="dxa"/>
            <w:vAlign w:val="center"/>
          </w:tcPr>
          <w:p w14:paraId="4E6C8272">
            <w:pPr>
              <w:widowControl w:val="0"/>
              <w:spacing w:line="225" w:lineRule="exact"/>
              <w:jc w:val="center"/>
              <w:rPr>
                <w:rFonts w:ascii="宋体" w:hAnsi="宋体" w:eastAsia="宋体" w:cs="宋体"/>
                <w:kern w:val="2"/>
                <w:sz w:val="19"/>
                <w:szCs w:val="21"/>
                <w:lang w:val="en-US" w:eastAsia="en-US" w:bidi="ar-SA"/>
              </w:rPr>
            </w:pPr>
            <w:r>
              <w:rPr>
                <w:rFonts w:hint="eastAsia" w:ascii="宋体" w:hAnsi="宋体" w:eastAsia="宋体" w:cs="宋体"/>
                <w:kern w:val="2"/>
                <w:sz w:val="19"/>
                <w:szCs w:val="21"/>
                <w:lang w:val="en-US" w:eastAsia="zh-CN" w:bidi="ar-SA"/>
              </w:rPr>
              <w:t>无</w:t>
            </w:r>
          </w:p>
        </w:tc>
      </w:tr>
      <w:tr w14:paraId="113F05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tcPr>
          <w:p w14:paraId="58727A63">
            <w:pPr>
              <w:widowControl w:val="0"/>
              <w:jc w:val="both"/>
              <w:rPr>
                <w:rFonts w:ascii="宋体" w:hAnsi="宋体" w:eastAsia="宋体" w:cs="宋体"/>
                <w:kern w:val="2"/>
                <w:sz w:val="21"/>
                <w:szCs w:val="21"/>
                <w:lang w:val="en-US" w:eastAsia="en-US" w:bidi="ar-SA"/>
              </w:rPr>
            </w:pPr>
          </w:p>
        </w:tc>
        <w:tc>
          <w:tcPr>
            <w:tcW w:w="1079" w:type="dxa"/>
            <w:vMerge w:val="restart"/>
            <w:tcBorders>
              <w:top w:val="nil"/>
              <w:left w:val="single" w:color="auto" w:sz="4" w:space="0"/>
              <w:bottom w:val="single" w:color="auto" w:sz="4" w:space="0"/>
              <w:right w:val="single" w:color="auto" w:sz="4" w:space="0"/>
            </w:tcBorders>
            <w:vAlign w:val="top"/>
          </w:tcPr>
          <w:p w14:paraId="3CA4D82C">
            <w:pPr>
              <w:spacing w:before="33" w:line="226" w:lineRule="auto"/>
              <w:ind w:left="252"/>
              <w:rPr>
                <w:rFonts w:ascii="宋体" w:eastAsia="宋体" w:cs="宋体"/>
                <w:sz w:val="19"/>
                <w:szCs w:val="19"/>
              </w:rPr>
            </w:pPr>
            <w:r>
              <w:rPr>
                <w:rFonts w:hint="eastAsia" w:ascii="宋体" w:hAnsi="宋体" w:eastAsia="宋体" w:cs="宋体"/>
                <w:spacing w:val="4"/>
                <w:sz w:val="19"/>
                <w:szCs w:val="19"/>
              </w:rPr>
              <w:t>满意度</w:t>
            </w:r>
          </w:p>
          <w:p w14:paraId="06A97E03">
            <w:pPr>
              <w:spacing w:before="26" w:line="226" w:lineRule="auto"/>
              <w:ind w:left="346"/>
              <w:rPr>
                <w:rFonts w:ascii="宋体" w:eastAsia="宋体" w:cs="宋体"/>
                <w:sz w:val="19"/>
                <w:szCs w:val="19"/>
              </w:rPr>
            </w:pPr>
            <w:r>
              <w:rPr>
                <w:rFonts w:hint="eastAsia" w:ascii="宋体" w:hAnsi="宋体" w:eastAsia="宋体" w:cs="宋体"/>
                <w:spacing w:val="3"/>
                <w:sz w:val="19"/>
                <w:szCs w:val="19"/>
              </w:rPr>
              <w:t>指标</w:t>
            </w:r>
          </w:p>
          <w:p w14:paraId="428457E1">
            <w:pPr>
              <w:spacing w:before="27" w:line="213" w:lineRule="auto"/>
              <w:ind w:left="115" w:leftChars="0"/>
              <w:rPr>
                <w:rFonts w:ascii="宋体" w:hAnsi="宋体" w:eastAsia="宋体" w:cs="宋体"/>
                <w:kern w:val="2"/>
                <w:sz w:val="21"/>
                <w:szCs w:val="21"/>
                <w:lang w:val="en-US" w:eastAsia="en-US" w:bidi="ar-SA"/>
              </w:rPr>
            </w:pPr>
            <w:r>
              <w:rPr>
                <w:rFonts w:hint="eastAsia" w:ascii="宋体" w:hAnsi="宋体" w:eastAsia="宋体" w:cs="宋体"/>
                <w:spacing w:val="3"/>
                <w:sz w:val="19"/>
                <w:szCs w:val="19"/>
              </w:rPr>
              <w:t>（</w:t>
            </w:r>
            <w:r>
              <w:rPr>
                <w:rFonts w:hint="eastAsia" w:ascii="宋体" w:hAnsi="宋体" w:cs="宋体"/>
                <w:spacing w:val="3"/>
                <w:sz w:val="19"/>
                <w:szCs w:val="19"/>
                <w:lang w:val="en-US" w:eastAsia="zh-CN"/>
              </w:rPr>
              <w:t>1</w:t>
            </w:r>
            <w:r>
              <w:rPr>
                <w:rFonts w:ascii="宋体" w:hAnsi="宋体" w:eastAsia="宋体" w:cs="宋体"/>
                <w:spacing w:val="3"/>
                <w:sz w:val="19"/>
                <w:szCs w:val="19"/>
              </w:rPr>
              <w:t>0</w:t>
            </w:r>
            <w:r>
              <w:rPr>
                <w:rFonts w:hint="eastAsia" w:ascii="宋体" w:hAnsi="宋体" w:eastAsia="宋体" w:cs="宋体"/>
                <w:spacing w:val="3"/>
                <w:sz w:val="19"/>
                <w:szCs w:val="19"/>
              </w:rPr>
              <w:t>分）</w:t>
            </w:r>
          </w:p>
        </w:tc>
        <w:tc>
          <w:tcPr>
            <w:tcW w:w="955" w:type="dxa"/>
            <w:vMerge w:val="restart"/>
            <w:tcBorders>
              <w:top w:val="single" w:color="auto" w:sz="4" w:space="0"/>
              <w:left w:val="single" w:color="auto" w:sz="4" w:space="0"/>
              <w:bottom w:val="single" w:color="auto" w:sz="4" w:space="0"/>
              <w:right w:val="single" w:color="auto" w:sz="4" w:space="0"/>
            </w:tcBorders>
            <w:vAlign w:val="top"/>
          </w:tcPr>
          <w:p w14:paraId="4698A066">
            <w:pPr>
              <w:spacing w:before="110" w:line="226" w:lineRule="auto"/>
              <w:ind w:left="123"/>
              <w:rPr>
                <w:rFonts w:ascii="宋体" w:eastAsia="宋体" w:cs="宋体"/>
                <w:sz w:val="19"/>
                <w:szCs w:val="19"/>
              </w:rPr>
            </w:pPr>
            <w:r>
              <w:rPr>
                <w:rFonts w:hint="eastAsia" w:ascii="宋体" w:hAnsi="宋体" w:eastAsia="宋体" w:cs="宋体"/>
                <w:spacing w:val="7"/>
                <w:sz w:val="19"/>
                <w:szCs w:val="19"/>
              </w:rPr>
              <w:t>服务对象</w:t>
            </w:r>
          </w:p>
          <w:p w14:paraId="055524A3">
            <w:pPr>
              <w:spacing w:before="7" w:line="226" w:lineRule="auto"/>
              <w:ind w:left="129"/>
              <w:rPr>
                <w:rFonts w:ascii="宋体" w:eastAsia="宋体" w:cs="宋体"/>
                <w:sz w:val="19"/>
                <w:szCs w:val="19"/>
              </w:rPr>
            </w:pPr>
            <w:r>
              <w:rPr>
                <w:rFonts w:hint="eastAsia" w:ascii="宋体" w:hAnsi="宋体" w:eastAsia="宋体" w:cs="宋体"/>
                <w:spacing w:val="5"/>
                <w:sz w:val="19"/>
                <w:szCs w:val="19"/>
              </w:rPr>
              <w:t>满意度指</w:t>
            </w:r>
          </w:p>
          <w:p w14:paraId="01E83104">
            <w:pPr>
              <w:spacing w:before="7" w:line="226" w:lineRule="auto"/>
              <w:ind w:left="419" w:leftChars="0"/>
              <w:rPr>
                <w:rFonts w:ascii="宋体" w:eastAsia="宋体" w:cs="宋体"/>
                <w:sz w:val="19"/>
                <w:szCs w:val="19"/>
              </w:rPr>
            </w:pPr>
            <w:r>
              <w:rPr>
                <w:rFonts w:hint="eastAsia" w:ascii="宋体" w:hAnsi="宋体" w:eastAsia="宋体" w:cs="宋体"/>
                <w:spacing w:val="2"/>
                <w:sz w:val="19"/>
                <w:szCs w:val="19"/>
              </w:rPr>
              <w:t>标</w:t>
            </w:r>
          </w:p>
        </w:tc>
        <w:tc>
          <w:tcPr>
            <w:tcW w:w="1244" w:type="dxa"/>
            <w:tcBorders>
              <w:left w:val="single" w:color="auto" w:sz="4" w:space="0"/>
            </w:tcBorders>
            <w:vAlign w:val="center"/>
          </w:tcPr>
          <w:p w14:paraId="6C660BD2">
            <w:pPr>
              <w:jc w:val="center"/>
              <w:rPr>
                <w:rFonts w:ascii="宋体" w:hAnsi="宋体" w:eastAsia="宋体" w:cs="宋体"/>
                <w:kern w:val="2"/>
                <w:sz w:val="19"/>
                <w:szCs w:val="21"/>
                <w:lang w:val="en-US" w:eastAsia="zh-CN" w:bidi="ar-SA"/>
              </w:rPr>
            </w:pPr>
            <w:r>
              <w:rPr>
                <w:rFonts w:hint="eastAsia" w:ascii="宋体" w:hAnsi="宋体" w:eastAsia="宋体" w:cs="宋体"/>
                <w:snapToGrid w:val="0"/>
                <w:spacing w:val="3"/>
                <w:kern w:val="0"/>
                <w:sz w:val="18"/>
                <w:szCs w:val="18"/>
              </w:rPr>
              <w:t>上级主管单位满意度</w:t>
            </w:r>
          </w:p>
        </w:tc>
        <w:tc>
          <w:tcPr>
            <w:tcW w:w="1244" w:type="dxa"/>
            <w:vAlign w:val="center"/>
          </w:tcPr>
          <w:p w14:paraId="65C6D44F">
            <w:pPr>
              <w:jc w:val="center"/>
              <w:rPr>
                <w:rFonts w:ascii="宋体" w:hAnsi="宋体" w:eastAsia="宋体" w:cs="宋体"/>
                <w:kern w:val="2"/>
                <w:sz w:val="19"/>
                <w:szCs w:val="21"/>
                <w:lang w:val="en-US" w:eastAsia="en-US" w:bidi="ar-SA"/>
              </w:rPr>
            </w:pPr>
            <w:r>
              <w:rPr>
                <w:rFonts w:hint="eastAsia" w:ascii="宋体" w:hAnsi="宋体" w:eastAsia="宋体" w:cs="宋体"/>
                <w:snapToGrid w:val="0"/>
                <w:spacing w:val="3"/>
                <w:kern w:val="0"/>
                <w:sz w:val="18"/>
                <w:szCs w:val="18"/>
              </w:rPr>
              <w:t>≥</w:t>
            </w:r>
            <w:r>
              <w:rPr>
                <w:rFonts w:ascii="宋体" w:hAnsi="宋体" w:eastAsia="宋体" w:cs="宋体"/>
                <w:snapToGrid w:val="0"/>
                <w:spacing w:val="3"/>
                <w:kern w:val="0"/>
                <w:sz w:val="18"/>
                <w:szCs w:val="18"/>
              </w:rPr>
              <w:t>90%</w:t>
            </w:r>
          </w:p>
        </w:tc>
        <w:tc>
          <w:tcPr>
            <w:tcW w:w="1281" w:type="dxa"/>
            <w:vAlign w:val="center"/>
          </w:tcPr>
          <w:p w14:paraId="1CD4D149">
            <w:pPr>
              <w:jc w:val="center"/>
              <w:rPr>
                <w:rFonts w:ascii="宋体" w:hAnsi="宋体" w:eastAsia="宋体" w:cs="宋体"/>
                <w:kern w:val="2"/>
                <w:sz w:val="19"/>
                <w:szCs w:val="21"/>
                <w:lang w:val="en-US" w:eastAsia="en-US" w:bidi="ar-SA"/>
              </w:rPr>
            </w:pPr>
            <w:r>
              <w:rPr>
                <w:rFonts w:ascii="宋体" w:hAnsi="宋体" w:eastAsia="宋体" w:cs="宋体"/>
                <w:snapToGrid w:val="0"/>
                <w:spacing w:val="3"/>
                <w:kern w:val="0"/>
                <w:sz w:val="18"/>
                <w:szCs w:val="18"/>
              </w:rPr>
              <w:t>100%</w:t>
            </w:r>
          </w:p>
        </w:tc>
        <w:tc>
          <w:tcPr>
            <w:tcW w:w="673" w:type="dxa"/>
            <w:vAlign w:val="center"/>
          </w:tcPr>
          <w:p w14:paraId="734FF5A3">
            <w:pPr>
              <w:jc w:val="center"/>
              <w:rPr>
                <w:rFonts w:ascii="宋体" w:hAnsi="宋体" w:eastAsia="宋体" w:cs="宋体"/>
                <w:kern w:val="2"/>
                <w:sz w:val="19"/>
                <w:szCs w:val="21"/>
                <w:lang w:val="en-US" w:eastAsia="en-US" w:bidi="ar-SA"/>
              </w:rPr>
            </w:pPr>
            <w:r>
              <w:rPr>
                <w:rFonts w:hint="eastAsia" w:ascii="宋体" w:hAnsi="宋体" w:cs="宋体"/>
                <w:snapToGrid w:val="0"/>
                <w:spacing w:val="3"/>
                <w:kern w:val="0"/>
                <w:sz w:val="18"/>
                <w:szCs w:val="18"/>
                <w:lang w:val="en-US" w:eastAsia="zh-CN"/>
              </w:rPr>
              <w:t>5</w:t>
            </w:r>
          </w:p>
        </w:tc>
        <w:tc>
          <w:tcPr>
            <w:tcW w:w="873" w:type="dxa"/>
            <w:vAlign w:val="center"/>
          </w:tcPr>
          <w:p w14:paraId="17451FDD">
            <w:pPr>
              <w:jc w:val="center"/>
              <w:rPr>
                <w:rFonts w:ascii="宋体" w:hAnsi="宋体" w:eastAsia="宋体" w:cs="宋体"/>
                <w:kern w:val="2"/>
                <w:sz w:val="19"/>
                <w:szCs w:val="21"/>
                <w:lang w:val="en-US" w:eastAsia="en-US" w:bidi="ar-SA"/>
              </w:rPr>
            </w:pPr>
            <w:r>
              <w:rPr>
                <w:rFonts w:hint="eastAsia" w:ascii="宋体" w:hAnsi="宋体" w:cs="宋体"/>
                <w:snapToGrid w:val="0"/>
                <w:spacing w:val="3"/>
                <w:kern w:val="0"/>
                <w:sz w:val="18"/>
                <w:szCs w:val="18"/>
                <w:lang w:val="en-US" w:eastAsia="zh-CN"/>
              </w:rPr>
              <w:t>5</w:t>
            </w:r>
          </w:p>
        </w:tc>
        <w:tc>
          <w:tcPr>
            <w:tcW w:w="1422" w:type="dxa"/>
            <w:vAlign w:val="center"/>
          </w:tcPr>
          <w:p w14:paraId="39BD185F">
            <w:pPr>
              <w:jc w:val="center"/>
              <w:rPr>
                <w:rFonts w:ascii="宋体" w:hAnsi="宋体" w:eastAsia="宋体" w:cs="宋体"/>
                <w:kern w:val="2"/>
                <w:sz w:val="19"/>
                <w:szCs w:val="21"/>
                <w:lang w:val="en-US" w:eastAsia="en-US" w:bidi="ar-SA"/>
              </w:rPr>
            </w:pPr>
            <w:r>
              <w:rPr>
                <w:rFonts w:hint="eastAsia" w:ascii="宋体" w:hAnsi="宋体" w:eastAsia="宋体" w:cs="宋体"/>
                <w:snapToGrid w:val="0"/>
                <w:spacing w:val="3"/>
                <w:kern w:val="0"/>
                <w:sz w:val="18"/>
                <w:szCs w:val="18"/>
              </w:rPr>
              <w:t>无</w:t>
            </w:r>
          </w:p>
        </w:tc>
      </w:tr>
      <w:tr w14:paraId="5D549A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tcPr>
          <w:p w14:paraId="737D280A">
            <w:pPr>
              <w:widowControl w:val="0"/>
              <w:jc w:val="both"/>
              <w:rPr>
                <w:rFonts w:ascii="宋体" w:hAnsi="宋体" w:eastAsia="宋体" w:cs="宋体"/>
                <w:kern w:val="2"/>
                <w:sz w:val="21"/>
                <w:szCs w:val="21"/>
                <w:lang w:val="en-US" w:eastAsia="en-US" w:bidi="ar-SA"/>
              </w:rPr>
            </w:pPr>
          </w:p>
        </w:tc>
        <w:tc>
          <w:tcPr>
            <w:tcW w:w="1079" w:type="dxa"/>
            <w:vMerge w:val="continue"/>
            <w:tcBorders>
              <w:top w:val="single" w:color="auto" w:sz="4" w:space="0"/>
              <w:bottom w:val="single" w:color="auto" w:sz="4" w:space="0"/>
            </w:tcBorders>
            <w:vAlign w:val="top"/>
          </w:tcPr>
          <w:p w14:paraId="49464B8B">
            <w:pPr>
              <w:widowControl w:val="0"/>
              <w:jc w:val="both"/>
              <w:rPr>
                <w:rFonts w:ascii="宋体" w:eastAsia="宋体" w:cs="宋体"/>
                <w:sz w:val="19"/>
                <w:szCs w:val="19"/>
              </w:rPr>
            </w:pPr>
          </w:p>
        </w:tc>
        <w:tc>
          <w:tcPr>
            <w:tcW w:w="955" w:type="dxa"/>
            <w:vMerge w:val="continue"/>
            <w:tcBorders>
              <w:top w:val="single" w:color="auto" w:sz="4" w:space="0"/>
              <w:bottom w:val="single" w:color="auto" w:sz="4" w:space="0"/>
            </w:tcBorders>
            <w:vAlign w:val="top"/>
          </w:tcPr>
          <w:p w14:paraId="1DD8CCD5">
            <w:pPr>
              <w:widowControl w:val="0"/>
              <w:jc w:val="both"/>
              <w:rPr>
                <w:rFonts w:ascii="宋体" w:eastAsia="宋体" w:cs="宋体"/>
                <w:sz w:val="19"/>
                <w:szCs w:val="19"/>
              </w:rPr>
            </w:pPr>
          </w:p>
        </w:tc>
        <w:tc>
          <w:tcPr>
            <w:tcW w:w="1244" w:type="dxa"/>
            <w:vAlign w:val="center"/>
          </w:tcPr>
          <w:p w14:paraId="04BBDE7E">
            <w:pPr>
              <w:jc w:val="center"/>
              <w:rPr>
                <w:rFonts w:ascii="宋体" w:eastAsia="宋体" w:cs="宋体"/>
                <w:sz w:val="19"/>
              </w:rPr>
            </w:pPr>
            <w:r>
              <w:rPr>
                <w:rFonts w:hint="eastAsia" w:ascii="宋体" w:hAnsi="宋体" w:eastAsia="宋体" w:cs="宋体"/>
                <w:snapToGrid w:val="0"/>
                <w:spacing w:val="3"/>
                <w:kern w:val="0"/>
                <w:sz w:val="18"/>
                <w:szCs w:val="18"/>
              </w:rPr>
              <w:t>咨询服务机构及相关单位满意度</w:t>
            </w:r>
          </w:p>
        </w:tc>
        <w:tc>
          <w:tcPr>
            <w:tcW w:w="1244" w:type="dxa"/>
            <w:vAlign w:val="center"/>
          </w:tcPr>
          <w:p w14:paraId="601BD665">
            <w:pPr>
              <w:jc w:val="center"/>
              <w:rPr>
                <w:rFonts w:ascii="宋体" w:eastAsia="宋体" w:cs="宋体"/>
                <w:sz w:val="19"/>
              </w:rPr>
            </w:pPr>
            <w:r>
              <w:rPr>
                <w:rFonts w:hint="eastAsia" w:ascii="宋体" w:hAnsi="宋体" w:eastAsia="宋体" w:cs="宋体"/>
                <w:snapToGrid w:val="0"/>
                <w:spacing w:val="3"/>
                <w:kern w:val="0"/>
                <w:sz w:val="18"/>
                <w:szCs w:val="18"/>
              </w:rPr>
              <w:t>≥</w:t>
            </w:r>
            <w:r>
              <w:rPr>
                <w:rFonts w:ascii="宋体" w:hAnsi="宋体" w:eastAsia="宋体" w:cs="宋体"/>
                <w:snapToGrid w:val="0"/>
                <w:spacing w:val="3"/>
                <w:kern w:val="0"/>
                <w:sz w:val="18"/>
                <w:szCs w:val="18"/>
              </w:rPr>
              <w:t>90%</w:t>
            </w:r>
          </w:p>
        </w:tc>
        <w:tc>
          <w:tcPr>
            <w:tcW w:w="1281" w:type="dxa"/>
            <w:vAlign w:val="center"/>
          </w:tcPr>
          <w:p w14:paraId="20C7F9F0">
            <w:pPr>
              <w:jc w:val="center"/>
              <w:rPr>
                <w:rFonts w:ascii="宋体" w:eastAsia="宋体" w:cs="宋体"/>
                <w:sz w:val="19"/>
              </w:rPr>
            </w:pPr>
            <w:r>
              <w:rPr>
                <w:rFonts w:ascii="宋体" w:hAnsi="宋体" w:eastAsia="宋体" w:cs="宋体"/>
                <w:snapToGrid w:val="0"/>
                <w:spacing w:val="3"/>
                <w:kern w:val="0"/>
                <w:sz w:val="18"/>
                <w:szCs w:val="18"/>
              </w:rPr>
              <w:t>100%</w:t>
            </w:r>
          </w:p>
        </w:tc>
        <w:tc>
          <w:tcPr>
            <w:tcW w:w="673" w:type="dxa"/>
            <w:vAlign w:val="center"/>
          </w:tcPr>
          <w:p w14:paraId="1B6C4671">
            <w:pPr>
              <w:jc w:val="center"/>
              <w:rPr>
                <w:rFonts w:hint="default" w:ascii="宋体" w:eastAsia="宋体" w:cs="宋体"/>
                <w:sz w:val="19"/>
                <w:lang w:val="en-US" w:eastAsia="zh-CN"/>
              </w:rPr>
            </w:pPr>
            <w:r>
              <w:rPr>
                <w:rFonts w:hint="eastAsia" w:ascii="宋体" w:hAnsi="宋体" w:cs="宋体"/>
                <w:snapToGrid w:val="0"/>
                <w:spacing w:val="3"/>
                <w:kern w:val="0"/>
                <w:sz w:val="18"/>
                <w:szCs w:val="18"/>
                <w:lang w:val="en-US" w:eastAsia="zh-CN"/>
              </w:rPr>
              <w:t>5</w:t>
            </w:r>
          </w:p>
        </w:tc>
        <w:tc>
          <w:tcPr>
            <w:tcW w:w="873" w:type="dxa"/>
            <w:vAlign w:val="center"/>
          </w:tcPr>
          <w:p w14:paraId="07737F18">
            <w:pPr>
              <w:jc w:val="center"/>
              <w:rPr>
                <w:rFonts w:hint="default" w:ascii="宋体" w:eastAsia="宋体" w:cs="宋体"/>
                <w:sz w:val="19"/>
                <w:lang w:val="en-US" w:eastAsia="zh-CN"/>
              </w:rPr>
            </w:pPr>
            <w:r>
              <w:rPr>
                <w:rFonts w:hint="eastAsia" w:ascii="宋体" w:hAnsi="宋体" w:cs="宋体"/>
                <w:snapToGrid w:val="0"/>
                <w:spacing w:val="3"/>
                <w:kern w:val="0"/>
                <w:sz w:val="18"/>
                <w:szCs w:val="18"/>
                <w:lang w:val="en-US" w:eastAsia="zh-CN"/>
              </w:rPr>
              <w:t>5</w:t>
            </w:r>
          </w:p>
        </w:tc>
        <w:tc>
          <w:tcPr>
            <w:tcW w:w="1422" w:type="dxa"/>
            <w:vAlign w:val="center"/>
          </w:tcPr>
          <w:p w14:paraId="36DCE271">
            <w:pPr>
              <w:jc w:val="center"/>
              <w:rPr>
                <w:rFonts w:ascii="宋体" w:eastAsia="宋体" w:cs="宋体"/>
                <w:sz w:val="19"/>
              </w:rPr>
            </w:pPr>
            <w:r>
              <w:rPr>
                <w:rFonts w:hint="eastAsia" w:ascii="宋体" w:hAnsi="宋体" w:eastAsia="宋体" w:cs="宋体"/>
                <w:snapToGrid w:val="0"/>
                <w:spacing w:val="3"/>
                <w:kern w:val="0"/>
                <w:sz w:val="18"/>
                <w:szCs w:val="18"/>
              </w:rPr>
              <w:t>无</w:t>
            </w:r>
          </w:p>
        </w:tc>
      </w:tr>
      <w:tr w14:paraId="742858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tcPr>
          <w:p w14:paraId="5AEC504D">
            <w:pPr>
              <w:widowControl w:val="0"/>
              <w:jc w:val="both"/>
              <w:rPr>
                <w:rFonts w:ascii="宋体" w:hAnsi="宋体" w:eastAsia="宋体" w:cs="宋体"/>
                <w:kern w:val="2"/>
                <w:sz w:val="21"/>
                <w:szCs w:val="21"/>
                <w:lang w:val="en-US" w:eastAsia="en-US" w:bidi="ar-SA"/>
              </w:rPr>
            </w:pPr>
          </w:p>
        </w:tc>
        <w:tc>
          <w:tcPr>
            <w:tcW w:w="1079" w:type="dxa"/>
            <w:tcBorders>
              <w:top w:val="single" w:color="auto" w:sz="4" w:space="0"/>
              <w:bottom w:val="single" w:color="auto" w:sz="4" w:space="0"/>
            </w:tcBorders>
            <w:vAlign w:val="top"/>
          </w:tcPr>
          <w:p w14:paraId="6D614F47">
            <w:pPr>
              <w:spacing w:before="7" w:line="226" w:lineRule="auto"/>
              <w:ind w:left="129"/>
              <w:rPr>
                <w:rFonts w:hint="eastAsia" w:ascii="宋体" w:hAnsi="宋体" w:eastAsia="宋体" w:cs="宋体"/>
                <w:spacing w:val="5"/>
                <w:sz w:val="19"/>
                <w:szCs w:val="19"/>
                <w:lang w:val="en-US" w:eastAsia="en-US"/>
              </w:rPr>
            </w:pPr>
          </w:p>
          <w:p w14:paraId="017E90FB">
            <w:pPr>
              <w:spacing w:before="7" w:line="226" w:lineRule="auto"/>
              <w:ind w:left="129" w:leftChars="0"/>
              <w:rPr>
                <w:rFonts w:ascii="宋体" w:hAnsi="宋体" w:eastAsia="宋体" w:cs="宋体"/>
                <w:kern w:val="2"/>
                <w:sz w:val="21"/>
                <w:szCs w:val="21"/>
                <w:lang w:val="en-US" w:eastAsia="en-US" w:bidi="ar-SA"/>
              </w:rPr>
            </w:pPr>
            <w:r>
              <w:rPr>
                <w:rFonts w:hint="eastAsia" w:ascii="宋体" w:hAnsi="宋体" w:eastAsia="宋体" w:cs="宋体"/>
                <w:spacing w:val="5"/>
                <w:sz w:val="19"/>
                <w:szCs w:val="19"/>
                <w:lang w:val="en-US" w:eastAsia="zh-CN"/>
              </w:rPr>
              <w:t>成本指标（10分）</w:t>
            </w:r>
          </w:p>
        </w:tc>
        <w:tc>
          <w:tcPr>
            <w:tcW w:w="955" w:type="dxa"/>
            <w:tcBorders>
              <w:top w:val="single" w:color="auto" w:sz="4" w:space="0"/>
              <w:bottom w:val="single" w:color="auto" w:sz="4" w:space="0"/>
            </w:tcBorders>
            <w:vAlign w:val="top"/>
          </w:tcPr>
          <w:p w14:paraId="2A77DD58">
            <w:pPr>
              <w:spacing w:before="7" w:line="226" w:lineRule="auto"/>
              <w:ind w:left="129" w:leftChars="0"/>
              <w:rPr>
                <w:rFonts w:ascii="宋体" w:hAnsi="宋体" w:eastAsia="宋体" w:cs="宋体"/>
                <w:kern w:val="2"/>
                <w:sz w:val="21"/>
                <w:szCs w:val="21"/>
                <w:lang w:val="en-US" w:eastAsia="en-US" w:bidi="ar-SA"/>
              </w:rPr>
            </w:pPr>
            <w:r>
              <w:rPr>
                <w:rFonts w:hint="eastAsia" w:ascii="宋体" w:hAnsi="宋体" w:eastAsia="宋体" w:cs="宋体"/>
                <w:spacing w:val="5"/>
                <w:sz w:val="19"/>
                <w:szCs w:val="19"/>
                <w:lang w:val="en-US" w:eastAsia="zh-CN"/>
              </w:rPr>
              <w:t>经济成本指标</w:t>
            </w:r>
          </w:p>
        </w:tc>
        <w:tc>
          <w:tcPr>
            <w:tcW w:w="1244" w:type="dxa"/>
            <w:vAlign w:val="center"/>
          </w:tcPr>
          <w:p w14:paraId="0E3222A3">
            <w:pPr>
              <w:jc w:val="center"/>
              <w:rPr>
                <w:rFonts w:ascii="宋体" w:eastAsia="宋体" w:cs="宋体"/>
                <w:sz w:val="19"/>
              </w:rPr>
            </w:pPr>
            <w:r>
              <w:rPr>
                <w:rFonts w:hint="eastAsia" w:ascii="宋体" w:hAnsi="宋体" w:cs="宋体"/>
                <w:snapToGrid w:val="0"/>
                <w:spacing w:val="3"/>
                <w:kern w:val="0"/>
                <w:sz w:val="18"/>
                <w:szCs w:val="18"/>
                <w:lang w:eastAsia="zh-CN"/>
              </w:rPr>
              <w:t>费用控制在预算内比例</w:t>
            </w:r>
          </w:p>
        </w:tc>
        <w:tc>
          <w:tcPr>
            <w:tcW w:w="1244" w:type="dxa"/>
            <w:vAlign w:val="center"/>
          </w:tcPr>
          <w:p w14:paraId="62DDFB02">
            <w:pPr>
              <w:jc w:val="center"/>
              <w:rPr>
                <w:rFonts w:ascii="宋体" w:eastAsia="宋体" w:cs="宋体"/>
                <w:sz w:val="19"/>
              </w:rPr>
            </w:pPr>
            <w:r>
              <w:rPr>
                <w:rFonts w:ascii="宋体" w:hAnsi="宋体" w:eastAsia="宋体" w:cs="宋体"/>
                <w:snapToGrid w:val="0"/>
                <w:spacing w:val="3"/>
                <w:kern w:val="0"/>
                <w:sz w:val="18"/>
                <w:szCs w:val="18"/>
              </w:rPr>
              <w:t>100%</w:t>
            </w:r>
          </w:p>
        </w:tc>
        <w:tc>
          <w:tcPr>
            <w:tcW w:w="1281" w:type="dxa"/>
            <w:vAlign w:val="center"/>
          </w:tcPr>
          <w:p w14:paraId="44F89370">
            <w:pPr>
              <w:jc w:val="center"/>
              <w:rPr>
                <w:rFonts w:ascii="宋体" w:eastAsia="宋体" w:cs="宋体"/>
                <w:sz w:val="19"/>
              </w:rPr>
            </w:pPr>
            <w:r>
              <w:rPr>
                <w:rFonts w:ascii="宋体" w:hAnsi="宋体" w:eastAsia="宋体" w:cs="宋体"/>
                <w:snapToGrid w:val="0"/>
                <w:spacing w:val="3"/>
                <w:kern w:val="0"/>
                <w:sz w:val="18"/>
                <w:szCs w:val="18"/>
              </w:rPr>
              <w:t>100%</w:t>
            </w:r>
          </w:p>
        </w:tc>
        <w:tc>
          <w:tcPr>
            <w:tcW w:w="673" w:type="dxa"/>
            <w:vAlign w:val="center"/>
          </w:tcPr>
          <w:p w14:paraId="7BDFB1A2">
            <w:pPr>
              <w:jc w:val="center"/>
              <w:rPr>
                <w:rFonts w:hint="default" w:ascii="宋体" w:eastAsia="宋体" w:cs="宋体"/>
                <w:sz w:val="19"/>
                <w:lang w:val="en-US" w:eastAsia="zh-CN"/>
              </w:rPr>
            </w:pPr>
            <w:r>
              <w:rPr>
                <w:rFonts w:hint="eastAsia" w:ascii="宋体" w:hAnsi="宋体" w:cs="宋体"/>
                <w:snapToGrid w:val="0"/>
                <w:spacing w:val="3"/>
                <w:kern w:val="0"/>
                <w:sz w:val="18"/>
                <w:szCs w:val="18"/>
                <w:lang w:val="en-US" w:eastAsia="zh-CN"/>
              </w:rPr>
              <w:t>10</w:t>
            </w:r>
          </w:p>
        </w:tc>
        <w:tc>
          <w:tcPr>
            <w:tcW w:w="873" w:type="dxa"/>
            <w:vAlign w:val="center"/>
          </w:tcPr>
          <w:p w14:paraId="5EF004DB">
            <w:pPr>
              <w:jc w:val="center"/>
              <w:rPr>
                <w:rFonts w:hint="default" w:ascii="宋体" w:eastAsia="宋体" w:cs="宋体"/>
                <w:sz w:val="19"/>
                <w:lang w:val="en-US" w:eastAsia="zh-CN"/>
              </w:rPr>
            </w:pPr>
            <w:r>
              <w:rPr>
                <w:rFonts w:hint="eastAsia" w:ascii="宋体" w:hAnsi="宋体" w:cs="宋体"/>
                <w:snapToGrid w:val="0"/>
                <w:spacing w:val="3"/>
                <w:kern w:val="0"/>
                <w:sz w:val="18"/>
                <w:szCs w:val="18"/>
                <w:lang w:val="en-US" w:eastAsia="zh-CN"/>
              </w:rPr>
              <w:t>10</w:t>
            </w:r>
          </w:p>
        </w:tc>
        <w:tc>
          <w:tcPr>
            <w:tcW w:w="1422" w:type="dxa"/>
            <w:vAlign w:val="center"/>
          </w:tcPr>
          <w:p w14:paraId="2A7A3C0A">
            <w:pPr>
              <w:jc w:val="center"/>
              <w:rPr>
                <w:rFonts w:ascii="宋体" w:eastAsia="宋体" w:cs="宋体"/>
                <w:sz w:val="19"/>
              </w:rPr>
            </w:pPr>
            <w:r>
              <w:rPr>
                <w:rFonts w:hint="eastAsia" w:ascii="宋体" w:hAnsi="宋体" w:eastAsia="宋体" w:cs="宋体"/>
                <w:snapToGrid w:val="0"/>
                <w:spacing w:val="3"/>
                <w:kern w:val="0"/>
                <w:sz w:val="18"/>
                <w:szCs w:val="18"/>
              </w:rPr>
              <w:t>无</w:t>
            </w:r>
          </w:p>
        </w:tc>
      </w:tr>
      <w:tr w14:paraId="0A345D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 w:hRule="atLeast"/>
        </w:trPr>
        <w:tc>
          <w:tcPr>
            <w:tcW w:w="6887" w:type="dxa"/>
            <w:gridSpan w:val="6"/>
          </w:tcPr>
          <w:p w14:paraId="1D1BE762">
            <w:pPr>
              <w:spacing w:before="36" w:line="216" w:lineRule="auto"/>
              <w:ind w:left="3263"/>
              <w:rPr>
                <w:rFonts w:ascii="宋体" w:eastAsia="宋体" w:cs="宋体"/>
                <w:sz w:val="19"/>
                <w:szCs w:val="19"/>
              </w:rPr>
            </w:pPr>
            <w:r>
              <w:rPr>
                <w:rFonts w:hint="eastAsia" w:ascii="宋体" w:hAnsi="宋体" w:eastAsia="宋体" w:cs="宋体"/>
                <w:spacing w:val="-1"/>
                <w:sz w:val="19"/>
                <w:szCs w:val="19"/>
              </w:rPr>
              <w:t>总分</w:t>
            </w:r>
          </w:p>
        </w:tc>
        <w:tc>
          <w:tcPr>
            <w:tcW w:w="673" w:type="dxa"/>
            <w:vAlign w:val="center"/>
          </w:tcPr>
          <w:p w14:paraId="2925366D">
            <w:pPr>
              <w:spacing w:before="67" w:line="195" w:lineRule="auto"/>
              <w:jc w:val="center"/>
              <w:rPr>
                <w:rFonts w:ascii="宋体" w:eastAsia="宋体" w:cs="宋体"/>
                <w:sz w:val="19"/>
                <w:szCs w:val="19"/>
              </w:rPr>
            </w:pPr>
            <w:r>
              <w:rPr>
                <w:rFonts w:ascii="宋体" w:hAnsi="宋体" w:eastAsia="宋体" w:cs="宋体"/>
                <w:spacing w:val="-4"/>
                <w:sz w:val="19"/>
                <w:szCs w:val="19"/>
              </w:rPr>
              <w:t>100</w:t>
            </w:r>
          </w:p>
        </w:tc>
        <w:tc>
          <w:tcPr>
            <w:tcW w:w="873" w:type="dxa"/>
            <w:vAlign w:val="center"/>
          </w:tcPr>
          <w:p w14:paraId="28BA4AB4">
            <w:pPr>
              <w:widowControl w:val="0"/>
              <w:jc w:val="center"/>
              <w:rPr>
                <w:rFonts w:ascii="宋体" w:hAnsi="宋体" w:eastAsia="宋体" w:cs="宋体"/>
                <w:kern w:val="2"/>
                <w:sz w:val="21"/>
                <w:szCs w:val="21"/>
                <w:lang w:val="en-US" w:eastAsia="zh-CN" w:bidi="ar-SA"/>
              </w:rPr>
            </w:pPr>
            <w:r>
              <w:rPr>
                <w:rFonts w:ascii="宋体" w:hAnsi="宋体" w:eastAsia="宋体" w:cs="宋体"/>
                <w:kern w:val="2"/>
                <w:sz w:val="21"/>
                <w:szCs w:val="21"/>
                <w:lang w:val="en-US" w:eastAsia="zh-CN" w:bidi="ar-SA"/>
              </w:rPr>
              <w:t>100</w:t>
            </w:r>
          </w:p>
        </w:tc>
        <w:tc>
          <w:tcPr>
            <w:tcW w:w="1422" w:type="dxa"/>
          </w:tcPr>
          <w:p w14:paraId="13B86564">
            <w:pPr>
              <w:widowControl w:val="0"/>
              <w:jc w:val="both"/>
              <w:rPr>
                <w:rFonts w:ascii="宋体" w:hAnsi="宋体" w:eastAsia="宋体" w:cs="宋体"/>
                <w:kern w:val="2"/>
                <w:sz w:val="21"/>
                <w:szCs w:val="21"/>
                <w:lang w:val="en-US" w:eastAsia="en-US" w:bidi="ar-SA"/>
              </w:rPr>
            </w:pPr>
          </w:p>
        </w:tc>
      </w:tr>
    </w:tbl>
    <w:p w14:paraId="74258EAB">
      <w:pPr>
        <w:jc w:val="left"/>
        <w:rPr>
          <w:rFonts w:hint="eastAsia" w:ascii="宋体" w:hAnsi="宋体" w:cs="宋体"/>
          <w:color w:val="000000"/>
          <w:sz w:val="23"/>
          <w:szCs w:val="23"/>
        </w:rPr>
      </w:pPr>
    </w:p>
    <w:p w14:paraId="1FAD9D31">
      <w:pPr>
        <w:jc w:val="left"/>
        <w:rPr>
          <w:rFonts w:hint="default" w:eastAsia="宋体"/>
          <w:sz w:val="28"/>
          <w:szCs w:val="28"/>
          <w:lang w:val="en-US" w:eastAsia="zh-CN"/>
        </w:rPr>
        <w:sectPr>
          <w:headerReference r:id="rId17" w:type="first"/>
          <w:headerReference r:id="rId15" w:type="default"/>
          <w:footerReference r:id="rId18" w:type="default"/>
          <w:headerReference r:id="rId16" w:type="even"/>
          <w:pgSz w:w="11900" w:h="16833"/>
          <w:pgMar w:top="1429" w:right="1106" w:bottom="1253" w:left="1111" w:header="0" w:footer="964" w:gutter="0"/>
          <w:cols w:space="0" w:num="1"/>
        </w:sectPr>
      </w:pPr>
    </w:p>
    <w:p w14:paraId="6DD11FB0">
      <w:pPr>
        <w:spacing w:before="191" w:line="230" w:lineRule="auto"/>
        <w:rPr>
          <w:rFonts w:hint="default" w:ascii="方正小标宋简体" w:hAnsi="方正小标宋简体" w:eastAsia="黑体" w:cs="方正小标宋简体"/>
          <w:sz w:val="31"/>
          <w:szCs w:val="31"/>
          <w:lang w:val="en-US" w:eastAsia="zh-CN"/>
        </w:rPr>
      </w:pPr>
      <w:r>
        <w:rPr>
          <w:rFonts w:hint="eastAsia" w:ascii="黑体" w:hAnsi="黑体" w:eastAsia="黑体" w:cs="黑体"/>
          <w:spacing w:val="-4"/>
          <w:sz w:val="31"/>
          <w:szCs w:val="31"/>
        </w:rPr>
        <w:t>附件</w:t>
      </w:r>
      <w:r>
        <w:rPr>
          <w:rFonts w:hint="eastAsia" w:ascii="黑体" w:hAnsi="黑体" w:eastAsia="黑体" w:cs="黑体"/>
          <w:spacing w:val="-4"/>
          <w:sz w:val="31"/>
          <w:szCs w:val="31"/>
          <w:lang w:val="en-US" w:eastAsia="zh-CN"/>
        </w:rPr>
        <w:t>3-3</w:t>
      </w:r>
    </w:p>
    <w:p w14:paraId="66B428FF">
      <w:pPr>
        <w:spacing w:line="520" w:lineRule="exact"/>
        <w:jc w:val="center"/>
        <w:rPr>
          <w:rFonts w:ascii="方正小标宋简体" w:hAnsi="方正小标宋简体" w:eastAsia="方正小标宋简体" w:cs="方正小标宋简体"/>
          <w:color w:val="000000"/>
          <w:spacing w:val="2"/>
          <w:sz w:val="42"/>
          <w:szCs w:val="42"/>
        </w:rPr>
      </w:pPr>
      <w:r>
        <w:rPr>
          <w:rFonts w:hint="eastAsia" w:ascii="方正小标宋简体" w:hAnsi="方正小标宋简体" w:eastAsia="方正小标宋简体" w:cs="方正小标宋简体"/>
          <w:color w:val="000000"/>
          <w:spacing w:val="2"/>
          <w:sz w:val="42"/>
          <w:szCs w:val="42"/>
          <w:lang w:eastAsia="zh-CN"/>
        </w:rPr>
        <w:t>2024</w:t>
      </w:r>
      <w:r>
        <w:rPr>
          <w:rFonts w:ascii="方正小标宋简体" w:hAnsi="方正小标宋简体" w:eastAsia="方正小标宋简体" w:cs="方正小标宋简体"/>
          <w:color w:val="000000"/>
          <w:spacing w:val="2"/>
          <w:sz w:val="42"/>
          <w:szCs w:val="42"/>
        </w:rPr>
        <w:t xml:space="preserve"> </w:t>
      </w:r>
      <w:r>
        <w:rPr>
          <w:rFonts w:hint="eastAsia" w:ascii="方正小标宋简体" w:hAnsi="方正小标宋简体" w:eastAsia="方正小标宋简体" w:cs="方正小标宋简体"/>
          <w:color w:val="000000"/>
          <w:spacing w:val="2"/>
          <w:sz w:val="42"/>
          <w:szCs w:val="42"/>
        </w:rPr>
        <w:t>年度</w:t>
      </w:r>
      <w:r>
        <w:rPr>
          <w:rFonts w:hint="eastAsia" w:ascii="方正小标宋简体" w:hAnsi="方正小标宋简体" w:eastAsia="方正小标宋简体" w:cs="方正小标宋简体"/>
          <w:color w:val="000000"/>
          <w:spacing w:val="2"/>
          <w:sz w:val="42"/>
          <w:szCs w:val="42"/>
          <w:highlight w:val="none"/>
        </w:rPr>
        <w:t>项目支出</w:t>
      </w:r>
      <w:r>
        <w:rPr>
          <w:rFonts w:hint="eastAsia" w:ascii="方正小标宋简体" w:hAnsi="方正小标宋简体" w:eastAsia="方正小标宋简体" w:cs="方正小标宋简体"/>
          <w:color w:val="000000"/>
          <w:spacing w:val="2"/>
          <w:sz w:val="42"/>
          <w:szCs w:val="42"/>
        </w:rPr>
        <w:t>绩效自评表</w:t>
      </w:r>
    </w:p>
    <w:tbl>
      <w:tblPr>
        <w:tblStyle w:val="5"/>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432C38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tcPr>
          <w:p w14:paraId="7EE93CD6">
            <w:pPr>
              <w:spacing w:before="41" w:line="211" w:lineRule="auto"/>
              <w:ind w:left="967"/>
              <w:rPr>
                <w:rFonts w:ascii="宋体" w:cs="宋体"/>
                <w:sz w:val="19"/>
                <w:szCs w:val="19"/>
              </w:rPr>
            </w:pPr>
            <w:r>
              <w:rPr>
                <w:rFonts w:hint="eastAsia" w:ascii="宋体" w:hAnsi="宋体" w:cs="宋体"/>
                <w:spacing w:val="8"/>
                <w:sz w:val="19"/>
                <w:szCs w:val="19"/>
              </w:rPr>
              <w:t>项目支出名称</w:t>
            </w:r>
          </w:p>
        </w:tc>
        <w:tc>
          <w:tcPr>
            <w:tcW w:w="6737" w:type="dxa"/>
            <w:gridSpan w:val="6"/>
          </w:tcPr>
          <w:p w14:paraId="3A72D184">
            <w:pPr>
              <w:pStyle w:val="11"/>
              <w:rPr>
                <w:rFonts w:hint="eastAsia" w:ascii="宋体" w:hAnsi="宋体" w:eastAsia="宋体" w:cs="宋体"/>
                <w:lang w:eastAsia="zh-CN"/>
              </w:rPr>
            </w:pPr>
            <w:r>
              <w:rPr>
                <w:rFonts w:hint="eastAsia" w:ascii="宋体" w:hAnsi="宋体" w:cs="宋体"/>
                <w:lang w:eastAsia="zh-CN"/>
              </w:rPr>
              <w:t>枫桥湖枫树岭片区排水防涝建设项目</w:t>
            </w:r>
          </w:p>
        </w:tc>
      </w:tr>
      <w:tr w14:paraId="4991AC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tcPr>
          <w:p w14:paraId="035B8D80">
            <w:pPr>
              <w:spacing w:before="32" w:line="215" w:lineRule="auto"/>
              <w:ind w:left="124"/>
              <w:rPr>
                <w:rFonts w:ascii="宋体" w:cs="宋体"/>
                <w:sz w:val="19"/>
                <w:szCs w:val="19"/>
              </w:rPr>
            </w:pPr>
            <w:r>
              <w:rPr>
                <w:rFonts w:hint="eastAsia" w:ascii="宋体" w:hAnsi="宋体" w:cs="宋体"/>
                <w:spacing w:val="5"/>
                <w:sz w:val="19"/>
                <w:szCs w:val="19"/>
              </w:rPr>
              <w:t>主管部门</w:t>
            </w:r>
          </w:p>
        </w:tc>
        <w:tc>
          <w:tcPr>
            <w:tcW w:w="4522" w:type="dxa"/>
            <w:gridSpan w:val="4"/>
          </w:tcPr>
          <w:p w14:paraId="36524D74">
            <w:pPr>
              <w:pStyle w:val="11"/>
              <w:rPr>
                <w:rFonts w:ascii="宋体" w:hAnsi="宋体" w:cs="宋体"/>
              </w:rPr>
            </w:pPr>
            <w:r>
              <w:rPr>
                <w:rFonts w:hint="eastAsia" w:ascii="宋体" w:hAnsi="宋体" w:cs="宋体"/>
              </w:rPr>
              <w:t>岳阳楼区财政局</w:t>
            </w:r>
          </w:p>
        </w:tc>
        <w:tc>
          <w:tcPr>
            <w:tcW w:w="1281" w:type="dxa"/>
          </w:tcPr>
          <w:p w14:paraId="730C808B">
            <w:pPr>
              <w:spacing w:before="32" w:line="215" w:lineRule="auto"/>
              <w:ind w:left="258"/>
              <w:rPr>
                <w:rFonts w:ascii="宋体" w:cs="宋体"/>
                <w:sz w:val="19"/>
                <w:szCs w:val="19"/>
              </w:rPr>
            </w:pPr>
            <w:r>
              <w:rPr>
                <w:rFonts w:hint="eastAsia" w:ascii="宋体" w:hAnsi="宋体" w:cs="宋体"/>
                <w:spacing w:val="5"/>
                <w:sz w:val="19"/>
                <w:szCs w:val="19"/>
              </w:rPr>
              <w:t>实施单位</w:t>
            </w:r>
          </w:p>
        </w:tc>
        <w:tc>
          <w:tcPr>
            <w:tcW w:w="2968" w:type="dxa"/>
            <w:gridSpan w:val="3"/>
          </w:tcPr>
          <w:p w14:paraId="220C6608">
            <w:pPr>
              <w:pStyle w:val="11"/>
              <w:rPr>
                <w:rFonts w:ascii="宋体" w:hAnsi="宋体" w:cs="宋体"/>
              </w:rPr>
            </w:pPr>
            <w:r>
              <w:rPr>
                <w:rFonts w:hint="eastAsia" w:ascii="宋体" w:hAnsi="宋体" w:cs="宋体"/>
              </w:rPr>
              <w:t>岳阳楼区水利局</w:t>
            </w:r>
          </w:p>
        </w:tc>
      </w:tr>
      <w:tr w14:paraId="085280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tcPr>
          <w:p w14:paraId="7D581077">
            <w:pPr>
              <w:spacing w:before="61" w:line="241" w:lineRule="auto"/>
              <w:ind w:right="141"/>
              <w:rPr>
                <w:rFonts w:ascii="宋体" w:cs="宋体"/>
                <w:sz w:val="19"/>
                <w:szCs w:val="19"/>
              </w:rPr>
            </w:pPr>
          </w:p>
          <w:p w14:paraId="36C8A5C3">
            <w:pPr>
              <w:spacing w:before="61" w:line="241" w:lineRule="auto"/>
              <w:ind w:right="141"/>
              <w:jc w:val="center"/>
              <w:rPr>
                <w:rFonts w:ascii="宋体" w:cs="宋体"/>
                <w:sz w:val="19"/>
                <w:szCs w:val="19"/>
              </w:rPr>
            </w:pPr>
            <w:r>
              <w:rPr>
                <w:rFonts w:hint="eastAsia" w:ascii="宋体" w:hAnsi="宋体" w:cs="宋体"/>
                <w:sz w:val="19"/>
                <w:szCs w:val="19"/>
              </w:rPr>
              <w:t>项目资金（万元）</w:t>
            </w:r>
          </w:p>
        </w:tc>
        <w:tc>
          <w:tcPr>
            <w:tcW w:w="2034" w:type="dxa"/>
            <w:gridSpan w:val="2"/>
          </w:tcPr>
          <w:p w14:paraId="0DE001B3">
            <w:pPr>
              <w:pStyle w:val="11"/>
              <w:rPr>
                <w:rFonts w:ascii="宋体" w:hAnsi="宋体" w:cs="宋体"/>
              </w:rPr>
            </w:pPr>
          </w:p>
        </w:tc>
        <w:tc>
          <w:tcPr>
            <w:tcW w:w="1244" w:type="dxa"/>
          </w:tcPr>
          <w:p w14:paraId="4A2EF5FC">
            <w:pPr>
              <w:spacing w:before="31" w:line="217" w:lineRule="auto"/>
              <w:ind w:left="129"/>
              <w:rPr>
                <w:rFonts w:ascii="宋体" w:cs="宋体"/>
                <w:sz w:val="19"/>
                <w:szCs w:val="19"/>
              </w:rPr>
            </w:pPr>
            <w:r>
              <w:rPr>
                <w:rFonts w:hint="eastAsia" w:ascii="宋体" w:hAnsi="宋体" w:cs="宋体"/>
                <w:spacing w:val="7"/>
                <w:sz w:val="19"/>
                <w:szCs w:val="19"/>
              </w:rPr>
              <w:t>年初预算数</w:t>
            </w:r>
          </w:p>
        </w:tc>
        <w:tc>
          <w:tcPr>
            <w:tcW w:w="1244" w:type="dxa"/>
          </w:tcPr>
          <w:p w14:paraId="2F203908">
            <w:pPr>
              <w:spacing w:before="31" w:line="217" w:lineRule="auto"/>
              <w:ind w:left="113"/>
              <w:rPr>
                <w:rFonts w:ascii="宋体" w:cs="宋体"/>
                <w:sz w:val="19"/>
                <w:szCs w:val="19"/>
              </w:rPr>
            </w:pPr>
            <w:r>
              <w:rPr>
                <w:rFonts w:hint="eastAsia" w:ascii="宋体" w:hAnsi="宋体" w:cs="宋体"/>
                <w:spacing w:val="8"/>
                <w:sz w:val="19"/>
                <w:szCs w:val="19"/>
              </w:rPr>
              <w:t>全年预算数</w:t>
            </w:r>
          </w:p>
        </w:tc>
        <w:tc>
          <w:tcPr>
            <w:tcW w:w="1281" w:type="dxa"/>
          </w:tcPr>
          <w:p w14:paraId="3E4788A1">
            <w:pPr>
              <w:spacing w:before="31" w:line="217" w:lineRule="auto"/>
              <w:ind w:left="146"/>
              <w:rPr>
                <w:rFonts w:ascii="宋体" w:cs="宋体"/>
                <w:sz w:val="19"/>
                <w:szCs w:val="19"/>
              </w:rPr>
            </w:pPr>
            <w:r>
              <w:rPr>
                <w:rFonts w:hint="eastAsia" w:ascii="宋体" w:hAnsi="宋体" w:cs="宋体"/>
                <w:spacing w:val="8"/>
                <w:sz w:val="19"/>
                <w:szCs w:val="19"/>
              </w:rPr>
              <w:t>全年执行数</w:t>
            </w:r>
          </w:p>
        </w:tc>
        <w:tc>
          <w:tcPr>
            <w:tcW w:w="673" w:type="dxa"/>
          </w:tcPr>
          <w:p w14:paraId="3D0139F6">
            <w:pPr>
              <w:spacing w:before="31" w:line="217" w:lineRule="auto"/>
              <w:ind w:left="144"/>
              <w:rPr>
                <w:rFonts w:ascii="宋体" w:cs="宋体"/>
                <w:sz w:val="19"/>
                <w:szCs w:val="19"/>
              </w:rPr>
            </w:pPr>
            <w:r>
              <w:rPr>
                <w:rFonts w:hint="eastAsia" w:ascii="宋体" w:hAnsi="宋体" w:cs="宋体"/>
                <w:spacing w:val="4"/>
                <w:sz w:val="19"/>
                <w:szCs w:val="19"/>
              </w:rPr>
              <w:t>分值</w:t>
            </w:r>
          </w:p>
        </w:tc>
        <w:tc>
          <w:tcPr>
            <w:tcW w:w="873" w:type="dxa"/>
          </w:tcPr>
          <w:p w14:paraId="44746782">
            <w:pPr>
              <w:spacing w:before="31" w:line="217" w:lineRule="auto"/>
              <w:ind w:left="149"/>
              <w:rPr>
                <w:rFonts w:ascii="宋体" w:cs="宋体"/>
                <w:sz w:val="19"/>
                <w:szCs w:val="19"/>
              </w:rPr>
            </w:pPr>
            <w:r>
              <w:rPr>
                <w:rFonts w:hint="eastAsia" w:ascii="宋体" w:hAnsi="宋体" w:cs="宋体"/>
                <w:spacing w:val="5"/>
                <w:sz w:val="19"/>
                <w:szCs w:val="19"/>
              </w:rPr>
              <w:t>执行率</w:t>
            </w:r>
          </w:p>
        </w:tc>
        <w:tc>
          <w:tcPr>
            <w:tcW w:w="1422" w:type="dxa"/>
          </w:tcPr>
          <w:p w14:paraId="04A9C02A">
            <w:pPr>
              <w:spacing w:before="31" w:line="217" w:lineRule="auto"/>
              <w:ind w:left="351"/>
              <w:rPr>
                <w:rFonts w:ascii="宋体" w:cs="宋体"/>
                <w:sz w:val="19"/>
                <w:szCs w:val="19"/>
              </w:rPr>
            </w:pPr>
            <w:r>
              <w:rPr>
                <w:rFonts w:hint="eastAsia" w:ascii="宋体" w:hAnsi="宋体" w:cs="宋体"/>
                <w:spacing w:val="-2"/>
                <w:sz w:val="19"/>
                <w:szCs w:val="19"/>
              </w:rPr>
              <w:t>自评得分</w:t>
            </w:r>
          </w:p>
        </w:tc>
      </w:tr>
      <w:tr w14:paraId="0E550E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tcPr>
          <w:p w14:paraId="0B1DEA53">
            <w:pPr>
              <w:pStyle w:val="11"/>
              <w:rPr>
                <w:rFonts w:ascii="宋体" w:hAnsi="宋体" w:cs="宋体"/>
              </w:rPr>
            </w:pPr>
          </w:p>
        </w:tc>
        <w:tc>
          <w:tcPr>
            <w:tcW w:w="2034" w:type="dxa"/>
            <w:gridSpan w:val="2"/>
          </w:tcPr>
          <w:p w14:paraId="6F0920C8">
            <w:pPr>
              <w:spacing w:before="30" w:line="217" w:lineRule="auto"/>
              <w:ind w:left="114"/>
              <w:rPr>
                <w:rFonts w:ascii="宋体" w:cs="宋体"/>
                <w:sz w:val="19"/>
                <w:szCs w:val="19"/>
              </w:rPr>
            </w:pPr>
            <w:r>
              <w:rPr>
                <w:rFonts w:hint="eastAsia" w:ascii="宋体" w:hAnsi="宋体" w:cs="宋体"/>
                <w:spacing w:val="8"/>
                <w:sz w:val="19"/>
                <w:szCs w:val="19"/>
              </w:rPr>
              <w:t>年度资金总额</w:t>
            </w:r>
          </w:p>
        </w:tc>
        <w:tc>
          <w:tcPr>
            <w:tcW w:w="1244" w:type="dxa"/>
            <w:shd w:val="clear" w:color="auto" w:fill="auto"/>
          </w:tcPr>
          <w:p w14:paraId="18129663">
            <w:pPr>
              <w:pStyle w:val="11"/>
              <w:jc w:val="center"/>
              <w:rPr>
                <w:rFonts w:hint="default" w:ascii="宋体" w:hAnsi="宋体" w:cs="宋体"/>
                <w:highlight w:val="none"/>
                <w:lang w:val="en-US" w:eastAsia="zh-CN"/>
              </w:rPr>
            </w:pPr>
          </w:p>
        </w:tc>
        <w:tc>
          <w:tcPr>
            <w:tcW w:w="1244" w:type="dxa"/>
            <w:shd w:val="clear" w:color="auto" w:fill="auto"/>
          </w:tcPr>
          <w:p w14:paraId="1A7F6341">
            <w:pPr>
              <w:pStyle w:val="11"/>
              <w:jc w:val="center"/>
              <w:rPr>
                <w:rFonts w:hint="default" w:ascii="宋体" w:hAnsi="宋体" w:cs="宋体"/>
                <w:highlight w:val="none"/>
                <w:lang w:val="en-US" w:eastAsia="zh-CN"/>
              </w:rPr>
            </w:pPr>
            <w:r>
              <w:rPr>
                <w:rFonts w:hint="eastAsia" w:ascii="宋体" w:hAnsi="宋体" w:eastAsia="宋体" w:cs="宋体"/>
                <w:kern w:val="2"/>
                <w:sz w:val="21"/>
                <w:szCs w:val="21"/>
                <w:highlight w:val="none"/>
                <w:lang w:val="en-US" w:eastAsia="zh-CN" w:bidi="ar-SA"/>
              </w:rPr>
              <w:t>13606</w:t>
            </w:r>
          </w:p>
        </w:tc>
        <w:tc>
          <w:tcPr>
            <w:tcW w:w="1281" w:type="dxa"/>
            <w:shd w:val="clear" w:color="auto" w:fill="auto"/>
          </w:tcPr>
          <w:p w14:paraId="0D61F172">
            <w:pPr>
              <w:pStyle w:val="11"/>
              <w:jc w:val="center"/>
              <w:rPr>
                <w:rFonts w:hint="default" w:ascii="宋体" w:hAnsi="宋体" w:cs="宋体"/>
                <w:b/>
                <w:bCs/>
                <w:highlight w:val="none"/>
                <w:lang w:val="en-US" w:eastAsia="zh-CN"/>
              </w:rPr>
            </w:pPr>
            <w:r>
              <w:rPr>
                <w:rFonts w:hint="eastAsia" w:ascii="宋体" w:hAnsi="宋体" w:eastAsia="宋体" w:cs="宋体"/>
                <w:kern w:val="2"/>
                <w:sz w:val="21"/>
                <w:szCs w:val="21"/>
                <w:highlight w:val="none"/>
                <w:lang w:val="en-US" w:eastAsia="zh-CN" w:bidi="ar-SA"/>
              </w:rPr>
              <w:t>13606</w:t>
            </w:r>
          </w:p>
        </w:tc>
        <w:tc>
          <w:tcPr>
            <w:tcW w:w="673" w:type="dxa"/>
          </w:tcPr>
          <w:p w14:paraId="183404AD">
            <w:pPr>
              <w:spacing w:before="64" w:line="195" w:lineRule="auto"/>
              <w:jc w:val="center"/>
              <w:rPr>
                <w:rFonts w:ascii="宋体" w:cs="宋体"/>
                <w:sz w:val="19"/>
                <w:szCs w:val="19"/>
              </w:rPr>
            </w:pPr>
            <w:r>
              <w:rPr>
                <w:rFonts w:ascii="宋体" w:hAnsi="宋体" w:cs="宋体"/>
                <w:spacing w:val="-8"/>
                <w:sz w:val="19"/>
                <w:szCs w:val="19"/>
              </w:rPr>
              <w:t>10</w:t>
            </w:r>
          </w:p>
        </w:tc>
        <w:tc>
          <w:tcPr>
            <w:tcW w:w="873" w:type="dxa"/>
          </w:tcPr>
          <w:p w14:paraId="3373F971">
            <w:pPr>
              <w:pStyle w:val="11"/>
              <w:jc w:val="center"/>
              <w:rPr>
                <w:rFonts w:ascii="宋体" w:hAnsi="宋体" w:cs="宋体"/>
                <w:lang w:eastAsia="zh-CN"/>
              </w:rPr>
            </w:pPr>
            <w:r>
              <w:rPr>
                <w:rFonts w:ascii="宋体" w:hAnsi="宋体" w:cs="宋体"/>
                <w:lang w:eastAsia="zh-CN"/>
              </w:rPr>
              <w:t>10</w:t>
            </w:r>
          </w:p>
        </w:tc>
        <w:tc>
          <w:tcPr>
            <w:tcW w:w="1422" w:type="dxa"/>
          </w:tcPr>
          <w:p w14:paraId="55CC8C05">
            <w:pPr>
              <w:pStyle w:val="11"/>
              <w:jc w:val="center"/>
              <w:rPr>
                <w:rFonts w:ascii="宋体" w:hAnsi="宋体" w:cs="宋体"/>
                <w:lang w:eastAsia="zh-CN"/>
              </w:rPr>
            </w:pPr>
            <w:r>
              <w:rPr>
                <w:rFonts w:ascii="宋体" w:hAnsi="宋体" w:cs="宋体"/>
                <w:lang w:eastAsia="zh-CN"/>
              </w:rPr>
              <w:t>10</w:t>
            </w:r>
          </w:p>
        </w:tc>
      </w:tr>
      <w:tr w14:paraId="3A508E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tcPr>
          <w:p w14:paraId="512CAD61">
            <w:pPr>
              <w:pStyle w:val="4"/>
              <w:pBdr>
                <w:top w:val="none" w:color="auto" w:sz="0" w:space="0"/>
                <w:left w:val="none" w:color="auto" w:sz="0" w:space="0"/>
                <w:bottom w:val="none" w:color="auto" w:sz="0" w:space="0"/>
                <w:right w:val="none" w:color="auto" w:sz="0" w:space="0"/>
              </w:pBdr>
              <w:rPr>
                <w:rFonts w:ascii="宋体" w:cs="宋体"/>
              </w:rPr>
            </w:pPr>
          </w:p>
        </w:tc>
        <w:tc>
          <w:tcPr>
            <w:tcW w:w="2034" w:type="dxa"/>
            <w:gridSpan w:val="2"/>
          </w:tcPr>
          <w:p w14:paraId="38FAD677">
            <w:pPr>
              <w:spacing w:before="30" w:line="218" w:lineRule="auto"/>
              <w:ind w:left="111"/>
              <w:rPr>
                <w:rFonts w:ascii="宋体" w:cs="宋体"/>
                <w:sz w:val="19"/>
                <w:szCs w:val="19"/>
              </w:rPr>
            </w:pPr>
            <w:r>
              <w:rPr>
                <w:rFonts w:hint="eastAsia" w:ascii="宋体" w:hAnsi="宋体" w:cs="宋体"/>
                <w:spacing w:val="9"/>
                <w:sz w:val="19"/>
                <w:szCs w:val="19"/>
              </w:rPr>
              <w:t>其中：当年财政拨款</w:t>
            </w:r>
          </w:p>
        </w:tc>
        <w:tc>
          <w:tcPr>
            <w:tcW w:w="1244" w:type="dxa"/>
            <w:shd w:val="clear" w:color="auto" w:fill="auto"/>
          </w:tcPr>
          <w:p w14:paraId="70042919">
            <w:pPr>
              <w:pStyle w:val="11"/>
              <w:jc w:val="center"/>
              <w:rPr>
                <w:rFonts w:hint="default" w:ascii="宋体" w:hAnsi="宋体" w:cs="宋体"/>
                <w:b/>
                <w:bCs/>
                <w:highlight w:val="none"/>
                <w:lang w:val="en-US" w:eastAsia="zh-CN"/>
              </w:rPr>
            </w:pPr>
          </w:p>
        </w:tc>
        <w:tc>
          <w:tcPr>
            <w:tcW w:w="1244" w:type="dxa"/>
            <w:shd w:val="clear" w:color="auto" w:fill="auto"/>
          </w:tcPr>
          <w:p w14:paraId="30922CDC">
            <w:pPr>
              <w:pStyle w:val="11"/>
              <w:jc w:val="center"/>
              <w:rPr>
                <w:rFonts w:hint="default" w:ascii="宋体" w:hAnsi="宋体" w:cs="宋体"/>
                <w:highlight w:val="none"/>
                <w:lang w:val="en-US" w:eastAsia="zh-CN"/>
              </w:rPr>
            </w:pPr>
            <w:r>
              <w:rPr>
                <w:rFonts w:hint="eastAsia" w:ascii="宋体" w:hAnsi="宋体" w:eastAsia="宋体" w:cs="宋体"/>
                <w:kern w:val="2"/>
                <w:sz w:val="21"/>
                <w:szCs w:val="21"/>
                <w:highlight w:val="none"/>
                <w:lang w:val="en-US" w:eastAsia="zh-CN" w:bidi="ar-SA"/>
              </w:rPr>
              <w:t>13606</w:t>
            </w:r>
          </w:p>
        </w:tc>
        <w:tc>
          <w:tcPr>
            <w:tcW w:w="1281" w:type="dxa"/>
            <w:shd w:val="clear" w:color="auto" w:fill="auto"/>
          </w:tcPr>
          <w:p w14:paraId="10FCE574">
            <w:pPr>
              <w:jc w:val="center"/>
              <w:rPr>
                <w:rFonts w:hint="default" w:ascii="宋体" w:hAnsi="宋体" w:eastAsia="宋体" w:cs="宋体"/>
                <w:highlight w:val="none"/>
                <w:lang w:val="en-US" w:eastAsia="zh-CN"/>
              </w:rPr>
            </w:pPr>
            <w:r>
              <w:rPr>
                <w:rFonts w:hint="eastAsia" w:ascii="宋体" w:hAnsi="宋体" w:eastAsia="宋体" w:cs="宋体"/>
                <w:kern w:val="2"/>
                <w:sz w:val="21"/>
                <w:szCs w:val="21"/>
                <w:highlight w:val="none"/>
                <w:lang w:val="en-US" w:eastAsia="zh-CN" w:bidi="ar-SA"/>
              </w:rPr>
              <w:t>13606</w:t>
            </w:r>
          </w:p>
        </w:tc>
        <w:tc>
          <w:tcPr>
            <w:tcW w:w="673" w:type="dxa"/>
          </w:tcPr>
          <w:p w14:paraId="0991EC2E">
            <w:pPr>
              <w:jc w:val="center"/>
              <w:rPr>
                <w:rFonts w:ascii="宋体" w:hAnsi="宋体" w:cs="宋体"/>
              </w:rPr>
            </w:pPr>
            <w:r>
              <w:rPr>
                <w:rFonts w:ascii="宋体" w:hAnsi="宋体" w:cs="宋体"/>
              </w:rPr>
              <w:t>10</w:t>
            </w:r>
          </w:p>
        </w:tc>
        <w:tc>
          <w:tcPr>
            <w:tcW w:w="873" w:type="dxa"/>
          </w:tcPr>
          <w:p w14:paraId="61BECD30">
            <w:pPr>
              <w:jc w:val="center"/>
              <w:rPr>
                <w:rFonts w:ascii="宋体" w:hAnsi="宋体" w:cs="宋体"/>
              </w:rPr>
            </w:pPr>
            <w:r>
              <w:rPr>
                <w:rFonts w:ascii="宋体" w:hAnsi="宋体" w:cs="宋体"/>
              </w:rPr>
              <w:t>10</w:t>
            </w:r>
          </w:p>
        </w:tc>
        <w:tc>
          <w:tcPr>
            <w:tcW w:w="1422" w:type="dxa"/>
          </w:tcPr>
          <w:p w14:paraId="3F994EC6">
            <w:pPr>
              <w:jc w:val="center"/>
              <w:rPr>
                <w:rFonts w:ascii="宋体" w:hAnsi="宋体" w:cs="宋体"/>
              </w:rPr>
            </w:pPr>
            <w:r>
              <w:rPr>
                <w:rFonts w:ascii="宋体" w:hAnsi="宋体" w:cs="宋体"/>
              </w:rPr>
              <w:t>10</w:t>
            </w:r>
          </w:p>
        </w:tc>
      </w:tr>
      <w:tr w14:paraId="2BD11C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tcPr>
          <w:p w14:paraId="035C6B5B">
            <w:pPr>
              <w:pStyle w:val="11"/>
              <w:rPr>
                <w:rFonts w:ascii="宋体" w:hAnsi="宋体" w:cs="宋体"/>
              </w:rPr>
            </w:pPr>
          </w:p>
        </w:tc>
        <w:tc>
          <w:tcPr>
            <w:tcW w:w="2034" w:type="dxa"/>
            <w:gridSpan w:val="2"/>
          </w:tcPr>
          <w:p w14:paraId="47ED8B33">
            <w:pPr>
              <w:spacing w:before="31" w:line="216" w:lineRule="auto"/>
              <w:ind w:left="716"/>
              <w:rPr>
                <w:rFonts w:ascii="宋体" w:cs="宋体"/>
                <w:sz w:val="19"/>
                <w:szCs w:val="19"/>
              </w:rPr>
            </w:pPr>
            <w:r>
              <w:rPr>
                <w:rFonts w:hint="eastAsia" w:ascii="宋体" w:hAnsi="宋体" w:cs="宋体"/>
                <w:spacing w:val="7"/>
                <w:sz w:val="19"/>
                <w:szCs w:val="19"/>
              </w:rPr>
              <w:t>上年结转资金</w:t>
            </w:r>
          </w:p>
        </w:tc>
        <w:tc>
          <w:tcPr>
            <w:tcW w:w="1244" w:type="dxa"/>
          </w:tcPr>
          <w:p w14:paraId="501176CD">
            <w:pPr>
              <w:pStyle w:val="11"/>
              <w:rPr>
                <w:rFonts w:ascii="宋体" w:hAnsi="宋体" w:cs="宋体"/>
              </w:rPr>
            </w:pPr>
          </w:p>
        </w:tc>
        <w:tc>
          <w:tcPr>
            <w:tcW w:w="1244" w:type="dxa"/>
          </w:tcPr>
          <w:p w14:paraId="69E2BE62">
            <w:pPr>
              <w:pStyle w:val="11"/>
              <w:rPr>
                <w:rFonts w:ascii="宋体" w:hAnsi="宋体" w:cs="宋体"/>
              </w:rPr>
            </w:pPr>
          </w:p>
        </w:tc>
        <w:tc>
          <w:tcPr>
            <w:tcW w:w="1281" w:type="dxa"/>
          </w:tcPr>
          <w:p w14:paraId="62CEC455">
            <w:pPr>
              <w:pStyle w:val="11"/>
              <w:rPr>
                <w:rFonts w:ascii="宋体" w:hAnsi="宋体" w:cs="宋体"/>
              </w:rPr>
            </w:pPr>
          </w:p>
        </w:tc>
        <w:tc>
          <w:tcPr>
            <w:tcW w:w="673" w:type="dxa"/>
          </w:tcPr>
          <w:p w14:paraId="32B146CF">
            <w:pPr>
              <w:pStyle w:val="11"/>
              <w:rPr>
                <w:rFonts w:ascii="宋体" w:hAnsi="宋体" w:cs="宋体"/>
              </w:rPr>
            </w:pPr>
          </w:p>
        </w:tc>
        <w:tc>
          <w:tcPr>
            <w:tcW w:w="873" w:type="dxa"/>
          </w:tcPr>
          <w:p w14:paraId="29A56567">
            <w:pPr>
              <w:pStyle w:val="11"/>
              <w:rPr>
                <w:rFonts w:ascii="宋体" w:hAnsi="宋体" w:cs="宋体"/>
              </w:rPr>
            </w:pPr>
          </w:p>
        </w:tc>
        <w:tc>
          <w:tcPr>
            <w:tcW w:w="1422" w:type="dxa"/>
          </w:tcPr>
          <w:p w14:paraId="4DF79F12">
            <w:pPr>
              <w:pStyle w:val="11"/>
              <w:rPr>
                <w:rFonts w:ascii="宋体" w:hAnsi="宋体" w:cs="宋体"/>
              </w:rPr>
            </w:pPr>
          </w:p>
        </w:tc>
      </w:tr>
      <w:tr w14:paraId="755834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tcPr>
          <w:p w14:paraId="06F2784D">
            <w:pPr>
              <w:pStyle w:val="11"/>
              <w:rPr>
                <w:rFonts w:ascii="宋体" w:hAnsi="宋体" w:cs="宋体"/>
              </w:rPr>
            </w:pPr>
          </w:p>
        </w:tc>
        <w:tc>
          <w:tcPr>
            <w:tcW w:w="2034" w:type="dxa"/>
            <w:gridSpan w:val="2"/>
          </w:tcPr>
          <w:p w14:paraId="3E3D19ED">
            <w:pPr>
              <w:spacing w:before="31" w:line="216" w:lineRule="auto"/>
              <w:ind w:left="711"/>
              <w:rPr>
                <w:rFonts w:ascii="宋体" w:cs="宋体"/>
                <w:sz w:val="19"/>
                <w:szCs w:val="19"/>
              </w:rPr>
            </w:pPr>
            <w:r>
              <w:rPr>
                <w:rFonts w:hint="eastAsia" w:ascii="宋体" w:hAnsi="宋体" w:cs="宋体"/>
                <w:spacing w:val="7"/>
                <w:sz w:val="19"/>
                <w:szCs w:val="19"/>
              </w:rPr>
              <w:t>其他资金</w:t>
            </w:r>
          </w:p>
        </w:tc>
        <w:tc>
          <w:tcPr>
            <w:tcW w:w="1244" w:type="dxa"/>
          </w:tcPr>
          <w:p w14:paraId="136D87DE">
            <w:pPr>
              <w:pStyle w:val="11"/>
              <w:rPr>
                <w:rFonts w:ascii="宋体" w:hAnsi="宋体" w:cs="宋体"/>
              </w:rPr>
            </w:pPr>
          </w:p>
        </w:tc>
        <w:tc>
          <w:tcPr>
            <w:tcW w:w="1244" w:type="dxa"/>
          </w:tcPr>
          <w:p w14:paraId="3DA95EE6">
            <w:pPr>
              <w:pStyle w:val="11"/>
              <w:rPr>
                <w:rFonts w:ascii="宋体" w:hAnsi="宋体" w:cs="宋体"/>
              </w:rPr>
            </w:pPr>
          </w:p>
        </w:tc>
        <w:tc>
          <w:tcPr>
            <w:tcW w:w="1281" w:type="dxa"/>
          </w:tcPr>
          <w:p w14:paraId="788E02C1">
            <w:pPr>
              <w:pStyle w:val="11"/>
              <w:rPr>
                <w:rFonts w:ascii="宋体" w:hAnsi="宋体" w:cs="宋体"/>
              </w:rPr>
            </w:pPr>
          </w:p>
        </w:tc>
        <w:tc>
          <w:tcPr>
            <w:tcW w:w="673" w:type="dxa"/>
          </w:tcPr>
          <w:p w14:paraId="31BF3602">
            <w:pPr>
              <w:pStyle w:val="11"/>
              <w:rPr>
                <w:rFonts w:ascii="宋体" w:hAnsi="宋体" w:cs="宋体"/>
              </w:rPr>
            </w:pPr>
          </w:p>
        </w:tc>
        <w:tc>
          <w:tcPr>
            <w:tcW w:w="873" w:type="dxa"/>
          </w:tcPr>
          <w:p w14:paraId="0744E69F">
            <w:pPr>
              <w:pStyle w:val="11"/>
              <w:rPr>
                <w:rFonts w:ascii="宋体" w:hAnsi="宋体" w:cs="宋体"/>
              </w:rPr>
            </w:pPr>
          </w:p>
        </w:tc>
        <w:tc>
          <w:tcPr>
            <w:tcW w:w="1422" w:type="dxa"/>
          </w:tcPr>
          <w:p w14:paraId="0C70CFF7">
            <w:pPr>
              <w:pStyle w:val="11"/>
              <w:rPr>
                <w:rFonts w:ascii="宋体" w:hAnsi="宋体" w:cs="宋体"/>
              </w:rPr>
            </w:pPr>
          </w:p>
        </w:tc>
      </w:tr>
      <w:tr w14:paraId="205F8B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shd w:val="clear" w:color="auto" w:fill="auto"/>
          </w:tcPr>
          <w:p w14:paraId="0701D482">
            <w:pPr>
              <w:ind w:left="380" w:right="142" w:hanging="232"/>
              <w:jc w:val="center"/>
              <w:rPr>
                <w:rFonts w:ascii="宋体" w:cs="宋体"/>
                <w:spacing w:val="7"/>
                <w:sz w:val="19"/>
                <w:szCs w:val="19"/>
              </w:rPr>
            </w:pPr>
            <w:r>
              <w:rPr>
                <w:rFonts w:hint="eastAsia" w:ascii="宋体" w:hAnsi="宋体" w:cs="宋体"/>
                <w:spacing w:val="7"/>
                <w:sz w:val="19"/>
                <w:szCs w:val="19"/>
              </w:rPr>
              <w:t>年度</w:t>
            </w:r>
          </w:p>
          <w:p w14:paraId="41417CCF">
            <w:pPr>
              <w:ind w:left="380" w:right="142" w:hanging="232"/>
              <w:jc w:val="center"/>
              <w:rPr>
                <w:rFonts w:ascii="宋体" w:cs="宋体"/>
                <w:sz w:val="19"/>
                <w:szCs w:val="19"/>
              </w:rPr>
            </w:pPr>
            <w:r>
              <w:rPr>
                <w:rFonts w:hint="eastAsia" w:ascii="宋体" w:hAnsi="宋体" w:cs="宋体"/>
                <w:spacing w:val="7"/>
                <w:sz w:val="19"/>
                <w:szCs w:val="19"/>
              </w:rPr>
              <w:t>总体</w:t>
            </w:r>
          </w:p>
          <w:p w14:paraId="3AF13669">
            <w:pPr>
              <w:ind w:left="380" w:right="142" w:hanging="232"/>
              <w:jc w:val="center"/>
              <w:rPr>
                <w:rFonts w:ascii="宋体" w:cs="宋体"/>
                <w:sz w:val="19"/>
                <w:szCs w:val="19"/>
              </w:rPr>
            </w:pPr>
            <w:r>
              <w:rPr>
                <w:rFonts w:hint="eastAsia" w:ascii="宋体" w:hAnsi="宋体" w:cs="宋体"/>
                <w:spacing w:val="-7"/>
                <w:sz w:val="19"/>
                <w:szCs w:val="19"/>
              </w:rPr>
              <w:t>目标</w:t>
            </w:r>
          </w:p>
        </w:tc>
        <w:tc>
          <w:tcPr>
            <w:tcW w:w="4522" w:type="dxa"/>
            <w:gridSpan w:val="4"/>
            <w:shd w:val="clear" w:color="auto" w:fill="auto"/>
          </w:tcPr>
          <w:p w14:paraId="69445B4C">
            <w:pPr>
              <w:spacing w:before="31" w:line="217" w:lineRule="auto"/>
              <w:ind w:left="1873"/>
              <w:rPr>
                <w:rFonts w:ascii="宋体" w:cs="宋体"/>
                <w:sz w:val="19"/>
                <w:szCs w:val="19"/>
              </w:rPr>
            </w:pPr>
            <w:r>
              <w:rPr>
                <w:rFonts w:hint="eastAsia" w:ascii="宋体" w:hAnsi="宋体" w:cs="宋体"/>
                <w:spacing w:val="5"/>
                <w:sz w:val="19"/>
                <w:szCs w:val="19"/>
              </w:rPr>
              <w:t>预期目标</w:t>
            </w:r>
          </w:p>
        </w:tc>
        <w:tc>
          <w:tcPr>
            <w:tcW w:w="4249" w:type="dxa"/>
            <w:gridSpan w:val="4"/>
            <w:shd w:val="clear" w:color="auto" w:fill="auto"/>
          </w:tcPr>
          <w:p w14:paraId="6714BAB2">
            <w:pPr>
              <w:spacing w:before="31" w:line="217" w:lineRule="auto"/>
              <w:ind w:left="1539"/>
              <w:rPr>
                <w:rFonts w:ascii="宋体" w:cs="宋体"/>
                <w:sz w:val="19"/>
                <w:szCs w:val="19"/>
              </w:rPr>
            </w:pPr>
            <w:r>
              <w:rPr>
                <w:rFonts w:hint="eastAsia" w:ascii="宋体" w:hAnsi="宋体" w:cs="宋体"/>
                <w:spacing w:val="6"/>
                <w:sz w:val="19"/>
                <w:szCs w:val="19"/>
              </w:rPr>
              <w:t>实际完成情况</w:t>
            </w:r>
          </w:p>
        </w:tc>
      </w:tr>
      <w:tr w14:paraId="76E210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shd w:val="clear" w:color="auto" w:fill="auto"/>
          </w:tcPr>
          <w:p w14:paraId="7BD31F7B">
            <w:pPr>
              <w:pStyle w:val="11"/>
              <w:rPr>
                <w:rFonts w:ascii="宋体" w:hAnsi="宋体" w:cs="宋体"/>
              </w:rPr>
            </w:pPr>
          </w:p>
        </w:tc>
        <w:tc>
          <w:tcPr>
            <w:tcW w:w="4522" w:type="dxa"/>
            <w:gridSpan w:val="4"/>
            <w:shd w:val="clear" w:color="auto" w:fill="auto"/>
          </w:tcPr>
          <w:p w14:paraId="592DFAA3">
            <w:pPr>
              <w:pStyle w:val="11"/>
              <w:rPr>
                <w:rFonts w:ascii="宋体" w:hAnsi="宋体" w:cs="宋体"/>
                <w:lang w:eastAsia="zh-CN"/>
              </w:rPr>
            </w:pPr>
            <w:r>
              <w:rPr>
                <w:rFonts w:hint="eastAsia" w:ascii="宋体" w:hAnsi="宋体" w:cs="宋体"/>
                <w:lang w:eastAsia="zh-CN"/>
              </w:rPr>
              <w:t>完成枫桥湖、枫树岭片区排涝能力建设任务</w:t>
            </w:r>
          </w:p>
        </w:tc>
        <w:tc>
          <w:tcPr>
            <w:tcW w:w="4249" w:type="dxa"/>
            <w:gridSpan w:val="4"/>
            <w:shd w:val="clear" w:color="auto" w:fill="auto"/>
          </w:tcPr>
          <w:p w14:paraId="2887DAF1">
            <w:pPr>
              <w:pStyle w:val="11"/>
              <w:rPr>
                <w:rFonts w:ascii="宋体" w:hAnsi="宋体" w:cs="宋体"/>
              </w:rPr>
            </w:pPr>
            <w:r>
              <w:rPr>
                <w:rFonts w:hint="eastAsia" w:ascii="宋体" w:hAnsi="宋体" w:cs="宋体"/>
                <w:lang w:eastAsia="zh-CN"/>
              </w:rPr>
              <w:t>已完成</w:t>
            </w:r>
          </w:p>
        </w:tc>
      </w:tr>
      <w:tr w14:paraId="5B0A3D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shd w:val="clear" w:color="auto" w:fill="auto"/>
            <w:textDirection w:val="tbRlV"/>
          </w:tcPr>
          <w:p w14:paraId="0449C468">
            <w:pPr>
              <w:pStyle w:val="11"/>
              <w:spacing w:line="366" w:lineRule="auto"/>
              <w:rPr>
                <w:rFonts w:ascii="宋体" w:hAnsi="宋体" w:cs="宋体"/>
              </w:rPr>
            </w:pPr>
          </w:p>
          <w:p w14:paraId="63654D6C">
            <w:pPr>
              <w:spacing w:before="63" w:line="216" w:lineRule="auto"/>
              <w:ind w:left="3058"/>
              <w:rPr>
                <w:rFonts w:ascii="宋体" w:cs="宋体"/>
                <w:sz w:val="19"/>
                <w:szCs w:val="19"/>
              </w:rPr>
            </w:pPr>
            <w:r>
              <w:rPr>
                <w:rFonts w:hint="eastAsia" w:ascii="宋体" w:hAnsi="宋体" w:cs="宋体"/>
                <w:spacing w:val="7"/>
                <w:sz w:val="19"/>
                <w:szCs w:val="19"/>
              </w:rPr>
              <w:t>绩效指标</w:t>
            </w:r>
          </w:p>
        </w:tc>
        <w:tc>
          <w:tcPr>
            <w:tcW w:w="1079" w:type="dxa"/>
            <w:shd w:val="clear" w:color="auto" w:fill="auto"/>
          </w:tcPr>
          <w:p w14:paraId="10405134">
            <w:pPr>
              <w:spacing w:before="141" w:line="226" w:lineRule="auto"/>
              <w:ind w:left="156"/>
              <w:rPr>
                <w:rFonts w:ascii="宋体" w:cs="宋体"/>
                <w:sz w:val="19"/>
                <w:szCs w:val="19"/>
              </w:rPr>
            </w:pPr>
            <w:r>
              <w:rPr>
                <w:rFonts w:hint="eastAsia" w:ascii="宋体" w:hAnsi="宋体" w:cs="宋体"/>
                <w:spacing w:val="4"/>
                <w:sz w:val="19"/>
                <w:szCs w:val="19"/>
              </w:rPr>
              <w:t>一级指标</w:t>
            </w:r>
          </w:p>
        </w:tc>
        <w:tc>
          <w:tcPr>
            <w:tcW w:w="955" w:type="dxa"/>
            <w:tcBorders>
              <w:bottom w:val="single" w:color="auto" w:sz="4" w:space="0"/>
            </w:tcBorders>
            <w:shd w:val="clear" w:color="auto" w:fill="auto"/>
          </w:tcPr>
          <w:p w14:paraId="52E8D26A">
            <w:pPr>
              <w:spacing w:before="141" w:line="226" w:lineRule="auto"/>
              <w:ind w:left="132"/>
              <w:rPr>
                <w:rFonts w:ascii="宋体" w:cs="宋体"/>
                <w:sz w:val="19"/>
                <w:szCs w:val="19"/>
              </w:rPr>
            </w:pPr>
            <w:r>
              <w:rPr>
                <w:rFonts w:hint="eastAsia" w:ascii="宋体" w:hAnsi="宋体" w:cs="宋体"/>
                <w:spacing w:val="5"/>
                <w:sz w:val="19"/>
                <w:szCs w:val="19"/>
              </w:rPr>
              <w:t>二级指标</w:t>
            </w:r>
          </w:p>
        </w:tc>
        <w:tc>
          <w:tcPr>
            <w:tcW w:w="1244" w:type="dxa"/>
            <w:shd w:val="clear" w:color="auto" w:fill="auto"/>
          </w:tcPr>
          <w:p w14:paraId="463E17EA">
            <w:pPr>
              <w:spacing w:before="141" w:line="226" w:lineRule="auto"/>
              <w:ind w:left="253"/>
              <w:rPr>
                <w:rFonts w:ascii="宋体" w:cs="宋体"/>
                <w:sz w:val="19"/>
                <w:szCs w:val="19"/>
              </w:rPr>
            </w:pPr>
            <w:r>
              <w:rPr>
                <w:rFonts w:hint="eastAsia" w:ascii="宋体" w:hAnsi="宋体" w:cs="宋体"/>
                <w:spacing w:val="4"/>
                <w:sz w:val="19"/>
                <w:szCs w:val="19"/>
              </w:rPr>
              <w:t>三级指标</w:t>
            </w:r>
          </w:p>
        </w:tc>
        <w:tc>
          <w:tcPr>
            <w:tcW w:w="1244" w:type="dxa"/>
            <w:shd w:val="clear" w:color="auto" w:fill="auto"/>
          </w:tcPr>
          <w:p w14:paraId="1E35D578">
            <w:pPr>
              <w:spacing w:before="22" w:line="233" w:lineRule="auto"/>
              <w:ind w:left="428"/>
              <w:rPr>
                <w:rFonts w:ascii="宋体" w:cs="宋体"/>
                <w:sz w:val="19"/>
                <w:szCs w:val="19"/>
              </w:rPr>
            </w:pPr>
            <w:r>
              <w:rPr>
                <w:rFonts w:hint="eastAsia" w:ascii="宋体" w:hAnsi="宋体" w:cs="宋体"/>
                <w:spacing w:val="3"/>
                <w:sz w:val="19"/>
                <w:szCs w:val="19"/>
              </w:rPr>
              <w:t>年度</w:t>
            </w:r>
          </w:p>
          <w:p w14:paraId="1175BD71">
            <w:pPr>
              <w:spacing w:line="205" w:lineRule="auto"/>
              <w:ind w:left="330"/>
              <w:rPr>
                <w:rFonts w:ascii="宋体" w:cs="宋体"/>
                <w:sz w:val="19"/>
                <w:szCs w:val="19"/>
              </w:rPr>
            </w:pPr>
            <w:r>
              <w:rPr>
                <w:rFonts w:hint="eastAsia" w:ascii="宋体" w:hAnsi="宋体" w:cs="宋体"/>
                <w:spacing w:val="6"/>
                <w:sz w:val="19"/>
                <w:szCs w:val="19"/>
              </w:rPr>
              <w:t>指标值</w:t>
            </w:r>
          </w:p>
        </w:tc>
        <w:tc>
          <w:tcPr>
            <w:tcW w:w="1281" w:type="dxa"/>
            <w:shd w:val="clear" w:color="auto" w:fill="auto"/>
          </w:tcPr>
          <w:p w14:paraId="3C557D2C">
            <w:pPr>
              <w:spacing w:before="22" w:line="233" w:lineRule="auto"/>
              <w:ind w:left="457"/>
              <w:rPr>
                <w:rFonts w:ascii="宋体" w:cs="宋体"/>
                <w:sz w:val="19"/>
                <w:szCs w:val="19"/>
              </w:rPr>
            </w:pPr>
            <w:r>
              <w:rPr>
                <w:rFonts w:hint="eastAsia" w:ascii="宋体" w:hAnsi="宋体" w:cs="宋体"/>
                <w:sz w:val="19"/>
                <w:szCs w:val="19"/>
              </w:rPr>
              <w:t>实际</w:t>
            </w:r>
          </w:p>
          <w:p w14:paraId="120574F1">
            <w:pPr>
              <w:spacing w:line="205" w:lineRule="auto"/>
              <w:ind w:left="357"/>
              <w:rPr>
                <w:rFonts w:ascii="宋体" w:cs="宋体"/>
                <w:sz w:val="19"/>
                <w:szCs w:val="19"/>
              </w:rPr>
            </w:pPr>
            <w:r>
              <w:rPr>
                <w:rFonts w:hint="eastAsia" w:ascii="宋体" w:hAnsi="宋体" w:cs="宋体"/>
                <w:spacing w:val="3"/>
                <w:sz w:val="19"/>
                <w:szCs w:val="19"/>
              </w:rPr>
              <w:t>完成值</w:t>
            </w:r>
          </w:p>
        </w:tc>
        <w:tc>
          <w:tcPr>
            <w:tcW w:w="673" w:type="dxa"/>
            <w:shd w:val="clear" w:color="auto" w:fill="auto"/>
          </w:tcPr>
          <w:p w14:paraId="5E2ACE19">
            <w:pPr>
              <w:spacing w:before="142" w:line="227" w:lineRule="auto"/>
              <w:ind w:left="144"/>
              <w:rPr>
                <w:rFonts w:ascii="宋体" w:cs="宋体"/>
                <w:sz w:val="19"/>
                <w:szCs w:val="19"/>
              </w:rPr>
            </w:pPr>
            <w:r>
              <w:rPr>
                <w:rFonts w:hint="eastAsia" w:ascii="宋体" w:hAnsi="宋体" w:cs="宋体"/>
                <w:spacing w:val="4"/>
                <w:sz w:val="19"/>
                <w:szCs w:val="19"/>
              </w:rPr>
              <w:t>分值</w:t>
            </w:r>
          </w:p>
        </w:tc>
        <w:tc>
          <w:tcPr>
            <w:tcW w:w="873" w:type="dxa"/>
          </w:tcPr>
          <w:p w14:paraId="48DF1BC9">
            <w:pPr>
              <w:spacing w:before="175" w:line="218" w:lineRule="auto"/>
              <w:ind w:left="150"/>
              <w:rPr>
                <w:rFonts w:ascii="宋体" w:cs="宋体"/>
                <w:sz w:val="16"/>
                <w:szCs w:val="16"/>
              </w:rPr>
            </w:pPr>
            <w:r>
              <w:rPr>
                <w:rFonts w:hint="eastAsia" w:ascii="宋体" w:hAnsi="宋体" w:cs="宋体"/>
                <w:spacing w:val="-8"/>
                <w:sz w:val="16"/>
                <w:szCs w:val="16"/>
              </w:rPr>
              <w:t>自评得分</w:t>
            </w:r>
          </w:p>
        </w:tc>
        <w:tc>
          <w:tcPr>
            <w:tcW w:w="1422" w:type="dxa"/>
          </w:tcPr>
          <w:p w14:paraId="508B9BAB">
            <w:pPr>
              <w:spacing w:before="23" w:line="219" w:lineRule="auto"/>
              <w:ind w:left="113" w:right="109" w:firstLine="1"/>
              <w:rPr>
                <w:rFonts w:ascii="宋体" w:cs="宋体"/>
                <w:sz w:val="19"/>
                <w:szCs w:val="19"/>
              </w:rPr>
            </w:pPr>
            <w:r>
              <w:rPr>
                <w:rFonts w:hint="eastAsia" w:ascii="宋体" w:hAnsi="宋体" w:cs="宋体"/>
                <w:spacing w:val="8"/>
                <w:sz w:val="19"/>
                <w:szCs w:val="19"/>
              </w:rPr>
              <w:t>偏差原因分析及改进措施</w:t>
            </w:r>
          </w:p>
        </w:tc>
      </w:tr>
      <w:tr w14:paraId="7089F0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shd w:val="clear" w:color="auto" w:fill="auto"/>
            <w:textDirection w:val="tbRlV"/>
          </w:tcPr>
          <w:p w14:paraId="37691F3D">
            <w:pPr>
              <w:pStyle w:val="11"/>
              <w:rPr>
                <w:rFonts w:ascii="宋体" w:hAnsi="宋体" w:cs="宋体"/>
                <w:lang w:eastAsia="zh-CN"/>
              </w:rPr>
            </w:pPr>
          </w:p>
        </w:tc>
        <w:tc>
          <w:tcPr>
            <w:tcW w:w="1079" w:type="dxa"/>
            <w:vMerge w:val="restart"/>
            <w:tcBorders>
              <w:bottom w:val="nil"/>
              <w:right w:val="single" w:color="auto" w:sz="4" w:space="0"/>
            </w:tcBorders>
            <w:shd w:val="clear" w:color="auto" w:fill="auto"/>
            <w:vAlign w:val="top"/>
          </w:tcPr>
          <w:p w14:paraId="161344E3">
            <w:pPr>
              <w:widowControl w:val="0"/>
              <w:spacing w:line="256" w:lineRule="auto"/>
              <w:jc w:val="both"/>
              <w:rPr>
                <w:rFonts w:ascii="宋体" w:hAnsi="宋体" w:eastAsia="宋体" w:cs="宋体"/>
                <w:kern w:val="2"/>
                <w:sz w:val="21"/>
                <w:szCs w:val="21"/>
                <w:lang w:val="en-US" w:eastAsia="zh-CN" w:bidi="ar-SA"/>
              </w:rPr>
            </w:pPr>
          </w:p>
          <w:p w14:paraId="7C66F65B">
            <w:pPr>
              <w:widowControl w:val="0"/>
              <w:spacing w:line="256" w:lineRule="auto"/>
              <w:jc w:val="both"/>
              <w:rPr>
                <w:rFonts w:ascii="宋体" w:hAnsi="宋体" w:eastAsia="宋体" w:cs="宋体"/>
                <w:kern w:val="2"/>
                <w:sz w:val="21"/>
                <w:szCs w:val="21"/>
                <w:lang w:val="en-US" w:eastAsia="zh-CN" w:bidi="ar-SA"/>
              </w:rPr>
            </w:pPr>
          </w:p>
          <w:p w14:paraId="78C10DB7">
            <w:pPr>
              <w:widowControl w:val="0"/>
              <w:spacing w:line="256" w:lineRule="auto"/>
              <w:jc w:val="both"/>
              <w:rPr>
                <w:rFonts w:ascii="宋体" w:hAnsi="宋体" w:eastAsia="宋体" w:cs="宋体"/>
                <w:kern w:val="2"/>
                <w:sz w:val="21"/>
                <w:szCs w:val="21"/>
                <w:lang w:val="en-US" w:eastAsia="zh-CN" w:bidi="ar-SA"/>
              </w:rPr>
            </w:pPr>
          </w:p>
          <w:p w14:paraId="47F3F660">
            <w:pPr>
              <w:widowControl w:val="0"/>
              <w:spacing w:line="257" w:lineRule="auto"/>
              <w:jc w:val="both"/>
              <w:rPr>
                <w:rFonts w:ascii="宋体" w:hAnsi="宋体" w:eastAsia="宋体" w:cs="宋体"/>
                <w:kern w:val="2"/>
                <w:sz w:val="21"/>
                <w:szCs w:val="21"/>
                <w:lang w:val="en-US" w:eastAsia="zh-CN" w:bidi="ar-SA"/>
              </w:rPr>
            </w:pPr>
          </w:p>
          <w:p w14:paraId="340AA4DD">
            <w:pPr>
              <w:spacing w:before="62" w:line="457" w:lineRule="exact"/>
              <w:ind w:left="142"/>
              <w:rPr>
                <w:rFonts w:ascii="宋体" w:eastAsia="宋体" w:cs="宋体"/>
                <w:sz w:val="19"/>
                <w:szCs w:val="19"/>
              </w:rPr>
            </w:pPr>
            <w:r>
              <w:rPr>
                <w:rFonts w:hint="eastAsia" w:ascii="宋体" w:hAnsi="宋体" w:eastAsia="宋体" w:cs="宋体"/>
                <w:spacing w:val="7"/>
                <w:position w:val="20"/>
                <w:sz w:val="19"/>
                <w:szCs w:val="19"/>
              </w:rPr>
              <w:t>产出指标</w:t>
            </w:r>
          </w:p>
          <w:p w14:paraId="64A4E853">
            <w:pPr>
              <w:spacing w:line="261" w:lineRule="exact"/>
              <w:ind w:left="253" w:leftChars="0"/>
              <w:rPr>
                <w:rFonts w:ascii="宋体" w:cs="宋体"/>
                <w:sz w:val="19"/>
                <w:szCs w:val="19"/>
              </w:rPr>
            </w:pPr>
            <w:r>
              <w:rPr>
                <w:rFonts w:ascii="宋体" w:hAnsi="宋体" w:eastAsia="宋体" w:cs="宋体"/>
                <w:spacing w:val="1"/>
                <w:position w:val="2"/>
                <w:sz w:val="19"/>
                <w:szCs w:val="19"/>
              </w:rPr>
              <w:t>(</w:t>
            </w:r>
            <w:r>
              <w:rPr>
                <w:rFonts w:hint="eastAsia" w:ascii="宋体" w:hAnsi="宋体" w:cs="宋体"/>
                <w:spacing w:val="1"/>
                <w:position w:val="2"/>
                <w:sz w:val="19"/>
                <w:szCs w:val="19"/>
                <w:lang w:val="en-US" w:eastAsia="zh-CN"/>
              </w:rPr>
              <w:t>3</w:t>
            </w:r>
            <w:r>
              <w:rPr>
                <w:rFonts w:ascii="宋体" w:hAnsi="宋体" w:eastAsia="宋体" w:cs="宋体"/>
                <w:spacing w:val="1"/>
                <w:position w:val="2"/>
                <w:sz w:val="19"/>
                <w:szCs w:val="19"/>
              </w:rPr>
              <w:t>0</w:t>
            </w:r>
            <w:r>
              <w:rPr>
                <w:rFonts w:hint="eastAsia" w:ascii="宋体" w:hAnsi="宋体" w:eastAsia="宋体" w:cs="宋体"/>
                <w:spacing w:val="1"/>
                <w:position w:val="2"/>
                <w:sz w:val="19"/>
                <w:szCs w:val="19"/>
              </w:rPr>
              <w:t>分</w:t>
            </w:r>
            <w:r>
              <w:rPr>
                <w:rFonts w:ascii="宋体" w:hAnsi="宋体" w:eastAsia="宋体" w:cs="宋体"/>
                <w:spacing w:val="1"/>
                <w:position w:val="2"/>
                <w:sz w:val="19"/>
                <w:szCs w:val="19"/>
              </w:rPr>
              <w:t>)</w:t>
            </w:r>
          </w:p>
        </w:tc>
        <w:tc>
          <w:tcPr>
            <w:tcW w:w="955" w:type="dxa"/>
            <w:tcBorders>
              <w:top w:val="single" w:color="auto" w:sz="4" w:space="0"/>
              <w:left w:val="single" w:color="auto" w:sz="4" w:space="0"/>
              <w:bottom w:val="single" w:color="auto" w:sz="4" w:space="0"/>
              <w:right w:val="single" w:color="auto" w:sz="4" w:space="0"/>
            </w:tcBorders>
            <w:shd w:val="clear" w:color="auto" w:fill="auto"/>
            <w:vAlign w:val="top"/>
          </w:tcPr>
          <w:p w14:paraId="3896DE3E">
            <w:pPr>
              <w:spacing w:before="274" w:line="226" w:lineRule="auto"/>
              <w:ind w:left="126" w:leftChars="0"/>
              <w:rPr>
                <w:rFonts w:ascii="宋体" w:cs="宋体"/>
                <w:sz w:val="19"/>
                <w:szCs w:val="19"/>
              </w:rPr>
            </w:pPr>
            <w:r>
              <w:rPr>
                <w:rFonts w:hint="eastAsia" w:ascii="宋体" w:hAnsi="宋体" w:eastAsia="宋体" w:cs="宋体"/>
                <w:spacing w:val="6"/>
                <w:sz w:val="19"/>
                <w:szCs w:val="19"/>
              </w:rPr>
              <w:t>数量指标</w:t>
            </w:r>
          </w:p>
        </w:tc>
        <w:tc>
          <w:tcPr>
            <w:tcW w:w="1244" w:type="dxa"/>
            <w:tcBorders>
              <w:left w:val="single" w:color="auto" w:sz="4" w:space="0"/>
            </w:tcBorders>
            <w:shd w:val="clear" w:color="auto" w:fill="auto"/>
            <w:vAlign w:val="center"/>
          </w:tcPr>
          <w:p w14:paraId="6C2FACF9">
            <w:pPr>
              <w:widowControl w:val="0"/>
              <w:spacing w:line="225" w:lineRule="exact"/>
              <w:jc w:val="center"/>
              <w:rPr>
                <w:rFonts w:ascii="宋体" w:hAnsi="宋体" w:cs="宋体"/>
                <w:sz w:val="19"/>
                <w:lang w:eastAsia="zh-CN"/>
              </w:rPr>
            </w:pPr>
            <w:r>
              <w:rPr>
                <w:rFonts w:hint="eastAsia" w:ascii="宋体" w:hAnsi="宋体" w:eastAsia="宋体" w:cs="宋体"/>
                <w:kern w:val="2"/>
                <w:sz w:val="19"/>
                <w:szCs w:val="21"/>
                <w:lang w:val="en-US" w:eastAsia="zh-CN" w:bidi="ar-SA"/>
              </w:rPr>
              <w:t>项目个数</w:t>
            </w:r>
          </w:p>
        </w:tc>
        <w:tc>
          <w:tcPr>
            <w:tcW w:w="1244" w:type="dxa"/>
            <w:shd w:val="clear" w:color="auto" w:fill="auto"/>
            <w:vAlign w:val="center"/>
          </w:tcPr>
          <w:p w14:paraId="497F69AF">
            <w:pPr>
              <w:widowControl w:val="0"/>
              <w:spacing w:line="225" w:lineRule="exact"/>
              <w:jc w:val="center"/>
              <w:rPr>
                <w:rFonts w:hint="default" w:ascii="宋体" w:hAnsi="宋体" w:cs="宋体"/>
                <w:sz w:val="19"/>
                <w:lang w:val="en-US" w:eastAsia="zh-CN"/>
              </w:rPr>
            </w:pPr>
            <w:r>
              <w:rPr>
                <w:rFonts w:hint="eastAsia" w:ascii="宋体" w:hAnsi="宋体" w:cs="宋体"/>
                <w:sz w:val="19"/>
                <w:lang w:val="en-US" w:eastAsia="zh-CN"/>
              </w:rPr>
              <w:t>1</w:t>
            </w:r>
          </w:p>
        </w:tc>
        <w:tc>
          <w:tcPr>
            <w:tcW w:w="1281" w:type="dxa"/>
            <w:shd w:val="clear" w:color="auto" w:fill="auto"/>
            <w:vAlign w:val="center"/>
          </w:tcPr>
          <w:p w14:paraId="6B266B4C">
            <w:pPr>
              <w:widowControl w:val="0"/>
              <w:spacing w:line="225" w:lineRule="exact"/>
              <w:jc w:val="center"/>
              <w:rPr>
                <w:rFonts w:hint="default" w:ascii="宋体" w:hAnsi="宋体" w:cs="宋体"/>
                <w:sz w:val="19"/>
                <w:lang w:val="en-US" w:eastAsia="zh-CN"/>
              </w:rPr>
            </w:pPr>
            <w:r>
              <w:rPr>
                <w:rFonts w:hint="eastAsia" w:ascii="宋体" w:hAnsi="宋体" w:cs="宋体"/>
                <w:sz w:val="19"/>
                <w:lang w:val="en-US" w:eastAsia="zh-CN"/>
              </w:rPr>
              <w:t>1</w:t>
            </w:r>
          </w:p>
        </w:tc>
        <w:tc>
          <w:tcPr>
            <w:tcW w:w="673" w:type="dxa"/>
            <w:shd w:val="clear" w:color="auto" w:fill="auto"/>
            <w:vAlign w:val="center"/>
          </w:tcPr>
          <w:p w14:paraId="2F209ACA">
            <w:pPr>
              <w:widowControl w:val="0"/>
              <w:spacing w:line="225" w:lineRule="exact"/>
              <w:jc w:val="center"/>
              <w:rPr>
                <w:rFonts w:ascii="宋体" w:hAnsi="宋体" w:cs="宋体"/>
                <w:sz w:val="19"/>
                <w:lang w:eastAsia="zh-CN"/>
              </w:rPr>
            </w:pPr>
            <w:r>
              <w:rPr>
                <w:rFonts w:ascii="宋体" w:hAnsi="宋体" w:eastAsia="宋体" w:cs="宋体"/>
                <w:kern w:val="2"/>
                <w:sz w:val="19"/>
                <w:szCs w:val="21"/>
                <w:lang w:val="en-US" w:eastAsia="zh-CN" w:bidi="ar-SA"/>
              </w:rPr>
              <w:t>10</w:t>
            </w:r>
          </w:p>
        </w:tc>
        <w:tc>
          <w:tcPr>
            <w:tcW w:w="873" w:type="dxa"/>
            <w:vAlign w:val="center"/>
          </w:tcPr>
          <w:p w14:paraId="67DDDF7B">
            <w:pPr>
              <w:widowControl w:val="0"/>
              <w:spacing w:line="225" w:lineRule="exact"/>
              <w:jc w:val="center"/>
              <w:rPr>
                <w:rFonts w:ascii="宋体" w:hAnsi="宋体" w:cs="宋体"/>
                <w:sz w:val="19"/>
                <w:lang w:eastAsia="zh-CN"/>
              </w:rPr>
            </w:pPr>
            <w:r>
              <w:rPr>
                <w:rFonts w:ascii="宋体" w:hAnsi="宋体" w:eastAsia="宋体" w:cs="宋体"/>
                <w:kern w:val="2"/>
                <w:sz w:val="19"/>
                <w:szCs w:val="21"/>
                <w:lang w:val="en-US" w:eastAsia="zh-CN" w:bidi="ar-SA"/>
              </w:rPr>
              <w:t>10</w:t>
            </w:r>
          </w:p>
        </w:tc>
        <w:tc>
          <w:tcPr>
            <w:tcW w:w="1422" w:type="dxa"/>
            <w:vAlign w:val="center"/>
          </w:tcPr>
          <w:p w14:paraId="03F7B5F2">
            <w:pPr>
              <w:widowControl w:val="0"/>
              <w:spacing w:line="225" w:lineRule="exact"/>
              <w:jc w:val="center"/>
              <w:rPr>
                <w:rFonts w:ascii="宋体" w:hAnsi="宋体" w:cs="宋体"/>
                <w:sz w:val="19"/>
                <w:lang w:eastAsia="zh-CN"/>
              </w:rPr>
            </w:pPr>
            <w:r>
              <w:rPr>
                <w:rFonts w:hint="eastAsia" w:ascii="宋体" w:hAnsi="宋体" w:eastAsia="宋体" w:cs="宋体"/>
                <w:kern w:val="2"/>
                <w:sz w:val="19"/>
                <w:szCs w:val="21"/>
                <w:lang w:val="en-US" w:eastAsia="zh-CN" w:bidi="ar-SA"/>
              </w:rPr>
              <w:t>无</w:t>
            </w:r>
          </w:p>
        </w:tc>
      </w:tr>
      <w:tr w14:paraId="5C63A5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tcPr>
          <w:p w14:paraId="3E6F94A8">
            <w:pPr>
              <w:pStyle w:val="11"/>
              <w:rPr>
                <w:rFonts w:ascii="宋体" w:hAnsi="宋体" w:cs="宋体"/>
              </w:rPr>
            </w:pPr>
          </w:p>
        </w:tc>
        <w:tc>
          <w:tcPr>
            <w:tcW w:w="1079" w:type="dxa"/>
            <w:vMerge w:val="continue"/>
            <w:tcBorders>
              <w:top w:val="nil"/>
              <w:bottom w:val="nil"/>
              <w:right w:val="single" w:color="auto" w:sz="4" w:space="0"/>
            </w:tcBorders>
            <w:vAlign w:val="top"/>
          </w:tcPr>
          <w:p w14:paraId="789FE910">
            <w:pPr>
              <w:widowControl w:val="0"/>
              <w:jc w:val="both"/>
              <w:rPr>
                <w:rFonts w:ascii="宋体" w:hAnsi="宋体" w:cs="宋体"/>
              </w:rPr>
            </w:pPr>
          </w:p>
        </w:tc>
        <w:tc>
          <w:tcPr>
            <w:tcW w:w="955" w:type="dxa"/>
            <w:tcBorders>
              <w:top w:val="single" w:color="auto" w:sz="4" w:space="0"/>
              <w:left w:val="single" w:color="auto" w:sz="4" w:space="0"/>
              <w:bottom w:val="single" w:color="auto" w:sz="4" w:space="0"/>
              <w:right w:val="single" w:color="auto" w:sz="4" w:space="0"/>
            </w:tcBorders>
            <w:vAlign w:val="top"/>
          </w:tcPr>
          <w:p w14:paraId="1A714E3D">
            <w:pPr>
              <w:spacing w:before="273" w:line="226" w:lineRule="auto"/>
              <w:ind w:left="121" w:leftChars="0"/>
              <w:rPr>
                <w:rFonts w:ascii="宋体" w:cs="宋体"/>
                <w:sz w:val="19"/>
                <w:szCs w:val="19"/>
              </w:rPr>
            </w:pPr>
            <w:r>
              <w:rPr>
                <w:rFonts w:hint="eastAsia" w:ascii="宋体" w:hAnsi="宋体" w:eastAsia="宋体" w:cs="宋体"/>
                <w:spacing w:val="7"/>
                <w:sz w:val="19"/>
                <w:szCs w:val="19"/>
              </w:rPr>
              <w:t>质量指标</w:t>
            </w:r>
          </w:p>
        </w:tc>
        <w:tc>
          <w:tcPr>
            <w:tcW w:w="1244" w:type="dxa"/>
            <w:tcBorders>
              <w:left w:val="single" w:color="auto" w:sz="4" w:space="0"/>
            </w:tcBorders>
            <w:vAlign w:val="center"/>
          </w:tcPr>
          <w:p w14:paraId="46B0A0C2">
            <w:pPr>
              <w:widowControl w:val="0"/>
              <w:spacing w:line="225" w:lineRule="exact"/>
              <w:jc w:val="center"/>
              <w:rPr>
                <w:rFonts w:ascii="宋体" w:hAnsi="宋体" w:cs="宋体"/>
                <w:sz w:val="19"/>
                <w:lang w:eastAsia="zh-CN"/>
              </w:rPr>
            </w:pPr>
            <w:r>
              <w:rPr>
                <w:rFonts w:hint="eastAsia" w:ascii="宋体" w:hAnsi="宋体" w:eastAsia="宋体" w:cs="宋体"/>
                <w:kern w:val="2"/>
                <w:sz w:val="19"/>
                <w:szCs w:val="21"/>
                <w:lang w:val="en-US" w:eastAsia="zh-CN" w:bidi="ar-SA"/>
              </w:rPr>
              <w:t>2024年内组织完成项目可研报告编制</w:t>
            </w:r>
          </w:p>
        </w:tc>
        <w:tc>
          <w:tcPr>
            <w:tcW w:w="1244" w:type="dxa"/>
            <w:vAlign w:val="center"/>
          </w:tcPr>
          <w:p w14:paraId="6C1259FF">
            <w:pPr>
              <w:widowControl w:val="0"/>
              <w:spacing w:line="225" w:lineRule="exact"/>
              <w:jc w:val="center"/>
              <w:rPr>
                <w:rFonts w:ascii="宋体" w:hAnsi="宋体" w:cs="宋体"/>
                <w:sz w:val="19"/>
                <w:lang w:eastAsia="zh-CN"/>
              </w:rPr>
            </w:pPr>
            <w:r>
              <w:rPr>
                <w:rFonts w:ascii="宋体" w:hAnsi="宋体" w:eastAsia="宋体" w:cs="宋体"/>
                <w:kern w:val="2"/>
                <w:sz w:val="19"/>
                <w:szCs w:val="21"/>
                <w:lang w:val="en-US" w:eastAsia="zh-CN" w:bidi="ar-SA"/>
              </w:rPr>
              <w:t>100%</w:t>
            </w:r>
          </w:p>
        </w:tc>
        <w:tc>
          <w:tcPr>
            <w:tcW w:w="1281" w:type="dxa"/>
            <w:vAlign w:val="center"/>
          </w:tcPr>
          <w:p w14:paraId="1E0F28C5">
            <w:pPr>
              <w:widowControl w:val="0"/>
              <w:spacing w:line="225" w:lineRule="exact"/>
              <w:jc w:val="center"/>
              <w:rPr>
                <w:rFonts w:ascii="宋体" w:hAnsi="宋体" w:cs="宋体"/>
                <w:sz w:val="19"/>
                <w:lang w:eastAsia="zh-CN"/>
              </w:rPr>
            </w:pPr>
            <w:r>
              <w:rPr>
                <w:rFonts w:ascii="宋体" w:hAnsi="宋体" w:eastAsia="宋体" w:cs="宋体"/>
                <w:kern w:val="2"/>
                <w:sz w:val="19"/>
                <w:szCs w:val="21"/>
                <w:lang w:val="en-US" w:eastAsia="zh-CN" w:bidi="ar-SA"/>
              </w:rPr>
              <w:t>100%</w:t>
            </w:r>
          </w:p>
        </w:tc>
        <w:tc>
          <w:tcPr>
            <w:tcW w:w="673" w:type="dxa"/>
            <w:vAlign w:val="center"/>
          </w:tcPr>
          <w:p w14:paraId="0BB2A329">
            <w:pPr>
              <w:widowControl w:val="0"/>
              <w:spacing w:line="225" w:lineRule="exact"/>
              <w:jc w:val="center"/>
              <w:rPr>
                <w:rFonts w:ascii="宋体" w:hAnsi="宋体" w:cs="宋体"/>
                <w:sz w:val="19"/>
                <w:lang w:eastAsia="zh-CN"/>
              </w:rPr>
            </w:pPr>
            <w:r>
              <w:rPr>
                <w:rFonts w:ascii="宋体" w:hAnsi="宋体" w:eastAsia="宋体" w:cs="宋体"/>
                <w:kern w:val="2"/>
                <w:sz w:val="19"/>
                <w:szCs w:val="21"/>
                <w:lang w:val="en-US" w:eastAsia="zh-CN" w:bidi="ar-SA"/>
              </w:rPr>
              <w:t>10</w:t>
            </w:r>
          </w:p>
        </w:tc>
        <w:tc>
          <w:tcPr>
            <w:tcW w:w="873" w:type="dxa"/>
            <w:vAlign w:val="center"/>
          </w:tcPr>
          <w:p w14:paraId="4DA6207B">
            <w:pPr>
              <w:widowControl w:val="0"/>
              <w:spacing w:line="225" w:lineRule="exact"/>
              <w:jc w:val="center"/>
              <w:rPr>
                <w:rFonts w:ascii="宋体" w:hAnsi="宋体" w:cs="宋体"/>
                <w:sz w:val="19"/>
                <w:lang w:eastAsia="zh-CN"/>
              </w:rPr>
            </w:pPr>
            <w:r>
              <w:rPr>
                <w:rFonts w:ascii="宋体" w:hAnsi="宋体" w:eastAsia="宋体" w:cs="宋体"/>
                <w:kern w:val="2"/>
                <w:sz w:val="19"/>
                <w:szCs w:val="21"/>
                <w:lang w:val="en-US" w:eastAsia="zh-CN" w:bidi="ar-SA"/>
              </w:rPr>
              <w:t>10</w:t>
            </w:r>
          </w:p>
        </w:tc>
        <w:tc>
          <w:tcPr>
            <w:tcW w:w="1422" w:type="dxa"/>
            <w:vAlign w:val="center"/>
          </w:tcPr>
          <w:p w14:paraId="5C6E4BDD">
            <w:pPr>
              <w:widowControl w:val="0"/>
              <w:spacing w:line="225" w:lineRule="exact"/>
              <w:jc w:val="center"/>
              <w:rPr>
                <w:rFonts w:ascii="宋体" w:hAnsi="宋体" w:cs="宋体"/>
                <w:sz w:val="19"/>
              </w:rPr>
            </w:pPr>
            <w:r>
              <w:rPr>
                <w:rFonts w:hint="eastAsia" w:ascii="宋体" w:hAnsi="宋体" w:eastAsia="宋体" w:cs="宋体"/>
                <w:kern w:val="2"/>
                <w:sz w:val="19"/>
                <w:szCs w:val="21"/>
                <w:lang w:val="en-US" w:eastAsia="zh-CN" w:bidi="ar-SA"/>
              </w:rPr>
              <w:t>无</w:t>
            </w:r>
          </w:p>
        </w:tc>
      </w:tr>
      <w:tr w14:paraId="6A2B8F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textDirection w:val="tbRlV"/>
          </w:tcPr>
          <w:p w14:paraId="47EE64DD">
            <w:pPr>
              <w:pStyle w:val="11"/>
              <w:rPr>
                <w:rFonts w:ascii="宋体" w:hAnsi="宋体" w:cs="宋体"/>
              </w:rPr>
            </w:pPr>
          </w:p>
        </w:tc>
        <w:tc>
          <w:tcPr>
            <w:tcW w:w="1079" w:type="dxa"/>
            <w:vMerge w:val="continue"/>
            <w:tcBorders>
              <w:top w:val="nil"/>
              <w:bottom w:val="nil"/>
              <w:right w:val="single" w:color="auto" w:sz="4" w:space="0"/>
            </w:tcBorders>
            <w:vAlign w:val="top"/>
          </w:tcPr>
          <w:p w14:paraId="4ACE1682">
            <w:pPr>
              <w:widowControl w:val="0"/>
              <w:jc w:val="both"/>
              <w:rPr>
                <w:rFonts w:ascii="宋体" w:hAnsi="宋体" w:cs="宋体"/>
              </w:rPr>
            </w:pPr>
          </w:p>
        </w:tc>
        <w:tc>
          <w:tcPr>
            <w:tcW w:w="955" w:type="dxa"/>
            <w:tcBorders>
              <w:top w:val="single" w:color="auto" w:sz="4" w:space="0"/>
              <w:left w:val="single" w:color="auto" w:sz="4" w:space="0"/>
              <w:bottom w:val="single" w:color="auto" w:sz="4" w:space="0"/>
              <w:right w:val="single" w:color="auto" w:sz="4" w:space="0"/>
            </w:tcBorders>
            <w:vAlign w:val="top"/>
          </w:tcPr>
          <w:p w14:paraId="7ADD44FB">
            <w:pPr>
              <w:spacing w:before="274" w:line="226" w:lineRule="auto"/>
              <w:ind w:left="139" w:leftChars="0"/>
              <w:rPr>
                <w:rFonts w:ascii="宋体" w:cs="宋体"/>
                <w:sz w:val="19"/>
                <w:szCs w:val="19"/>
              </w:rPr>
            </w:pPr>
            <w:r>
              <w:rPr>
                <w:rFonts w:hint="eastAsia" w:ascii="宋体" w:hAnsi="宋体" w:eastAsia="宋体" w:cs="宋体"/>
                <w:spacing w:val="3"/>
                <w:sz w:val="19"/>
                <w:szCs w:val="19"/>
              </w:rPr>
              <w:t>时效指标</w:t>
            </w:r>
          </w:p>
        </w:tc>
        <w:tc>
          <w:tcPr>
            <w:tcW w:w="1244" w:type="dxa"/>
            <w:tcBorders>
              <w:left w:val="single" w:color="auto" w:sz="4" w:space="0"/>
            </w:tcBorders>
            <w:vAlign w:val="center"/>
          </w:tcPr>
          <w:p w14:paraId="79425706">
            <w:pPr>
              <w:widowControl w:val="0"/>
              <w:spacing w:line="224" w:lineRule="exact"/>
              <w:jc w:val="center"/>
              <w:rPr>
                <w:rFonts w:ascii="宋体" w:hAnsi="宋体" w:cs="宋体"/>
                <w:sz w:val="19"/>
                <w:lang w:eastAsia="zh-CN"/>
              </w:rPr>
            </w:pPr>
            <w:r>
              <w:rPr>
                <w:rFonts w:hint="eastAsia" w:ascii="宋体" w:hAnsi="宋体" w:cs="宋体"/>
                <w:kern w:val="2"/>
                <w:sz w:val="19"/>
                <w:szCs w:val="21"/>
                <w:lang w:val="en-US" w:eastAsia="zh-CN" w:bidi="ar-SA"/>
              </w:rPr>
              <w:t>任务按时完成率</w:t>
            </w:r>
          </w:p>
        </w:tc>
        <w:tc>
          <w:tcPr>
            <w:tcW w:w="1244" w:type="dxa"/>
            <w:vAlign w:val="center"/>
          </w:tcPr>
          <w:p w14:paraId="72BAEE79">
            <w:pPr>
              <w:widowControl w:val="0"/>
              <w:spacing w:line="225" w:lineRule="exact"/>
              <w:jc w:val="center"/>
              <w:rPr>
                <w:rFonts w:ascii="宋体" w:hAnsi="宋体" w:cs="宋体"/>
                <w:sz w:val="19"/>
              </w:rPr>
            </w:pPr>
            <w:r>
              <w:rPr>
                <w:rFonts w:ascii="宋体" w:hAnsi="宋体" w:eastAsia="宋体" w:cs="宋体"/>
                <w:kern w:val="2"/>
                <w:sz w:val="19"/>
                <w:szCs w:val="21"/>
                <w:lang w:val="en-US" w:eastAsia="zh-CN" w:bidi="ar-SA"/>
              </w:rPr>
              <w:t>100%</w:t>
            </w:r>
          </w:p>
        </w:tc>
        <w:tc>
          <w:tcPr>
            <w:tcW w:w="1281" w:type="dxa"/>
            <w:vAlign w:val="center"/>
          </w:tcPr>
          <w:p w14:paraId="2C2352F7">
            <w:pPr>
              <w:widowControl w:val="0"/>
              <w:spacing w:line="225" w:lineRule="exact"/>
              <w:jc w:val="center"/>
              <w:rPr>
                <w:rFonts w:ascii="宋体" w:hAnsi="宋体" w:cs="宋体"/>
                <w:sz w:val="19"/>
              </w:rPr>
            </w:pPr>
            <w:r>
              <w:rPr>
                <w:rFonts w:ascii="宋体" w:hAnsi="宋体" w:eastAsia="宋体" w:cs="宋体"/>
                <w:kern w:val="2"/>
                <w:sz w:val="19"/>
                <w:szCs w:val="21"/>
                <w:lang w:val="en-US" w:eastAsia="zh-CN" w:bidi="ar-SA"/>
              </w:rPr>
              <w:t>100%</w:t>
            </w:r>
          </w:p>
        </w:tc>
        <w:tc>
          <w:tcPr>
            <w:tcW w:w="673" w:type="dxa"/>
            <w:vAlign w:val="center"/>
          </w:tcPr>
          <w:p w14:paraId="6D35B151">
            <w:pPr>
              <w:widowControl w:val="0"/>
              <w:spacing w:line="225" w:lineRule="exact"/>
              <w:jc w:val="center"/>
              <w:rPr>
                <w:rFonts w:ascii="宋体" w:hAnsi="宋体" w:cs="宋体"/>
                <w:sz w:val="19"/>
              </w:rPr>
            </w:pPr>
            <w:r>
              <w:rPr>
                <w:rFonts w:ascii="宋体" w:hAnsi="宋体" w:eastAsia="宋体" w:cs="宋体"/>
                <w:kern w:val="2"/>
                <w:sz w:val="19"/>
                <w:szCs w:val="21"/>
                <w:lang w:val="en-US" w:eastAsia="zh-CN" w:bidi="ar-SA"/>
              </w:rPr>
              <w:t>10</w:t>
            </w:r>
          </w:p>
        </w:tc>
        <w:tc>
          <w:tcPr>
            <w:tcW w:w="873" w:type="dxa"/>
            <w:vAlign w:val="center"/>
          </w:tcPr>
          <w:p w14:paraId="6246B070">
            <w:pPr>
              <w:widowControl w:val="0"/>
              <w:spacing w:line="225" w:lineRule="exact"/>
              <w:jc w:val="center"/>
              <w:rPr>
                <w:rFonts w:ascii="宋体" w:hAnsi="宋体" w:cs="宋体"/>
                <w:sz w:val="19"/>
              </w:rPr>
            </w:pPr>
            <w:r>
              <w:rPr>
                <w:rFonts w:ascii="宋体" w:hAnsi="宋体" w:eastAsia="宋体" w:cs="宋体"/>
                <w:kern w:val="2"/>
                <w:sz w:val="19"/>
                <w:szCs w:val="21"/>
                <w:lang w:val="en-US" w:eastAsia="zh-CN" w:bidi="ar-SA"/>
              </w:rPr>
              <w:t>10</w:t>
            </w:r>
          </w:p>
        </w:tc>
        <w:tc>
          <w:tcPr>
            <w:tcW w:w="1422" w:type="dxa"/>
            <w:vAlign w:val="center"/>
          </w:tcPr>
          <w:p w14:paraId="3710BD50">
            <w:pPr>
              <w:widowControl w:val="0"/>
              <w:spacing w:line="225" w:lineRule="exact"/>
              <w:jc w:val="center"/>
              <w:rPr>
                <w:rFonts w:ascii="宋体" w:hAnsi="宋体" w:cs="宋体"/>
                <w:sz w:val="19"/>
              </w:rPr>
            </w:pPr>
            <w:r>
              <w:rPr>
                <w:rFonts w:hint="eastAsia" w:ascii="宋体" w:hAnsi="宋体" w:eastAsia="宋体" w:cs="宋体"/>
                <w:kern w:val="2"/>
                <w:sz w:val="19"/>
                <w:szCs w:val="21"/>
                <w:lang w:val="en-US" w:eastAsia="zh-CN" w:bidi="ar-SA"/>
              </w:rPr>
              <w:t>无</w:t>
            </w:r>
          </w:p>
        </w:tc>
      </w:tr>
      <w:tr w14:paraId="13AF42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tcPr>
          <w:p w14:paraId="7DAAD297">
            <w:pPr>
              <w:pStyle w:val="11"/>
              <w:rPr>
                <w:rFonts w:ascii="宋体" w:hAnsi="宋体" w:cs="宋体"/>
              </w:rPr>
            </w:pPr>
          </w:p>
        </w:tc>
        <w:tc>
          <w:tcPr>
            <w:tcW w:w="1079" w:type="dxa"/>
            <w:vMerge w:val="restart"/>
            <w:tcBorders>
              <w:top w:val="nil"/>
              <w:bottom w:val="nil"/>
              <w:right w:val="single" w:color="auto" w:sz="4" w:space="0"/>
            </w:tcBorders>
            <w:vAlign w:val="top"/>
          </w:tcPr>
          <w:p w14:paraId="5CF592DB">
            <w:pPr>
              <w:widowControl w:val="0"/>
              <w:spacing w:line="315" w:lineRule="auto"/>
              <w:jc w:val="both"/>
              <w:rPr>
                <w:rFonts w:ascii="宋体" w:hAnsi="宋体" w:eastAsia="宋体" w:cs="宋体"/>
                <w:kern w:val="2"/>
                <w:sz w:val="21"/>
                <w:szCs w:val="21"/>
                <w:lang w:val="en-US" w:eastAsia="en-US" w:bidi="ar-SA"/>
              </w:rPr>
            </w:pPr>
          </w:p>
          <w:p w14:paraId="18C467D2">
            <w:pPr>
              <w:widowControl w:val="0"/>
              <w:spacing w:line="315" w:lineRule="auto"/>
              <w:jc w:val="both"/>
              <w:rPr>
                <w:rFonts w:ascii="宋体" w:hAnsi="宋体" w:eastAsia="宋体" w:cs="宋体"/>
                <w:kern w:val="2"/>
                <w:sz w:val="21"/>
                <w:szCs w:val="21"/>
                <w:lang w:val="en-US" w:eastAsia="en-US" w:bidi="ar-SA"/>
              </w:rPr>
            </w:pPr>
          </w:p>
          <w:p w14:paraId="64B96AB8">
            <w:pPr>
              <w:widowControl w:val="0"/>
              <w:spacing w:line="315" w:lineRule="auto"/>
              <w:jc w:val="both"/>
              <w:rPr>
                <w:rFonts w:ascii="宋体" w:hAnsi="宋体" w:eastAsia="宋体" w:cs="宋体"/>
                <w:kern w:val="2"/>
                <w:sz w:val="21"/>
                <w:szCs w:val="21"/>
                <w:lang w:val="en-US" w:eastAsia="en-US" w:bidi="ar-SA"/>
              </w:rPr>
            </w:pPr>
          </w:p>
          <w:p w14:paraId="782DE5F8">
            <w:pPr>
              <w:spacing w:before="62" w:line="489" w:lineRule="exact"/>
              <w:ind w:left="117"/>
              <w:rPr>
                <w:rFonts w:ascii="宋体" w:eastAsia="宋体" w:cs="宋体"/>
                <w:sz w:val="19"/>
                <w:szCs w:val="19"/>
              </w:rPr>
            </w:pPr>
            <w:r>
              <w:rPr>
                <w:rFonts w:hint="eastAsia" w:ascii="宋体" w:hAnsi="宋体" w:eastAsia="宋体" w:cs="宋体"/>
                <w:spacing w:val="6"/>
                <w:position w:val="22"/>
                <w:sz w:val="19"/>
                <w:szCs w:val="19"/>
              </w:rPr>
              <w:t>效益指标</w:t>
            </w:r>
          </w:p>
          <w:p w14:paraId="74B3E811">
            <w:pPr>
              <w:spacing w:line="227" w:lineRule="auto"/>
              <w:ind w:left="108" w:leftChars="0"/>
              <w:rPr>
                <w:rFonts w:ascii="宋体" w:hAnsi="宋体" w:cs="宋体"/>
              </w:rPr>
            </w:pPr>
            <w:r>
              <w:rPr>
                <w:rFonts w:hint="eastAsia" w:ascii="宋体" w:hAnsi="宋体" w:eastAsia="宋体" w:cs="宋体"/>
                <w:spacing w:val="3"/>
                <w:sz w:val="19"/>
                <w:szCs w:val="19"/>
              </w:rPr>
              <w:t>（</w:t>
            </w:r>
            <w:r>
              <w:rPr>
                <w:rFonts w:hint="eastAsia" w:ascii="宋体" w:hAnsi="宋体" w:cs="宋体"/>
                <w:spacing w:val="3"/>
                <w:sz w:val="19"/>
                <w:szCs w:val="19"/>
                <w:lang w:val="en-US" w:eastAsia="zh-CN"/>
              </w:rPr>
              <w:t>4</w:t>
            </w:r>
            <w:r>
              <w:rPr>
                <w:rFonts w:ascii="宋体" w:hAnsi="宋体" w:eastAsia="宋体" w:cs="宋体"/>
                <w:spacing w:val="3"/>
                <w:sz w:val="19"/>
                <w:szCs w:val="19"/>
              </w:rPr>
              <w:t>0</w:t>
            </w:r>
            <w:r>
              <w:rPr>
                <w:rFonts w:hint="eastAsia" w:ascii="宋体" w:hAnsi="宋体" w:eastAsia="宋体" w:cs="宋体"/>
                <w:spacing w:val="3"/>
                <w:sz w:val="19"/>
                <w:szCs w:val="19"/>
              </w:rPr>
              <w:t>分）</w:t>
            </w:r>
          </w:p>
        </w:tc>
        <w:tc>
          <w:tcPr>
            <w:tcW w:w="955" w:type="dxa"/>
            <w:tcBorders>
              <w:top w:val="single" w:color="auto" w:sz="4" w:space="0"/>
              <w:left w:val="single" w:color="auto" w:sz="4" w:space="0"/>
              <w:bottom w:val="single" w:color="auto" w:sz="4" w:space="0"/>
              <w:right w:val="single" w:color="auto" w:sz="4" w:space="0"/>
            </w:tcBorders>
            <w:vAlign w:val="top"/>
          </w:tcPr>
          <w:p w14:paraId="1092ADA2">
            <w:pPr>
              <w:spacing w:before="154" w:line="233" w:lineRule="auto"/>
              <w:ind w:left="226"/>
              <w:rPr>
                <w:rFonts w:ascii="宋体" w:eastAsia="宋体" w:cs="宋体"/>
                <w:sz w:val="19"/>
                <w:szCs w:val="19"/>
              </w:rPr>
            </w:pPr>
            <w:r>
              <w:rPr>
                <w:rFonts w:hint="eastAsia" w:ascii="宋体" w:hAnsi="宋体" w:eastAsia="宋体" w:cs="宋体"/>
                <w:spacing w:val="5"/>
                <w:sz w:val="19"/>
                <w:szCs w:val="19"/>
              </w:rPr>
              <w:t>经济效</w:t>
            </w:r>
          </w:p>
          <w:p w14:paraId="0360082B">
            <w:pPr>
              <w:spacing w:line="225" w:lineRule="auto"/>
              <w:ind w:left="232" w:leftChars="0"/>
              <w:rPr>
                <w:rFonts w:ascii="宋体" w:cs="宋体"/>
                <w:sz w:val="19"/>
                <w:szCs w:val="19"/>
              </w:rPr>
            </w:pPr>
            <w:r>
              <w:rPr>
                <w:rFonts w:hint="eastAsia" w:ascii="宋体" w:hAnsi="宋体" w:eastAsia="宋体" w:cs="宋体"/>
                <w:spacing w:val="3"/>
                <w:sz w:val="19"/>
                <w:szCs w:val="19"/>
              </w:rPr>
              <w:t>益指标</w:t>
            </w:r>
          </w:p>
        </w:tc>
        <w:tc>
          <w:tcPr>
            <w:tcW w:w="1244" w:type="dxa"/>
            <w:tcBorders>
              <w:left w:val="single" w:color="auto" w:sz="4" w:space="0"/>
            </w:tcBorders>
            <w:vAlign w:val="center"/>
          </w:tcPr>
          <w:p w14:paraId="5656A6CE">
            <w:pPr>
              <w:widowControl w:val="0"/>
              <w:spacing w:line="225" w:lineRule="exact"/>
              <w:jc w:val="center"/>
              <w:rPr>
                <w:rFonts w:ascii="宋体" w:hAnsi="宋体" w:cs="宋体"/>
                <w:sz w:val="19"/>
                <w:lang w:eastAsia="zh-CN"/>
              </w:rPr>
            </w:pPr>
            <w:r>
              <w:rPr>
                <w:rFonts w:hint="eastAsia" w:ascii="宋体" w:hAnsi="宋体" w:eastAsia="宋体" w:cs="宋体"/>
                <w:kern w:val="2"/>
                <w:sz w:val="19"/>
                <w:szCs w:val="21"/>
                <w:lang w:val="en-US" w:eastAsia="zh-CN" w:bidi="ar-SA"/>
              </w:rPr>
              <w:t>保障项目前期工作顺利开展</w:t>
            </w:r>
          </w:p>
        </w:tc>
        <w:tc>
          <w:tcPr>
            <w:tcW w:w="1244" w:type="dxa"/>
            <w:vAlign w:val="center"/>
          </w:tcPr>
          <w:p w14:paraId="70753A0F">
            <w:pPr>
              <w:widowControl w:val="0"/>
              <w:spacing w:line="225" w:lineRule="exact"/>
              <w:jc w:val="center"/>
              <w:rPr>
                <w:rFonts w:ascii="宋体" w:hAnsi="宋体" w:cs="宋体"/>
                <w:sz w:val="19"/>
                <w:lang w:eastAsia="zh-CN"/>
              </w:rPr>
            </w:pPr>
            <w:r>
              <w:rPr>
                <w:rFonts w:ascii="宋体" w:hAnsi="宋体" w:eastAsia="宋体" w:cs="宋体"/>
                <w:kern w:val="2"/>
                <w:sz w:val="19"/>
                <w:szCs w:val="21"/>
                <w:lang w:val="en-US" w:eastAsia="zh-CN" w:bidi="ar-SA"/>
              </w:rPr>
              <w:t>100%</w:t>
            </w:r>
          </w:p>
        </w:tc>
        <w:tc>
          <w:tcPr>
            <w:tcW w:w="1281" w:type="dxa"/>
            <w:vAlign w:val="center"/>
          </w:tcPr>
          <w:p w14:paraId="7905EEC1">
            <w:pPr>
              <w:widowControl w:val="0"/>
              <w:spacing w:line="225" w:lineRule="exact"/>
              <w:jc w:val="center"/>
              <w:rPr>
                <w:rFonts w:ascii="宋体" w:hAnsi="宋体" w:cs="宋体"/>
                <w:sz w:val="19"/>
              </w:rPr>
            </w:pPr>
            <w:r>
              <w:rPr>
                <w:rFonts w:ascii="宋体" w:hAnsi="宋体" w:eastAsia="宋体" w:cs="宋体"/>
                <w:kern w:val="2"/>
                <w:sz w:val="19"/>
                <w:szCs w:val="21"/>
                <w:lang w:val="en-US" w:eastAsia="zh-CN" w:bidi="ar-SA"/>
              </w:rPr>
              <w:t>100%</w:t>
            </w:r>
          </w:p>
        </w:tc>
        <w:tc>
          <w:tcPr>
            <w:tcW w:w="673" w:type="dxa"/>
            <w:vAlign w:val="center"/>
          </w:tcPr>
          <w:p w14:paraId="06DF785A">
            <w:pPr>
              <w:widowControl w:val="0"/>
              <w:spacing w:line="225" w:lineRule="exact"/>
              <w:jc w:val="center"/>
              <w:rPr>
                <w:rFonts w:ascii="宋体" w:hAnsi="宋体" w:cs="宋体"/>
                <w:sz w:val="19"/>
              </w:rPr>
            </w:pPr>
            <w:r>
              <w:rPr>
                <w:rFonts w:ascii="宋体" w:hAnsi="宋体" w:eastAsia="宋体" w:cs="宋体"/>
                <w:kern w:val="2"/>
                <w:sz w:val="19"/>
                <w:szCs w:val="21"/>
                <w:lang w:val="en-US" w:eastAsia="zh-CN" w:bidi="ar-SA"/>
              </w:rPr>
              <w:t>10</w:t>
            </w:r>
          </w:p>
        </w:tc>
        <w:tc>
          <w:tcPr>
            <w:tcW w:w="873" w:type="dxa"/>
            <w:vAlign w:val="center"/>
          </w:tcPr>
          <w:p w14:paraId="15098F9D">
            <w:pPr>
              <w:widowControl w:val="0"/>
              <w:spacing w:line="225" w:lineRule="exact"/>
              <w:jc w:val="center"/>
              <w:rPr>
                <w:rFonts w:ascii="宋体" w:hAnsi="宋体" w:cs="宋体"/>
                <w:sz w:val="19"/>
              </w:rPr>
            </w:pPr>
            <w:r>
              <w:rPr>
                <w:rFonts w:ascii="宋体" w:hAnsi="宋体" w:eastAsia="宋体" w:cs="宋体"/>
                <w:kern w:val="2"/>
                <w:sz w:val="19"/>
                <w:szCs w:val="21"/>
                <w:lang w:val="en-US" w:eastAsia="zh-CN" w:bidi="ar-SA"/>
              </w:rPr>
              <w:t>10</w:t>
            </w:r>
          </w:p>
        </w:tc>
        <w:tc>
          <w:tcPr>
            <w:tcW w:w="1422" w:type="dxa"/>
            <w:vAlign w:val="center"/>
          </w:tcPr>
          <w:p w14:paraId="05CB3763">
            <w:pPr>
              <w:widowControl w:val="0"/>
              <w:spacing w:line="225" w:lineRule="exact"/>
              <w:jc w:val="center"/>
              <w:rPr>
                <w:rFonts w:ascii="宋体" w:hAnsi="宋体" w:cs="宋体"/>
                <w:sz w:val="19"/>
              </w:rPr>
            </w:pPr>
            <w:r>
              <w:rPr>
                <w:rFonts w:hint="eastAsia" w:ascii="宋体" w:hAnsi="宋体" w:eastAsia="宋体" w:cs="宋体"/>
                <w:kern w:val="2"/>
                <w:sz w:val="19"/>
                <w:szCs w:val="21"/>
                <w:lang w:val="en-US" w:eastAsia="zh-CN" w:bidi="ar-SA"/>
              </w:rPr>
              <w:t>无</w:t>
            </w:r>
          </w:p>
        </w:tc>
      </w:tr>
      <w:tr w14:paraId="25C284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tcPr>
          <w:p w14:paraId="19FB6EFB">
            <w:pPr>
              <w:pStyle w:val="11"/>
              <w:rPr>
                <w:rFonts w:ascii="宋体" w:hAnsi="宋体" w:cs="宋体"/>
              </w:rPr>
            </w:pPr>
          </w:p>
        </w:tc>
        <w:tc>
          <w:tcPr>
            <w:tcW w:w="1079" w:type="dxa"/>
            <w:vMerge w:val="continue"/>
            <w:tcBorders>
              <w:top w:val="single" w:color="auto" w:sz="4" w:space="0"/>
              <w:left w:val="single" w:color="auto" w:sz="4" w:space="0"/>
              <w:bottom w:val="nil"/>
              <w:right w:val="single" w:color="auto" w:sz="4" w:space="0"/>
            </w:tcBorders>
            <w:vAlign w:val="top"/>
          </w:tcPr>
          <w:p w14:paraId="65E4FFC0">
            <w:pPr>
              <w:widowControl w:val="0"/>
              <w:jc w:val="both"/>
              <w:rPr>
                <w:rFonts w:ascii="宋体" w:cs="宋体"/>
                <w:sz w:val="19"/>
                <w:szCs w:val="19"/>
              </w:rPr>
            </w:pPr>
          </w:p>
        </w:tc>
        <w:tc>
          <w:tcPr>
            <w:tcW w:w="955" w:type="dxa"/>
            <w:tcBorders>
              <w:top w:val="single" w:color="auto" w:sz="4" w:space="0"/>
              <w:left w:val="single" w:color="auto" w:sz="4" w:space="0"/>
              <w:bottom w:val="single" w:color="auto" w:sz="4" w:space="0"/>
              <w:right w:val="single" w:color="auto" w:sz="4" w:space="0"/>
            </w:tcBorders>
            <w:vAlign w:val="top"/>
          </w:tcPr>
          <w:p w14:paraId="0A7C7F87">
            <w:pPr>
              <w:spacing w:before="153" w:line="233" w:lineRule="auto"/>
              <w:ind w:left="225"/>
              <w:rPr>
                <w:rFonts w:ascii="宋体" w:eastAsia="宋体" w:cs="宋体"/>
                <w:sz w:val="19"/>
                <w:szCs w:val="19"/>
              </w:rPr>
            </w:pPr>
            <w:r>
              <w:rPr>
                <w:rFonts w:hint="eastAsia" w:ascii="宋体" w:hAnsi="宋体" w:eastAsia="宋体" w:cs="宋体"/>
                <w:spacing w:val="6"/>
                <w:sz w:val="19"/>
                <w:szCs w:val="19"/>
              </w:rPr>
              <w:t>社会效</w:t>
            </w:r>
          </w:p>
          <w:p w14:paraId="7407AA13">
            <w:pPr>
              <w:spacing w:line="225" w:lineRule="auto"/>
              <w:ind w:left="232" w:leftChars="0"/>
              <w:rPr>
                <w:rFonts w:ascii="宋体" w:cs="宋体"/>
                <w:sz w:val="19"/>
                <w:szCs w:val="19"/>
              </w:rPr>
            </w:pPr>
            <w:r>
              <w:rPr>
                <w:rFonts w:hint="eastAsia" w:ascii="宋体" w:hAnsi="宋体" w:eastAsia="宋体" w:cs="宋体"/>
                <w:spacing w:val="3"/>
                <w:sz w:val="19"/>
                <w:szCs w:val="19"/>
              </w:rPr>
              <w:t>益指标</w:t>
            </w:r>
          </w:p>
        </w:tc>
        <w:tc>
          <w:tcPr>
            <w:tcW w:w="1244" w:type="dxa"/>
            <w:tcBorders>
              <w:left w:val="single" w:color="auto" w:sz="4" w:space="0"/>
            </w:tcBorders>
            <w:vAlign w:val="center"/>
          </w:tcPr>
          <w:p w14:paraId="17B3DA1D">
            <w:pPr>
              <w:widowControl w:val="0"/>
              <w:spacing w:line="225" w:lineRule="exact"/>
              <w:jc w:val="center"/>
              <w:rPr>
                <w:rFonts w:ascii="宋体" w:hAnsi="宋体" w:cs="宋体"/>
                <w:sz w:val="19"/>
                <w:lang w:eastAsia="zh-CN"/>
              </w:rPr>
            </w:pPr>
            <w:r>
              <w:rPr>
                <w:rFonts w:hint="eastAsia" w:ascii="宋体" w:hAnsi="宋体" w:eastAsia="宋体" w:cs="宋体"/>
                <w:kern w:val="2"/>
                <w:sz w:val="19"/>
                <w:szCs w:val="21"/>
                <w:lang w:val="en-US" w:eastAsia="zh-CN" w:bidi="ar-SA"/>
              </w:rPr>
              <w:t>保障居民社会生活平稳</w:t>
            </w:r>
          </w:p>
        </w:tc>
        <w:tc>
          <w:tcPr>
            <w:tcW w:w="1244" w:type="dxa"/>
            <w:vAlign w:val="center"/>
          </w:tcPr>
          <w:p w14:paraId="6D7ED6C3">
            <w:pPr>
              <w:widowControl w:val="0"/>
              <w:spacing w:line="225" w:lineRule="exact"/>
              <w:jc w:val="center"/>
              <w:rPr>
                <w:rFonts w:ascii="宋体" w:hAnsi="宋体" w:cs="宋体"/>
                <w:sz w:val="19"/>
                <w:lang w:eastAsia="zh-CN"/>
              </w:rPr>
            </w:pPr>
            <w:r>
              <w:rPr>
                <w:rFonts w:ascii="宋体" w:hAnsi="宋体" w:eastAsia="宋体" w:cs="宋体"/>
                <w:kern w:val="2"/>
                <w:sz w:val="19"/>
                <w:szCs w:val="21"/>
                <w:lang w:val="en-US" w:eastAsia="zh-CN" w:bidi="ar-SA"/>
              </w:rPr>
              <w:t>100%</w:t>
            </w:r>
          </w:p>
        </w:tc>
        <w:tc>
          <w:tcPr>
            <w:tcW w:w="1281" w:type="dxa"/>
            <w:vAlign w:val="center"/>
          </w:tcPr>
          <w:p w14:paraId="60AEE7CC">
            <w:pPr>
              <w:widowControl w:val="0"/>
              <w:spacing w:line="225" w:lineRule="exact"/>
              <w:jc w:val="center"/>
              <w:rPr>
                <w:rFonts w:ascii="宋体" w:hAnsi="宋体" w:cs="宋体"/>
                <w:sz w:val="19"/>
                <w:lang w:eastAsia="zh-CN"/>
              </w:rPr>
            </w:pPr>
            <w:r>
              <w:rPr>
                <w:rFonts w:ascii="宋体" w:hAnsi="宋体" w:eastAsia="宋体" w:cs="宋体"/>
                <w:kern w:val="2"/>
                <w:sz w:val="19"/>
                <w:szCs w:val="21"/>
                <w:lang w:val="en-US" w:eastAsia="zh-CN" w:bidi="ar-SA"/>
              </w:rPr>
              <w:t>100%</w:t>
            </w:r>
          </w:p>
        </w:tc>
        <w:tc>
          <w:tcPr>
            <w:tcW w:w="673" w:type="dxa"/>
            <w:vAlign w:val="center"/>
          </w:tcPr>
          <w:p w14:paraId="7F39FECE">
            <w:pPr>
              <w:widowControl w:val="0"/>
              <w:spacing w:line="225" w:lineRule="exact"/>
              <w:jc w:val="center"/>
              <w:rPr>
                <w:rFonts w:ascii="宋体" w:hAnsi="宋体" w:cs="宋体"/>
                <w:sz w:val="19"/>
                <w:lang w:eastAsia="zh-CN"/>
              </w:rPr>
            </w:pPr>
            <w:r>
              <w:rPr>
                <w:rFonts w:ascii="宋体" w:hAnsi="宋体" w:eastAsia="宋体" w:cs="宋体"/>
                <w:kern w:val="2"/>
                <w:sz w:val="19"/>
                <w:szCs w:val="21"/>
                <w:lang w:val="en-US" w:eastAsia="zh-CN" w:bidi="ar-SA"/>
              </w:rPr>
              <w:t>10</w:t>
            </w:r>
          </w:p>
        </w:tc>
        <w:tc>
          <w:tcPr>
            <w:tcW w:w="873" w:type="dxa"/>
            <w:vAlign w:val="center"/>
          </w:tcPr>
          <w:p w14:paraId="267F51E4">
            <w:pPr>
              <w:widowControl w:val="0"/>
              <w:spacing w:line="225" w:lineRule="exact"/>
              <w:jc w:val="center"/>
              <w:rPr>
                <w:rFonts w:ascii="宋体" w:hAnsi="宋体" w:cs="宋体"/>
                <w:sz w:val="19"/>
                <w:lang w:eastAsia="zh-CN"/>
              </w:rPr>
            </w:pPr>
            <w:r>
              <w:rPr>
                <w:rFonts w:ascii="宋体" w:hAnsi="宋体" w:eastAsia="宋体" w:cs="宋体"/>
                <w:kern w:val="2"/>
                <w:sz w:val="19"/>
                <w:szCs w:val="21"/>
                <w:lang w:val="en-US" w:eastAsia="zh-CN" w:bidi="ar-SA"/>
              </w:rPr>
              <w:t>10</w:t>
            </w:r>
          </w:p>
        </w:tc>
        <w:tc>
          <w:tcPr>
            <w:tcW w:w="1422" w:type="dxa"/>
            <w:vAlign w:val="center"/>
          </w:tcPr>
          <w:p w14:paraId="4B82820C">
            <w:pPr>
              <w:widowControl w:val="0"/>
              <w:spacing w:line="225" w:lineRule="exact"/>
              <w:jc w:val="center"/>
              <w:rPr>
                <w:rFonts w:ascii="宋体" w:hAnsi="宋体" w:cs="宋体"/>
                <w:sz w:val="19"/>
              </w:rPr>
            </w:pPr>
            <w:r>
              <w:rPr>
                <w:rFonts w:hint="eastAsia" w:ascii="宋体" w:hAnsi="宋体" w:eastAsia="宋体" w:cs="宋体"/>
                <w:kern w:val="2"/>
                <w:sz w:val="19"/>
                <w:szCs w:val="21"/>
                <w:lang w:val="en-US" w:eastAsia="zh-CN" w:bidi="ar-SA"/>
              </w:rPr>
              <w:t>无</w:t>
            </w:r>
          </w:p>
        </w:tc>
      </w:tr>
      <w:tr w14:paraId="7F69D2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tcPr>
          <w:p w14:paraId="37A7E8BA">
            <w:pPr>
              <w:pStyle w:val="11"/>
              <w:rPr>
                <w:rFonts w:ascii="宋体" w:hAnsi="宋体" w:cs="宋体"/>
              </w:rPr>
            </w:pPr>
          </w:p>
        </w:tc>
        <w:tc>
          <w:tcPr>
            <w:tcW w:w="1079" w:type="dxa"/>
            <w:vMerge w:val="continue"/>
            <w:tcBorders>
              <w:top w:val="nil"/>
              <w:left w:val="single" w:color="auto" w:sz="4" w:space="0"/>
              <w:bottom w:val="nil"/>
              <w:right w:val="single" w:color="auto" w:sz="4" w:space="0"/>
            </w:tcBorders>
            <w:vAlign w:val="top"/>
          </w:tcPr>
          <w:p w14:paraId="0CC281D9">
            <w:pPr>
              <w:widowControl w:val="0"/>
              <w:jc w:val="both"/>
              <w:rPr>
                <w:rFonts w:ascii="宋体" w:hAnsi="宋体" w:cs="宋体"/>
              </w:rPr>
            </w:pPr>
          </w:p>
        </w:tc>
        <w:tc>
          <w:tcPr>
            <w:tcW w:w="955" w:type="dxa"/>
            <w:tcBorders>
              <w:top w:val="single" w:color="auto" w:sz="4" w:space="0"/>
              <w:left w:val="single" w:color="auto" w:sz="4" w:space="0"/>
              <w:bottom w:val="single" w:color="auto" w:sz="4" w:space="0"/>
              <w:right w:val="single" w:color="auto" w:sz="4" w:space="0"/>
            </w:tcBorders>
            <w:vAlign w:val="top"/>
          </w:tcPr>
          <w:p w14:paraId="3A3E6908">
            <w:pPr>
              <w:spacing w:before="154" w:line="233" w:lineRule="auto"/>
              <w:ind w:left="234"/>
              <w:rPr>
                <w:rFonts w:ascii="宋体" w:eastAsia="宋体" w:cs="宋体"/>
                <w:sz w:val="19"/>
                <w:szCs w:val="19"/>
              </w:rPr>
            </w:pPr>
            <w:r>
              <w:rPr>
                <w:rFonts w:hint="eastAsia" w:ascii="宋体" w:hAnsi="宋体" w:eastAsia="宋体" w:cs="宋体"/>
                <w:spacing w:val="3"/>
                <w:sz w:val="19"/>
                <w:szCs w:val="19"/>
              </w:rPr>
              <w:t>生态效</w:t>
            </w:r>
          </w:p>
          <w:p w14:paraId="7B50AE1C">
            <w:pPr>
              <w:spacing w:line="225" w:lineRule="auto"/>
              <w:ind w:left="232" w:leftChars="0"/>
              <w:rPr>
                <w:rFonts w:ascii="宋体" w:cs="宋体"/>
                <w:sz w:val="19"/>
                <w:szCs w:val="19"/>
              </w:rPr>
            </w:pPr>
            <w:r>
              <w:rPr>
                <w:rFonts w:hint="eastAsia" w:ascii="宋体" w:hAnsi="宋体" w:eastAsia="宋体" w:cs="宋体"/>
                <w:spacing w:val="3"/>
                <w:sz w:val="19"/>
                <w:szCs w:val="19"/>
              </w:rPr>
              <w:t>益指标</w:t>
            </w:r>
          </w:p>
        </w:tc>
        <w:tc>
          <w:tcPr>
            <w:tcW w:w="1244" w:type="dxa"/>
            <w:tcBorders>
              <w:left w:val="single" w:color="auto" w:sz="4" w:space="0"/>
            </w:tcBorders>
            <w:vAlign w:val="center"/>
          </w:tcPr>
          <w:p w14:paraId="3BEB9D8F">
            <w:pPr>
              <w:widowControl w:val="0"/>
              <w:spacing w:line="225" w:lineRule="exact"/>
              <w:jc w:val="center"/>
              <w:rPr>
                <w:rFonts w:ascii="宋体" w:hAnsi="宋体" w:cs="宋体"/>
                <w:sz w:val="19"/>
                <w:lang w:eastAsia="zh-CN"/>
              </w:rPr>
            </w:pPr>
            <w:r>
              <w:rPr>
                <w:rFonts w:hint="eastAsia" w:ascii="宋体" w:hAnsi="宋体" w:eastAsia="宋体" w:cs="宋体"/>
                <w:kern w:val="2"/>
                <w:sz w:val="19"/>
                <w:szCs w:val="21"/>
                <w:lang w:val="en-US" w:eastAsia="zh-CN" w:bidi="ar-SA"/>
              </w:rPr>
              <w:t>促进地区生态和谐发展</w:t>
            </w:r>
          </w:p>
        </w:tc>
        <w:tc>
          <w:tcPr>
            <w:tcW w:w="1244" w:type="dxa"/>
            <w:vAlign w:val="center"/>
          </w:tcPr>
          <w:p w14:paraId="7316944F">
            <w:pPr>
              <w:widowControl w:val="0"/>
              <w:spacing w:line="225" w:lineRule="exact"/>
              <w:jc w:val="center"/>
              <w:rPr>
                <w:rFonts w:ascii="宋体" w:hAnsi="宋体" w:cs="宋体"/>
                <w:sz w:val="19"/>
              </w:rPr>
            </w:pPr>
            <w:r>
              <w:rPr>
                <w:rFonts w:ascii="宋体" w:hAnsi="宋体" w:eastAsia="宋体" w:cs="宋体"/>
                <w:kern w:val="2"/>
                <w:sz w:val="19"/>
                <w:szCs w:val="21"/>
                <w:lang w:val="en-US" w:eastAsia="zh-CN" w:bidi="ar-SA"/>
              </w:rPr>
              <w:t>100%</w:t>
            </w:r>
          </w:p>
        </w:tc>
        <w:tc>
          <w:tcPr>
            <w:tcW w:w="1281" w:type="dxa"/>
            <w:vAlign w:val="center"/>
          </w:tcPr>
          <w:p w14:paraId="4E9801D8">
            <w:pPr>
              <w:widowControl w:val="0"/>
              <w:spacing w:line="225" w:lineRule="exact"/>
              <w:jc w:val="center"/>
              <w:rPr>
                <w:rFonts w:ascii="宋体" w:hAnsi="宋体" w:cs="宋体"/>
                <w:sz w:val="19"/>
              </w:rPr>
            </w:pPr>
            <w:r>
              <w:rPr>
                <w:rFonts w:ascii="宋体" w:hAnsi="宋体" w:eastAsia="宋体" w:cs="宋体"/>
                <w:kern w:val="2"/>
                <w:sz w:val="19"/>
                <w:szCs w:val="21"/>
                <w:lang w:val="en-US" w:eastAsia="zh-CN" w:bidi="ar-SA"/>
              </w:rPr>
              <w:t>100%</w:t>
            </w:r>
          </w:p>
        </w:tc>
        <w:tc>
          <w:tcPr>
            <w:tcW w:w="673" w:type="dxa"/>
            <w:vAlign w:val="center"/>
          </w:tcPr>
          <w:p w14:paraId="2EB010A8">
            <w:pPr>
              <w:widowControl w:val="0"/>
              <w:spacing w:line="225" w:lineRule="exact"/>
              <w:jc w:val="center"/>
              <w:rPr>
                <w:rFonts w:ascii="宋体" w:hAnsi="宋体" w:cs="宋体"/>
                <w:sz w:val="19"/>
              </w:rPr>
            </w:pPr>
            <w:r>
              <w:rPr>
                <w:rFonts w:ascii="宋体" w:hAnsi="宋体" w:eastAsia="宋体" w:cs="宋体"/>
                <w:kern w:val="2"/>
                <w:sz w:val="19"/>
                <w:szCs w:val="21"/>
                <w:lang w:val="en-US" w:eastAsia="zh-CN" w:bidi="ar-SA"/>
              </w:rPr>
              <w:t>10</w:t>
            </w:r>
          </w:p>
        </w:tc>
        <w:tc>
          <w:tcPr>
            <w:tcW w:w="873" w:type="dxa"/>
            <w:vAlign w:val="center"/>
          </w:tcPr>
          <w:p w14:paraId="206B357F">
            <w:pPr>
              <w:widowControl w:val="0"/>
              <w:spacing w:line="225" w:lineRule="exact"/>
              <w:jc w:val="center"/>
              <w:rPr>
                <w:rFonts w:ascii="宋体" w:hAnsi="宋体" w:cs="宋体"/>
                <w:sz w:val="19"/>
              </w:rPr>
            </w:pPr>
            <w:r>
              <w:rPr>
                <w:rFonts w:ascii="宋体" w:hAnsi="宋体" w:eastAsia="宋体" w:cs="宋体"/>
                <w:kern w:val="2"/>
                <w:sz w:val="19"/>
                <w:szCs w:val="21"/>
                <w:lang w:val="en-US" w:eastAsia="zh-CN" w:bidi="ar-SA"/>
              </w:rPr>
              <w:t>10</w:t>
            </w:r>
          </w:p>
        </w:tc>
        <w:tc>
          <w:tcPr>
            <w:tcW w:w="1422" w:type="dxa"/>
            <w:vAlign w:val="center"/>
          </w:tcPr>
          <w:p w14:paraId="2EC5B0B3">
            <w:pPr>
              <w:widowControl w:val="0"/>
              <w:spacing w:line="225" w:lineRule="exact"/>
              <w:jc w:val="center"/>
              <w:rPr>
                <w:rFonts w:ascii="宋体" w:hAnsi="宋体" w:cs="宋体"/>
                <w:sz w:val="19"/>
              </w:rPr>
            </w:pPr>
            <w:r>
              <w:rPr>
                <w:rFonts w:hint="eastAsia" w:ascii="宋体" w:hAnsi="宋体" w:eastAsia="宋体" w:cs="宋体"/>
                <w:kern w:val="2"/>
                <w:sz w:val="19"/>
                <w:szCs w:val="21"/>
                <w:lang w:val="en-US" w:eastAsia="zh-CN" w:bidi="ar-SA"/>
              </w:rPr>
              <w:t>无</w:t>
            </w:r>
          </w:p>
        </w:tc>
      </w:tr>
      <w:tr w14:paraId="6BC962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tcPr>
          <w:p w14:paraId="2EE52D9D">
            <w:pPr>
              <w:pStyle w:val="11"/>
              <w:rPr>
                <w:rFonts w:ascii="宋体" w:hAnsi="宋体" w:cs="宋体"/>
              </w:rPr>
            </w:pPr>
          </w:p>
        </w:tc>
        <w:tc>
          <w:tcPr>
            <w:tcW w:w="1079" w:type="dxa"/>
            <w:vMerge w:val="continue"/>
            <w:tcBorders>
              <w:top w:val="nil"/>
              <w:left w:val="single" w:color="auto" w:sz="4" w:space="0"/>
              <w:bottom w:val="nil"/>
              <w:right w:val="single" w:color="auto" w:sz="4" w:space="0"/>
            </w:tcBorders>
            <w:vAlign w:val="top"/>
          </w:tcPr>
          <w:p w14:paraId="13C583DB">
            <w:pPr>
              <w:widowControl w:val="0"/>
              <w:jc w:val="both"/>
              <w:rPr>
                <w:rFonts w:ascii="宋体" w:hAnsi="宋体" w:cs="宋体"/>
              </w:rPr>
            </w:pPr>
          </w:p>
        </w:tc>
        <w:tc>
          <w:tcPr>
            <w:tcW w:w="955" w:type="dxa"/>
            <w:tcBorders>
              <w:top w:val="single" w:color="auto" w:sz="4" w:space="0"/>
              <w:left w:val="single" w:color="auto" w:sz="4" w:space="0"/>
              <w:bottom w:val="single" w:color="auto" w:sz="4" w:space="0"/>
              <w:right w:val="single" w:color="auto" w:sz="4" w:space="0"/>
            </w:tcBorders>
            <w:vAlign w:val="top"/>
          </w:tcPr>
          <w:p w14:paraId="0A7B097F">
            <w:pPr>
              <w:spacing w:before="26" w:line="213" w:lineRule="auto"/>
              <w:jc w:val="center"/>
              <w:rPr>
                <w:rFonts w:ascii="宋体" w:cs="宋体"/>
                <w:sz w:val="19"/>
                <w:szCs w:val="19"/>
              </w:rPr>
            </w:pPr>
            <w:r>
              <w:rPr>
                <w:rFonts w:hint="eastAsia" w:ascii="宋体" w:hAnsi="宋体" w:eastAsia="宋体" w:cs="宋体"/>
                <w:sz w:val="19"/>
                <w:szCs w:val="19"/>
              </w:rPr>
              <w:t>可持续影响指标</w:t>
            </w:r>
          </w:p>
        </w:tc>
        <w:tc>
          <w:tcPr>
            <w:tcW w:w="1244" w:type="dxa"/>
            <w:tcBorders>
              <w:left w:val="single" w:color="auto" w:sz="4" w:space="0"/>
            </w:tcBorders>
            <w:vAlign w:val="center"/>
          </w:tcPr>
          <w:p w14:paraId="0D764BD9">
            <w:pPr>
              <w:widowControl w:val="0"/>
              <w:spacing w:line="225" w:lineRule="exact"/>
              <w:jc w:val="center"/>
              <w:rPr>
                <w:rFonts w:ascii="宋体" w:hAnsi="宋体" w:cs="宋体"/>
                <w:sz w:val="19"/>
                <w:lang w:eastAsia="zh-CN"/>
              </w:rPr>
            </w:pPr>
            <w:r>
              <w:rPr>
                <w:rFonts w:hint="eastAsia" w:ascii="宋体" w:hAnsi="宋体" w:eastAsia="宋体" w:cs="宋体"/>
                <w:kern w:val="2"/>
                <w:sz w:val="19"/>
                <w:szCs w:val="21"/>
                <w:lang w:val="en-US" w:eastAsia="zh-CN" w:bidi="ar-SA"/>
              </w:rPr>
              <w:t>为国民经济持续健康发展和社会稳定提供安全保障</w:t>
            </w:r>
          </w:p>
        </w:tc>
        <w:tc>
          <w:tcPr>
            <w:tcW w:w="1244" w:type="dxa"/>
            <w:vAlign w:val="center"/>
          </w:tcPr>
          <w:p w14:paraId="29D26C09">
            <w:pPr>
              <w:widowControl w:val="0"/>
              <w:spacing w:line="225" w:lineRule="exact"/>
              <w:jc w:val="center"/>
              <w:rPr>
                <w:rFonts w:ascii="宋体" w:hAnsi="宋体" w:cs="宋体"/>
                <w:sz w:val="19"/>
                <w:lang w:eastAsia="zh-CN"/>
              </w:rPr>
            </w:pPr>
            <w:r>
              <w:rPr>
                <w:rFonts w:ascii="宋体" w:hAnsi="宋体" w:eastAsia="宋体" w:cs="宋体"/>
                <w:kern w:val="2"/>
                <w:sz w:val="19"/>
                <w:szCs w:val="21"/>
                <w:lang w:val="en-US" w:eastAsia="zh-CN" w:bidi="ar-SA"/>
              </w:rPr>
              <w:t>100%</w:t>
            </w:r>
          </w:p>
        </w:tc>
        <w:tc>
          <w:tcPr>
            <w:tcW w:w="1281" w:type="dxa"/>
            <w:vAlign w:val="center"/>
          </w:tcPr>
          <w:p w14:paraId="639C4DB3">
            <w:pPr>
              <w:widowControl w:val="0"/>
              <w:spacing w:line="225" w:lineRule="exact"/>
              <w:jc w:val="center"/>
              <w:rPr>
                <w:rFonts w:ascii="宋体" w:hAnsi="宋体" w:cs="宋体"/>
                <w:sz w:val="19"/>
                <w:lang w:eastAsia="zh-CN"/>
              </w:rPr>
            </w:pPr>
            <w:r>
              <w:rPr>
                <w:rFonts w:ascii="宋体" w:hAnsi="宋体" w:eastAsia="宋体" w:cs="宋体"/>
                <w:kern w:val="2"/>
                <w:sz w:val="19"/>
                <w:szCs w:val="21"/>
                <w:lang w:val="en-US" w:eastAsia="zh-CN" w:bidi="ar-SA"/>
              </w:rPr>
              <w:t>100%</w:t>
            </w:r>
          </w:p>
        </w:tc>
        <w:tc>
          <w:tcPr>
            <w:tcW w:w="673" w:type="dxa"/>
            <w:vAlign w:val="center"/>
          </w:tcPr>
          <w:p w14:paraId="5A1BC221">
            <w:pPr>
              <w:widowControl w:val="0"/>
              <w:spacing w:line="225" w:lineRule="exact"/>
              <w:jc w:val="center"/>
              <w:rPr>
                <w:rFonts w:ascii="宋体" w:hAnsi="宋体" w:cs="宋体"/>
                <w:sz w:val="19"/>
                <w:lang w:eastAsia="zh-CN"/>
              </w:rPr>
            </w:pPr>
            <w:r>
              <w:rPr>
                <w:rFonts w:ascii="宋体" w:hAnsi="宋体" w:eastAsia="宋体" w:cs="宋体"/>
                <w:kern w:val="2"/>
                <w:sz w:val="19"/>
                <w:szCs w:val="21"/>
                <w:lang w:val="en-US" w:eastAsia="zh-CN" w:bidi="ar-SA"/>
              </w:rPr>
              <w:t>10</w:t>
            </w:r>
          </w:p>
        </w:tc>
        <w:tc>
          <w:tcPr>
            <w:tcW w:w="873" w:type="dxa"/>
            <w:vAlign w:val="center"/>
          </w:tcPr>
          <w:p w14:paraId="0C85A575">
            <w:pPr>
              <w:widowControl w:val="0"/>
              <w:spacing w:line="225" w:lineRule="exact"/>
              <w:jc w:val="center"/>
              <w:rPr>
                <w:rFonts w:ascii="宋体" w:hAnsi="宋体" w:cs="宋体"/>
                <w:sz w:val="19"/>
                <w:lang w:eastAsia="zh-CN"/>
              </w:rPr>
            </w:pPr>
            <w:r>
              <w:rPr>
                <w:rFonts w:ascii="宋体" w:hAnsi="宋体" w:eastAsia="宋体" w:cs="宋体"/>
                <w:kern w:val="2"/>
                <w:sz w:val="19"/>
                <w:szCs w:val="21"/>
                <w:lang w:val="en-US" w:eastAsia="zh-CN" w:bidi="ar-SA"/>
              </w:rPr>
              <w:t>10</w:t>
            </w:r>
          </w:p>
        </w:tc>
        <w:tc>
          <w:tcPr>
            <w:tcW w:w="1422" w:type="dxa"/>
            <w:vAlign w:val="center"/>
          </w:tcPr>
          <w:p w14:paraId="4AFC0EA7">
            <w:pPr>
              <w:widowControl w:val="0"/>
              <w:spacing w:line="225" w:lineRule="exact"/>
              <w:jc w:val="center"/>
              <w:rPr>
                <w:rFonts w:ascii="宋体" w:hAnsi="宋体" w:cs="宋体"/>
                <w:sz w:val="19"/>
              </w:rPr>
            </w:pPr>
            <w:r>
              <w:rPr>
                <w:rFonts w:hint="eastAsia" w:ascii="宋体" w:hAnsi="宋体" w:eastAsia="宋体" w:cs="宋体"/>
                <w:kern w:val="2"/>
                <w:sz w:val="19"/>
                <w:szCs w:val="21"/>
                <w:lang w:val="en-US" w:eastAsia="zh-CN" w:bidi="ar-SA"/>
              </w:rPr>
              <w:t>无</w:t>
            </w:r>
          </w:p>
        </w:tc>
      </w:tr>
      <w:tr w14:paraId="2286E7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tcPr>
          <w:p w14:paraId="4AFA0C45">
            <w:pPr>
              <w:pStyle w:val="11"/>
              <w:rPr>
                <w:rFonts w:ascii="宋体" w:hAnsi="宋体" w:cs="宋体"/>
              </w:rPr>
            </w:pPr>
          </w:p>
        </w:tc>
        <w:tc>
          <w:tcPr>
            <w:tcW w:w="1079" w:type="dxa"/>
            <w:vMerge w:val="restart"/>
            <w:tcBorders>
              <w:top w:val="nil"/>
              <w:left w:val="single" w:color="auto" w:sz="4" w:space="0"/>
              <w:bottom w:val="single" w:color="auto" w:sz="4" w:space="0"/>
              <w:right w:val="single" w:color="auto" w:sz="4" w:space="0"/>
            </w:tcBorders>
            <w:vAlign w:val="top"/>
          </w:tcPr>
          <w:p w14:paraId="326AE4DF">
            <w:pPr>
              <w:spacing w:before="33" w:line="226" w:lineRule="auto"/>
              <w:ind w:left="252"/>
              <w:rPr>
                <w:rFonts w:ascii="宋体" w:eastAsia="宋体" w:cs="宋体"/>
                <w:sz w:val="19"/>
                <w:szCs w:val="19"/>
              </w:rPr>
            </w:pPr>
            <w:r>
              <w:rPr>
                <w:rFonts w:hint="eastAsia" w:ascii="宋体" w:hAnsi="宋体" w:eastAsia="宋体" w:cs="宋体"/>
                <w:spacing w:val="4"/>
                <w:sz w:val="19"/>
                <w:szCs w:val="19"/>
              </w:rPr>
              <w:t>满意度</w:t>
            </w:r>
          </w:p>
          <w:p w14:paraId="07703E8C">
            <w:pPr>
              <w:spacing w:before="26" w:line="226" w:lineRule="auto"/>
              <w:ind w:left="346"/>
              <w:rPr>
                <w:rFonts w:ascii="宋体" w:eastAsia="宋体" w:cs="宋体"/>
                <w:sz w:val="19"/>
                <w:szCs w:val="19"/>
              </w:rPr>
            </w:pPr>
            <w:r>
              <w:rPr>
                <w:rFonts w:hint="eastAsia" w:ascii="宋体" w:hAnsi="宋体" w:eastAsia="宋体" w:cs="宋体"/>
                <w:spacing w:val="3"/>
                <w:sz w:val="19"/>
                <w:szCs w:val="19"/>
              </w:rPr>
              <w:t>指标</w:t>
            </w:r>
          </w:p>
          <w:p w14:paraId="5D4D5719">
            <w:pPr>
              <w:spacing w:before="27" w:line="213" w:lineRule="auto"/>
              <w:ind w:left="115" w:leftChars="0"/>
              <w:rPr>
                <w:rFonts w:ascii="宋体" w:hAnsi="宋体" w:cs="宋体"/>
              </w:rPr>
            </w:pPr>
            <w:r>
              <w:rPr>
                <w:rFonts w:hint="eastAsia" w:ascii="宋体" w:hAnsi="宋体" w:eastAsia="宋体" w:cs="宋体"/>
                <w:spacing w:val="3"/>
                <w:sz w:val="19"/>
                <w:szCs w:val="19"/>
              </w:rPr>
              <w:t>（</w:t>
            </w:r>
            <w:r>
              <w:rPr>
                <w:rFonts w:hint="eastAsia" w:ascii="宋体" w:hAnsi="宋体" w:cs="宋体"/>
                <w:spacing w:val="3"/>
                <w:sz w:val="19"/>
                <w:szCs w:val="19"/>
                <w:lang w:val="en-US" w:eastAsia="zh-CN"/>
              </w:rPr>
              <w:t>1</w:t>
            </w:r>
            <w:r>
              <w:rPr>
                <w:rFonts w:ascii="宋体" w:hAnsi="宋体" w:eastAsia="宋体" w:cs="宋体"/>
                <w:spacing w:val="3"/>
                <w:sz w:val="19"/>
                <w:szCs w:val="19"/>
              </w:rPr>
              <w:t>0</w:t>
            </w:r>
            <w:r>
              <w:rPr>
                <w:rFonts w:hint="eastAsia" w:ascii="宋体" w:hAnsi="宋体" w:eastAsia="宋体" w:cs="宋体"/>
                <w:spacing w:val="3"/>
                <w:sz w:val="19"/>
                <w:szCs w:val="19"/>
              </w:rPr>
              <w:t>分）</w:t>
            </w:r>
          </w:p>
        </w:tc>
        <w:tc>
          <w:tcPr>
            <w:tcW w:w="955" w:type="dxa"/>
            <w:vMerge w:val="restart"/>
            <w:tcBorders>
              <w:top w:val="single" w:color="auto" w:sz="4" w:space="0"/>
              <w:left w:val="single" w:color="auto" w:sz="4" w:space="0"/>
              <w:bottom w:val="single" w:color="auto" w:sz="4" w:space="0"/>
              <w:right w:val="single" w:color="auto" w:sz="4" w:space="0"/>
            </w:tcBorders>
            <w:vAlign w:val="top"/>
          </w:tcPr>
          <w:p w14:paraId="1BBA65FC">
            <w:pPr>
              <w:spacing w:before="110" w:line="226" w:lineRule="auto"/>
              <w:ind w:left="123"/>
              <w:rPr>
                <w:rFonts w:ascii="宋体" w:eastAsia="宋体" w:cs="宋体"/>
                <w:sz w:val="19"/>
                <w:szCs w:val="19"/>
              </w:rPr>
            </w:pPr>
            <w:r>
              <w:rPr>
                <w:rFonts w:hint="eastAsia" w:ascii="宋体" w:hAnsi="宋体" w:eastAsia="宋体" w:cs="宋体"/>
                <w:spacing w:val="7"/>
                <w:sz w:val="19"/>
                <w:szCs w:val="19"/>
              </w:rPr>
              <w:t>服务对象</w:t>
            </w:r>
          </w:p>
          <w:p w14:paraId="673DAAAB">
            <w:pPr>
              <w:spacing w:before="7" w:line="226" w:lineRule="auto"/>
              <w:ind w:left="129"/>
              <w:rPr>
                <w:rFonts w:ascii="宋体" w:eastAsia="宋体" w:cs="宋体"/>
                <w:sz w:val="19"/>
                <w:szCs w:val="19"/>
              </w:rPr>
            </w:pPr>
            <w:r>
              <w:rPr>
                <w:rFonts w:hint="eastAsia" w:ascii="宋体" w:hAnsi="宋体" w:eastAsia="宋体" w:cs="宋体"/>
                <w:spacing w:val="5"/>
                <w:sz w:val="19"/>
                <w:szCs w:val="19"/>
              </w:rPr>
              <w:t>满意度指</w:t>
            </w:r>
          </w:p>
          <w:p w14:paraId="226139A4">
            <w:pPr>
              <w:spacing w:before="7" w:line="226" w:lineRule="auto"/>
              <w:ind w:left="419" w:leftChars="0"/>
              <w:rPr>
                <w:rFonts w:ascii="宋体" w:cs="宋体"/>
                <w:sz w:val="19"/>
                <w:szCs w:val="19"/>
              </w:rPr>
            </w:pPr>
            <w:r>
              <w:rPr>
                <w:rFonts w:hint="eastAsia" w:ascii="宋体" w:hAnsi="宋体" w:eastAsia="宋体" w:cs="宋体"/>
                <w:spacing w:val="2"/>
                <w:sz w:val="19"/>
                <w:szCs w:val="19"/>
              </w:rPr>
              <w:t>标</w:t>
            </w:r>
          </w:p>
        </w:tc>
        <w:tc>
          <w:tcPr>
            <w:tcW w:w="1244" w:type="dxa"/>
            <w:tcBorders>
              <w:left w:val="single" w:color="auto" w:sz="4" w:space="0"/>
            </w:tcBorders>
            <w:vAlign w:val="center"/>
          </w:tcPr>
          <w:p w14:paraId="77DEE153">
            <w:pPr>
              <w:jc w:val="center"/>
              <w:rPr>
                <w:rFonts w:ascii="宋体" w:hAnsi="宋体" w:cs="宋体"/>
                <w:sz w:val="19"/>
                <w:lang w:eastAsia="zh-CN"/>
              </w:rPr>
            </w:pPr>
            <w:r>
              <w:rPr>
                <w:rFonts w:hint="eastAsia" w:ascii="宋体" w:hAnsi="宋体" w:eastAsia="宋体" w:cs="宋体"/>
                <w:snapToGrid w:val="0"/>
                <w:spacing w:val="3"/>
                <w:kern w:val="0"/>
                <w:sz w:val="18"/>
                <w:szCs w:val="18"/>
              </w:rPr>
              <w:t>上级主管单位满意度</w:t>
            </w:r>
          </w:p>
        </w:tc>
        <w:tc>
          <w:tcPr>
            <w:tcW w:w="1244" w:type="dxa"/>
            <w:vAlign w:val="center"/>
          </w:tcPr>
          <w:p w14:paraId="00F48226">
            <w:pPr>
              <w:jc w:val="center"/>
              <w:rPr>
                <w:rFonts w:ascii="宋体" w:hAnsi="宋体" w:cs="宋体"/>
                <w:sz w:val="19"/>
              </w:rPr>
            </w:pPr>
            <w:r>
              <w:rPr>
                <w:rFonts w:hint="eastAsia" w:ascii="宋体" w:hAnsi="宋体" w:eastAsia="宋体" w:cs="宋体"/>
                <w:snapToGrid w:val="0"/>
                <w:spacing w:val="3"/>
                <w:kern w:val="0"/>
                <w:sz w:val="18"/>
                <w:szCs w:val="18"/>
              </w:rPr>
              <w:t>≥</w:t>
            </w:r>
            <w:r>
              <w:rPr>
                <w:rFonts w:ascii="宋体" w:hAnsi="宋体" w:eastAsia="宋体" w:cs="宋体"/>
                <w:snapToGrid w:val="0"/>
                <w:spacing w:val="3"/>
                <w:kern w:val="0"/>
                <w:sz w:val="18"/>
                <w:szCs w:val="18"/>
              </w:rPr>
              <w:t>90%</w:t>
            </w:r>
          </w:p>
        </w:tc>
        <w:tc>
          <w:tcPr>
            <w:tcW w:w="1281" w:type="dxa"/>
            <w:vAlign w:val="center"/>
          </w:tcPr>
          <w:p w14:paraId="3651CAE3">
            <w:pPr>
              <w:jc w:val="center"/>
              <w:rPr>
                <w:rFonts w:ascii="宋体" w:hAnsi="宋体" w:cs="宋体"/>
                <w:sz w:val="19"/>
              </w:rPr>
            </w:pPr>
            <w:r>
              <w:rPr>
                <w:rFonts w:ascii="宋体" w:hAnsi="宋体" w:eastAsia="宋体" w:cs="宋体"/>
                <w:snapToGrid w:val="0"/>
                <w:spacing w:val="3"/>
                <w:kern w:val="0"/>
                <w:sz w:val="18"/>
                <w:szCs w:val="18"/>
              </w:rPr>
              <w:t>100%</w:t>
            </w:r>
          </w:p>
        </w:tc>
        <w:tc>
          <w:tcPr>
            <w:tcW w:w="673" w:type="dxa"/>
            <w:vAlign w:val="center"/>
          </w:tcPr>
          <w:p w14:paraId="161EE845">
            <w:pPr>
              <w:jc w:val="center"/>
              <w:rPr>
                <w:rFonts w:ascii="宋体" w:hAnsi="宋体" w:cs="宋体"/>
                <w:sz w:val="19"/>
              </w:rPr>
            </w:pPr>
            <w:r>
              <w:rPr>
                <w:rFonts w:hint="eastAsia" w:ascii="宋体" w:hAnsi="宋体" w:cs="宋体"/>
                <w:snapToGrid w:val="0"/>
                <w:spacing w:val="3"/>
                <w:kern w:val="0"/>
                <w:sz w:val="18"/>
                <w:szCs w:val="18"/>
                <w:lang w:val="en-US" w:eastAsia="zh-CN"/>
              </w:rPr>
              <w:t>5</w:t>
            </w:r>
          </w:p>
        </w:tc>
        <w:tc>
          <w:tcPr>
            <w:tcW w:w="873" w:type="dxa"/>
            <w:vAlign w:val="center"/>
          </w:tcPr>
          <w:p w14:paraId="2E007CAE">
            <w:pPr>
              <w:jc w:val="center"/>
              <w:rPr>
                <w:rFonts w:ascii="宋体" w:hAnsi="宋体" w:cs="宋体"/>
                <w:sz w:val="19"/>
              </w:rPr>
            </w:pPr>
            <w:r>
              <w:rPr>
                <w:rFonts w:hint="eastAsia" w:ascii="宋体" w:hAnsi="宋体" w:cs="宋体"/>
                <w:snapToGrid w:val="0"/>
                <w:spacing w:val="3"/>
                <w:kern w:val="0"/>
                <w:sz w:val="18"/>
                <w:szCs w:val="18"/>
                <w:lang w:val="en-US" w:eastAsia="zh-CN"/>
              </w:rPr>
              <w:t>5</w:t>
            </w:r>
          </w:p>
        </w:tc>
        <w:tc>
          <w:tcPr>
            <w:tcW w:w="1422" w:type="dxa"/>
            <w:vAlign w:val="center"/>
          </w:tcPr>
          <w:p w14:paraId="156B0DF5">
            <w:pPr>
              <w:jc w:val="center"/>
              <w:rPr>
                <w:rFonts w:ascii="宋体" w:hAnsi="宋体" w:cs="宋体"/>
                <w:sz w:val="19"/>
              </w:rPr>
            </w:pPr>
            <w:r>
              <w:rPr>
                <w:rFonts w:hint="eastAsia" w:ascii="宋体" w:hAnsi="宋体" w:eastAsia="宋体" w:cs="宋体"/>
                <w:snapToGrid w:val="0"/>
                <w:spacing w:val="3"/>
                <w:kern w:val="0"/>
                <w:sz w:val="18"/>
                <w:szCs w:val="18"/>
              </w:rPr>
              <w:t>无</w:t>
            </w:r>
          </w:p>
        </w:tc>
      </w:tr>
      <w:tr w14:paraId="09071A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tcPr>
          <w:p w14:paraId="050DD3F6">
            <w:pPr>
              <w:pStyle w:val="11"/>
              <w:rPr>
                <w:rFonts w:ascii="宋体" w:hAnsi="宋体" w:cs="宋体"/>
              </w:rPr>
            </w:pPr>
          </w:p>
        </w:tc>
        <w:tc>
          <w:tcPr>
            <w:tcW w:w="1079" w:type="dxa"/>
            <w:vMerge w:val="continue"/>
            <w:tcBorders>
              <w:top w:val="single" w:color="auto" w:sz="4" w:space="0"/>
              <w:bottom w:val="single" w:color="auto" w:sz="4" w:space="0"/>
            </w:tcBorders>
            <w:vAlign w:val="top"/>
          </w:tcPr>
          <w:p w14:paraId="4CECD1A0">
            <w:pPr>
              <w:widowControl w:val="0"/>
              <w:jc w:val="both"/>
              <w:rPr>
                <w:rFonts w:ascii="宋体" w:cs="宋体"/>
                <w:sz w:val="19"/>
                <w:szCs w:val="19"/>
              </w:rPr>
            </w:pPr>
          </w:p>
        </w:tc>
        <w:tc>
          <w:tcPr>
            <w:tcW w:w="955" w:type="dxa"/>
            <w:vMerge w:val="continue"/>
            <w:tcBorders>
              <w:top w:val="single" w:color="auto" w:sz="4" w:space="0"/>
              <w:bottom w:val="single" w:color="auto" w:sz="4" w:space="0"/>
            </w:tcBorders>
            <w:vAlign w:val="top"/>
          </w:tcPr>
          <w:p w14:paraId="06780707">
            <w:pPr>
              <w:widowControl w:val="0"/>
              <w:jc w:val="both"/>
              <w:rPr>
                <w:rFonts w:ascii="宋体" w:cs="宋体"/>
                <w:sz w:val="19"/>
                <w:szCs w:val="19"/>
              </w:rPr>
            </w:pPr>
          </w:p>
        </w:tc>
        <w:tc>
          <w:tcPr>
            <w:tcW w:w="1244" w:type="dxa"/>
            <w:vAlign w:val="center"/>
          </w:tcPr>
          <w:p w14:paraId="2B091391">
            <w:pPr>
              <w:jc w:val="center"/>
              <w:rPr>
                <w:rFonts w:ascii="宋体" w:cs="宋体"/>
                <w:sz w:val="19"/>
              </w:rPr>
            </w:pPr>
            <w:r>
              <w:rPr>
                <w:rFonts w:hint="eastAsia" w:ascii="宋体" w:hAnsi="宋体" w:eastAsia="宋体" w:cs="宋体"/>
                <w:snapToGrid w:val="0"/>
                <w:spacing w:val="3"/>
                <w:kern w:val="0"/>
                <w:sz w:val="18"/>
                <w:szCs w:val="18"/>
              </w:rPr>
              <w:t>咨询服务机构及相关单位满意度</w:t>
            </w:r>
          </w:p>
        </w:tc>
        <w:tc>
          <w:tcPr>
            <w:tcW w:w="1244" w:type="dxa"/>
            <w:vAlign w:val="center"/>
          </w:tcPr>
          <w:p w14:paraId="4D1E61E6">
            <w:pPr>
              <w:jc w:val="center"/>
              <w:rPr>
                <w:rFonts w:ascii="宋体" w:cs="宋体"/>
                <w:sz w:val="19"/>
              </w:rPr>
            </w:pPr>
            <w:r>
              <w:rPr>
                <w:rFonts w:hint="eastAsia" w:ascii="宋体" w:hAnsi="宋体" w:eastAsia="宋体" w:cs="宋体"/>
                <w:snapToGrid w:val="0"/>
                <w:spacing w:val="3"/>
                <w:kern w:val="0"/>
                <w:sz w:val="18"/>
                <w:szCs w:val="18"/>
              </w:rPr>
              <w:t>≥</w:t>
            </w:r>
            <w:r>
              <w:rPr>
                <w:rFonts w:ascii="宋体" w:hAnsi="宋体" w:eastAsia="宋体" w:cs="宋体"/>
                <w:snapToGrid w:val="0"/>
                <w:spacing w:val="3"/>
                <w:kern w:val="0"/>
                <w:sz w:val="18"/>
                <w:szCs w:val="18"/>
              </w:rPr>
              <w:t>90%</w:t>
            </w:r>
          </w:p>
        </w:tc>
        <w:tc>
          <w:tcPr>
            <w:tcW w:w="1281" w:type="dxa"/>
            <w:vAlign w:val="center"/>
          </w:tcPr>
          <w:p w14:paraId="61078C7C">
            <w:pPr>
              <w:jc w:val="center"/>
              <w:rPr>
                <w:rFonts w:ascii="宋体" w:cs="宋体"/>
                <w:sz w:val="19"/>
              </w:rPr>
            </w:pPr>
            <w:r>
              <w:rPr>
                <w:rFonts w:ascii="宋体" w:hAnsi="宋体" w:eastAsia="宋体" w:cs="宋体"/>
                <w:snapToGrid w:val="0"/>
                <w:spacing w:val="3"/>
                <w:kern w:val="0"/>
                <w:sz w:val="18"/>
                <w:szCs w:val="18"/>
              </w:rPr>
              <w:t>100%</w:t>
            </w:r>
          </w:p>
        </w:tc>
        <w:tc>
          <w:tcPr>
            <w:tcW w:w="673" w:type="dxa"/>
            <w:vAlign w:val="center"/>
          </w:tcPr>
          <w:p w14:paraId="784CD7CC">
            <w:pPr>
              <w:jc w:val="center"/>
              <w:rPr>
                <w:rFonts w:ascii="宋体" w:cs="宋体"/>
                <w:sz w:val="19"/>
              </w:rPr>
            </w:pPr>
            <w:r>
              <w:rPr>
                <w:rFonts w:hint="eastAsia" w:ascii="宋体" w:hAnsi="宋体" w:cs="宋体"/>
                <w:snapToGrid w:val="0"/>
                <w:spacing w:val="3"/>
                <w:kern w:val="0"/>
                <w:sz w:val="18"/>
                <w:szCs w:val="18"/>
                <w:lang w:val="en-US" w:eastAsia="zh-CN"/>
              </w:rPr>
              <w:t>5</w:t>
            </w:r>
          </w:p>
        </w:tc>
        <w:tc>
          <w:tcPr>
            <w:tcW w:w="873" w:type="dxa"/>
            <w:vAlign w:val="center"/>
          </w:tcPr>
          <w:p w14:paraId="107C8034">
            <w:pPr>
              <w:jc w:val="center"/>
              <w:rPr>
                <w:rFonts w:ascii="宋体" w:cs="宋体"/>
                <w:sz w:val="19"/>
              </w:rPr>
            </w:pPr>
            <w:r>
              <w:rPr>
                <w:rFonts w:hint="eastAsia" w:ascii="宋体" w:hAnsi="宋体" w:cs="宋体"/>
                <w:snapToGrid w:val="0"/>
                <w:spacing w:val="3"/>
                <w:kern w:val="0"/>
                <w:sz w:val="18"/>
                <w:szCs w:val="18"/>
                <w:lang w:val="en-US" w:eastAsia="zh-CN"/>
              </w:rPr>
              <w:t>5</w:t>
            </w:r>
          </w:p>
        </w:tc>
        <w:tc>
          <w:tcPr>
            <w:tcW w:w="1422" w:type="dxa"/>
            <w:vAlign w:val="center"/>
          </w:tcPr>
          <w:p w14:paraId="0F395115">
            <w:pPr>
              <w:jc w:val="center"/>
              <w:rPr>
                <w:rFonts w:ascii="宋体" w:cs="宋体"/>
                <w:sz w:val="19"/>
              </w:rPr>
            </w:pPr>
            <w:r>
              <w:rPr>
                <w:rFonts w:hint="eastAsia" w:ascii="宋体" w:hAnsi="宋体" w:eastAsia="宋体" w:cs="宋体"/>
                <w:snapToGrid w:val="0"/>
                <w:spacing w:val="3"/>
                <w:kern w:val="0"/>
                <w:sz w:val="18"/>
                <w:szCs w:val="18"/>
              </w:rPr>
              <w:t>无</w:t>
            </w:r>
          </w:p>
        </w:tc>
      </w:tr>
      <w:tr w14:paraId="466319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tcPr>
          <w:p w14:paraId="2AAB07C8">
            <w:pPr>
              <w:pStyle w:val="11"/>
              <w:rPr>
                <w:rFonts w:ascii="宋体" w:hAnsi="宋体" w:cs="宋体"/>
              </w:rPr>
            </w:pPr>
          </w:p>
        </w:tc>
        <w:tc>
          <w:tcPr>
            <w:tcW w:w="1079" w:type="dxa"/>
            <w:tcBorders>
              <w:top w:val="single" w:color="auto" w:sz="4" w:space="0"/>
              <w:bottom w:val="single" w:color="auto" w:sz="4" w:space="0"/>
            </w:tcBorders>
            <w:vAlign w:val="top"/>
          </w:tcPr>
          <w:p w14:paraId="7FF7CFCC">
            <w:pPr>
              <w:spacing w:before="7" w:line="226" w:lineRule="auto"/>
              <w:ind w:left="129"/>
              <w:rPr>
                <w:rFonts w:hint="eastAsia" w:ascii="宋体" w:hAnsi="宋体" w:eastAsia="宋体" w:cs="宋体"/>
                <w:spacing w:val="5"/>
                <w:sz w:val="19"/>
                <w:szCs w:val="19"/>
                <w:lang w:val="en-US" w:eastAsia="en-US"/>
              </w:rPr>
            </w:pPr>
          </w:p>
          <w:p w14:paraId="0E735CA5">
            <w:pPr>
              <w:spacing w:before="7" w:line="226" w:lineRule="auto"/>
              <w:ind w:left="129" w:leftChars="0"/>
              <w:rPr>
                <w:rFonts w:ascii="宋体" w:hAnsi="宋体" w:cs="宋体"/>
              </w:rPr>
            </w:pPr>
            <w:r>
              <w:rPr>
                <w:rFonts w:hint="eastAsia" w:ascii="宋体" w:hAnsi="宋体" w:eastAsia="宋体" w:cs="宋体"/>
                <w:spacing w:val="5"/>
                <w:sz w:val="19"/>
                <w:szCs w:val="19"/>
                <w:lang w:val="en-US" w:eastAsia="zh-CN"/>
              </w:rPr>
              <w:t>成本指标（10分）</w:t>
            </w:r>
          </w:p>
        </w:tc>
        <w:tc>
          <w:tcPr>
            <w:tcW w:w="955" w:type="dxa"/>
            <w:tcBorders>
              <w:top w:val="single" w:color="auto" w:sz="4" w:space="0"/>
              <w:bottom w:val="single" w:color="auto" w:sz="4" w:space="0"/>
            </w:tcBorders>
            <w:vAlign w:val="top"/>
          </w:tcPr>
          <w:p w14:paraId="570B0AF9">
            <w:pPr>
              <w:spacing w:before="7" w:line="226" w:lineRule="auto"/>
              <w:ind w:left="129" w:leftChars="0"/>
              <w:rPr>
                <w:rFonts w:ascii="宋体" w:hAnsi="宋体" w:cs="宋体"/>
              </w:rPr>
            </w:pPr>
            <w:r>
              <w:rPr>
                <w:rFonts w:hint="eastAsia" w:ascii="宋体" w:hAnsi="宋体" w:eastAsia="宋体" w:cs="宋体"/>
                <w:spacing w:val="5"/>
                <w:sz w:val="19"/>
                <w:szCs w:val="19"/>
                <w:lang w:val="en-US" w:eastAsia="zh-CN"/>
              </w:rPr>
              <w:t>经济成本指标</w:t>
            </w:r>
          </w:p>
        </w:tc>
        <w:tc>
          <w:tcPr>
            <w:tcW w:w="1244" w:type="dxa"/>
            <w:vAlign w:val="center"/>
          </w:tcPr>
          <w:p w14:paraId="7CA5A40D">
            <w:pPr>
              <w:jc w:val="center"/>
              <w:rPr>
                <w:rFonts w:ascii="宋体" w:cs="宋体"/>
                <w:sz w:val="19"/>
              </w:rPr>
            </w:pPr>
            <w:r>
              <w:rPr>
                <w:rFonts w:hint="eastAsia" w:ascii="宋体" w:hAnsi="宋体" w:cs="宋体"/>
                <w:snapToGrid w:val="0"/>
                <w:spacing w:val="3"/>
                <w:kern w:val="0"/>
                <w:sz w:val="18"/>
                <w:szCs w:val="18"/>
                <w:lang w:eastAsia="zh-CN"/>
              </w:rPr>
              <w:t>费用控制在预算内比例</w:t>
            </w:r>
          </w:p>
        </w:tc>
        <w:tc>
          <w:tcPr>
            <w:tcW w:w="1244" w:type="dxa"/>
            <w:vAlign w:val="center"/>
          </w:tcPr>
          <w:p w14:paraId="477C0D7B">
            <w:pPr>
              <w:jc w:val="center"/>
              <w:rPr>
                <w:rFonts w:ascii="宋体" w:cs="宋体"/>
                <w:sz w:val="19"/>
              </w:rPr>
            </w:pPr>
            <w:r>
              <w:rPr>
                <w:rFonts w:ascii="宋体" w:hAnsi="宋体" w:eastAsia="宋体" w:cs="宋体"/>
                <w:snapToGrid w:val="0"/>
                <w:spacing w:val="3"/>
                <w:kern w:val="0"/>
                <w:sz w:val="18"/>
                <w:szCs w:val="18"/>
              </w:rPr>
              <w:t>100%</w:t>
            </w:r>
          </w:p>
        </w:tc>
        <w:tc>
          <w:tcPr>
            <w:tcW w:w="1281" w:type="dxa"/>
            <w:vAlign w:val="center"/>
          </w:tcPr>
          <w:p w14:paraId="0326F278">
            <w:pPr>
              <w:jc w:val="center"/>
              <w:rPr>
                <w:rFonts w:ascii="宋体" w:cs="宋体"/>
                <w:sz w:val="19"/>
              </w:rPr>
            </w:pPr>
            <w:r>
              <w:rPr>
                <w:rFonts w:ascii="宋体" w:hAnsi="宋体" w:eastAsia="宋体" w:cs="宋体"/>
                <w:snapToGrid w:val="0"/>
                <w:spacing w:val="3"/>
                <w:kern w:val="0"/>
                <w:sz w:val="18"/>
                <w:szCs w:val="18"/>
              </w:rPr>
              <w:t>100%</w:t>
            </w:r>
          </w:p>
        </w:tc>
        <w:tc>
          <w:tcPr>
            <w:tcW w:w="673" w:type="dxa"/>
            <w:vAlign w:val="center"/>
          </w:tcPr>
          <w:p w14:paraId="6443FE87">
            <w:pPr>
              <w:jc w:val="center"/>
              <w:rPr>
                <w:rFonts w:ascii="宋体" w:cs="宋体"/>
                <w:sz w:val="19"/>
              </w:rPr>
            </w:pPr>
            <w:r>
              <w:rPr>
                <w:rFonts w:hint="eastAsia" w:ascii="宋体" w:hAnsi="宋体" w:cs="宋体"/>
                <w:snapToGrid w:val="0"/>
                <w:spacing w:val="3"/>
                <w:kern w:val="0"/>
                <w:sz w:val="18"/>
                <w:szCs w:val="18"/>
                <w:lang w:val="en-US" w:eastAsia="zh-CN"/>
              </w:rPr>
              <w:t>10</w:t>
            </w:r>
          </w:p>
        </w:tc>
        <w:tc>
          <w:tcPr>
            <w:tcW w:w="873" w:type="dxa"/>
            <w:vAlign w:val="center"/>
          </w:tcPr>
          <w:p w14:paraId="358CEAE8">
            <w:pPr>
              <w:jc w:val="center"/>
              <w:rPr>
                <w:rFonts w:ascii="宋体" w:cs="宋体"/>
                <w:sz w:val="19"/>
              </w:rPr>
            </w:pPr>
            <w:r>
              <w:rPr>
                <w:rFonts w:hint="eastAsia" w:ascii="宋体" w:hAnsi="宋体" w:cs="宋体"/>
                <w:snapToGrid w:val="0"/>
                <w:spacing w:val="3"/>
                <w:kern w:val="0"/>
                <w:sz w:val="18"/>
                <w:szCs w:val="18"/>
                <w:lang w:val="en-US" w:eastAsia="zh-CN"/>
              </w:rPr>
              <w:t>10</w:t>
            </w:r>
          </w:p>
        </w:tc>
        <w:tc>
          <w:tcPr>
            <w:tcW w:w="1422" w:type="dxa"/>
            <w:vAlign w:val="center"/>
          </w:tcPr>
          <w:p w14:paraId="3A978465">
            <w:pPr>
              <w:jc w:val="center"/>
              <w:rPr>
                <w:rFonts w:hint="eastAsia" w:ascii="宋体" w:eastAsia="宋体" w:cs="宋体"/>
                <w:sz w:val="19"/>
                <w:lang w:eastAsia="zh-CN"/>
              </w:rPr>
            </w:pPr>
            <w:r>
              <w:rPr>
                <w:rFonts w:hint="eastAsia" w:ascii="宋体" w:cs="宋体"/>
                <w:sz w:val="19"/>
                <w:lang w:eastAsia="zh-CN"/>
              </w:rPr>
              <w:t>无</w:t>
            </w:r>
          </w:p>
        </w:tc>
      </w:tr>
      <w:tr w14:paraId="4D468E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 w:hRule="atLeast"/>
        </w:trPr>
        <w:tc>
          <w:tcPr>
            <w:tcW w:w="6887" w:type="dxa"/>
            <w:gridSpan w:val="6"/>
          </w:tcPr>
          <w:p w14:paraId="3BFCDD06">
            <w:pPr>
              <w:spacing w:before="36" w:line="216" w:lineRule="auto"/>
              <w:ind w:left="3263"/>
              <w:rPr>
                <w:rFonts w:ascii="宋体" w:cs="宋体"/>
                <w:sz w:val="19"/>
                <w:szCs w:val="19"/>
              </w:rPr>
            </w:pPr>
            <w:r>
              <w:rPr>
                <w:rFonts w:hint="eastAsia" w:ascii="宋体" w:hAnsi="宋体" w:cs="宋体"/>
                <w:spacing w:val="-1"/>
                <w:sz w:val="19"/>
                <w:szCs w:val="19"/>
              </w:rPr>
              <w:t>总分</w:t>
            </w:r>
          </w:p>
        </w:tc>
        <w:tc>
          <w:tcPr>
            <w:tcW w:w="673" w:type="dxa"/>
            <w:vAlign w:val="center"/>
          </w:tcPr>
          <w:p w14:paraId="75B1CC7B">
            <w:pPr>
              <w:spacing w:before="67" w:line="195" w:lineRule="auto"/>
              <w:jc w:val="center"/>
              <w:rPr>
                <w:rFonts w:ascii="宋体" w:cs="宋体"/>
                <w:sz w:val="19"/>
                <w:szCs w:val="19"/>
              </w:rPr>
            </w:pPr>
            <w:r>
              <w:rPr>
                <w:rFonts w:ascii="宋体" w:hAnsi="宋体" w:cs="宋体"/>
                <w:spacing w:val="-4"/>
                <w:sz w:val="19"/>
                <w:szCs w:val="19"/>
              </w:rPr>
              <w:t>100</w:t>
            </w:r>
          </w:p>
        </w:tc>
        <w:tc>
          <w:tcPr>
            <w:tcW w:w="873" w:type="dxa"/>
            <w:vAlign w:val="center"/>
          </w:tcPr>
          <w:p w14:paraId="0178FACF">
            <w:pPr>
              <w:pStyle w:val="11"/>
              <w:jc w:val="center"/>
              <w:rPr>
                <w:rFonts w:ascii="宋体" w:hAnsi="宋体" w:cs="宋体"/>
                <w:lang w:eastAsia="zh-CN"/>
              </w:rPr>
            </w:pPr>
            <w:r>
              <w:rPr>
                <w:rFonts w:ascii="宋体" w:hAnsi="宋体" w:cs="宋体"/>
                <w:lang w:eastAsia="zh-CN"/>
              </w:rPr>
              <w:t>100</w:t>
            </w:r>
          </w:p>
        </w:tc>
        <w:tc>
          <w:tcPr>
            <w:tcW w:w="1422" w:type="dxa"/>
          </w:tcPr>
          <w:p w14:paraId="140FBFEA">
            <w:pPr>
              <w:pStyle w:val="11"/>
              <w:rPr>
                <w:rFonts w:ascii="宋体" w:hAnsi="宋体" w:cs="宋体"/>
              </w:rPr>
            </w:pPr>
          </w:p>
        </w:tc>
      </w:tr>
    </w:tbl>
    <w:p w14:paraId="7C25D1B4">
      <w:pPr>
        <w:spacing w:line="217" w:lineRule="auto"/>
        <w:rPr>
          <w:rFonts w:hint="eastAsia" w:eastAsia="宋体"/>
          <w:sz w:val="22"/>
          <w:szCs w:val="22"/>
          <w:lang w:val="en-US" w:eastAsia="zh-CN"/>
        </w:rPr>
      </w:pPr>
    </w:p>
    <w:p w14:paraId="0250197F">
      <w:pPr>
        <w:jc w:val="left"/>
        <w:rPr>
          <w:rFonts w:hint="default" w:eastAsia="宋体"/>
          <w:sz w:val="28"/>
          <w:szCs w:val="28"/>
          <w:lang w:val="en-US" w:eastAsia="zh-CN"/>
        </w:rPr>
        <w:sectPr>
          <w:headerReference r:id="rId21" w:type="first"/>
          <w:headerReference r:id="rId19" w:type="default"/>
          <w:footerReference r:id="rId22" w:type="default"/>
          <w:headerReference r:id="rId20" w:type="even"/>
          <w:pgSz w:w="11900" w:h="16833"/>
          <w:pgMar w:top="1429" w:right="1106" w:bottom="1253" w:left="1111" w:header="0" w:footer="964" w:gutter="0"/>
          <w:cols w:space="0" w:num="1"/>
        </w:sectPr>
      </w:pPr>
      <w:bookmarkStart w:id="0" w:name="_GoBack"/>
      <w:bookmarkEnd w:id="0"/>
    </w:p>
    <w:p w14:paraId="5918F5DE">
      <w:pPr>
        <w:spacing w:line="250" w:lineRule="auto"/>
        <w:rPr>
          <w:rFonts w:ascii="Arial"/>
        </w:rPr>
      </w:pPr>
    </w:p>
    <w:p w14:paraId="2B6C08CA">
      <w:pPr>
        <w:spacing w:line="250" w:lineRule="auto"/>
        <w:rPr>
          <w:rFonts w:ascii="Arial"/>
        </w:rPr>
      </w:pPr>
    </w:p>
    <w:p w14:paraId="167F631D">
      <w:pPr>
        <w:spacing w:line="250" w:lineRule="auto"/>
        <w:rPr>
          <w:rFonts w:ascii="Arial"/>
        </w:rPr>
      </w:pPr>
    </w:p>
    <w:p w14:paraId="6D696022">
      <w:pPr>
        <w:spacing w:line="250" w:lineRule="auto"/>
        <w:rPr>
          <w:rFonts w:ascii="Arial"/>
        </w:rPr>
      </w:pPr>
    </w:p>
    <w:p w14:paraId="0E8E6166">
      <w:pPr>
        <w:spacing w:line="251" w:lineRule="auto"/>
        <w:rPr>
          <w:rFonts w:ascii="Arial"/>
        </w:rPr>
      </w:pPr>
    </w:p>
    <w:p w14:paraId="6DA09DEA">
      <w:pPr>
        <w:spacing w:line="251" w:lineRule="auto"/>
        <w:rPr>
          <w:rFonts w:ascii="Arial"/>
        </w:rPr>
      </w:pPr>
    </w:p>
    <w:p w14:paraId="624BEA35">
      <w:pPr>
        <w:spacing w:line="251" w:lineRule="auto"/>
        <w:rPr>
          <w:rFonts w:ascii="Arial"/>
        </w:rPr>
      </w:pPr>
    </w:p>
    <w:p w14:paraId="4E0A1C28">
      <w:pPr>
        <w:spacing w:line="251" w:lineRule="auto"/>
        <w:rPr>
          <w:rFonts w:ascii="Arial"/>
        </w:rPr>
      </w:pPr>
    </w:p>
    <w:p w14:paraId="298BB9AB">
      <w:pPr>
        <w:spacing w:line="251" w:lineRule="auto"/>
        <w:rPr>
          <w:rFonts w:ascii="Arial"/>
        </w:rPr>
      </w:pPr>
    </w:p>
    <w:p w14:paraId="7ACEB524">
      <w:pPr>
        <w:jc w:val="center"/>
        <w:rPr>
          <w:rFonts w:ascii="方正小标宋简体" w:hAnsi="方正小标宋简体" w:eastAsia="方正小标宋简体" w:cs="方正小标宋简体"/>
          <w:color w:val="000000"/>
          <w:spacing w:val="2"/>
          <w:sz w:val="42"/>
          <w:szCs w:val="42"/>
        </w:rPr>
      </w:pPr>
      <w:r>
        <w:rPr>
          <w:rFonts w:hint="eastAsia" w:ascii="方正小标宋简体" w:hAnsi="方正小标宋简体" w:eastAsia="方正小标宋简体" w:cs="方正小标宋简体"/>
          <w:color w:val="000000"/>
          <w:spacing w:val="2"/>
          <w:sz w:val="42"/>
          <w:szCs w:val="42"/>
          <w:lang w:eastAsia="zh-CN"/>
        </w:rPr>
        <w:t>2024</w:t>
      </w:r>
      <w:r>
        <w:rPr>
          <w:rFonts w:ascii="方正小标宋简体" w:hAnsi="方正小标宋简体" w:eastAsia="方正小标宋简体" w:cs="方正小标宋简体"/>
          <w:color w:val="000000"/>
          <w:spacing w:val="2"/>
          <w:sz w:val="42"/>
          <w:szCs w:val="42"/>
        </w:rPr>
        <w:t xml:space="preserve"> </w:t>
      </w:r>
      <w:r>
        <w:rPr>
          <w:rFonts w:hint="eastAsia" w:ascii="方正小标宋简体" w:hAnsi="方正小标宋简体" w:eastAsia="方正小标宋简体" w:cs="方正小标宋简体"/>
          <w:color w:val="000000"/>
          <w:spacing w:val="2"/>
          <w:sz w:val="42"/>
          <w:szCs w:val="42"/>
        </w:rPr>
        <w:t>年度岳阳楼区水利局单位整体支出</w:t>
      </w:r>
    </w:p>
    <w:p w14:paraId="6F08AF8A">
      <w:pPr>
        <w:jc w:val="center"/>
        <w:rPr>
          <w:rFonts w:ascii="方正小标宋简体" w:hAnsi="方正小标宋简体" w:eastAsia="方正小标宋简体" w:cs="方正小标宋简体"/>
          <w:color w:val="000000"/>
          <w:spacing w:val="2"/>
          <w:sz w:val="42"/>
          <w:szCs w:val="42"/>
        </w:rPr>
      </w:pPr>
      <w:r>
        <w:rPr>
          <w:rFonts w:hint="eastAsia" w:ascii="方正小标宋简体" w:hAnsi="方正小标宋简体" w:eastAsia="方正小标宋简体" w:cs="方正小标宋简体"/>
          <w:color w:val="000000"/>
          <w:spacing w:val="2"/>
          <w:sz w:val="42"/>
          <w:szCs w:val="42"/>
        </w:rPr>
        <w:t>绩效自评报告</w:t>
      </w:r>
    </w:p>
    <w:p w14:paraId="62B90892">
      <w:pPr>
        <w:spacing w:line="243" w:lineRule="auto"/>
        <w:rPr>
          <w:rFonts w:ascii="Arial"/>
        </w:rPr>
      </w:pPr>
    </w:p>
    <w:p w14:paraId="17D1C711">
      <w:pPr>
        <w:spacing w:line="243" w:lineRule="auto"/>
        <w:rPr>
          <w:rFonts w:ascii="Arial"/>
        </w:rPr>
      </w:pPr>
    </w:p>
    <w:p w14:paraId="44E5D153">
      <w:pPr>
        <w:spacing w:line="243" w:lineRule="auto"/>
        <w:rPr>
          <w:rFonts w:ascii="Arial"/>
        </w:rPr>
      </w:pPr>
    </w:p>
    <w:p w14:paraId="30467E82">
      <w:pPr>
        <w:spacing w:line="243" w:lineRule="auto"/>
        <w:rPr>
          <w:rFonts w:ascii="Arial"/>
        </w:rPr>
      </w:pPr>
    </w:p>
    <w:p w14:paraId="3BC2B3A4">
      <w:pPr>
        <w:spacing w:line="243" w:lineRule="auto"/>
        <w:rPr>
          <w:rFonts w:ascii="Arial"/>
        </w:rPr>
      </w:pPr>
    </w:p>
    <w:p w14:paraId="1A977423">
      <w:pPr>
        <w:spacing w:line="243" w:lineRule="auto"/>
        <w:rPr>
          <w:rFonts w:ascii="Arial"/>
        </w:rPr>
      </w:pPr>
    </w:p>
    <w:p w14:paraId="0F228D3A">
      <w:pPr>
        <w:spacing w:line="243" w:lineRule="auto"/>
        <w:rPr>
          <w:rFonts w:ascii="Arial"/>
        </w:rPr>
      </w:pPr>
    </w:p>
    <w:p w14:paraId="1A9CDACB">
      <w:pPr>
        <w:spacing w:line="243" w:lineRule="auto"/>
        <w:rPr>
          <w:rFonts w:ascii="Arial"/>
        </w:rPr>
      </w:pPr>
    </w:p>
    <w:p w14:paraId="477687CD">
      <w:pPr>
        <w:spacing w:line="243" w:lineRule="auto"/>
        <w:rPr>
          <w:rFonts w:ascii="Arial"/>
        </w:rPr>
      </w:pPr>
    </w:p>
    <w:p w14:paraId="583F8375">
      <w:pPr>
        <w:spacing w:line="243" w:lineRule="auto"/>
        <w:rPr>
          <w:rFonts w:ascii="Arial"/>
        </w:rPr>
      </w:pPr>
    </w:p>
    <w:p w14:paraId="1BB99409">
      <w:pPr>
        <w:spacing w:line="243" w:lineRule="auto"/>
        <w:rPr>
          <w:rFonts w:ascii="Arial"/>
        </w:rPr>
      </w:pPr>
    </w:p>
    <w:p w14:paraId="00DCBB53">
      <w:pPr>
        <w:spacing w:line="243" w:lineRule="auto"/>
        <w:rPr>
          <w:rFonts w:ascii="Arial"/>
        </w:rPr>
      </w:pPr>
    </w:p>
    <w:p w14:paraId="5C7370C7">
      <w:pPr>
        <w:spacing w:line="243" w:lineRule="auto"/>
        <w:rPr>
          <w:rFonts w:ascii="Arial"/>
        </w:rPr>
      </w:pPr>
    </w:p>
    <w:p w14:paraId="3B4B0795">
      <w:pPr>
        <w:spacing w:line="243" w:lineRule="auto"/>
        <w:rPr>
          <w:rFonts w:ascii="Arial"/>
        </w:rPr>
      </w:pPr>
    </w:p>
    <w:p w14:paraId="19A81C1C">
      <w:pPr>
        <w:spacing w:line="243" w:lineRule="auto"/>
        <w:rPr>
          <w:rFonts w:ascii="Arial"/>
        </w:rPr>
      </w:pPr>
    </w:p>
    <w:p w14:paraId="5FC6AC7D">
      <w:pPr>
        <w:spacing w:line="243" w:lineRule="auto"/>
        <w:rPr>
          <w:rFonts w:ascii="Arial"/>
        </w:rPr>
      </w:pPr>
    </w:p>
    <w:p w14:paraId="1CE3D447">
      <w:pPr>
        <w:spacing w:line="243" w:lineRule="auto"/>
        <w:rPr>
          <w:rFonts w:ascii="Arial"/>
        </w:rPr>
      </w:pPr>
    </w:p>
    <w:p w14:paraId="2F344FD0">
      <w:pPr>
        <w:spacing w:line="243" w:lineRule="auto"/>
        <w:rPr>
          <w:rFonts w:ascii="Arial"/>
        </w:rPr>
      </w:pPr>
    </w:p>
    <w:p w14:paraId="0FF6FEA6">
      <w:pPr>
        <w:spacing w:line="243" w:lineRule="auto"/>
        <w:rPr>
          <w:rFonts w:ascii="Arial"/>
        </w:rPr>
      </w:pPr>
    </w:p>
    <w:p w14:paraId="07C3E014">
      <w:pPr>
        <w:spacing w:line="243" w:lineRule="auto"/>
        <w:rPr>
          <w:rFonts w:ascii="Arial"/>
        </w:rPr>
      </w:pPr>
    </w:p>
    <w:p w14:paraId="4024E783">
      <w:pPr>
        <w:spacing w:line="243" w:lineRule="auto"/>
        <w:rPr>
          <w:rFonts w:ascii="Arial"/>
        </w:rPr>
      </w:pPr>
    </w:p>
    <w:p w14:paraId="05C6657A">
      <w:pPr>
        <w:spacing w:line="243" w:lineRule="auto"/>
        <w:rPr>
          <w:rFonts w:ascii="Arial"/>
        </w:rPr>
      </w:pPr>
    </w:p>
    <w:p w14:paraId="6C502118">
      <w:pPr>
        <w:spacing w:line="243" w:lineRule="auto"/>
        <w:rPr>
          <w:rFonts w:ascii="Arial"/>
        </w:rPr>
      </w:pPr>
    </w:p>
    <w:p w14:paraId="3D2B1FFF">
      <w:pPr>
        <w:spacing w:line="243" w:lineRule="auto"/>
        <w:rPr>
          <w:rFonts w:ascii="Arial"/>
        </w:rPr>
      </w:pPr>
    </w:p>
    <w:p w14:paraId="4F89503C">
      <w:pPr>
        <w:spacing w:line="243" w:lineRule="auto"/>
        <w:rPr>
          <w:rFonts w:ascii="Arial"/>
        </w:rPr>
      </w:pPr>
    </w:p>
    <w:p w14:paraId="35AE358F">
      <w:pPr>
        <w:spacing w:line="244" w:lineRule="auto"/>
        <w:rPr>
          <w:rFonts w:ascii="Arial"/>
        </w:rPr>
      </w:pPr>
    </w:p>
    <w:p w14:paraId="19D882FC">
      <w:pPr>
        <w:spacing w:line="244" w:lineRule="auto"/>
        <w:rPr>
          <w:rFonts w:ascii="Arial"/>
        </w:rPr>
      </w:pPr>
    </w:p>
    <w:p w14:paraId="718B5207">
      <w:pPr>
        <w:pStyle w:val="2"/>
        <w:spacing w:before="100" w:line="221" w:lineRule="auto"/>
        <w:ind w:left="1902"/>
        <w:rPr>
          <w:lang w:eastAsia="zh-CN"/>
        </w:rPr>
      </w:pPr>
      <w:r>
        <w:rPr>
          <w:rFonts w:hint="eastAsia"/>
          <w:spacing w:val="-10"/>
          <w:lang w:eastAsia="zh-CN"/>
        </w:rPr>
        <w:t>部门（单位）名称</w:t>
      </w:r>
      <w:r>
        <w:rPr>
          <w:rFonts w:hint="eastAsia"/>
          <w:spacing w:val="4"/>
          <w:lang w:eastAsia="zh-CN"/>
        </w:rPr>
        <w:t>：</w:t>
      </w:r>
      <w:r>
        <w:rPr>
          <w:rFonts w:hint="eastAsia"/>
          <w:spacing w:val="4"/>
          <w:u w:val="single"/>
          <w:lang w:eastAsia="zh-CN"/>
        </w:rPr>
        <w:t>（</w:t>
      </w:r>
      <w:r>
        <w:rPr>
          <w:rFonts w:hint="eastAsia"/>
          <w:spacing w:val="-10"/>
          <w:u w:val="single"/>
          <w:lang w:eastAsia="zh-CN"/>
        </w:rPr>
        <w:t>盖章）</w:t>
      </w:r>
    </w:p>
    <w:p w14:paraId="67F2A23D">
      <w:pPr>
        <w:spacing w:before="228" w:line="222" w:lineRule="auto"/>
        <w:ind w:left="3179"/>
        <w:rPr>
          <w:rFonts w:ascii="楷体" w:hAnsi="楷体" w:eastAsia="楷体" w:cs="楷体"/>
          <w:sz w:val="31"/>
          <w:szCs w:val="31"/>
        </w:rPr>
      </w:pPr>
      <w:r>
        <w:rPr>
          <w:rFonts w:hint="eastAsia" w:ascii="楷体" w:hAnsi="楷体" w:eastAsia="楷体" w:cs="楷体"/>
          <w:spacing w:val="-8"/>
          <w:sz w:val="31"/>
          <w:szCs w:val="31"/>
        </w:rPr>
        <w:t>202</w:t>
      </w:r>
      <w:r>
        <w:rPr>
          <w:rFonts w:hint="eastAsia" w:ascii="楷体" w:hAnsi="楷体" w:eastAsia="楷体" w:cs="楷体"/>
          <w:spacing w:val="-8"/>
          <w:sz w:val="31"/>
          <w:szCs w:val="31"/>
          <w:lang w:val="en-US" w:eastAsia="zh-CN"/>
        </w:rPr>
        <w:t>5</w:t>
      </w:r>
      <w:r>
        <w:rPr>
          <w:rFonts w:hint="eastAsia" w:ascii="楷体" w:hAnsi="楷体" w:eastAsia="楷体" w:cs="楷体"/>
          <w:spacing w:val="-8"/>
          <w:sz w:val="31"/>
          <w:szCs w:val="31"/>
        </w:rPr>
        <w:t>年0</w:t>
      </w:r>
      <w:r>
        <w:rPr>
          <w:rFonts w:hint="eastAsia" w:ascii="楷体" w:hAnsi="楷体" w:eastAsia="楷体" w:cs="楷体"/>
          <w:spacing w:val="-8"/>
          <w:sz w:val="31"/>
          <w:szCs w:val="31"/>
          <w:lang w:val="en-US" w:eastAsia="zh-CN"/>
        </w:rPr>
        <w:t>7</w:t>
      </w:r>
      <w:r>
        <w:rPr>
          <w:rFonts w:hint="eastAsia" w:ascii="楷体" w:hAnsi="楷体" w:eastAsia="楷体" w:cs="楷体"/>
          <w:spacing w:val="-8"/>
          <w:sz w:val="31"/>
          <w:szCs w:val="31"/>
        </w:rPr>
        <w:t>月1</w:t>
      </w:r>
      <w:r>
        <w:rPr>
          <w:rFonts w:hint="eastAsia" w:ascii="楷体" w:hAnsi="楷体" w:eastAsia="楷体" w:cs="楷体"/>
          <w:spacing w:val="-8"/>
          <w:sz w:val="31"/>
          <w:szCs w:val="31"/>
          <w:lang w:val="en-US" w:eastAsia="zh-CN"/>
        </w:rPr>
        <w:t>1</w:t>
      </w:r>
      <w:r>
        <w:rPr>
          <w:rFonts w:hint="eastAsia" w:ascii="楷体" w:hAnsi="楷体" w:eastAsia="楷体" w:cs="楷体"/>
          <w:spacing w:val="-8"/>
          <w:sz w:val="31"/>
          <w:szCs w:val="31"/>
        </w:rPr>
        <w:t>日</w:t>
      </w:r>
    </w:p>
    <w:p w14:paraId="1D54CF7F">
      <w:pPr>
        <w:spacing w:line="335" w:lineRule="auto"/>
        <w:rPr>
          <w:rFonts w:ascii="Arial"/>
        </w:rPr>
      </w:pPr>
    </w:p>
    <w:p w14:paraId="3C216AE7">
      <w:pPr>
        <w:pStyle w:val="2"/>
        <w:spacing w:before="102" w:line="224" w:lineRule="auto"/>
        <w:ind w:left="3216"/>
        <w:rPr>
          <w:lang w:eastAsia="zh-CN"/>
        </w:rPr>
      </w:pPr>
      <w:r>
        <w:rPr>
          <w:rFonts w:hint="eastAsia"/>
          <w:spacing w:val="8"/>
          <w:lang w:eastAsia="zh-CN"/>
        </w:rPr>
        <w:t>（此页为封面）</w:t>
      </w:r>
    </w:p>
    <w:p w14:paraId="3DBF96D1">
      <w:pPr>
        <w:spacing w:line="224" w:lineRule="auto"/>
        <w:sectPr>
          <w:footerReference r:id="rId23" w:type="default"/>
          <w:pgSz w:w="11900" w:h="16833"/>
          <w:pgMar w:top="1401" w:right="1583" w:bottom="1445" w:left="1618" w:header="0" w:footer="1170" w:gutter="0"/>
          <w:cols w:space="720" w:num="1"/>
        </w:sectPr>
      </w:pPr>
    </w:p>
    <w:p w14:paraId="49BBE370">
      <w:pPr>
        <w:spacing w:line="7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6"/>
          <w:sz w:val="44"/>
          <w:szCs w:val="44"/>
          <w:lang w:eastAsia="zh-CN"/>
        </w:rPr>
        <w:t>2024</w:t>
      </w:r>
      <w:r>
        <w:rPr>
          <w:rFonts w:ascii="方正小标宋简体" w:hAnsi="方正小标宋简体" w:eastAsia="方正小标宋简体" w:cs="方正小标宋简体"/>
          <w:spacing w:val="6"/>
          <w:sz w:val="44"/>
          <w:szCs w:val="44"/>
        </w:rPr>
        <w:t xml:space="preserve"> </w:t>
      </w:r>
      <w:r>
        <w:rPr>
          <w:rFonts w:hint="eastAsia" w:ascii="方正小标宋简体" w:hAnsi="方正小标宋简体" w:eastAsia="方正小标宋简体" w:cs="方正小标宋简体"/>
          <w:spacing w:val="6"/>
          <w:sz w:val="44"/>
          <w:szCs w:val="44"/>
        </w:rPr>
        <w:t>年度岳阳楼区水利局单位整体支出</w:t>
      </w:r>
    </w:p>
    <w:p w14:paraId="07DADCD1">
      <w:pPr>
        <w:spacing w:line="700" w:lineRule="exact"/>
        <w:jc w:val="center"/>
        <w:rPr>
          <w:rFonts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pacing w:val="7"/>
          <w:sz w:val="44"/>
          <w:szCs w:val="44"/>
          <w:highlight w:val="none"/>
        </w:rPr>
        <w:t>绩效自评报告</w:t>
      </w:r>
    </w:p>
    <w:p w14:paraId="2B611F0C">
      <w:pPr>
        <w:spacing w:line="283" w:lineRule="auto"/>
        <w:rPr>
          <w:rFonts w:ascii="Arial"/>
          <w:highlight w:val="none"/>
        </w:rPr>
      </w:pPr>
    </w:p>
    <w:p w14:paraId="074E2AB7">
      <w:pPr>
        <w:rPr>
          <w:rFonts w:ascii="黑体" w:hAnsi="黑体" w:eastAsia="黑体" w:cs="黑体"/>
          <w:spacing w:val="5"/>
          <w:sz w:val="31"/>
          <w:szCs w:val="31"/>
          <w:highlight w:val="none"/>
        </w:rPr>
      </w:pPr>
      <w:r>
        <w:rPr>
          <w:rFonts w:hint="eastAsia" w:ascii="黑体" w:hAnsi="黑体" w:eastAsia="黑体" w:cs="黑体"/>
          <w:spacing w:val="5"/>
          <w:sz w:val="31"/>
          <w:szCs w:val="31"/>
          <w:highlight w:val="none"/>
        </w:rPr>
        <w:t>一、单位基本情况</w:t>
      </w:r>
    </w:p>
    <w:p w14:paraId="58A274D4">
      <w:pPr>
        <w:widowControl/>
        <w:spacing w:line="600" w:lineRule="exact"/>
        <w:ind w:firstLine="640" w:firstLineChars="200"/>
        <w:rPr>
          <w:rFonts w:ascii="仿宋" w:hAnsi="仿宋" w:eastAsia="仿宋" w:cs="仿宋_GB2312"/>
          <w:b/>
          <w:bCs/>
          <w:kern w:val="0"/>
          <w:sz w:val="32"/>
          <w:szCs w:val="32"/>
          <w:highlight w:val="none"/>
        </w:rPr>
      </w:pPr>
      <w:r>
        <w:rPr>
          <w:rFonts w:hint="eastAsia" w:ascii="仿宋" w:hAnsi="仿宋" w:eastAsia="仿宋" w:cs="仿宋_GB2312"/>
          <w:kern w:val="0"/>
          <w:sz w:val="32"/>
          <w:szCs w:val="32"/>
          <w:highlight w:val="none"/>
        </w:rPr>
        <w:t>（一）职能职责</w:t>
      </w:r>
    </w:p>
    <w:p w14:paraId="0BB3C175">
      <w:pPr>
        <w:widowControl/>
        <w:spacing w:line="600" w:lineRule="exact"/>
        <w:ind w:firstLine="640" w:firstLineChars="200"/>
        <w:rPr>
          <w:rFonts w:ascii="仿宋" w:hAnsi="仿宋" w:eastAsia="仿宋" w:cs="仿宋_GB2312"/>
          <w:kern w:val="0"/>
          <w:sz w:val="32"/>
          <w:szCs w:val="32"/>
          <w:highlight w:val="none"/>
        </w:rPr>
      </w:pPr>
      <w:r>
        <w:rPr>
          <w:rFonts w:ascii="仿宋" w:hAnsi="仿宋" w:eastAsia="仿宋" w:cs="仿宋_GB2312"/>
          <w:kern w:val="0"/>
          <w:sz w:val="32"/>
          <w:szCs w:val="32"/>
          <w:highlight w:val="none"/>
        </w:rPr>
        <w:t>1</w:t>
      </w:r>
      <w:r>
        <w:rPr>
          <w:rFonts w:hint="eastAsia" w:ascii="仿宋" w:hAnsi="仿宋" w:eastAsia="仿宋" w:cs="仿宋_GB2312"/>
          <w:kern w:val="0"/>
          <w:sz w:val="32"/>
          <w:szCs w:val="32"/>
          <w:highlight w:val="none"/>
        </w:rPr>
        <w:t>、负责保障水资源的合理开发利用。</w:t>
      </w:r>
    </w:p>
    <w:p w14:paraId="27D02A80">
      <w:pPr>
        <w:widowControl/>
        <w:spacing w:line="600" w:lineRule="exact"/>
        <w:ind w:firstLine="640" w:firstLineChars="200"/>
        <w:rPr>
          <w:rFonts w:ascii="仿宋" w:hAnsi="仿宋" w:eastAsia="仿宋" w:cs="仿宋_GB2312"/>
          <w:kern w:val="0"/>
          <w:sz w:val="32"/>
          <w:szCs w:val="32"/>
          <w:highlight w:val="none"/>
        </w:rPr>
      </w:pPr>
      <w:r>
        <w:rPr>
          <w:rFonts w:ascii="仿宋" w:hAnsi="仿宋" w:eastAsia="仿宋" w:cs="仿宋_GB2312"/>
          <w:kern w:val="0"/>
          <w:sz w:val="32"/>
          <w:szCs w:val="32"/>
          <w:highlight w:val="none"/>
        </w:rPr>
        <w:t>2</w:t>
      </w:r>
      <w:r>
        <w:rPr>
          <w:rFonts w:hint="eastAsia" w:ascii="仿宋" w:hAnsi="仿宋" w:eastAsia="仿宋" w:cs="仿宋_GB2312"/>
          <w:kern w:val="0"/>
          <w:sz w:val="32"/>
          <w:szCs w:val="32"/>
          <w:highlight w:val="none"/>
        </w:rPr>
        <w:t>、组织实施最严格水资源管理制度，实施水资源的统一监督管理，组织实施取水许可、水资源论证制度，指导开展水资源有偿使用工作。</w:t>
      </w:r>
    </w:p>
    <w:p w14:paraId="03547046">
      <w:pPr>
        <w:widowControl/>
        <w:spacing w:line="600" w:lineRule="exact"/>
        <w:ind w:firstLine="640" w:firstLineChars="200"/>
        <w:rPr>
          <w:rFonts w:ascii="仿宋" w:hAnsi="仿宋" w:eastAsia="仿宋" w:cs="仿宋_GB2312"/>
          <w:kern w:val="0"/>
          <w:sz w:val="32"/>
          <w:szCs w:val="32"/>
          <w:highlight w:val="none"/>
        </w:rPr>
      </w:pPr>
      <w:r>
        <w:rPr>
          <w:rFonts w:ascii="仿宋" w:hAnsi="仿宋" w:eastAsia="仿宋" w:cs="仿宋_GB2312"/>
          <w:kern w:val="0"/>
          <w:sz w:val="32"/>
          <w:szCs w:val="32"/>
          <w:highlight w:val="none"/>
        </w:rPr>
        <w:t>3</w:t>
      </w:r>
      <w:r>
        <w:rPr>
          <w:rFonts w:hint="eastAsia" w:ascii="仿宋" w:hAnsi="仿宋" w:eastAsia="仿宋" w:cs="仿宋_GB2312"/>
          <w:kern w:val="0"/>
          <w:sz w:val="32"/>
          <w:szCs w:val="32"/>
          <w:highlight w:val="none"/>
        </w:rPr>
        <w:t>、按规定制定水利工程建设和运行管理有关制度并组织实施，负责提出水利固定资产投资规模、方向、具体安排建设并组织指导实施。</w:t>
      </w:r>
    </w:p>
    <w:p w14:paraId="4D12A40F">
      <w:pPr>
        <w:widowControl/>
        <w:spacing w:line="600" w:lineRule="exact"/>
        <w:ind w:firstLine="640" w:firstLineChars="200"/>
        <w:rPr>
          <w:rFonts w:ascii="仿宋" w:hAnsi="仿宋" w:eastAsia="仿宋" w:cs="仿宋_GB2312"/>
          <w:kern w:val="0"/>
          <w:sz w:val="32"/>
          <w:szCs w:val="32"/>
          <w:highlight w:val="none"/>
        </w:rPr>
      </w:pPr>
      <w:r>
        <w:rPr>
          <w:rFonts w:ascii="仿宋" w:hAnsi="仿宋" w:eastAsia="仿宋" w:cs="仿宋_GB2312"/>
          <w:kern w:val="0"/>
          <w:sz w:val="32"/>
          <w:szCs w:val="32"/>
          <w:highlight w:val="none"/>
        </w:rPr>
        <w:t>4</w:t>
      </w:r>
      <w:r>
        <w:rPr>
          <w:rFonts w:hint="eastAsia" w:ascii="仿宋" w:hAnsi="仿宋" w:eastAsia="仿宋" w:cs="仿宋_GB2312"/>
          <w:kern w:val="0"/>
          <w:sz w:val="32"/>
          <w:szCs w:val="32"/>
          <w:highlight w:val="none"/>
        </w:rPr>
        <w:t>、指导水资源保护工作。</w:t>
      </w:r>
    </w:p>
    <w:p w14:paraId="379F84D8">
      <w:pPr>
        <w:widowControl/>
        <w:spacing w:line="600" w:lineRule="exact"/>
        <w:ind w:firstLine="640" w:firstLineChars="200"/>
        <w:rPr>
          <w:rFonts w:ascii="仿宋" w:hAnsi="仿宋" w:eastAsia="仿宋" w:cs="仿宋_GB2312"/>
          <w:kern w:val="0"/>
          <w:sz w:val="32"/>
          <w:szCs w:val="32"/>
          <w:highlight w:val="none"/>
        </w:rPr>
      </w:pPr>
      <w:r>
        <w:rPr>
          <w:rFonts w:ascii="仿宋" w:hAnsi="仿宋" w:eastAsia="仿宋" w:cs="仿宋_GB2312"/>
          <w:kern w:val="0"/>
          <w:sz w:val="32"/>
          <w:szCs w:val="32"/>
          <w:highlight w:val="none"/>
        </w:rPr>
        <w:t>5</w:t>
      </w:r>
      <w:r>
        <w:rPr>
          <w:rFonts w:hint="eastAsia" w:ascii="仿宋" w:hAnsi="仿宋" w:eastAsia="仿宋" w:cs="仿宋_GB2312"/>
          <w:kern w:val="0"/>
          <w:sz w:val="32"/>
          <w:szCs w:val="32"/>
          <w:highlight w:val="none"/>
        </w:rPr>
        <w:t>、负责节约用水工作。</w:t>
      </w:r>
    </w:p>
    <w:p w14:paraId="38EC8892">
      <w:pPr>
        <w:widowControl/>
        <w:spacing w:line="600" w:lineRule="exact"/>
        <w:ind w:firstLine="640" w:firstLineChars="200"/>
        <w:rPr>
          <w:rFonts w:ascii="仿宋" w:hAnsi="仿宋" w:eastAsia="仿宋" w:cs="仿宋_GB2312"/>
          <w:kern w:val="0"/>
          <w:sz w:val="32"/>
          <w:szCs w:val="32"/>
          <w:highlight w:val="none"/>
        </w:rPr>
      </w:pPr>
      <w:r>
        <w:rPr>
          <w:rFonts w:ascii="仿宋" w:hAnsi="仿宋" w:eastAsia="仿宋" w:cs="仿宋_GB2312"/>
          <w:kern w:val="0"/>
          <w:sz w:val="32"/>
          <w:szCs w:val="32"/>
          <w:highlight w:val="none"/>
        </w:rPr>
        <w:t>6</w:t>
      </w:r>
      <w:r>
        <w:rPr>
          <w:rFonts w:hint="eastAsia" w:ascii="仿宋" w:hAnsi="仿宋" w:eastAsia="仿宋" w:cs="仿宋_GB2312"/>
          <w:kern w:val="0"/>
          <w:sz w:val="32"/>
          <w:szCs w:val="32"/>
          <w:highlight w:val="none"/>
        </w:rPr>
        <w:t>、按规定开展水资源调查评价和水资源承载能力监测预警工作。</w:t>
      </w:r>
    </w:p>
    <w:p w14:paraId="60EB1080">
      <w:pPr>
        <w:widowControl/>
        <w:spacing w:line="600" w:lineRule="exact"/>
        <w:ind w:firstLine="640" w:firstLineChars="200"/>
        <w:rPr>
          <w:rFonts w:ascii="仿宋" w:hAnsi="仿宋" w:eastAsia="仿宋" w:cs="仿宋_GB2312"/>
          <w:kern w:val="0"/>
          <w:sz w:val="32"/>
          <w:szCs w:val="32"/>
          <w:highlight w:val="none"/>
        </w:rPr>
      </w:pPr>
      <w:r>
        <w:rPr>
          <w:rFonts w:ascii="仿宋" w:hAnsi="仿宋" w:eastAsia="仿宋" w:cs="仿宋_GB2312"/>
          <w:kern w:val="0"/>
          <w:sz w:val="32"/>
          <w:szCs w:val="32"/>
          <w:highlight w:val="none"/>
        </w:rPr>
        <w:t>7</w:t>
      </w:r>
      <w:r>
        <w:rPr>
          <w:rFonts w:hint="eastAsia" w:ascii="仿宋" w:hAnsi="仿宋" w:eastAsia="仿宋" w:cs="仿宋_GB2312"/>
          <w:kern w:val="0"/>
          <w:sz w:val="32"/>
          <w:szCs w:val="32"/>
          <w:highlight w:val="none"/>
        </w:rPr>
        <w:t>、指导水利设施、水域及其岸线的管理、保护与综合利用。</w:t>
      </w:r>
    </w:p>
    <w:p w14:paraId="205938EB">
      <w:pPr>
        <w:widowControl/>
        <w:spacing w:line="600" w:lineRule="exact"/>
        <w:ind w:firstLine="640" w:firstLineChars="200"/>
        <w:rPr>
          <w:rFonts w:ascii="仿宋" w:hAnsi="仿宋" w:eastAsia="仿宋" w:cs="仿宋_GB2312"/>
          <w:kern w:val="0"/>
          <w:sz w:val="32"/>
          <w:szCs w:val="32"/>
          <w:highlight w:val="none"/>
        </w:rPr>
      </w:pPr>
      <w:r>
        <w:rPr>
          <w:rFonts w:ascii="仿宋" w:hAnsi="仿宋" w:eastAsia="仿宋" w:cs="仿宋_GB2312"/>
          <w:kern w:val="0"/>
          <w:sz w:val="32"/>
          <w:szCs w:val="32"/>
          <w:highlight w:val="none"/>
        </w:rPr>
        <w:t>8</w:t>
      </w:r>
      <w:r>
        <w:rPr>
          <w:rFonts w:hint="eastAsia" w:ascii="仿宋" w:hAnsi="仿宋" w:eastAsia="仿宋" w:cs="仿宋_GB2312"/>
          <w:kern w:val="0"/>
          <w:sz w:val="32"/>
          <w:szCs w:val="32"/>
          <w:highlight w:val="none"/>
        </w:rPr>
        <w:t>、指导监督水利工程建设与运行管理。</w:t>
      </w:r>
    </w:p>
    <w:p w14:paraId="5A8907C4">
      <w:pPr>
        <w:widowControl/>
        <w:spacing w:line="600" w:lineRule="exact"/>
        <w:ind w:firstLine="640" w:firstLineChars="200"/>
        <w:rPr>
          <w:rFonts w:ascii="仿宋" w:hAnsi="仿宋" w:eastAsia="仿宋" w:cs="仿宋_GB2312"/>
          <w:kern w:val="0"/>
          <w:sz w:val="32"/>
          <w:szCs w:val="32"/>
          <w:highlight w:val="none"/>
        </w:rPr>
      </w:pPr>
      <w:r>
        <w:rPr>
          <w:rFonts w:ascii="仿宋" w:hAnsi="仿宋" w:eastAsia="仿宋" w:cs="仿宋_GB2312"/>
          <w:kern w:val="0"/>
          <w:sz w:val="32"/>
          <w:szCs w:val="32"/>
          <w:highlight w:val="none"/>
        </w:rPr>
        <w:t>9</w:t>
      </w:r>
      <w:r>
        <w:rPr>
          <w:rFonts w:hint="eastAsia" w:ascii="仿宋" w:hAnsi="仿宋" w:eastAsia="仿宋" w:cs="仿宋_GB2312"/>
          <w:kern w:val="0"/>
          <w:sz w:val="32"/>
          <w:szCs w:val="32"/>
          <w:highlight w:val="none"/>
        </w:rPr>
        <w:t>、负责水土保持工作。</w:t>
      </w:r>
    </w:p>
    <w:p w14:paraId="397C7843">
      <w:pPr>
        <w:widowControl/>
        <w:spacing w:line="600" w:lineRule="exact"/>
        <w:ind w:firstLine="640" w:firstLineChars="200"/>
        <w:rPr>
          <w:rFonts w:ascii="仿宋" w:hAnsi="仿宋" w:eastAsia="仿宋" w:cs="仿宋_GB2312"/>
          <w:kern w:val="0"/>
          <w:sz w:val="32"/>
          <w:szCs w:val="32"/>
          <w:highlight w:val="none"/>
        </w:rPr>
      </w:pPr>
      <w:r>
        <w:rPr>
          <w:rFonts w:ascii="仿宋" w:hAnsi="仿宋" w:eastAsia="仿宋" w:cs="仿宋_GB2312"/>
          <w:kern w:val="0"/>
          <w:sz w:val="32"/>
          <w:szCs w:val="32"/>
          <w:highlight w:val="none"/>
        </w:rPr>
        <w:t>10</w:t>
      </w:r>
      <w:r>
        <w:rPr>
          <w:rFonts w:hint="eastAsia" w:ascii="仿宋" w:hAnsi="仿宋" w:eastAsia="仿宋" w:cs="仿宋_GB2312"/>
          <w:kern w:val="0"/>
          <w:sz w:val="32"/>
          <w:szCs w:val="32"/>
          <w:highlight w:val="none"/>
        </w:rPr>
        <w:t>、指导农村水利工作。</w:t>
      </w:r>
    </w:p>
    <w:p w14:paraId="6D9B5B7F">
      <w:pPr>
        <w:widowControl/>
        <w:spacing w:line="600" w:lineRule="exact"/>
        <w:ind w:firstLine="640" w:firstLineChars="200"/>
        <w:rPr>
          <w:rFonts w:ascii="仿宋" w:hAnsi="仿宋" w:eastAsia="仿宋" w:cs="仿宋_GB2312"/>
          <w:kern w:val="0"/>
          <w:sz w:val="32"/>
          <w:szCs w:val="32"/>
          <w:highlight w:val="none"/>
        </w:rPr>
      </w:pPr>
      <w:r>
        <w:rPr>
          <w:rFonts w:ascii="仿宋" w:hAnsi="仿宋" w:eastAsia="仿宋" w:cs="仿宋_GB2312"/>
          <w:kern w:val="0"/>
          <w:sz w:val="32"/>
          <w:szCs w:val="32"/>
          <w:highlight w:val="none"/>
        </w:rPr>
        <w:t>11</w:t>
      </w:r>
      <w:r>
        <w:rPr>
          <w:rFonts w:hint="eastAsia" w:ascii="仿宋" w:hAnsi="仿宋" w:eastAsia="仿宋" w:cs="仿宋_GB2312"/>
          <w:kern w:val="0"/>
          <w:sz w:val="32"/>
          <w:szCs w:val="32"/>
          <w:highlight w:val="none"/>
        </w:rPr>
        <w:t>、指导协调重大涉水违法事件的查处，协调跨县（区）水事纠纷，负责区范围内的水政监察和水行政执法。</w:t>
      </w:r>
    </w:p>
    <w:p w14:paraId="054A05BB">
      <w:pPr>
        <w:widowControl/>
        <w:spacing w:line="600" w:lineRule="exact"/>
        <w:ind w:firstLine="640" w:firstLineChars="200"/>
        <w:rPr>
          <w:rFonts w:ascii="仿宋" w:hAnsi="仿宋" w:eastAsia="仿宋" w:cs="仿宋_GB2312"/>
          <w:kern w:val="0"/>
          <w:sz w:val="32"/>
          <w:szCs w:val="32"/>
          <w:highlight w:val="none"/>
        </w:rPr>
      </w:pPr>
      <w:r>
        <w:rPr>
          <w:rFonts w:ascii="仿宋" w:hAnsi="仿宋" w:eastAsia="仿宋" w:cs="仿宋_GB2312"/>
          <w:kern w:val="0"/>
          <w:sz w:val="32"/>
          <w:szCs w:val="32"/>
          <w:highlight w:val="none"/>
        </w:rPr>
        <w:t>12</w:t>
      </w:r>
      <w:r>
        <w:rPr>
          <w:rFonts w:hint="eastAsia" w:ascii="仿宋" w:hAnsi="仿宋" w:eastAsia="仿宋" w:cs="仿宋_GB2312"/>
          <w:kern w:val="0"/>
          <w:sz w:val="32"/>
          <w:szCs w:val="32"/>
          <w:highlight w:val="none"/>
        </w:rPr>
        <w:t>、负责落实综合防灾减灾规划相关要求，组织编制洪水干旱灾害防治规划和防护标准并指导实施。</w:t>
      </w:r>
    </w:p>
    <w:p w14:paraId="32BC3653">
      <w:pPr>
        <w:widowControl/>
        <w:spacing w:line="600" w:lineRule="exact"/>
        <w:ind w:firstLine="640" w:firstLineChars="200"/>
        <w:rPr>
          <w:rFonts w:ascii="仿宋" w:hAnsi="仿宋" w:eastAsia="仿宋" w:cs="仿宋_GB2312"/>
          <w:kern w:val="0"/>
          <w:sz w:val="32"/>
          <w:szCs w:val="32"/>
          <w:highlight w:val="none"/>
        </w:rPr>
      </w:pPr>
      <w:r>
        <w:rPr>
          <w:rFonts w:ascii="仿宋" w:hAnsi="仿宋" w:eastAsia="仿宋" w:cs="仿宋_GB2312"/>
          <w:kern w:val="0"/>
          <w:sz w:val="32"/>
          <w:szCs w:val="32"/>
          <w:highlight w:val="none"/>
        </w:rPr>
        <w:t>13</w:t>
      </w:r>
      <w:r>
        <w:rPr>
          <w:rFonts w:hint="eastAsia" w:ascii="仿宋" w:hAnsi="仿宋" w:eastAsia="仿宋" w:cs="仿宋_GB2312"/>
          <w:kern w:val="0"/>
          <w:sz w:val="32"/>
          <w:szCs w:val="32"/>
          <w:highlight w:val="none"/>
        </w:rPr>
        <w:t>、按规定承担水情旱情监测预警工作。</w:t>
      </w:r>
    </w:p>
    <w:p w14:paraId="606927F7">
      <w:pPr>
        <w:widowControl/>
        <w:spacing w:line="600" w:lineRule="exact"/>
        <w:ind w:firstLine="640" w:firstLineChars="200"/>
        <w:rPr>
          <w:rFonts w:ascii="仿宋" w:hAnsi="仿宋" w:eastAsia="仿宋" w:cs="仿宋_GB2312"/>
          <w:kern w:val="0"/>
          <w:sz w:val="32"/>
          <w:szCs w:val="32"/>
          <w:highlight w:val="none"/>
        </w:rPr>
      </w:pPr>
      <w:r>
        <w:rPr>
          <w:rFonts w:ascii="仿宋" w:hAnsi="仿宋" w:eastAsia="仿宋" w:cs="仿宋_GB2312"/>
          <w:kern w:val="0"/>
          <w:sz w:val="32"/>
          <w:szCs w:val="32"/>
          <w:highlight w:val="none"/>
        </w:rPr>
        <w:t>14</w:t>
      </w:r>
      <w:r>
        <w:rPr>
          <w:rFonts w:hint="eastAsia" w:ascii="仿宋" w:hAnsi="仿宋" w:eastAsia="仿宋" w:cs="仿宋_GB2312"/>
          <w:kern w:val="0"/>
          <w:sz w:val="32"/>
          <w:szCs w:val="32"/>
          <w:highlight w:val="none"/>
        </w:rPr>
        <w:t>、负责本单位、本系统的信访维稳和安全生产工作。</w:t>
      </w:r>
    </w:p>
    <w:p w14:paraId="1181DAFC">
      <w:pPr>
        <w:widowControl/>
        <w:spacing w:line="600" w:lineRule="exact"/>
        <w:ind w:firstLine="640" w:firstLineChars="200"/>
        <w:rPr>
          <w:rFonts w:ascii="仿宋" w:hAnsi="仿宋" w:eastAsia="仿宋" w:cs="仿宋_GB2312"/>
          <w:kern w:val="0"/>
          <w:sz w:val="32"/>
          <w:szCs w:val="32"/>
          <w:highlight w:val="none"/>
        </w:rPr>
      </w:pPr>
      <w:r>
        <w:rPr>
          <w:rFonts w:ascii="仿宋" w:hAnsi="仿宋" w:eastAsia="仿宋" w:cs="仿宋_GB2312"/>
          <w:kern w:val="0"/>
          <w:sz w:val="32"/>
          <w:szCs w:val="32"/>
          <w:highlight w:val="none"/>
        </w:rPr>
        <w:t>15</w:t>
      </w:r>
      <w:r>
        <w:rPr>
          <w:rFonts w:hint="eastAsia" w:ascii="仿宋" w:hAnsi="仿宋" w:eastAsia="仿宋" w:cs="仿宋_GB2312"/>
          <w:kern w:val="0"/>
          <w:sz w:val="32"/>
          <w:szCs w:val="32"/>
          <w:highlight w:val="none"/>
        </w:rPr>
        <w:t>、完成区委、区人民政府交办的其他任务。</w:t>
      </w:r>
    </w:p>
    <w:p w14:paraId="51C754D2">
      <w:pPr>
        <w:widowControl/>
        <w:spacing w:line="600" w:lineRule="exact"/>
        <w:ind w:firstLine="640" w:firstLineChars="200"/>
        <w:rPr>
          <w:rFonts w:ascii="仿宋" w:hAnsi="仿宋" w:eastAsia="仿宋" w:cs="仿宋_GB2312"/>
          <w:kern w:val="0"/>
          <w:sz w:val="32"/>
          <w:szCs w:val="32"/>
          <w:highlight w:val="none"/>
        </w:rPr>
      </w:pPr>
      <w:r>
        <w:rPr>
          <w:rFonts w:hint="eastAsia" w:ascii="仿宋" w:hAnsi="仿宋" w:eastAsia="仿宋" w:cs="仿宋_GB2312"/>
          <w:kern w:val="0"/>
          <w:sz w:val="32"/>
          <w:szCs w:val="32"/>
          <w:highlight w:val="none"/>
        </w:rPr>
        <w:t>（二）机构设置</w:t>
      </w:r>
    </w:p>
    <w:p w14:paraId="2285679B">
      <w:pPr>
        <w:widowControl/>
        <w:spacing w:line="600" w:lineRule="exact"/>
        <w:ind w:firstLine="640" w:firstLineChars="200"/>
        <w:rPr>
          <w:rFonts w:ascii="仿宋" w:hAnsi="仿宋" w:eastAsia="仿宋" w:cs="仿宋_GB2312"/>
          <w:kern w:val="0"/>
          <w:sz w:val="32"/>
          <w:szCs w:val="32"/>
          <w:highlight w:val="none"/>
        </w:rPr>
      </w:pPr>
      <w:r>
        <w:rPr>
          <w:rFonts w:hint="eastAsia" w:ascii="仿宋" w:hAnsi="仿宋" w:eastAsia="仿宋" w:cs="仿宋_GB2312"/>
          <w:kern w:val="0"/>
          <w:sz w:val="32"/>
          <w:szCs w:val="32"/>
          <w:highlight w:val="none"/>
        </w:rPr>
        <w:t>岳阳市岳阳楼区水利局内设机构包括：本部门年末共有编制人数</w:t>
      </w:r>
      <w:r>
        <w:rPr>
          <w:rFonts w:hint="eastAsia" w:ascii="仿宋" w:hAnsi="仿宋" w:eastAsia="仿宋" w:cs="仿宋_GB2312"/>
          <w:kern w:val="0"/>
          <w:sz w:val="32"/>
          <w:szCs w:val="32"/>
          <w:highlight w:val="none"/>
          <w:lang w:val="en-US" w:eastAsia="zh-CN"/>
        </w:rPr>
        <w:t>44</w:t>
      </w:r>
      <w:r>
        <w:rPr>
          <w:rFonts w:hint="eastAsia" w:ascii="仿宋" w:hAnsi="仿宋" w:eastAsia="仿宋" w:cs="仿宋_GB2312"/>
          <w:kern w:val="0"/>
          <w:sz w:val="32"/>
          <w:szCs w:val="32"/>
          <w:highlight w:val="none"/>
        </w:rPr>
        <w:t>人，实有人数</w:t>
      </w:r>
      <w:r>
        <w:rPr>
          <w:rFonts w:hint="eastAsia" w:ascii="仿宋" w:hAnsi="仿宋" w:eastAsia="仿宋" w:cs="仿宋_GB2312"/>
          <w:kern w:val="0"/>
          <w:sz w:val="32"/>
          <w:szCs w:val="32"/>
          <w:highlight w:val="none"/>
          <w:lang w:val="en-US" w:eastAsia="zh-CN"/>
        </w:rPr>
        <w:t>44</w:t>
      </w:r>
      <w:r>
        <w:rPr>
          <w:rFonts w:hint="eastAsia" w:ascii="仿宋" w:hAnsi="仿宋" w:eastAsia="仿宋" w:cs="仿宋_GB2312"/>
          <w:kern w:val="0"/>
          <w:sz w:val="32"/>
          <w:szCs w:val="32"/>
          <w:highlight w:val="none"/>
        </w:rPr>
        <w:t>人。本部门内设股室</w:t>
      </w:r>
      <w:r>
        <w:rPr>
          <w:rFonts w:hint="eastAsia" w:ascii="仿宋" w:hAnsi="仿宋" w:eastAsia="仿宋" w:cs="仿宋_GB2312"/>
          <w:kern w:val="0"/>
          <w:sz w:val="32"/>
          <w:szCs w:val="32"/>
          <w:highlight w:val="none"/>
          <w:lang w:val="en-US" w:eastAsia="zh-CN"/>
        </w:rPr>
        <w:t>7</w:t>
      </w:r>
      <w:r>
        <w:rPr>
          <w:rFonts w:hint="eastAsia" w:ascii="仿宋" w:hAnsi="仿宋" w:eastAsia="仿宋" w:cs="仿宋_GB2312"/>
          <w:kern w:val="0"/>
          <w:sz w:val="32"/>
          <w:szCs w:val="32"/>
          <w:highlight w:val="none"/>
        </w:rPr>
        <w:t>个，所属事业单位</w:t>
      </w:r>
      <w:r>
        <w:rPr>
          <w:rFonts w:hint="eastAsia" w:ascii="仿宋" w:hAnsi="仿宋" w:eastAsia="仿宋" w:cs="仿宋_GB2312"/>
          <w:kern w:val="0"/>
          <w:sz w:val="32"/>
          <w:szCs w:val="32"/>
          <w:highlight w:val="none"/>
          <w:lang w:val="en-US" w:eastAsia="zh-CN"/>
        </w:rPr>
        <w:t>4</w:t>
      </w:r>
      <w:r>
        <w:rPr>
          <w:rFonts w:hint="eastAsia" w:ascii="仿宋" w:hAnsi="仿宋" w:eastAsia="仿宋" w:cs="仿宋_GB2312"/>
          <w:kern w:val="0"/>
          <w:sz w:val="32"/>
          <w:szCs w:val="32"/>
          <w:highlight w:val="none"/>
        </w:rPr>
        <w:t>个，全部纳入</w:t>
      </w:r>
      <w:r>
        <w:rPr>
          <w:rFonts w:hint="eastAsia" w:ascii="仿宋" w:hAnsi="仿宋" w:eastAsia="仿宋" w:cs="仿宋_GB2312"/>
          <w:kern w:val="0"/>
          <w:sz w:val="32"/>
          <w:szCs w:val="32"/>
          <w:highlight w:val="none"/>
          <w:lang w:eastAsia="zh-CN"/>
        </w:rPr>
        <w:t>2025</w:t>
      </w:r>
      <w:r>
        <w:rPr>
          <w:rFonts w:hint="eastAsia" w:ascii="仿宋" w:hAnsi="仿宋" w:eastAsia="仿宋" w:cs="仿宋_GB2312"/>
          <w:kern w:val="0"/>
          <w:sz w:val="32"/>
          <w:szCs w:val="32"/>
          <w:highlight w:val="none"/>
        </w:rPr>
        <w:t>年部门预算编制范围。内设股室分别是</w:t>
      </w:r>
      <w:r>
        <w:rPr>
          <w:rFonts w:hint="eastAsia" w:ascii="仿宋" w:hAnsi="仿宋" w:eastAsia="仿宋" w:cs="仿宋_GB2312"/>
          <w:kern w:val="0"/>
          <w:sz w:val="32"/>
          <w:szCs w:val="32"/>
          <w:highlight w:val="none"/>
          <w:lang w:eastAsia="zh-CN"/>
        </w:rPr>
        <w:t>综合</w:t>
      </w:r>
      <w:r>
        <w:rPr>
          <w:rFonts w:hint="eastAsia" w:ascii="仿宋" w:hAnsi="仿宋" w:eastAsia="仿宋" w:cs="仿宋_GB2312"/>
          <w:kern w:val="0"/>
          <w:sz w:val="32"/>
          <w:szCs w:val="32"/>
          <w:highlight w:val="none"/>
        </w:rPr>
        <w:t>办公室、行政审批股、</w:t>
      </w:r>
      <w:r>
        <w:rPr>
          <w:rFonts w:hint="eastAsia" w:ascii="仿宋" w:hAnsi="仿宋" w:eastAsia="仿宋" w:cs="仿宋_GB2312"/>
          <w:kern w:val="0"/>
          <w:sz w:val="32"/>
          <w:szCs w:val="32"/>
          <w:highlight w:val="none"/>
          <w:lang w:eastAsia="zh-CN"/>
        </w:rPr>
        <w:t>计划</w:t>
      </w:r>
      <w:r>
        <w:rPr>
          <w:rFonts w:hint="eastAsia" w:ascii="仿宋" w:hAnsi="仿宋" w:eastAsia="仿宋" w:cs="仿宋_GB2312"/>
          <w:kern w:val="0"/>
          <w:sz w:val="32"/>
          <w:szCs w:val="32"/>
          <w:highlight w:val="none"/>
        </w:rPr>
        <w:t>财务股、水土水资源管理股（区节约用水办公室）、</w:t>
      </w:r>
      <w:r>
        <w:rPr>
          <w:rFonts w:hint="eastAsia" w:ascii="仿宋" w:hAnsi="仿宋" w:eastAsia="仿宋" w:cs="仿宋_GB2312"/>
          <w:kern w:val="0"/>
          <w:sz w:val="32"/>
          <w:szCs w:val="32"/>
          <w:highlight w:val="none"/>
          <w:lang w:eastAsia="zh-CN"/>
        </w:rPr>
        <w:t>水建水旱灾害防御股</w:t>
      </w:r>
      <w:r>
        <w:rPr>
          <w:rFonts w:hint="eastAsia" w:ascii="仿宋" w:hAnsi="仿宋" w:eastAsia="仿宋" w:cs="仿宋_GB2312"/>
          <w:kern w:val="0"/>
          <w:sz w:val="32"/>
          <w:szCs w:val="32"/>
          <w:highlight w:val="none"/>
        </w:rPr>
        <w:t>、河</w:t>
      </w:r>
      <w:r>
        <w:rPr>
          <w:rFonts w:hint="eastAsia" w:ascii="仿宋" w:hAnsi="仿宋" w:eastAsia="仿宋" w:cs="仿宋_GB2312"/>
          <w:kern w:val="0"/>
          <w:sz w:val="32"/>
          <w:szCs w:val="32"/>
          <w:highlight w:val="none"/>
          <w:lang w:eastAsia="zh-CN"/>
        </w:rPr>
        <w:t>湖管理股（河长办）、堤防管理股</w:t>
      </w:r>
      <w:r>
        <w:rPr>
          <w:rFonts w:hint="eastAsia" w:ascii="仿宋" w:hAnsi="仿宋" w:eastAsia="仿宋" w:cs="仿宋_GB2312"/>
          <w:kern w:val="0"/>
          <w:sz w:val="32"/>
          <w:szCs w:val="32"/>
          <w:highlight w:val="none"/>
        </w:rPr>
        <w:t>。 所属事业单位分别是岳阳市岳阳楼区水旱灾害防御事务中心、</w:t>
      </w:r>
      <w:r>
        <w:rPr>
          <w:rFonts w:hint="eastAsia" w:ascii="仿宋" w:hAnsi="仿宋" w:eastAsia="仿宋" w:cs="仿宋_GB2312"/>
          <w:kern w:val="0"/>
          <w:sz w:val="32"/>
          <w:szCs w:val="32"/>
          <w:highlight w:val="none"/>
          <w:lang w:eastAsia="zh-CN"/>
        </w:rPr>
        <w:t>水利工程服务中心（兰桥水库管理事务中心）</w:t>
      </w:r>
      <w:r>
        <w:rPr>
          <w:rFonts w:hint="eastAsia" w:ascii="仿宋" w:hAnsi="仿宋" w:eastAsia="仿宋" w:cs="仿宋_GB2312"/>
          <w:kern w:val="0"/>
          <w:sz w:val="32"/>
          <w:szCs w:val="32"/>
          <w:highlight w:val="none"/>
        </w:rPr>
        <w:t>、岳阳市岳阳楼区水利建设项目服务中心、岳阳市岳阳楼区水保水资源服务中心。</w:t>
      </w:r>
    </w:p>
    <w:p w14:paraId="2E96C2A5">
      <w:pPr>
        <w:rPr>
          <w:rFonts w:ascii="黑体" w:hAnsi="黑体" w:eastAsia="黑体" w:cs="黑体"/>
          <w:sz w:val="31"/>
          <w:szCs w:val="31"/>
          <w:highlight w:val="none"/>
        </w:rPr>
      </w:pPr>
      <w:r>
        <w:rPr>
          <w:rFonts w:hint="eastAsia" w:ascii="黑体" w:hAnsi="黑体" w:eastAsia="黑体" w:cs="黑体"/>
          <w:spacing w:val="-2"/>
          <w:sz w:val="31"/>
          <w:szCs w:val="31"/>
          <w:highlight w:val="none"/>
        </w:rPr>
        <w:t>二、一般公共预算支出情况</w:t>
      </w:r>
    </w:p>
    <w:p w14:paraId="43D28157">
      <w:pPr>
        <w:rPr>
          <w:rFonts w:ascii="楷体" w:hAnsi="楷体" w:eastAsia="楷体" w:cs="楷体"/>
          <w:color w:val="FF0000"/>
          <w:spacing w:val="9"/>
          <w:position w:val="21"/>
          <w:sz w:val="31"/>
          <w:szCs w:val="31"/>
          <w:highlight w:val="none"/>
        </w:rPr>
      </w:pPr>
      <w:r>
        <w:rPr>
          <w:rFonts w:hint="eastAsia" w:ascii="楷体" w:hAnsi="楷体" w:eastAsia="楷体" w:cs="楷体"/>
          <w:spacing w:val="9"/>
          <w:position w:val="21"/>
          <w:sz w:val="31"/>
          <w:szCs w:val="31"/>
          <w:highlight w:val="none"/>
        </w:rPr>
        <w:t>（一）基本支出情况</w:t>
      </w:r>
    </w:p>
    <w:p w14:paraId="1470B80E">
      <w:pPr>
        <w:ind w:firstLine="640" w:firstLineChars="200"/>
        <w:jc w:val="left"/>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区本级财政安排经费657.03万元，主要用于工资福利支出504.37万元；一般商品和服务支出64.03万元，对个人和家庭的补助支出86.97万元。</w:t>
      </w:r>
    </w:p>
    <w:p w14:paraId="4DA68EA7">
      <w:pPr>
        <w:rPr>
          <w:rFonts w:ascii="楷体" w:hAnsi="楷体" w:eastAsia="楷体" w:cs="楷体"/>
          <w:spacing w:val="9"/>
          <w:sz w:val="31"/>
          <w:szCs w:val="31"/>
          <w:highlight w:val="none"/>
        </w:rPr>
      </w:pPr>
      <w:r>
        <w:rPr>
          <w:rFonts w:hint="eastAsia" w:ascii="楷体" w:hAnsi="楷体" w:eastAsia="楷体" w:cs="楷体"/>
          <w:spacing w:val="9"/>
          <w:sz w:val="31"/>
          <w:szCs w:val="31"/>
          <w:highlight w:val="none"/>
        </w:rPr>
        <w:t>（二）项目支出情况</w:t>
      </w:r>
    </w:p>
    <w:p w14:paraId="2A394991">
      <w:pPr>
        <w:ind w:firstLine="640" w:firstLineChars="200"/>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eastAsia="zh-CN"/>
        </w:rPr>
        <w:t>项目支</w:t>
      </w:r>
      <w:r>
        <w:rPr>
          <w:rFonts w:hint="eastAsia" w:ascii="仿宋_GB2312" w:hAnsi="仿宋_GB2312" w:eastAsia="仿宋_GB2312" w:cs="仿宋_GB2312"/>
          <w:color w:val="000000"/>
          <w:sz w:val="32"/>
          <w:szCs w:val="32"/>
          <w:highlight w:val="none"/>
          <w:lang w:val="en-US" w:eastAsia="zh-CN"/>
        </w:rPr>
        <w:t>出29912.02万元，其中：20</w:t>
      </w:r>
      <w:r>
        <w:rPr>
          <w:rFonts w:hint="eastAsia" w:ascii="仿宋_GB2312" w:hAnsi="仿宋_GB2312" w:eastAsia="仿宋_GB2312" w:cs="仿宋_GB2312"/>
          <w:color w:val="000000"/>
          <w:sz w:val="32"/>
          <w:szCs w:val="32"/>
          <w:highlight w:val="none"/>
          <w:lang w:eastAsia="zh-CN"/>
        </w:rPr>
        <w:t>24</w:t>
      </w:r>
      <w:r>
        <w:rPr>
          <w:rFonts w:hint="eastAsia" w:ascii="仿宋_GB2312" w:hAnsi="仿宋_GB2312" w:eastAsia="仿宋_GB2312" w:cs="仿宋_GB2312"/>
          <w:color w:val="000000"/>
          <w:sz w:val="32"/>
          <w:szCs w:val="32"/>
          <w:highlight w:val="none"/>
        </w:rPr>
        <w:t>年区本级财政安排 “</w:t>
      </w:r>
      <w:r>
        <w:rPr>
          <w:rFonts w:hint="eastAsia" w:ascii="仿宋_GB2312" w:hAnsi="仿宋_GB2312" w:eastAsia="仿宋_GB2312" w:cs="仿宋_GB2312"/>
          <w:color w:val="000000"/>
          <w:sz w:val="32"/>
          <w:szCs w:val="32"/>
          <w:highlight w:val="none"/>
          <w:lang w:eastAsia="zh-CN"/>
        </w:rPr>
        <w:t>202</w:t>
      </w:r>
      <w:r>
        <w:rPr>
          <w:rFonts w:hint="eastAsia" w:ascii="仿宋_GB2312" w:hAnsi="仿宋_GB2312" w:eastAsia="仿宋_GB2312" w:cs="仿宋_GB2312"/>
          <w:color w:val="000000"/>
          <w:sz w:val="32"/>
          <w:szCs w:val="32"/>
          <w:highlight w:val="none"/>
          <w:lang w:val="en-US" w:eastAsia="zh-CN"/>
        </w:rPr>
        <w:t>4</w:t>
      </w:r>
      <w:r>
        <w:rPr>
          <w:rFonts w:hint="eastAsia" w:ascii="仿宋_GB2312" w:hAnsi="仿宋_GB2312" w:eastAsia="仿宋_GB2312" w:cs="仿宋_GB2312"/>
          <w:color w:val="000000"/>
          <w:sz w:val="32"/>
          <w:szCs w:val="32"/>
          <w:highlight w:val="none"/>
        </w:rPr>
        <w:t>年政府专项债券项目</w:t>
      </w:r>
      <w:r>
        <w:rPr>
          <w:rFonts w:hint="eastAsia" w:ascii="仿宋_GB2312" w:hAnsi="仿宋_GB2312" w:eastAsia="仿宋_GB2312" w:cs="仿宋_GB2312"/>
          <w:color w:val="000000"/>
          <w:sz w:val="32"/>
          <w:szCs w:val="32"/>
          <w:highlight w:val="none"/>
          <w:lang w:eastAsia="zh-CN"/>
        </w:rPr>
        <w:t>前期专项</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lang w:val="en-US" w:eastAsia="zh-CN"/>
        </w:rPr>
        <w:t>60</w:t>
      </w:r>
      <w:r>
        <w:rPr>
          <w:rFonts w:hint="eastAsia" w:ascii="仿宋_GB2312" w:hAnsi="仿宋_GB2312" w:eastAsia="仿宋_GB2312" w:cs="仿宋_GB2312"/>
          <w:color w:val="000000"/>
          <w:sz w:val="32"/>
          <w:szCs w:val="32"/>
          <w:highlight w:val="none"/>
        </w:rPr>
        <w:t>万元</w:t>
      </w:r>
      <w:r>
        <w:rPr>
          <w:rFonts w:hint="eastAsia" w:ascii="仿宋_GB2312" w:hAnsi="仿宋_GB2312" w:eastAsia="仿宋_GB2312" w:cs="仿宋_GB2312"/>
          <w:color w:val="000000"/>
          <w:sz w:val="32"/>
          <w:szCs w:val="32"/>
          <w:highlight w:val="none"/>
          <w:lang w:val="en-US" w:eastAsia="zh-CN"/>
        </w:rPr>
        <w:t>;南湖涝区吉家湖泵站更新改造及配套工程610万元；枫桥湖枫树岭片区排水防涝建设项目13606万元，运行维护费15636.02万元</w:t>
      </w:r>
      <w:r>
        <w:rPr>
          <w:rFonts w:hint="eastAsia" w:ascii="仿宋_GB2312" w:hAnsi="仿宋_GB2312" w:eastAsia="仿宋_GB2312" w:cs="仿宋_GB2312"/>
          <w:color w:val="000000"/>
          <w:sz w:val="32"/>
          <w:szCs w:val="32"/>
          <w:highlight w:val="none"/>
          <w:lang w:eastAsia="zh-CN"/>
        </w:rPr>
        <w:t>。</w:t>
      </w:r>
    </w:p>
    <w:p w14:paraId="1D1D5144">
      <w:pPr>
        <w:rPr>
          <w:rFonts w:ascii="黑体" w:hAnsi="黑体" w:eastAsia="黑体" w:cs="黑体"/>
          <w:spacing w:val="8"/>
          <w:sz w:val="31"/>
          <w:szCs w:val="31"/>
          <w:highlight w:val="none"/>
        </w:rPr>
      </w:pPr>
      <w:r>
        <w:rPr>
          <w:rFonts w:hint="eastAsia" w:ascii="黑体" w:hAnsi="黑体" w:eastAsia="黑体" w:cs="黑体"/>
          <w:spacing w:val="8"/>
          <w:sz w:val="31"/>
          <w:szCs w:val="31"/>
          <w:highlight w:val="none"/>
        </w:rPr>
        <w:t>三、政府性基金预算支出情况</w:t>
      </w:r>
    </w:p>
    <w:p w14:paraId="5E7865C2">
      <w:pPr>
        <w:ind w:firstLine="640" w:firstLineChars="200"/>
        <w:jc w:val="left"/>
        <w:rPr>
          <w:rFonts w:hint="default" w:ascii="黑体" w:hAnsi="黑体" w:eastAsia="仿宋_GB2312" w:cs="黑体"/>
          <w:color w:val="000000"/>
          <w:sz w:val="32"/>
          <w:szCs w:val="32"/>
          <w:highlight w:val="none"/>
          <w:lang w:val="en-US" w:eastAsia="zh-CN"/>
        </w:rPr>
      </w:pPr>
      <w:r>
        <w:rPr>
          <w:rFonts w:hint="eastAsia" w:ascii="仿宋_GB2312" w:hAnsi="仿宋_GB2312" w:eastAsia="仿宋_GB2312" w:cs="仿宋_GB2312"/>
          <w:color w:val="000000"/>
          <w:sz w:val="32"/>
          <w:szCs w:val="32"/>
          <w:highlight w:val="none"/>
        </w:rPr>
        <w:t>本单位政府性基金预算支出</w:t>
      </w:r>
      <w:r>
        <w:rPr>
          <w:rFonts w:hint="eastAsia" w:ascii="仿宋_GB2312" w:hAnsi="仿宋_GB2312" w:eastAsia="仿宋_GB2312" w:cs="仿宋_GB2312"/>
          <w:color w:val="000000"/>
          <w:sz w:val="32"/>
          <w:szCs w:val="32"/>
          <w:highlight w:val="none"/>
          <w:lang w:val="en-US" w:eastAsia="zh-CN"/>
        </w:rPr>
        <w:t>14600万元</w:t>
      </w:r>
    </w:p>
    <w:p w14:paraId="6BF42C13">
      <w:pPr>
        <w:rPr>
          <w:rFonts w:ascii="黑体" w:hAnsi="黑体" w:eastAsia="黑体" w:cs="黑体"/>
          <w:spacing w:val="7"/>
          <w:position w:val="21"/>
          <w:sz w:val="31"/>
          <w:szCs w:val="31"/>
          <w:highlight w:val="none"/>
        </w:rPr>
      </w:pPr>
      <w:r>
        <w:rPr>
          <w:rFonts w:hint="eastAsia" w:ascii="黑体" w:hAnsi="黑体" w:eastAsia="黑体" w:cs="黑体"/>
          <w:spacing w:val="7"/>
          <w:position w:val="21"/>
          <w:sz w:val="31"/>
          <w:szCs w:val="31"/>
          <w:highlight w:val="none"/>
        </w:rPr>
        <w:t>四、国有资本经营预算支出情况</w:t>
      </w:r>
    </w:p>
    <w:p w14:paraId="034858C1">
      <w:pPr>
        <w:ind w:firstLine="640" w:firstLineChars="200"/>
        <w:jc w:val="left"/>
        <w:rPr>
          <w:rFonts w:ascii="黑体" w:hAnsi="黑体" w:eastAsia="黑体" w:cs="黑体"/>
          <w:color w:val="000000"/>
          <w:sz w:val="32"/>
          <w:szCs w:val="32"/>
          <w:highlight w:val="none"/>
        </w:rPr>
      </w:pPr>
      <w:r>
        <w:rPr>
          <w:rFonts w:hint="eastAsia" w:ascii="仿宋_GB2312" w:hAnsi="仿宋_GB2312" w:eastAsia="仿宋_GB2312" w:cs="仿宋_GB2312"/>
          <w:color w:val="000000"/>
          <w:sz w:val="32"/>
          <w:szCs w:val="32"/>
          <w:highlight w:val="none"/>
        </w:rPr>
        <w:t>本单位无国有资本经营预算支出</w:t>
      </w:r>
    </w:p>
    <w:p w14:paraId="4DA1A73D">
      <w:pPr>
        <w:rPr>
          <w:rFonts w:ascii="黑体" w:hAnsi="黑体" w:eastAsia="黑体" w:cs="黑体"/>
          <w:spacing w:val="8"/>
          <w:sz w:val="31"/>
          <w:szCs w:val="31"/>
          <w:highlight w:val="none"/>
        </w:rPr>
      </w:pPr>
      <w:r>
        <w:rPr>
          <w:rFonts w:hint="eastAsia" w:ascii="黑体" w:hAnsi="黑体" w:eastAsia="黑体" w:cs="黑体"/>
          <w:spacing w:val="8"/>
          <w:sz w:val="31"/>
          <w:szCs w:val="31"/>
          <w:highlight w:val="none"/>
        </w:rPr>
        <w:t>五、社会保险基金预算支出情况</w:t>
      </w:r>
    </w:p>
    <w:p w14:paraId="7AE8246B">
      <w:pPr>
        <w:ind w:firstLine="640" w:firstLineChars="200"/>
        <w:jc w:val="left"/>
        <w:rPr>
          <w:rFonts w:ascii="黑体" w:hAnsi="黑体" w:eastAsia="黑体" w:cs="黑体"/>
          <w:color w:val="000000"/>
          <w:sz w:val="32"/>
          <w:szCs w:val="32"/>
          <w:highlight w:val="none"/>
        </w:rPr>
      </w:pPr>
      <w:r>
        <w:rPr>
          <w:rFonts w:hint="eastAsia" w:ascii="仿宋_GB2312" w:hAnsi="仿宋_GB2312" w:eastAsia="仿宋_GB2312" w:cs="仿宋_GB2312"/>
          <w:color w:val="000000"/>
          <w:sz w:val="32"/>
          <w:szCs w:val="32"/>
          <w:highlight w:val="none"/>
        </w:rPr>
        <w:t>本单位无社会保险基金预算支出</w:t>
      </w:r>
    </w:p>
    <w:p w14:paraId="51A7E0AA">
      <w:pPr>
        <w:rPr>
          <w:rFonts w:ascii="黑体" w:hAnsi="黑体" w:eastAsia="黑体" w:cs="黑体"/>
          <w:spacing w:val="8"/>
          <w:sz w:val="31"/>
          <w:szCs w:val="31"/>
          <w:highlight w:val="none"/>
        </w:rPr>
      </w:pPr>
      <w:r>
        <w:rPr>
          <w:rFonts w:hint="eastAsia" w:ascii="黑体" w:hAnsi="黑体" w:eastAsia="黑体" w:cs="黑体"/>
          <w:spacing w:val="8"/>
          <w:sz w:val="31"/>
          <w:szCs w:val="31"/>
          <w:highlight w:val="none"/>
        </w:rPr>
        <w:t>六、单位整体支出绩效情况</w:t>
      </w:r>
    </w:p>
    <w:p w14:paraId="239BFAAA">
      <w:pPr>
        <w:keepNext w:val="0"/>
        <w:keepLines w:val="0"/>
        <w:pageBreakBefore w:val="0"/>
        <w:widowControl w:val="0"/>
        <w:numPr>
          <w:ilvl w:val="0"/>
          <w:numId w:val="0"/>
        </w:numPr>
        <w:kinsoku/>
        <w:wordWrap/>
        <w:overflowPunct/>
        <w:topLinePunct w:val="0"/>
        <w:autoSpaceDE/>
        <w:autoSpaceDN/>
        <w:bidi w:val="0"/>
        <w:adjustRightInd/>
        <w:snapToGrid/>
        <w:spacing w:beforeAutospacing="0" w:line="600" w:lineRule="exact"/>
        <w:ind w:left="0" w:leftChars="0" w:firstLine="643"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楷体_GB2312" w:hAnsi="仿宋_GB2312" w:eastAsia="楷体_GB2312" w:cs="仿宋_GB2312"/>
          <w:b/>
          <w:bCs/>
          <w:sz w:val="32"/>
          <w:szCs w:val="32"/>
          <w:highlight w:val="none"/>
          <w:lang w:val="en-US" w:eastAsia="zh-CN"/>
        </w:rPr>
        <w:t>1.多措并举精准应对，防汛抗灾高效平稳。</w:t>
      </w:r>
      <w:r>
        <w:rPr>
          <w:rFonts w:hint="eastAsia" w:ascii="仿宋_GB2312" w:hAnsi="仿宋_GB2312" w:eastAsia="仿宋_GB2312" w:cs="仿宋_GB2312"/>
          <w:sz w:val="32"/>
          <w:szCs w:val="32"/>
          <w:highlight w:val="none"/>
          <w:lang w:val="en-US" w:eastAsia="zh-CN"/>
        </w:rPr>
        <w:t>今年以来，我区累计应战9次强降雨过程，洞庭湖东风湖垸、南湖垸长时间维持高水位，超警戒水位时长16天，应急响应累计持续45天。我局闻“汛”而动，牢固树立防大汛、抢大险、救大灾的防汛思想，坚决扛牢枕戈待旦、刀不入鞘、马不归山抗灾职责，全面落实严守底线、精准研判、提前避险、应急抢险、科学调度工作要求，紧紧凝聚市区各级相关单位部门信息共享、技术支撑、紧密配合、团结协作的工作合力，确保了全区</w:t>
      </w:r>
      <w:r>
        <w:rPr>
          <w:rFonts w:hint="eastAsia" w:ascii="仿宋_GB2312" w:hAnsi="仿宋_GB2312" w:eastAsia="仿宋_GB2312" w:cs="仿宋_GB2312"/>
          <w:b w:val="0"/>
          <w:bCs w:val="0"/>
          <w:color w:val="auto"/>
          <w:sz w:val="32"/>
          <w:szCs w:val="32"/>
          <w:highlight w:val="none"/>
          <w:lang w:val="en-US" w:eastAsia="zh-CN"/>
        </w:rPr>
        <w:t>防汛抗灾取得全面胜利</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b/>
          <w:bCs/>
          <w:sz w:val="32"/>
          <w:szCs w:val="32"/>
          <w:highlight w:val="none"/>
          <w:lang w:val="en-US" w:eastAsia="zh-CN"/>
        </w:rPr>
        <w:t>一是强化抗灾应急保障。</w:t>
      </w:r>
      <w:r>
        <w:rPr>
          <w:rFonts w:hint="eastAsia" w:ascii="仿宋_GB2312" w:hAnsi="仿宋_GB2312" w:eastAsia="仿宋_GB2312" w:cs="仿宋_GB2312"/>
          <w:sz w:val="32"/>
          <w:szCs w:val="32"/>
          <w:highlight w:val="none"/>
          <w:lang w:val="en-US" w:eastAsia="zh-CN"/>
        </w:rPr>
        <w:t>扎实做好预案修订、人员组织、物资储备、设施维护等基础保障工作，</w:t>
      </w:r>
      <w:r>
        <w:rPr>
          <w:rFonts w:hint="eastAsia" w:ascii="仿宋_GB2312" w:hAnsi="仿宋_GB2312" w:eastAsia="仿宋_GB2312" w:cs="仿宋_GB2312"/>
          <w:sz w:val="32"/>
          <w:szCs w:val="32"/>
          <w:highlight w:val="none"/>
          <w:lang w:eastAsia="zh-CN"/>
        </w:rPr>
        <w:t>储备防汛通用水泵、编织袋、彩条布等防汛物资49类8223件，调集各街道（乡）橡皮艇20艘、沙袋5000余袋，</w:t>
      </w:r>
      <w:r>
        <w:rPr>
          <w:rFonts w:hint="eastAsia" w:ascii="仿宋_GB2312" w:hAnsi="仿宋_GB2312" w:eastAsia="仿宋_GB2312" w:cs="仿宋_GB2312"/>
          <w:sz w:val="32"/>
          <w:szCs w:val="32"/>
          <w:highlight w:val="none"/>
          <w:lang w:val="en-US" w:eastAsia="zh-CN"/>
        </w:rPr>
        <w:t>“以船代仓、以车代仓”应急方案得到实战检验。</w:t>
      </w:r>
      <w:r>
        <w:rPr>
          <w:rFonts w:hint="eastAsia" w:ascii="仿宋_GB2312" w:hAnsi="仿宋_GB2312" w:eastAsia="仿宋_GB2312" w:cs="仿宋_GB2312"/>
          <w:b/>
          <w:bCs/>
          <w:sz w:val="32"/>
          <w:szCs w:val="32"/>
          <w:highlight w:val="none"/>
          <w:lang w:val="en-US" w:eastAsia="zh-CN"/>
        </w:rPr>
        <w:t>二是筑牢水利设施安全屏障。</w:t>
      </w:r>
      <w:r>
        <w:rPr>
          <w:rFonts w:hint="eastAsia" w:ascii="仿宋_GB2312" w:hAnsi="仿宋_GB2312" w:eastAsia="仿宋_GB2312" w:cs="仿宋_GB2312"/>
          <w:sz w:val="32"/>
          <w:szCs w:val="32"/>
          <w:highlight w:val="none"/>
          <w:lang w:val="en-US" w:eastAsia="zh-CN"/>
        </w:rPr>
        <w:t>对水库、山塘、堤防、在建涉水工程项目及内渍点巡查调度督导检查共150余次，发现并整改问题20余个。</w:t>
      </w:r>
      <w:r>
        <w:rPr>
          <w:rFonts w:hint="eastAsia" w:ascii="仿宋_GB2312" w:hAnsi="仿宋_GB2312" w:eastAsia="仿宋_GB2312" w:cs="仿宋_GB2312"/>
          <w:b/>
          <w:bCs/>
          <w:sz w:val="32"/>
          <w:szCs w:val="32"/>
          <w:highlight w:val="none"/>
          <w:lang w:val="en-US" w:eastAsia="zh-CN"/>
        </w:rPr>
        <w:t>三是加力值班应急调度指导。</w:t>
      </w:r>
      <w:r>
        <w:rPr>
          <w:rFonts w:hint="eastAsia" w:ascii="仿宋_GB2312" w:hAnsi="仿宋_GB2312" w:eastAsia="仿宋_GB2312" w:cs="仿宋_GB2312"/>
          <w:sz w:val="32"/>
          <w:szCs w:val="32"/>
          <w:highlight w:val="none"/>
          <w:lang w:val="en-US" w:eastAsia="zh-CN"/>
        </w:rPr>
        <w:t>汛期超预警期间，强化雨水工情会商研判，助力区级指挥及基层一线巡查值守指导，指导印发大堤应急处突抢险手册，开展业务培训，指导一线人员高效精准排查处置险情。</w:t>
      </w:r>
      <w:r>
        <w:rPr>
          <w:rFonts w:hint="eastAsia" w:ascii="仿宋_GB2312" w:hAnsi="仿宋_GB2312" w:eastAsia="仿宋_GB2312" w:cs="仿宋_GB2312"/>
          <w:b/>
          <w:bCs/>
          <w:sz w:val="32"/>
          <w:szCs w:val="32"/>
          <w:highlight w:val="none"/>
          <w:lang w:val="en-US" w:eastAsia="zh-CN"/>
        </w:rPr>
        <w:t>四是强化应急抢险处突力量。</w:t>
      </w:r>
      <w:r>
        <w:rPr>
          <w:rFonts w:hint="eastAsia" w:ascii="仿宋_GB2312" w:hAnsi="仿宋_GB2312" w:eastAsia="仿宋_GB2312" w:cs="仿宋_GB2312"/>
          <w:b w:val="0"/>
          <w:bCs w:val="0"/>
          <w:color w:val="auto"/>
          <w:sz w:val="32"/>
          <w:szCs w:val="32"/>
          <w:highlight w:val="none"/>
          <w:lang w:val="en-US" w:eastAsia="zh-CN"/>
        </w:rPr>
        <w:t>对接市水利局，联合组建市级专家</w:t>
      </w:r>
      <w:r>
        <w:rPr>
          <w:rFonts w:hint="eastAsia" w:ascii="仿宋_GB2312" w:hAnsi="仿宋_GB2312" w:eastAsia="仿宋_GB2312" w:cs="仿宋_GB2312"/>
          <w:sz w:val="32"/>
          <w:szCs w:val="32"/>
          <w:highlight w:val="none"/>
          <w:lang w:val="en-US" w:eastAsia="zh-CN"/>
        </w:rPr>
        <w:t>技术组，全力支援除险排险工作，妥善</w:t>
      </w:r>
      <w:r>
        <w:rPr>
          <w:rFonts w:hint="eastAsia" w:ascii="仿宋_GB2312" w:hAnsi="仿宋_GB2312" w:eastAsia="仿宋_GB2312" w:cs="仿宋_GB2312"/>
          <w:b w:val="0"/>
          <w:bCs w:val="0"/>
          <w:color w:val="auto"/>
          <w:sz w:val="32"/>
          <w:szCs w:val="32"/>
          <w:highlight w:val="none"/>
          <w:lang w:val="en-US" w:eastAsia="zh-CN"/>
        </w:rPr>
        <w:t>处置韩家湾及街河口城楼重大管涌、渗流险情，并及时应对东风湖、吉家湖等一线大堤沿线管涌、渗漏22处险情，全力保障重大工程项目及周边居民生命财产安全。</w:t>
      </w:r>
    </w:p>
    <w:p w14:paraId="39899E74">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楷体_GB2312" w:hAnsi="仿宋_GB2312" w:eastAsia="楷体_GB2312" w:cs="仿宋_GB2312"/>
          <w:b/>
          <w:bCs/>
          <w:sz w:val="32"/>
          <w:szCs w:val="32"/>
          <w:highlight w:val="none"/>
          <w:lang w:val="en-US" w:eastAsia="zh-CN"/>
        </w:rPr>
        <w:t>2.核实底数强化对接，项目建设有序推进。</w:t>
      </w:r>
      <w:r>
        <w:rPr>
          <w:rFonts w:hint="eastAsia" w:ascii="仿宋_GB2312" w:hAnsi="仿宋_GB2312" w:eastAsia="仿宋_GB2312" w:cs="仿宋_GB2312"/>
          <w:sz w:val="32"/>
          <w:szCs w:val="32"/>
          <w:highlight w:val="none"/>
          <w:lang w:val="en-US" w:eastAsia="zh-CN"/>
        </w:rPr>
        <w:t>经开区水利事务和项目建设移交以来，我局牢固树立“一盘棋”思维，全面排查核实、实地勘察摸准、全力对接协调，确保全区水利项目建设有序推进。</w:t>
      </w:r>
      <w:r>
        <w:rPr>
          <w:rFonts w:hint="eastAsia" w:ascii="仿宋_GB2312" w:hAnsi="仿宋_GB2312" w:eastAsia="仿宋_GB2312" w:cs="仿宋_GB2312"/>
          <w:b/>
          <w:bCs/>
          <w:sz w:val="32"/>
          <w:szCs w:val="32"/>
          <w:highlight w:val="none"/>
          <w:lang w:val="en-US" w:eastAsia="zh-CN"/>
        </w:rPr>
        <w:t>一是全面掌握资金底数。</w:t>
      </w:r>
      <w:r>
        <w:rPr>
          <w:rFonts w:hint="eastAsia" w:ascii="仿宋_GB2312" w:hAnsi="仿宋_GB2312" w:eastAsia="仿宋_GB2312" w:cs="仿宋_GB2312"/>
          <w:sz w:val="32"/>
          <w:szCs w:val="32"/>
          <w:highlight w:val="none"/>
          <w:lang w:val="en-US" w:eastAsia="zh-CN"/>
        </w:rPr>
        <w:t>通过核实对接，今年共争取水利资金10371万元（其中国债资金6041万元，其他水利资金4330万元），完成资金拨付5117万元（其中国债4041万元， 其他水利资金1076万元）。</w:t>
      </w:r>
      <w:r>
        <w:rPr>
          <w:rFonts w:hint="eastAsia" w:ascii="仿宋_GB2312" w:hAnsi="仿宋_GB2312" w:eastAsia="仿宋_GB2312" w:cs="仿宋_GB2312"/>
          <w:b/>
          <w:bCs/>
          <w:sz w:val="32"/>
          <w:szCs w:val="32"/>
          <w:highlight w:val="none"/>
          <w:lang w:val="en-US" w:eastAsia="zh-CN"/>
        </w:rPr>
        <w:t>二是部分项目全面完成</w:t>
      </w:r>
      <w:r>
        <w:rPr>
          <w:rFonts w:hint="eastAsia" w:ascii="仿宋_GB2312" w:hAnsi="仿宋_GB2312" w:eastAsia="仿宋_GB2312" w:cs="仿宋_GB2312"/>
          <w:sz w:val="32"/>
          <w:szCs w:val="32"/>
          <w:highlight w:val="none"/>
          <w:lang w:val="en-US" w:eastAsia="zh-CN"/>
        </w:rPr>
        <w:t>。国债资金总投入1341万元，吉家湖泵站及小型水库监测设施两个项目建设全面完成；磨刀港及小型农田水利建设项目如期完成；总投入8600万元的城乡供水一体化工程全部完工，原楼区城乡供水管网实现全覆盖。</w:t>
      </w:r>
      <w:r>
        <w:rPr>
          <w:rFonts w:hint="eastAsia" w:ascii="仿宋_GB2312" w:hAnsi="仿宋_GB2312" w:eastAsia="仿宋_GB2312" w:cs="仿宋_GB2312"/>
          <w:b/>
          <w:bCs/>
          <w:sz w:val="32"/>
          <w:szCs w:val="32"/>
          <w:highlight w:val="none"/>
          <w:lang w:val="en-US" w:eastAsia="zh-CN"/>
        </w:rPr>
        <w:t>三是保障重点项目进度。</w:t>
      </w:r>
      <w:r>
        <w:rPr>
          <w:rFonts w:hint="eastAsia" w:ascii="仿宋_GB2312" w:hAnsi="仿宋_GB2312" w:eastAsia="仿宋_GB2312" w:cs="仿宋_GB2312"/>
          <w:sz w:val="32"/>
          <w:szCs w:val="32"/>
          <w:highlight w:val="none"/>
          <w:lang w:val="en-US" w:eastAsia="zh-CN"/>
        </w:rPr>
        <w:t>国债资金总投入1.36亿元，枫桥湖枫树岭片区排水防涝建设项目，12处点位建设已完成，剩余14个点位正在逐步实施；经对接省水利厅、市水利局、市财政局及经开区相关单位，明确资金支付及质量监管职责，全力推进国债资金总投入5120万元的兰桥水库除险加固工程和蛇家垅等3座小型水库除险加固工程恢复动工。</w:t>
      </w:r>
      <w:r>
        <w:rPr>
          <w:rFonts w:hint="eastAsia" w:ascii="仿宋_GB2312" w:hAnsi="仿宋_GB2312" w:eastAsia="仿宋_GB2312" w:cs="仿宋_GB2312"/>
          <w:b/>
          <w:bCs/>
          <w:sz w:val="32"/>
          <w:szCs w:val="32"/>
          <w:highlight w:val="none"/>
          <w:lang w:val="en-US" w:eastAsia="zh-CN"/>
        </w:rPr>
        <w:t>四是防洪减灾工程全面启动。</w:t>
      </w:r>
      <w:r>
        <w:rPr>
          <w:rFonts w:hint="eastAsia" w:ascii="仿宋_GB2312" w:hAnsi="仿宋_GB2312" w:eastAsia="仿宋_GB2312" w:cs="仿宋_GB2312"/>
          <w:sz w:val="32"/>
          <w:szCs w:val="32"/>
          <w:highlight w:val="none"/>
          <w:lang w:val="en-US" w:eastAsia="zh-CN"/>
        </w:rPr>
        <w:t>补足防汛抗灾工作短板，全力提升防洪减灾能力，积极争取上级资金，于汛期后立即启动吉家湖、兰桥灌区西高干渠道、黄洋水库、莲花塘泵站、白鹤垅渠道、乌江河、南港河水毁修复工程及堤防险段处置水库白蚁防治等工程。</w:t>
      </w:r>
    </w:p>
    <w:p w14:paraId="5954D082">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楷体_GB2312" w:hAnsi="仿宋_GB2312" w:eastAsia="楷体_GB2312" w:cs="仿宋_GB2312"/>
          <w:b/>
          <w:bCs/>
          <w:sz w:val="32"/>
          <w:szCs w:val="32"/>
          <w:highlight w:val="none"/>
          <w:lang w:val="en-US" w:eastAsia="zh-CN"/>
        </w:rPr>
        <w:t>3.落实减负扛牢担当，河湖管护成色更足。</w:t>
      </w:r>
      <w:r>
        <w:rPr>
          <w:rFonts w:hint="eastAsia" w:ascii="仿宋_GB2312" w:hAnsi="仿宋_GB2312" w:eastAsia="仿宋_GB2312" w:cs="仿宋_GB2312"/>
          <w:b/>
          <w:bCs/>
          <w:sz w:val="32"/>
          <w:szCs w:val="32"/>
          <w:highlight w:val="none"/>
          <w:lang w:val="en-US" w:eastAsia="zh-CN"/>
        </w:rPr>
        <w:t>一是落实要求减负基层。</w:t>
      </w:r>
      <w:r>
        <w:rPr>
          <w:rFonts w:hint="eastAsia" w:ascii="仿宋_GB2312" w:hAnsi="仿宋_GB2312" w:eastAsia="仿宋_GB2312" w:cs="仿宋_GB2312"/>
          <w:sz w:val="32"/>
          <w:szCs w:val="32"/>
          <w:highlight w:val="none"/>
          <w:lang w:val="en-US" w:eastAsia="zh-CN"/>
        </w:rPr>
        <w:t>坚决落实省市区整治基层治理“小马拉大车”减负要求，全面取消巡河打卡，大幅削减河湖长制督查频次，优化各级河湖长职责，完善河湖日常监管，确保减负不减责,松绑不松懈。</w:t>
      </w:r>
      <w:r>
        <w:rPr>
          <w:rFonts w:hint="eastAsia" w:ascii="仿宋_GB2312" w:hAnsi="仿宋_GB2312" w:eastAsia="仿宋_GB2312" w:cs="仿宋_GB2312"/>
          <w:b/>
          <w:bCs/>
          <w:sz w:val="32"/>
          <w:szCs w:val="32"/>
          <w:highlight w:val="none"/>
          <w:lang w:val="en-US" w:eastAsia="zh-CN"/>
        </w:rPr>
        <w:t>二是强化集中整治成效。</w:t>
      </w:r>
      <w:r>
        <w:rPr>
          <w:rFonts w:hint="eastAsia" w:ascii="仿宋_GB2312" w:hAnsi="仿宋_GB2312" w:eastAsia="仿宋_GB2312" w:cs="仿宋_GB2312"/>
          <w:sz w:val="32"/>
          <w:szCs w:val="32"/>
          <w:highlight w:val="none"/>
          <w:lang w:val="en-US" w:eastAsia="zh-CN"/>
        </w:rPr>
        <w:t>印发《全区河湖岸线环境集中整治工作方案》，开展全区河湖水域、岸线环境、污水直排等问题整治，排查整改问题43个。</w:t>
      </w:r>
      <w:r>
        <w:rPr>
          <w:rFonts w:hint="eastAsia" w:ascii="仿宋_GB2312" w:hAnsi="仿宋_GB2312" w:eastAsia="仿宋_GB2312" w:cs="仿宋_GB2312"/>
          <w:b/>
          <w:bCs/>
          <w:sz w:val="32"/>
          <w:szCs w:val="32"/>
          <w:highlight w:val="none"/>
          <w:lang w:val="en-US" w:eastAsia="zh-CN"/>
        </w:rPr>
        <w:t>三是聚焦重点问题整改。</w:t>
      </w:r>
      <w:r>
        <w:rPr>
          <w:rFonts w:hint="eastAsia" w:ascii="仿宋_GB2312" w:hAnsi="仿宋_GB2312" w:eastAsia="仿宋_GB2312" w:cs="仿宋_GB2312"/>
          <w:sz w:val="32"/>
          <w:szCs w:val="32"/>
          <w:highlight w:val="none"/>
          <w:lang w:val="en-US" w:eastAsia="zh-CN"/>
        </w:rPr>
        <w:t>完成建中水库侵占库容、凉亭山水塘水体发黑2个市总河长会议交办问题销号整改，积极对接省市级相关部门，完成水利部河湖四乱图斑111个问题及省河长办前三季度图斑快递16个问题核查上报。</w:t>
      </w:r>
      <w:r>
        <w:rPr>
          <w:rFonts w:hint="eastAsia" w:ascii="仿宋_GB2312" w:hAnsi="仿宋_GB2312" w:eastAsia="仿宋_GB2312" w:cs="仿宋_GB2312"/>
          <w:b/>
          <w:bCs/>
          <w:sz w:val="32"/>
          <w:szCs w:val="32"/>
          <w:highlight w:val="none"/>
          <w:lang w:val="en-US" w:eastAsia="zh-CN"/>
        </w:rPr>
        <w:t>四是提亮实践基地成色。</w:t>
      </w:r>
      <w:r>
        <w:rPr>
          <w:rFonts w:hint="eastAsia" w:ascii="仿宋_GB2312" w:hAnsi="仿宋_GB2312" w:eastAsia="仿宋_GB2312" w:cs="仿宋_GB2312"/>
          <w:sz w:val="32"/>
          <w:szCs w:val="32"/>
          <w:highlight w:val="none"/>
          <w:lang w:val="en-US" w:eastAsia="zh-CN"/>
        </w:rPr>
        <w:t>今年以来，“守护好一江碧水”实践基地累计接待中央、省、市级领导及团体90余场、5000余人，先后获评“湖南省科普教育基地”“岳阳市爱国主义教育基地”荣誉。</w:t>
      </w:r>
    </w:p>
    <w:p w14:paraId="26E96451">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仿宋_GB2312" w:hAnsi="仿宋_GB2312" w:eastAsia="仿宋_GB2312" w:cs="仿宋_GB2312"/>
          <w:sz w:val="32"/>
          <w:szCs w:val="32"/>
          <w:highlight w:val="none"/>
          <w:lang w:val="en-US" w:eastAsia="zh-CN"/>
        </w:rPr>
      </w:pPr>
      <w:r>
        <w:rPr>
          <w:rFonts w:hint="eastAsia" w:ascii="楷体_GB2312" w:hAnsi="仿宋_GB2312" w:eastAsia="楷体_GB2312" w:cs="仿宋_GB2312"/>
          <w:b/>
          <w:bCs/>
          <w:sz w:val="32"/>
          <w:szCs w:val="32"/>
          <w:highlight w:val="none"/>
          <w:lang w:val="en-US" w:eastAsia="zh-CN"/>
        </w:rPr>
        <w:t>四是严控总量强化管理，水资源监管持续加力。</w:t>
      </w:r>
      <w:r>
        <w:rPr>
          <w:rFonts w:hint="eastAsia" w:ascii="仿宋_GB2312" w:hAnsi="仿宋_GB2312" w:eastAsia="仿宋_GB2312" w:cs="仿宋_GB2312"/>
          <w:sz w:val="32"/>
          <w:szCs w:val="32"/>
          <w:highlight w:val="none"/>
          <w:lang w:val="en-US" w:eastAsia="zh-CN"/>
        </w:rPr>
        <w:t>严控年度用水总量，下达2024年度用水计划，制定《岳阳市岳阳楼区取用水管理巩固提升行动实施方案》，进一步规范落实全区取用水管理要求。开展全区所有生产建设项目安全生产、行政执法巡查和双随机一公开监管抽查，下达责令限期整改通知书1份，全年征缴水资源费5.79万元、水土保持补偿费21.89万元。</w:t>
      </w:r>
    </w:p>
    <w:p w14:paraId="601A99EC">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楷体_GB2312" w:hAnsi="仿宋_GB2312" w:eastAsia="楷体_GB2312" w:cs="仿宋_GB2312"/>
          <w:b/>
          <w:bCs/>
          <w:sz w:val="32"/>
          <w:szCs w:val="32"/>
          <w:highlight w:val="none"/>
          <w:lang w:val="en-US" w:eastAsia="zh-CN"/>
        </w:rPr>
        <w:t>五是营造氛围提升意识，治水管水成效合力更足。</w:t>
      </w:r>
      <w:r>
        <w:rPr>
          <w:rFonts w:hint="eastAsia" w:ascii="仿宋_GB2312" w:hAnsi="仿宋_GB2312" w:eastAsia="仿宋_GB2312" w:cs="仿宋_GB2312"/>
          <w:sz w:val="32"/>
          <w:szCs w:val="32"/>
          <w:highlight w:val="none"/>
          <w:lang w:val="en-US" w:eastAsia="zh-CN"/>
        </w:rPr>
        <w:t>以“世界水日·中国水周”主题宣传为契机，持续开展岳阳楼区节水、防溺水宣传活动、“河小青”志愿服务净滩行动、“守护好一江碧水”岳阳市职工健康跑、现场普法宣传等“六进”宣传活动，印制发放各类宣传资料10000册，发放宣传围兜及资料袋600份，全民节水护水意识和水域安全防范意识持续提升。积极落实执法机构改革精神要求，在水利综合执法大队撤销下，围绕“机构撤销、职能回归、效能提升”改革目标，积极调配力量，持续完善局机关水行政执法职责职能，开展集中巡查和日常巡查，全力保障河湖水域执法巡查及案件查处工作力度，开展河道巡查30余次，出动执法力量110余人次，责令现场整改2起，下达责令限期改正和停止违法行为通知书4份，行政处罚1起。</w:t>
      </w:r>
    </w:p>
    <w:p w14:paraId="4F9E1D06">
      <w:pPr>
        <w:rPr>
          <w:rFonts w:ascii="黑体" w:hAnsi="黑体" w:eastAsia="黑体" w:cs="黑体"/>
          <w:spacing w:val="9"/>
          <w:position w:val="21"/>
          <w:sz w:val="31"/>
          <w:szCs w:val="31"/>
          <w:highlight w:val="none"/>
        </w:rPr>
      </w:pPr>
      <w:r>
        <w:rPr>
          <w:rFonts w:hint="eastAsia" w:ascii="黑体" w:hAnsi="黑体" w:eastAsia="黑体" w:cs="黑体"/>
          <w:spacing w:val="9"/>
          <w:position w:val="21"/>
          <w:sz w:val="31"/>
          <w:szCs w:val="31"/>
          <w:highlight w:val="none"/>
        </w:rPr>
        <w:t>七、存在的问题及原因分析</w:t>
      </w:r>
    </w:p>
    <w:p w14:paraId="7986BDE4">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楷体_GB2312" w:hAnsi="仿宋_GB2312" w:eastAsia="楷体_GB2312" w:cs="仿宋_GB2312"/>
          <w:b/>
          <w:bCs/>
          <w:sz w:val="32"/>
          <w:szCs w:val="32"/>
          <w:highlight w:val="none"/>
          <w:lang w:val="en-US" w:eastAsia="zh-CN"/>
        </w:rPr>
        <w:t>一是专项资金项目进展不佳。</w:t>
      </w:r>
      <w:r>
        <w:rPr>
          <w:rFonts w:hint="eastAsia" w:ascii="仿宋_GB2312" w:hAnsi="仿宋_GB2312" w:eastAsia="仿宋_GB2312" w:cs="仿宋_GB2312"/>
          <w:sz w:val="32"/>
          <w:szCs w:val="32"/>
          <w:highlight w:val="none"/>
          <w:lang w:val="en-US" w:eastAsia="zh-CN"/>
        </w:rPr>
        <w:t>原经开区水利专项资金挪用现象严重，经初步摸底，2017年至今，上级资金被挤占挪用共计24笔，涉及国家、省、市级相关指标金额达15425.6万元。待支付专项资金11926.6万元，目前经开区国债和中央水利发展资金项目已被省、市红牌警告、通报，对以后我市和我区争资争项极为不利。同时，因历史遗留问题，占地和水库承包问题突出，村民协调工作难度大，还有个别乡街及社区（村）及群众对项目建设认识不足，存在等资金、靠上级、要补助等心态。</w:t>
      </w:r>
    </w:p>
    <w:p w14:paraId="02B104F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楷体_GB2312" w:hAnsi="仿宋_GB2312" w:eastAsia="楷体_GB2312" w:cs="仿宋_GB2312"/>
          <w:b/>
          <w:bCs/>
          <w:sz w:val="32"/>
          <w:szCs w:val="32"/>
          <w:highlight w:val="none"/>
          <w:lang w:val="en-US" w:eastAsia="zh-CN"/>
        </w:rPr>
        <w:t>二是农村饮用水安全问题突出。</w:t>
      </w:r>
      <w:r>
        <w:rPr>
          <w:rFonts w:hint="eastAsia" w:ascii="仿宋_GB2312" w:hAnsi="仿宋_GB2312" w:eastAsia="仿宋_GB2312" w:cs="仿宋_GB2312"/>
          <w:color w:val="auto"/>
          <w:sz w:val="32"/>
          <w:szCs w:val="32"/>
          <w:highlight w:val="none"/>
          <w:lang w:val="en-US" w:eastAsia="zh-CN"/>
        </w:rPr>
        <w:t>原经开区城乡供水由市二水厂供水、区级自建水厂供水和农民传统水井供水3种方式构成。其中，农民传统水井供水，含康王乡部分村组和西塘镇新老村，供水范围15平方公里，涉及人口3850人，自来水普及率96.37%，规模化供水工程覆盖农村人口比例96.37%。水厂存在管理运营不规范问题，专业化、制度化、常态化运营监管维护缺位；部分设施年久失修，存在超设计量供水及供水利用率、供水压力、水质不达标等现象；个体经营承包户与用户用水价格纠纷矛盾频发；老旧供水管网存在脱节、渗漏严重现象，急需维护续建。</w:t>
      </w:r>
    </w:p>
    <w:p w14:paraId="4FD168F1">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楷体_GB2312" w:hAnsi="仿宋_GB2312" w:eastAsia="楷体_GB2312" w:cs="仿宋_GB2312"/>
          <w:b/>
          <w:bCs/>
          <w:sz w:val="32"/>
          <w:szCs w:val="32"/>
          <w:highlight w:val="none"/>
          <w:lang w:val="en-US" w:eastAsia="zh-CN"/>
        </w:rPr>
        <w:t>三是机构编制保障亟待加强。</w:t>
      </w:r>
      <w:r>
        <w:rPr>
          <w:rFonts w:hint="eastAsia" w:ascii="仿宋_GB2312" w:hAnsi="仿宋_GB2312" w:eastAsia="仿宋_GB2312" w:cs="仿宋_GB2312"/>
          <w:sz w:val="32"/>
          <w:szCs w:val="32"/>
          <w:highlight w:val="none"/>
          <w:lang w:val="en-US" w:eastAsia="zh-CN"/>
        </w:rPr>
        <w:t>经开区水利工作移交我区之后，工作体量已基本与华容、临湘、湘阴县相差无几，但我局现有行政及事业编制、机构数量、专业人员队伍与相关县市区相差极大，仅为相关县市区15%左右。加之，经过执法体制改革等数轮改革后，水政综合行政执法大队已撤销，河长制及河长办已取消，相关队伍人员已调整，当前我区水行政执法工作陷入无职能、无机构、无队伍困境，河湖管理、水环境整治等工作面临协调不足、调度不动、职责不明等问题。中型水库兰桥水库管理机构及职责未明确，重点水利设施安全质量监管职责缺位，水利工程维护质量监管职能不明。</w:t>
      </w:r>
    </w:p>
    <w:p w14:paraId="2844925A">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ascii="仿宋_GB2312" w:hAnsi="仿宋_GB2312" w:eastAsia="仿宋_GB2312" w:cs="仿宋_GB2312"/>
          <w:sz w:val="32"/>
          <w:szCs w:val="32"/>
          <w:highlight w:val="none"/>
        </w:rPr>
      </w:pPr>
      <w:r>
        <w:rPr>
          <w:rFonts w:hint="eastAsia" w:ascii="楷体_GB2312" w:hAnsi="仿宋_GB2312" w:eastAsia="楷体_GB2312" w:cs="仿宋_GB2312"/>
          <w:b/>
          <w:bCs/>
          <w:sz w:val="32"/>
          <w:szCs w:val="32"/>
          <w:highlight w:val="none"/>
          <w:lang w:val="en-US" w:eastAsia="zh-CN"/>
        </w:rPr>
        <w:t>四是城区防汛排涝职责需调整。</w:t>
      </w:r>
      <w:r>
        <w:rPr>
          <w:rFonts w:hint="eastAsia" w:ascii="仿宋_GB2312" w:hAnsi="仿宋_GB2312" w:eastAsia="仿宋_GB2312" w:cs="仿宋_GB2312"/>
          <w:sz w:val="32"/>
          <w:szCs w:val="32"/>
          <w:highlight w:val="none"/>
          <w:lang w:val="en-US" w:eastAsia="zh-CN"/>
        </w:rPr>
        <w:t>目前，市主城区防汛指挥部办公室设在市城管局，由市城管局牵头负责城区防汛排涝工作。原经开区、南湖新区等均由城管局负责，并对接市城管局工作，而我区目前由我局负责此项工作，但我局“三定方案”并无该项职能，且在当前水利设施体量暴增下，我局当前职责职能及队伍力量实难承受。</w:t>
      </w:r>
    </w:p>
    <w:p w14:paraId="7F4EEF79">
      <w:pPr>
        <w:rPr>
          <w:rFonts w:ascii="黑体" w:hAnsi="黑体" w:eastAsia="黑体" w:cs="黑体"/>
          <w:spacing w:val="8"/>
          <w:sz w:val="31"/>
          <w:szCs w:val="31"/>
          <w:highlight w:val="none"/>
        </w:rPr>
      </w:pPr>
      <w:r>
        <w:rPr>
          <w:rFonts w:hint="eastAsia" w:ascii="黑体" w:hAnsi="黑体" w:eastAsia="黑体" w:cs="黑体"/>
          <w:spacing w:val="8"/>
          <w:sz w:val="31"/>
          <w:szCs w:val="31"/>
          <w:highlight w:val="none"/>
        </w:rPr>
        <w:t>八、下一步改进措施</w:t>
      </w:r>
    </w:p>
    <w:p w14:paraId="1875D5F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1.抓队伍建设。</w:t>
      </w:r>
      <w:r>
        <w:rPr>
          <w:rFonts w:hint="eastAsia" w:ascii="仿宋_GB2312" w:hAnsi="仿宋_GB2312" w:eastAsia="仿宋_GB2312" w:cs="仿宋_GB2312"/>
          <w:color w:val="auto"/>
          <w:sz w:val="32"/>
          <w:szCs w:val="32"/>
          <w:highlight w:val="none"/>
          <w:lang w:val="en-US" w:eastAsia="zh-CN"/>
        </w:rPr>
        <w:t>持续加强党风廉政建设和反腐败工作，建立健全单位各项内部管理制度，坚持用制度管人管权管事。督促全体干部职工在提高学习能力、提高党性修养、提高工作作风、提高廉洁自律上下功夫，着力打造一支团结、务实、高效、担当的水利干部队伍。</w:t>
      </w:r>
    </w:p>
    <w:p w14:paraId="7C1FB22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2.抓争资争项。</w:t>
      </w:r>
      <w:r>
        <w:rPr>
          <w:rFonts w:hint="eastAsia" w:ascii="仿宋_GB2312" w:hAnsi="仿宋_GB2312" w:eastAsia="仿宋_GB2312" w:cs="仿宋_GB2312"/>
          <w:sz w:val="32"/>
          <w:szCs w:val="32"/>
          <w:highlight w:val="none"/>
          <w:lang w:val="en-US" w:eastAsia="zh-CN"/>
        </w:rPr>
        <w:t>筑牢民生底线，持续巩固群众身边腐败专项问题整改成效，紧盯国家政策新要求、新导向、新趋势，积极对接上级相关部门，全力争资争项，积极推动规划重大项目进入省级及国家级项目库，确保项目争资实现新突破。</w:t>
      </w:r>
    </w:p>
    <w:p w14:paraId="1B14FB07">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pacing w:val="-11"/>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3.</w:t>
      </w:r>
      <w:r>
        <w:rPr>
          <w:rFonts w:hint="eastAsia" w:ascii="楷体_GB2312" w:hAnsi="楷体_GB2312" w:eastAsia="楷体_GB2312" w:cs="楷体_GB2312"/>
          <w:b/>
          <w:bCs/>
          <w:spacing w:val="-11"/>
          <w:sz w:val="32"/>
          <w:szCs w:val="32"/>
          <w:highlight w:val="none"/>
          <w:lang w:val="en-US" w:eastAsia="zh-CN"/>
        </w:rPr>
        <w:t>抓工程进度。</w:t>
      </w:r>
      <w:r>
        <w:rPr>
          <w:rFonts w:hint="eastAsia" w:ascii="仿宋_GB2312" w:hAnsi="仿宋_GB2312" w:eastAsia="仿宋_GB2312" w:cs="仿宋_GB2312"/>
          <w:spacing w:val="-11"/>
          <w:sz w:val="32"/>
          <w:szCs w:val="32"/>
          <w:highlight w:val="none"/>
          <w:lang w:val="en-US" w:eastAsia="zh-CN"/>
        </w:rPr>
        <w:t>在全面确保安全度汛、安全施工要求下，做优做细项目调度、施工监管、资金拨付等工作，</w:t>
      </w:r>
      <w:r>
        <w:rPr>
          <w:rFonts w:hint="eastAsia" w:ascii="仿宋_GB2312" w:hAnsi="仿宋_GB2312" w:eastAsia="仿宋_GB2312" w:cs="仿宋_GB2312"/>
          <w:sz w:val="32"/>
          <w:szCs w:val="32"/>
          <w:highlight w:val="none"/>
        </w:rPr>
        <w:t>确保</w:t>
      </w:r>
      <w:r>
        <w:rPr>
          <w:rFonts w:hint="eastAsia" w:ascii="仿宋_GB2312" w:hAnsi="仿宋_GB2312" w:eastAsia="仿宋_GB2312" w:cs="仿宋_GB2312"/>
          <w:sz w:val="32"/>
          <w:szCs w:val="32"/>
          <w:highlight w:val="none"/>
          <w:lang w:val="en-US" w:eastAsia="zh-CN"/>
        </w:rPr>
        <w:t>水利项目工程</w:t>
      </w:r>
      <w:r>
        <w:rPr>
          <w:rFonts w:hint="eastAsia" w:ascii="仿宋_GB2312" w:hAnsi="仿宋_GB2312" w:eastAsia="仿宋_GB2312" w:cs="仿宋_GB2312"/>
          <w:sz w:val="32"/>
          <w:szCs w:val="32"/>
          <w:highlight w:val="none"/>
        </w:rPr>
        <w:t>如期按质完成年度建设任务。</w:t>
      </w:r>
      <w:r>
        <w:rPr>
          <w:rFonts w:hint="eastAsia" w:ascii="仿宋_GB2312" w:hAnsi="仿宋_GB2312" w:eastAsia="仿宋_GB2312" w:cs="仿宋_GB2312"/>
          <w:sz w:val="32"/>
          <w:szCs w:val="32"/>
          <w:highlight w:val="none"/>
          <w:lang w:val="en-US" w:eastAsia="zh-CN"/>
        </w:rPr>
        <w:t>对接市级相关部门和单位，全力推进全区城乡供水一体化“不漏一村、不落一人”目标任务建设，加快推进农村供水高质量发展让城乡共饮“放心水”。</w:t>
      </w:r>
    </w:p>
    <w:p w14:paraId="1D0E478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4.抓防汛抗灾。</w:t>
      </w:r>
      <w:r>
        <w:rPr>
          <w:rFonts w:hint="eastAsia" w:ascii="仿宋_GB2312" w:hAnsi="仿宋_GB2312" w:eastAsia="仿宋_GB2312" w:cs="仿宋_GB2312"/>
          <w:sz w:val="32"/>
          <w:szCs w:val="32"/>
          <w:highlight w:val="none"/>
          <w:lang w:val="en-US" w:eastAsia="zh-CN"/>
        </w:rPr>
        <w:t>持续优化水旱灾害防御体制机制，全面整理归纳全区所有水利防汛工程点位部署，精准研判监测防洪抗灾重点，持续强化防汛值班值守及技术指导，坚持落实全天候雨水情监测预报，完善极端天气应急预案，确保防汛抗旱成效。</w:t>
      </w:r>
    </w:p>
    <w:p w14:paraId="251D6A8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default" w:ascii="仿宋_GB2312" w:hAnsi="仿宋_GB2312" w:eastAsia="仿宋_GB2312" w:cs="仿宋_GB2312"/>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5.抓河湖管理。</w:t>
      </w:r>
      <w:r>
        <w:rPr>
          <w:rFonts w:hint="eastAsia" w:ascii="仿宋_GB2312" w:hAnsi="仿宋_GB2312" w:eastAsia="仿宋_GB2312" w:cs="仿宋_GB2312"/>
          <w:sz w:val="32"/>
          <w:szCs w:val="32"/>
          <w:highlight w:val="none"/>
          <w:lang w:val="en-US" w:eastAsia="zh-CN"/>
        </w:rPr>
        <w:t>紧盯水法改革目标，持续优化河湖长制工作，及时发现并解决河湖突出问题，紧盯省市总河长令交办及河长会议披露问题整改，不断提质全楼区水生态环境。依法打击侵占河湖、妨碍行洪安全、破坏水工程、非法取水、人为造成水土流失等领域的水事违法行为，切实维护正常水事秩序。</w:t>
      </w:r>
    </w:p>
    <w:p w14:paraId="3FAE0B5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default" w:ascii="仿宋_GB2312" w:hAnsi="仿宋_GB2312" w:eastAsia="仿宋_GB2312" w:cs="仿宋_GB2312"/>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6.抓水资源管理。</w:t>
      </w:r>
      <w:r>
        <w:rPr>
          <w:rFonts w:hint="eastAsia" w:ascii="仿宋_GB2312" w:hAnsi="仿宋_GB2312" w:eastAsia="仿宋_GB2312" w:cs="仿宋_GB2312"/>
          <w:sz w:val="32"/>
          <w:szCs w:val="32"/>
          <w:highlight w:val="none"/>
          <w:lang w:eastAsia="zh-CN"/>
        </w:rPr>
        <w:t>持续</w:t>
      </w:r>
      <w:r>
        <w:rPr>
          <w:rFonts w:hint="eastAsia" w:ascii="仿宋_GB2312" w:hAnsi="仿宋_GB2312" w:eastAsia="仿宋_GB2312" w:cs="仿宋_GB2312"/>
          <w:sz w:val="32"/>
          <w:szCs w:val="32"/>
          <w:highlight w:val="none"/>
        </w:rPr>
        <w:t>做好辖区范围内取用水单位的取水许可审批、日常监管和水资源费的征收工作</w:t>
      </w:r>
      <w:r>
        <w:rPr>
          <w:rFonts w:hint="eastAsia" w:ascii="仿宋_GB2312" w:hAnsi="仿宋_GB2312" w:eastAsia="仿宋_GB2312" w:cs="仿宋_GB2312"/>
          <w:sz w:val="32"/>
          <w:szCs w:val="32"/>
          <w:highlight w:val="none"/>
          <w:lang w:eastAsia="zh-CN"/>
        </w:rPr>
        <w:t>，按步骤实施推进</w:t>
      </w:r>
      <w:r>
        <w:rPr>
          <w:rFonts w:hint="eastAsia" w:ascii="仿宋_GB2312" w:hAnsi="仿宋_GB2312" w:eastAsia="仿宋_GB2312" w:cs="仿宋_GB2312"/>
          <w:sz w:val="32"/>
          <w:szCs w:val="32"/>
          <w:highlight w:val="none"/>
          <w:lang w:val="en-US" w:eastAsia="zh-CN"/>
        </w:rPr>
        <w:t>取用水管理巩固提升行动，严格水土保持方案审批，加强生产建设项目水土保持事中事后监管，依照整体部署探索实施水权交易。</w:t>
      </w:r>
    </w:p>
    <w:p w14:paraId="1F3B78FD">
      <w:pPr>
        <w:rPr>
          <w:rFonts w:ascii="黑体" w:hAnsi="黑体" w:eastAsia="黑体" w:cs="黑体"/>
          <w:spacing w:val="8"/>
          <w:position w:val="21"/>
          <w:sz w:val="31"/>
          <w:szCs w:val="31"/>
          <w:highlight w:val="none"/>
        </w:rPr>
      </w:pPr>
      <w:r>
        <w:rPr>
          <w:rFonts w:hint="eastAsia" w:ascii="黑体" w:hAnsi="黑体" w:eastAsia="黑体" w:cs="黑体"/>
          <w:spacing w:val="9"/>
          <w:position w:val="21"/>
          <w:sz w:val="31"/>
          <w:szCs w:val="31"/>
          <w:highlight w:val="none"/>
        </w:rPr>
        <w:t>九、单位整体支出绩效自评结果拟应用和公开</w:t>
      </w:r>
      <w:r>
        <w:rPr>
          <w:rFonts w:hint="eastAsia" w:ascii="黑体" w:hAnsi="黑体" w:eastAsia="黑体" w:cs="黑体"/>
          <w:spacing w:val="8"/>
          <w:position w:val="21"/>
          <w:sz w:val="31"/>
          <w:szCs w:val="31"/>
          <w:highlight w:val="none"/>
        </w:rPr>
        <w:t>情况</w:t>
      </w:r>
    </w:p>
    <w:p w14:paraId="61D58499">
      <w:pPr>
        <w:ind w:firstLine="640" w:firstLineChars="200"/>
        <w:jc w:val="left"/>
        <w:rPr>
          <w:rFonts w:ascii="仿宋_GB2312" w:hAnsi="仿宋_GB2312" w:eastAsia="仿宋_GB2312" w:cs="仿宋_GB2312"/>
          <w:color w:val="000000"/>
          <w:sz w:val="32"/>
          <w:szCs w:val="32"/>
          <w:highlight w:val="none"/>
        </w:rPr>
      </w:pPr>
      <w:r>
        <w:rPr>
          <w:rFonts w:ascii="仿宋_GB2312" w:hAnsi="仿宋_GB2312" w:eastAsia="仿宋_GB2312" w:cs="仿宋_GB2312"/>
          <w:color w:val="000000"/>
          <w:sz w:val="32"/>
          <w:szCs w:val="32"/>
          <w:highlight w:val="none"/>
        </w:rPr>
        <w:t xml:space="preserve">1. </w:t>
      </w:r>
      <w:r>
        <w:rPr>
          <w:rFonts w:hint="eastAsia" w:ascii="仿宋_GB2312" w:hAnsi="仿宋_GB2312" w:eastAsia="仿宋_GB2312" w:cs="仿宋_GB2312"/>
          <w:color w:val="000000"/>
          <w:sz w:val="32"/>
          <w:szCs w:val="32"/>
          <w:highlight w:val="none"/>
        </w:rPr>
        <w:t>对绩效自评工作进行评审和抽查。区财政局组织专家对本单位绩效自评工作质量进行评审并通报评审结果，根据需要组织对预算单位整体支出绩效自评和项目支出绩效自评情况开展财政重点抽查评价，评价结果将与预算安排相结合应用。</w:t>
      </w:r>
    </w:p>
    <w:p w14:paraId="730AE489">
      <w:pPr>
        <w:ind w:firstLine="640" w:firstLineChars="200"/>
        <w:jc w:val="left"/>
        <w:rPr>
          <w:rFonts w:ascii="仿宋_GB2312" w:hAnsi="仿宋_GB2312" w:eastAsia="仿宋_GB2312" w:cs="仿宋_GB2312"/>
          <w:color w:val="000000"/>
          <w:sz w:val="32"/>
          <w:szCs w:val="32"/>
          <w:highlight w:val="none"/>
        </w:rPr>
      </w:pPr>
      <w:r>
        <w:rPr>
          <w:rFonts w:ascii="仿宋_GB2312" w:hAnsi="仿宋_GB2312" w:eastAsia="仿宋_GB2312" w:cs="仿宋_GB2312"/>
          <w:color w:val="000000"/>
          <w:sz w:val="32"/>
          <w:szCs w:val="32"/>
          <w:highlight w:val="none"/>
        </w:rPr>
        <w:t xml:space="preserve">2. </w:t>
      </w:r>
      <w:r>
        <w:rPr>
          <w:rFonts w:hint="eastAsia" w:ascii="仿宋_GB2312" w:hAnsi="仿宋_GB2312" w:eastAsia="仿宋_GB2312" w:cs="仿宋_GB2312"/>
          <w:color w:val="000000"/>
          <w:sz w:val="32"/>
          <w:szCs w:val="32"/>
          <w:highlight w:val="none"/>
        </w:rPr>
        <w:t>全面信息公开。除涉密信息外，本单位将在</w:t>
      </w:r>
      <w:r>
        <w:rPr>
          <w:rFonts w:ascii="仿宋_GB2312" w:hAnsi="仿宋_GB2312" w:eastAsia="仿宋_GB2312" w:cs="仿宋_GB2312"/>
          <w:color w:val="000000"/>
          <w:sz w:val="32"/>
          <w:szCs w:val="32"/>
          <w:highlight w:val="none"/>
        </w:rPr>
        <w:t>202</w:t>
      </w:r>
      <w:r>
        <w:rPr>
          <w:rFonts w:hint="eastAsia" w:ascii="仿宋_GB2312" w:hAnsi="仿宋_GB2312" w:eastAsia="仿宋_GB2312" w:cs="仿宋_GB2312"/>
          <w:color w:val="000000"/>
          <w:sz w:val="32"/>
          <w:szCs w:val="32"/>
          <w:highlight w:val="none"/>
        </w:rPr>
        <w:t>4年5月</w:t>
      </w:r>
      <w:r>
        <w:rPr>
          <w:rFonts w:ascii="仿宋_GB2312" w:hAnsi="仿宋_GB2312" w:eastAsia="仿宋_GB2312" w:cs="仿宋_GB2312"/>
          <w:color w:val="000000"/>
          <w:sz w:val="32"/>
          <w:szCs w:val="32"/>
          <w:highlight w:val="none"/>
        </w:rPr>
        <w:t>3</w:t>
      </w:r>
      <w:r>
        <w:rPr>
          <w:rFonts w:hint="eastAsia" w:ascii="仿宋_GB2312" w:hAnsi="仿宋_GB2312" w:eastAsia="仿宋_GB2312" w:cs="仿宋_GB2312"/>
          <w:color w:val="000000"/>
          <w:sz w:val="32"/>
          <w:szCs w:val="32"/>
          <w:highlight w:val="none"/>
        </w:rPr>
        <w:t>1日前将绩效自评报告在岳阳楼区政府门户网站政务公开</w:t>
      </w:r>
      <w:r>
        <w:rPr>
          <w:rFonts w:ascii="仿宋_GB2312" w:hAnsi="仿宋_GB2312" w:eastAsia="仿宋_GB2312" w:cs="仿宋_GB2312"/>
          <w:color w:val="000000"/>
          <w:sz w:val="32"/>
          <w:szCs w:val="32"/>
          <w:highlight w:val="none"/>
        </w:rPr>
        <w:t>&gt;</w:t>
      </w:r>
      <w:r>
        <w:rPr>
          <w:rFonts w:hint="eastAsia" w:ascii="仿宋_GB2312" w:hAnsi="仿宋_GB2312" w:eastAsia="仿宋_GB2312" w:cs="仿宋_GB2312"/>
          <w:color w:val="000000"/>
          <w:sz w:val="32"/>
          <w:szCs w:val="32"/>
          <w:highlight w:val="none"/>
        </w:rPr>
        <w:t>重点领域</w:t>
      </w:r>
      <w:r>
        <w:rPr>
          <w:rFonts w:ascii="仿宋_GB2312" w:hAnsi="仿宋_GB2312" w:eastAsia="仿宋_GB2312" w:cs="仿宋_GB2312"/>
          <w:color w:val="000000"/>
          <w:sz w:val="32"/>
          <w:szCs w:val="32"/>
          <w:highlight w:val="none"/>
        </w:rPr>
        <w:t>&gt;</w:t>
      </w:r>
      <w:r>
        <w:rPr>
          <w:rFonts w:hint="eastAsia" w:ascii="仿宋_GB2312" w:hAnsi="仿宋_GB2312" w:eastAsia="仿宋_GB2312" w:cs="仿宋_GB2312"/>
          <w:color w:val="000000"/>
          <w:sz w:val="32"/>
          <w:szCs w:val="32"/>
          <w:highlight w:val="none"/>
        </w:rPr>
        <w:t>财政资金</w:t>
      </w:r>
      <w:r>
        <w:rPr>
          <w:rFonts w:ascii="仿宋_GB2312" w:hAnsi="仿宋_GB2312" w:eastAsia="仿宋_GB2312" w:cs="仿宋_GB2312"/>
          <w:color w:val="000000"/>
          <w:sz w:val="32"/>
          <w:szCs w:val="32"/>
          <w:highlight w:val="none"/>
        </w:rPr>
        <w:t>&gt;</w:t>
      </w:r>
      <w:r>
        <w:rPr>
          <w:rFonts w:hint="eastAsia" w:ascii="仿宋_GB2312" w:hAnsi="仿宋_GB2312" w:eastAsia="仿宋_GB2312" w:cs="仿宋_GB2312"/>
          <w:color w:val="000000"/>
          <w:sz w:val="32"/>
          <w:szCs w:val="32"/>
          <w:highlight w:val="none"/>
        </w:rPr>
        <w:t>预算绩效管理专栏中公开，做到</w:t>
      </w:r>
      <w:r>
        <w:rPr>
          <w:rFonts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rPr>
        <w:t>非涉密全公开</w:t>
      </w:r>
      <w:r>
        <w:rPr>
          <w:rFonts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rPr>
        <w:t>常态化，接受社会监督。</w:t>
      </w:r>
    </w:p>
    <w:p w14:paraId="11B51065">
      <w:pPr>
        <w:rPr>
          <w:rFonts w:ascii="黑体" w:hAnsi="黑体" w:eastAsia="黑体" w:cs="黑体"/>
          <w:sz w:val="31"/>
          <w:szCs w:val="31"/>
          <w:highlight w:val="none"/>
        </w:rPr>
      </w:pPr>
      <w:r>
        <w:rPr>
          <w:rFonts w:hint="eastAsia" w:ascii="黑体" w:hAnsi="黑体" w:eastAsia="黑体" w:cs="黑体"/>
          <w:spacing w:val="-3"/>
          <w:sz w:val="31"/>
          <w:szCs w:val="31"/>
          <w:highlight w:val="none"/>
        </w:rPr>
        <w:t>十、其他需要说明的情况</w:t>
      </w:r>
    </w:p>
    <w:p w14:paraId="177295AD">
      <w:pPr>
        <w:rPr>
          <w:rFonts w:ascii="Arial"/>
        </w:rPr>
      </w:pPr>
    </w:p>
    <w:p w14:paraId="6D51BC4B">
      <w:pPr>
        <w:pStyle w:val="2"/>
        <w:jc w:val="left"/>
        <w:rPr>
          <w:lang w:eastAsia="zh-CN"/>
        </w:rPr>
      </w:pPr>
      <w:r>
        <w:rPr>
          <w:rFonts w:hint="eastAsia"/>
          <w:spacing w:val="6"/>
          <w:lang w:eastAsia="zh-CN"/>
        </w:rPr>
        <w:t>附件：</w:t>
      </w:r>
      <w:r>
        <w:rPr>
          <w:rFonts w:ascii="Times New Roman" w:hAnsi="Times New Roman" w:cs="Times New Roman"/>
          <w:spacing w:val="6"/>
          <w:lang w:eastAsia="zh-CN"/>
        </w:rPr>
        <w:t>1</w:t>
      </w:r>
      <w:r>
        <w:rPr>
          <w:rFonts w:hint="eastAsia"/>
          <w:spacing w:val="6"/>
          <w:lang w:eastAsia="zh-CN"/>
        </w:rPr>
        <w:t>、单位整体支出绩效评价基础数据表</w:t>
      </w:r>
    </w:p>
    <w:p w14:paraId="44BC0087">
      <w:pPr>
        <w:pStyle w:val="2"/>
        <w:ind w:firstLine="1098" w:firstLineChars="300"/>
        <w:jc w:val="left"/>
        <w:rPr>
          <w:lang w:eastAsia="zh-CN"/>
        </w:rPr>
      </w:pPr>
      <w:r>
        <w:rPr>
          <w:rFonts w:ascii="Times New Roman" w:hAnsi="Times New Roman" w:cs="Times New Roman"/>
          <w:spacing w:val="8"/>
          <w:lang w:eastAsia="zh-CN"/>
        </w:rPr>
        <w:t>2</w:t>
      </w:r>
      <w:r>
        <w:rPr>
          <w:rFonts w:hint="eastAsia"/>
          <w:spacing w:val="8"/>
          <w:lang w:eastAsia="zh-CN"/>
        </w:rPr>
        <w:t>、单位整体支出绩效自评表</w:t>
      </w:r>
    </w:p>
    <w:p w14:paraId="5AC9AD40">
      <w:pPr>
        <w:pStyle w:val="2"/>
        <w:ind w:firstLine="1104" w:firstLineChars="300"/>
        <w:jc w:val="left"/>
        <w:rPr>
          <w:lang w:eastAsia="zh-CN"/>
        </w:rPr>
      </w:pPr>
      <w:r>
        <w:rPr>
          <w:rFonts w:ascii="Times New Roman" w:hAnsi="Times New Roman" w:cs="Times New Roman"/>
          <w:spacing w:val="9"/>
          <w:position w:val="21"/>
          <w:lang w:eastAsia="zh-CN"/>
        </w:rPr>
        <w:t>3</w:t>
      </w:r>
      <w:r>
        <w:rPr>
          <w:rFonts w:hint="eastAsia"/>
          <w:spacing w:val="9"/>
          <w:position w:val="21"/>
          <w:lang w:eastAsia="zh-CN"/>
        </w:rPr>
        <w:t>、项目支出绩效自评表（每个一级项目一张</w:t>
      </w:r>
      <w:r>
        <w:rPr>
          <w:rFonts w:hint="eastAsia"/>
          <w:spacing w:val="8"/>
          <w:position w:val="21"/>
          <w:lang w:eastAsia="zh-CN"/>
        </w:rPr>
        <w:t>表）</w:t>
      </w:r>
    </w:p>
    <w:p w14:paraId="720CE888">
      <w:pPr>
        <w:pStyle w:val="2"/>
        <w:ind w:firstLine="1092" w:firstLineChars="300"/>
        <w:jc w:val="left"/>
        <w:rPr>
          <w:lang w:eastAsia="zh-CN"/>
        </w:rPr>
      </w:pPr>
      <w:r>
        <w:rPr>
          <w:rFonts w:ascii="Times New Roman" w:hAnsi="Times New Roman" w:cs="Times New Roman"/>
          <w:spacing w:val="7"/>
          <w:lang w:eastAsia="zh-CN"/>
        </w:rPr>
        <w:t>4</w:t>
      </w:r>
      <w:r>
        <w:rPr>
          <w:rFonts w:hint="eastAsia"/>
          <w:spacing w:val="7"/>
          <w:lang w:eastAsia="zh-CN"/>
        </w:rPr>
        <w:t>、政府性基金预算支出情况表</w:t>
      </w:r>
    </w:p>
    <w:p w14:paraId="6FE8F74C">
      <w:pPr>
        <w:pStyle w:val="2"/>
        <w:ind w:firstLine="1092" w:firstLineChars="300"/>
        <w:jc w:val="left"/>
        <w:rPr>
          <w:lang w:eastAsia="zh-CN"/>
        </w:rPr>
      </w:pPr>
      <w:r>
        <w:rPr>
          <w:rFonts w:ascii="Times New Roman" w:hAnsi="Times New Roman" w:cs="Times New Roman"/>
          <w:spacing w:val="7"/>
          <w:position w:val="21"/>
          <w:lang w:eastAsia="zh-CN"/>
        </w:rPr>
        <w:t>5</w:t>
      </w:r>
      <w:r>
        <w:rPr>
          <w:rFonts w:hint="eastAsia"/>
          <w:spacing w:val="7"/>
          <w:position w:val="21"/>
          <w:lang w:eastAsia="zh-CN"/>
        </w:rPr>
        <w:t>、国有资本经营预算支出情况表</w:t>
      </w:r>
    </w:p>
    <w:p w14:paraId="1C5B4E5F">
      <w:pPr>
        <w:pStyle w:val="2"/>
        <w:ind w:firstLine="1092" w:firstLineChars="300"/>
        <w:jc w:val="left"/>
        <w:rPr>
          <w:rFonts w:ascii="仿宋_GB2312" w:hAnsi="仿宋_GB2312" w:eastAsia="仿宋_GB2312" w:cs="仿宋_GB2312"/>
          <w:sz w:val="32"/>
          <w:szCs w:val="32"/>
          <w:lang w:eastAsia="zh-CN"/>
        </w:rPr>
      </w:pPr>
      <w:r>
        <w:rPr>
          <w:rFonts w:ascii="Times New Roman" w:hAnsi="Times New Roman" w:cs="Times New Roman"/>
          <w:spacing w:val="7"/>
          <w:lang w:eastAsia="zh-CN"/>
        </w:rPr>
        <w:t>6</w:t>
      </w:r>
      <w:r>
        <w:rPr>
          <w:rFonts w:hint="eastAsia"/>
          <w:spacing w:val="7"/>
          <w:lang w:eastAsia="zh-CN"/>
        </w:rPr>
        <w:t>、社会保险基金预算支出情况</w:t>
      </w:r>
    </w:p>
    <w:sectPr>
      <w:pgSz w:w="11906" w:h="16838"/>
      <w:pgMar w:top="1701" w:right="1701" w:bottom="1701"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方正舒体"/>
    <w:panose1 w:val="02010601030101010101"/>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KSOFBE25B2F9">
    <w:panose1 w:val="0201060103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40A88D">
    <w:pPr>
      <w:spacing w:line="14" w:lineRule="auto"/>
      <w:rPr>
        <w:rFonts w:ascii="Arial"/>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EDB190">
    <w:pPr>
      <w:spacing w:line="14" w:lineRule="auto"/>
      <w:rPr>
        <w:rFonts w:ascii="Arial"/>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AE19CC">
    <w:pPr>
      <w:spacing w:line="14" w:lineRule="auto"/>
      <w:rPr>
        <w:rFonts w:ascii="Arial"/>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A0547">
    <w:pPr>
      <w:spacing w:line="14" w:lineRule="auto"/>
      <w:rPr>
        <w:rFonts w:ascii="Arial"/>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6FCEE">
    <w:pPr>
      <w:spacing w:line="14" w:lineRule="auto"/>
      <w:rPr>
        <w:rFonts w:ascii="Arial"/>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4E7F1D">
    <w:pPr>
      <w:pStyle w:val="2"/>
      <w:spacing w:before="1" w:line="174" w:lineRule="auto"/>
      <w:jc w:val="right"/>
      <w:rPr>
        <w:sz w:val="28"/>
        <w:szCs w:val="2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C0CE9D">
    <w:pPr>
      <w:pStyle w:val="4"/>
      <w:pBdr>
        <w:top w:val="none" w:color="auto" w:sz="0" w:space="0"/>
        <w:left w:val="none" w:color="auto" w:sz="0" w:space="0"/>
        <w:bottom w:val="none" w:color="auto" w:sz="0" w:space="0"/>
        <w:right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E0C72">
    <w:pPr>
      <w:pStyle w:val="4"/>
      <w:pBdr>
        <w:top w:val="none" w:color="auto" w:sz="0" w:space="0"/>
        <w:left w:val="none" w:color="auto" w:sz="0" w:space="0"/>
        <w:bottom w:val="none" w:color="auto" w:sz="0" w:space="0"/>
        <w:right w:val="none" w:color="auto" w:sz="0" w:space="0"/>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65440">
    <w:pPr>
      <w:pStyle w:val="4"/>
      <w:pBdr>
        <w:top w:val="none" w:color="auto" w:sz="0" w:space="0"/>
        <w:left w:val="none" w:color="auto" w:sz="0" w:space="0"/>
        <w:bottom w:val="none" w:color="auto" w:sz="0" w:space="0"/>
        <w:right w:val="none" w:color="auto" w:sz="0" w:space="0"/>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873D20">
    <w:pPr>
      <w:pStyle w:val="4"/>
      <w:pBdr>
        <w:top w:val="none" w:color="auto" w:sz="0" w:space="0"/>
        <w:left w:val="none" w:color="auto" w:sz="0" w:space="0"/>
        <w:bottom w:val="none" w:color="auto" w:sz="0" w:space="0"/>
        <w:right w:val="none" w:color="auto" w:sz="0" w:space="0"/>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21A788">
    <w:pPr>
      <w:pStyle w:val="4"/>
      <w:pBdr>
        <w:top w:val="none" w:color="auto" w:sz="0" w:space="0"/>
        <w:left w:val="none" w:color="auto" w:sz="0" w:space="0"/>
        <w:bottom w:val="none" w:color="auto" w:sz="0" w:space="0"/>
        <w:right w:val="none" w:color="auto" w:sz="0" w:space="0"/>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4B5C53">
    <w:pPr>
      <w:pStyle w:val="4"/>
      <w:pBdr>
        <w:top w:val="none" w:color="auto" w:sz="0" w:space="0"/>
        <w:left w:val="none" w:color="auto" w:sz="0" w:space="0"/>
        <w:bottom w:val="none" w:color="auto" w:sz="0" w:space="0"/>
        <w:right w:val="none" w:color="auto" w:sz="0" w:space="0"/>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53DD82">
    <w:pPr>
      <w:pStyle w:val="4"/>
      <w:pBdr>
        <w:top w:val="none" w:color="auto" w:sz="0" w:space="0"/>
        <w:left w:val="none" w:color="auto" w:sz="0" w:space="0"/>
        <w:bottom w:val="none" w:color="auto" w:sz="0" w:space="0"/>
        <w:right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C8D192">
    <w:pPr>
      <w:pStyle w:val="4"/>
      <w:pBdr>
        <w:top w:val="none" w:color="auto" w:sz="0" w:space="0"/>
        <w:left w:val="none" w:color="auto" w:sz="0" w:space="0"/>
        <w:bottom w:val="none" w:color="auto" w:sz="0" w:space="0"/>
        <w:right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E831F">
    <w:pPr>
      <w:pStyle w:val="4"/>
      <w:pBdr>
        <w:top w:val="none" w:color="auto" w:sz="0" w:space="0"/>
        <w:left w:val="none" w:color="auto" w:sz="0" w:space="0"/>
        <w:bottom w:val="none" w:color="auto" w:sz="0" w:space="0"/>
        <w:right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7FDE7D">
    <w:pPr>
      <w:pStyle w:val="4"/>
      <w:pBdr>
        <w:top w:val="none" w:color="auto" w:sz="0" w:space="0"/>
        <w:left w:val="none" w:color="auto" w:sz="0" w:space="0"/>
        <w:bottom w:val="none" w:color="auto" w:sz="0" w:space="0"/>
        <w:right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D34064">
    <w:pPr>
      <w:pStyle w:val="4"/>
      <w:pBdr>
        <w:top w:val="none" w:color="auto" w:sz="0" w:space="0"/>
        <w:left w:val="none" w:color="auto" w:sz="0" w:space="0"/>
        <w:bottom w:val="none" w:color="auto" w:sz="0" w:space="0"/>
        <w:right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0DDA81">
    <w:pPr>
      <w:pStyle w:val="4"/>
      <w:pBdr>
        <w:top w:val="none" w:color="auto" w:sz="0" w:space="0"/>
        <w:left w:val="none" w:color="auto" w:sz="0" w:space="0"/>
        <w:bottom w:val="none" w:color="auto" w:sz="0" w:space="0"/>
        <w:right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5FCFE3">
    <w:pPr>
      <w:pStyle w:val="4"/>
      <w:pBdr>
        <w:top w:val="none" w:color="auto" w:sz="0" w:space="0"/>
        <w:left w:val="none" w:color="auto" w:sz="0" w:space="0"/>
        <w:bottom w:val="none" w:color="auto" w:sz="0" w:space="0"/>
        <w:right w:val="none" w:color="auto" w:sz="0" w:space="0"/>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438D51">
    <w:pPr>
      <w:pStyle w:val="4"/>
      <w:pBdr>
        <w:top w:val="none" w:color="auto" w:sz="0" w:space="0"/>
        <w:left w:val="none" w:color="auto" w:sz="0" w:space="0"/>
        <w:bottom w:val="none" w:color="auto" w:sz="0" w:space="0"/>
        <w:right w:val="none" w:color="auto" w:sz="0" w:space="0"/>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5A8991">
    <w:pPr>
      <w:pStyle w:val="4"/>
      <w:pBdr>
        <w:top w:val="none" w:color="auto" w:sz="0" w:space="0"/>
        <w:left w:val="none" w:color="auto" w:sz="0" w:space="0"/>
        <w:bottom w:val="none" w:color="auto" w:sz="0" w:space="0"/>
        <w:right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U0ODQzYmEwNGVjZDgxOTk5MjIwNjViYmU1ZjkyMjcifQ=="/>
  </w:docVars>
  <w:rsids>
    <w:rsidRoot w:val="76284CE1"/>
    <w:rsid w:val="00031E15"/>
    <w:rsid w:val="0008762C"/>
    <w:rsid w:val="000A3765"/>
    <w:rsid w:val="000B6E54"/>
    <w:rsid w:val="000E3C96"/>
    <w:rsid w:val="000E4EE1"/>
    <w:rsid w:val="00115A4E"/>
    <w:rsid w:val="001233D7"/>
    <w:rsid w:val="00141389"/>
    <w:rsid w:val="001506DA"/>
    <w:rsid w:val="001740A5"/>
    <w:rsid w:val="001D7282"/>
    <w:rsid w:val="00200816"/>
    <w:rsid w:val="002124E8"/>
    <w:rsid w:val="00235695"/>
    <w:rsid w:val="002756EB"/>
    <w:rsid w:val="002846AC"/>
    <w:rsid w:val="002D12C9"/>
    <w:rsid w:val="002F56A1"/>
    <w:rsid w:val="00304930"/>
    <w:rsid w:val="00330319"/>
    <w:rsid w:val="003438C0"/>
    <w:rsid w:val="00371ACD"/>
    <w:rsid w:val="0039081D"/>
    <w:rsid w:val="003A51C1"/>
    <w:rsid w:val="003B2326"/>
    <w:rsid w:val="00413646"/>
    <w:rsid w:val="00427E40"/>
    <w:rsid w:val="004374D9"/>
    <w:rsid w:val="0046388B"/>
    <w:rsid w:val="0049022E"/>
    <w:rsid w:val="004D0253"/>
    <w:rsid w:val="004D3FE1"/>
    <w:rsid w:val="00513D42"/>
    <w:rsid w:val="005203D0"/>
    <w:rsid w:val="0052246B"/>
    <w:rsid w:val="0053632F"/>
    <w:rsid w:val="00572800"/>
    <w:rsid w:val="00584348"/>
    <w:rsid w:val="005E6ECB"/>
    <w:rsid w:val="00634D3E"/>
    <w:rsid w:val="00637834"/>
    <w:rsid w:val="00665E2F"/>
    <w:rsid w:val="006741A7"/>
    <w:rsid w:val="006A3625"/>
    <w:rsid w:val="006B5224"/>
    <w:rsid w:val="007020DC"/>
    <w:rsid w:val="00744EA1"/>
    <w:rsid w:val="00745336"/>
    <w:rsid w:val="007514EE"/>
    <w:rsid w:val="00771158"/>
    <w:rsid w:val="0078059D"/>
    <w:rsid w:val="007A10A6"/>
    <w:rsid w:val="007B7FE5"/>
    <w:rsid w:val="007F2C53"/>
    <w:rsid w:val="0083070C"/>
    <w:rsid w:val="00874209"/>
    <w:rsid w:val="008B3266"/>
    <w:rsid w:val="008B3F96"/>
    <w:rsid w:val="008C3E44"/>
    <w:rsid w:val="008C7AF1"/>
    <w:rsid w:val="008E5CFE"/>
    <w:rsid w:val="00923773"/>
    <w:rsid w:val="009419CA"/>
    <w:rsid w:val="00955854"/>
    <w:rsid w:val="009C7330"/>
    <w:rsid w:val="009E5B6F"/>
    <w:rsid w:val="009E776D"/>
    <w:rsid w:val="00A0029E"/>
    <w:rsid w:val="00A00FBB"/>
    <w:rsid w:val="00A04D3F"/>
    <w:rsid w:val="00A15958"/>
    <w:rsid w:val="00A27A0E"/>
    <w:rsid w:val="00A36C9D"/>
    <w:rsid w:val="00A43666"/>
    <w:rsid w:val="00A85D7D"/>
    <w:rsid w:val="00A87E7E"/>
    <w:rsid w:val="00AA3536"/>
    <w:rsid w:val="00AB1374"/>
    <w:rsid w:val="00AB4C72"/>
    <w:rsid w:val="00AD28C6"/>
    <w:rsid w:val="00B0066C"/>
    <w:rsid w:val="00B22DF9"/>
    <w:rsid w:val="00BA1775"/>
    <w:rsid w:val="00BA2F8E"/>
    <w:rsid w:val="00BC2560"/>
    <w:rsid w:val="00BD467E"/>
    <w:rsid w:val="00BF0721"/>
    <w:rsid w:val="00C03795"/>
    <w:rsid w:val="00C21C22"/>
    <w:rsid w:val="00C74C68"/>
    <w:rsid w:val="00C859F3"/>
    <w:rsid w:val="00CE3756"/>
    <w:rsid w:val="00D27A74"/>
    <w:rsid w:val="00D54A29"/>
    <w:rsid w:val="00D61779"/>
    <w:rsid w:val="00E030CC"/>
    <w:rsid w:val="00E2192F"/>
    <w:rsid w:val="00E831C8"/>
    <w:rsid w:val="00EB0BB5"/>
    <w:rsid w:val="00EF287A"/>
    <w:rsid w:val="00F07467"/>
    <w:rsid w:val="00F86FE8"/>
    <w:rsid w:val="00FA0C5B"/>
    <w:rsid w:val="00FE7D49"/>
    <w:rsid w:val="010408F9"/>
    <w:rsid w:val="01057CDE"/>
    <w:rsid w:val="010B4A82"/>
    <w:rsid w:val="01192786"/>
    <w:rsid w:val="01201E6A"/>
    <w:rsid w:val="01273801"/>
    <w:rsid w:val="012D57C0"/>
    <w:rsid w:val="012E7568"/>
    <w:rsid w:val="01457029"/>
    <w:rsid w:val="014900E3"/>
    <w:rsid w:val="014F5749"/>
    <w:rsid w:val="01521E95"/>
    <w:rsid w:val="015A2163"/>
    <w:rsid w:val="016F21B8"/>
    <w:rsid w:val="01727F7E"/>
    <w:rsid w:val="0174459A"/>
    <w:rsid w:val="01764DBE"/>
    <w:rsid w:val="017F63CD"/>
    <w:rsid w:val="01806F8C"/>
    <w:rsid w:val="0182483A"/>
    <w:rsid w:val="01863406"/>
    <w:rsid w:val="018D011E"/>
    <w:rsid w:val="019614B0"/>
    <w:rsid w:val="019C71AC"/>
    <w:rsid w:val="01AD7721"/>
    <w:rsid w:val="01BF00AB"/>
    <w:rsid w:val="01BF03AA"/>
    <w:rsid w:val="01C01DA9"/>
    <w:rsid w:val="01C33E74"/>
    <w:rsid w:val="01D455F9"/>
    <w:rsid w:val="01DF3C26"/>
    <w:rsid w:val="01E10DA6"/>
    <w:rsid w:val="01E21810"/>
    <w:rsid w:val="01EE0A2C"/>
    <w:rsid w:val="01F40CD9"/>
    <w:rsid w:val="0200044D"/>
    <w:rsid w:val="020354FE"/>
    <w:rsid w:val="020654E4"/>
    <w:rsid w:val="020C72F8"/>
    <w:rsid w:val="02121B7C"/>
    <w:rsid w:val="021813DE"/>
    <w:rsid w:val="021B6B30"/>
    <w:rsid w:val="02363BD8"/>
    <w:rsid w:val="023809F7"/>
    <w:rsid w:val="02431066"/>
    <w:rsid w:val="02595CF1"/>
    <w:rsid w:val="025C47D6"/>
    <w:rsid w:val="0263675C"/>
    <w:rsid w:val="02656E75"/>
    <w:rsid w:val="0266462D"/>
    <w:rsid w:val="027431E5"/>
    <w:rsid w:val="027B3E53"/>
    <w:rsid w:val="0293597A"/>
    <w:rsid w:val="029733CF"/>
    <w:rsid w:val="029C7AF4"/>
    <w:rsid w:val="02AC5088"/>
    <w:rsid w:val="02B544DB"/>
    <w:rsid w:val="02C1651C"/>
    <w:rsid w:val="02CB5D99"/>
    <w:rsid w:val="02D74331"/>
    <w:rsid w:val="02F61D91"/>
    <w:rsid w:val="02FC4679"/>
    <w:rsid w:val="02FE5E0A"/>
    <w:rsid w:val="0306777B"/>
    <w:rsid w:val="03232977"/>
    <w:rsid w:val="03311EC2"/>
    <w:rsid w:val="033450C0"/>
    <w:rsid w:val="033464D9"/>
    <w:rsid w:val="034346D0"/>
    <w:rsid w:val="0343627E"/>
    <w:rsid w:val="0347190C"/>
    <w:rsid w:val="034760CE"/>
    <w:rsid w:val="03487959"/>
    <w:rsid w:val="034E42E9"/>
    <w:rsid w:val="03505BE1"/>
    <w:rsid w:val="0360169B"/>
    <w:rsid w:val="036D41A2"/>
    <w:rsid w:val="037B1E0D"/>
    <w:rsid w:val="037E0A06"/>
    <w:rsid w:val="037F229C"/>
    <w:rsid w:val="03911277"/>
    <w:rsid w:val="039A540B"/>
    <w:rsid w:val="03A6732C"/>
    <w:rsid w:val="03BD010E"/>
    <w:rsid w:val="03BD6500"/>
    <w:rsid w:val="03E2685C"/>
    <w:rsid w:val="03E66326"/>
    <w:rsid w:val="03E704ED"/>
    <w:rsid w:val="03F30B89"/>
    <w:rsid w:val="03FF6E0F"/>
    <w:rsid w:val="0404259A"/>
    <w:rsid w:val="04051601"/>
    <w:rsid w:val="04053773"/>
    <w:rsid w:val="04094307"/>
    <w:rsid w:val="04150B3B"/>
    <w:rsid w:val="042645BA"/>
    <w:rsid w:val="04327F62"/>
    <w:rsid w:val="04344800"/>
    <w:rsid w:val="04360B4B"/>
    <w:rsid w:val="043A4600"/>
    <w:rsid w:val="043B5C60"/>
    <w:rsid w:val="045F666C"/>
    <w:rsid w:val="0460075C"/>
    <w:rsid w:val="04613BEE"/>
    <w:rsid w:val="04675C34"/>
    <w:rsid w:val="046C0B29"/>
    <w:rsid w:val="047B7C52"/>
    <w:rsid w:val="04816E5C"/>
    <w:rsid w:val="048924DD"/>
    <w:rsid w:val="04914D95"/>
    <w:rsid w:val="0495144B"/>
    <w:rsid w:val="04AC07A1"/>
    <w:rsid w:val="04BE5465"/>
    <w:rsid w:val="04C63115"/>
    <w:rsid w:val="04C804CE"/>
    <w:rsid w:val="04CF5236"/>
    <w:rsid w:val="04CF5AF0"/>
    <w:rsid w:val="04D24FF1"/>
    <w:rsid w:val="04DD0C76"/>
    <w:rsid w:val="04DE1BAB"/>
    <w:rsid w:val="04E21643"/>
    <w:rsid w:val="04E411E4"/>
    <w:rsid w:val="04F37BBA"/>
    <w:rsid w:val="05085366"/>
    <w:rsid w:val="05145F64"/>
    <w:rsid w:val="051756C8"/>
    <w:rsid w:val="051F6284"/>
    <w:rsid w:val="052E0171"/>
    <w:rsid w:val="053B4CA5"/>
    <w:rsid w:val="054037EF"/>
    <w:rsid w:val="054E7FFF"/>
    <w:rsid w:val="055F3A4C"/>
    <w:rsid w:val="05621117"/>
    <w:rsid w:val="056D275D"/>
    <w:rsid w:val="057B382F"/>
    <w:rsid w:val="058C5045"/>
    <w:rsid w:val="059C7C89"/>
    <w:rsid w:val="05A50C70"/>
    <w:rsid w:val="05B525CA"/>
    <w:rsid w:val="05BD57AA"/>
    <w:rsid w:val="05C4448F"/>
    <w:rsid w:val="05C861BC"/>
    <w:rsid w:val="05E616EC"/>
    <w:rsid w:val="05EC1380"/>
    <w:rsid w:val="06146BAF"/>
    <w:rsid w:val="06286BB6"/>
    <w:rsid w:val="06405E9C"/>
    <w:rsid w:val="064D5380"/>
    <w:rsid w:val="064E0F6B"/>
    <w:rsid w:val="06517717"/>
    <w:rsid w:val="065E4BB4"/>
    <w:rsid w:val="065F1D56"/>
    <w:rsid w:val="06617309"/>
    <w:rsid w:val="06650E6A"/>
    <w:rsid w:val="066A7BFC"/>
    <w:rsid w:val="06755979"/>
    <w:rsid w:val="067740D2"/>
    <w:rsid w:val="06854A05"/>
    <w:rsid w:val="068878CA"/>
    <w:rsid w:val="068B5259"/>
    <w:rsid w:val="06986D10"/>
    <w:rsid w:val="06A14716"/>
    <w:rsid w:val="06A91E40"/>
    <w:rsid w:val="06B917BB"/>
    <w:rsid w:val="06C90184"/>
    <w:rsid w:val="06C9437B"/>
    <w:rsid w:val="06E54070"/>
    <w:rsid w:val="06ED564C"/>
    <w:rsid w:val="06F22A7B"/>
    <w:rsid w:val="06F6561A"/>
    <w:rsid w:val="06FB3015"/>
    <w:rsid w:val="07023424"/>
    <w:rsid w:val="07043735"/>
    <w:rsid w:val="07047818"/>
    <w:rsid w:val="0725074E"/>
    <w:rsid w:val="073045A9"/>
    <w:rsid w:val="07313C60"/>
    <w:rsid w:val="07331F0A"/>
    <w:rsid w:val="073336CE"/>
    <w:rsid w:val="073404AB"/>
    <w:rsid w:val="073556E3"/>
    <w:rsid w:val="07560FC4"/>
    <w:rsid w:val="075E313A"/>
    <w:rsid w:val="076912F0"/>
    <w:rsid w:val="076971BD"/>
    <w:rsid w:val="076D43AE"/>
    <w:rsid w:val="077323CA"/>
    <w:rsid w:val="0775145F"/>
    <w:rsid w:val="077C65FF"/>
    <w:rsid w:val="0780202B"/>
    <w:rsid w:val="078C68F4"/>
    <w:rsid w:val="07967DE0"/>
    <w:rsid w:val="07970994"/>
    <w:rsid w:val="07A56559"/>
    <w:rsid w:val="07B913B4"/>
    <w:rsid w:val="07BA1C6A"/>
    <w:rsid w:val="07BD44A3"/>
    <w:rsid w:val="07CE6155"/>
    <w:rsid w:val="07CF5D4A"/>
    <w:rsid w:val="07D80559"/>
    <w:rsid w:val="07DD0289"/>
    <w:rsid w:val="07E11DA2"/>
    <w:rsid w:val="07E40515"/>
    <w:rsid w:val="07EE6091"/>
    <w:rsid w:val="08017E70"/>
    <w:rsid w:val="08031468"/>
    <w:rsid w:val="0805190B"/>
    <w:rsid w:val="081C150E"/>
    <w:rsid w:val="082A5F7E"/>
    <w:rsid w:val="08391F38"/>
    <w:rsid w:val="083A18D9"/>
    <w:rsid w:val="08455D8D"/>
    <w:rsid w:val="084735B5"/>
    <w:rsid w:val="0848472A"/>
    <w:rsid w:val="084D20E7"/>
    <w:rsid w:val="085D6BB3"/>
    <w:rsid w:val="08640DB3"/>
    <w:rsid w:val="08674899"/>
    <w:rsid w:val="08754155"/>
    <w:rsid w:val="08761316"/>
    <w:rsid w:val="087B77E7"/>
    <w:rsid w:val="087D3D34"/>
    <w:rsid w:val="0889236C"/>
    <w:rsid w:val="088E051E"/>
    <w:rsid w:val="08935A7B"/>
    <w:rsid w:val="089E48C0"/>
    <w:rsid w:val="08B2314B"/>
    <w:rsid w:val="08B86E95"/>
    <w:rsid w:val="08C11C0B"/>
    <w:rsid w:val="08D059DD"/>
    <w:rsid w:val="08DC08E7"/>
    <w:rsid w:val="092D1C9E"/>
    <w:rsid w:val="09377E5E"/>
    <w:rsid w:val="09383E9F"/>
    <w:rsid w:val="0939426E"/>
    <w:rsid w:val="093F4975"/>
    <w:rsid w:val="09504F8C"/>
    <w:rsid w:val="095D034D"/>
    <w:rsid w:val="09616470"/>
    <w:rsid w:val="09641CE2"/>
    <w:rsid w:val="096C76C1"/>
    <w:rsid w:val="096F66FB"/>
    <w:rsid w:val="09835AC1"/>
    <w:rsid w:val="09906B28"/>
    <w:rsid w:val="09912E95"/>
    <w:rsid w:val="099C1A23"/>
    <w:rsid w:val="099F7FF7"/>
    <w:rsid w:val="09A948AF"/>
    <w:rsid w:val="09AC2A76"/>
    <w:rsid w:val="09B04837"/>
    <w:rsid w:val="09B17C16"/>
    <w:rsid w:val="09C00408"/>
    <w:rsid w:val="09C95891"/>
    <w:rsid w:val="09CC42F5"/>
    <w:rsid w:val="09CF2A1E"/>
    <w:rsid w:val="09D8005F"/>
    <w:rsid w:val="09DC0AEC"/>
    <w:rsid w:val="09E42090"/>
    <w:rsid w:val="09EB635B"/>
    <w:rsid w:val="09F2166E"/>
    <w:rsid w:val="09FD61A8"/>
    <w:rsid w:val="0A002E0D"/>
    <w:rsid w:val="0A0D0FD1"/>
    <w:rsid w:val="0A140987"/>
    <w:rsid w:val="0A241A5C"/>
    <w:rsid w:val="0A2E3566"/>
    <w:rsid w:val="0A320A98"/>
    <w:rsid w:val="0A3229D0"/>
    <w:rsid w:val="0A393280"/>
    <w:rsid w:val="0A47534A"/>
    <w:rsid w:val="0A5F2DF9"/>
    <w:rsid w:val="0A5F2F6C"/>
    <w:rsid w:val="0A651782"/>
    <w:rsid w:val="0A670B4E"/>
    <w:rsid w:val="0A6A6AB3"/>
    <w:rsid w:val="0A7012BD"/>
    <w:rsid w:val="0A851E03"/>
    <w:rsid w:val="0A90261C"/>
    <w:rsid w:val="0A920429"/>
    <w:rsid w:val="0A985A6F"/>
    <w:rsid w:val="0A9A250C"/>
    <w:rsid w:val="0A9E1A51"/>
    <w:rsid w:val="0AA808AF"/>
    <w:rsid w:val="0AAA0E94"/>
    <w:rsid w:val="0ABD142C"/>
    <w:rsid w:val="0AC644AE"/>
    <w:rsid w:val="0ACB61B4"/>
    <w:rsid w:val="0ACD4157"/>
    <w:rsid w:val="0AE22D30"/>
    <w:rsid w:val="0AE964B0"/>
    <w:rsid w:val="0B163034"/>
    <w:rsid w:val="0B1D5B5D"/>
    <w:rsid w:val="0B1F5B6D"/>
    <w:rsid w:val="0B2F4AF7"/>
    <w:rsid w:val="0B3312B6"/>
    <w:rsid w:val="0B4064B3"/>
    <w:rsid w:val="0B42766B"/>
    <w:rsid w:val="0B6E529C"/>
    <w:rsid w:val="0B701D27"/>
    <w:rsid w:val="0B7245CE"/>
    <w:rsid w:val="0B943886"/>
    <w:rsid w:val="0B9C3CD1"/>
    <w:rsid w:val="0BAA6B12"/>
    <w:rsid w:val="0BAD3E30"/>
    <w:rsid w:val="0BB324D8"/>
    <w:rsid w:val="0BB672C7"/>
    <w:rsid w:val="0BC07BBF"/>
    <w:rsid w:val="0BC429EF"/>
    <w:rsid w:val="0BCE65D1"/>
    <w:rsid w:val="0BD25918"/>
    <w:rsid w:val="0BD60937"/>
    <w:rsid w:val="0BD912A4"/>
    <w:rsid w:val="0BDB65EC"/>
    <w:rsid w:val="0BE135FA"/>
    <w:rsid w:val="0BEE4F6B"/>
    <w:rsid w:val="0C03261E"/>
    <w:rsid w:val="0C0439FA"/>
    <w:rsid w:val="0C0B17DF"/>
    <w:rsid w:val="0C0F382B"/>
    <w:rsid w:val="0C160980"/>
    <w:rsid w:val="0C1B4EF7"/>
    <w:rsid w:val="0C1C297E"/>
    <w:rsid w:val="0C1D4988"/>
    <w:rsid w:val="0C25768D"/>
    <w:rsid w:val="0C297E69"/>
    <w:rsid w:val="0C3840B9"/>
    <w:rsid w:val="0C55038F"/>
    <w:rsid w:val="0C685EAE"/>
    <w:rsid w:val="0C6B7DF9"/>
    <w:rsid w:val="0C6E2A56"/>
    <w:rsid w:val="0C7A708D"/>
    <w:rsid w:val="0C8E7AF0"/>
    <w:rsid w:val="0C9D6ABD"/>
    <w:rsid w:val="0CA954B5"/>
    <w:rsid w:val="0CC37237"/>
    <w:rsid w:val="0CCA7495"/>
    <w:rsid w:val="0CD16BA2"/>
    <w:rsid w:val="0CDE4E30"/>
    <w:rsid w:val="0CEC1B65"/>
    <w:rsid w:val="0CEE7B51"/>
    <w:rsid w:val="0CF0652B"/>
    <w:rsid w:val="0D012A51"/>
    <w:rsid w:val="0D0736AA"/>
    <w:rsid w:val="0D094F84"/>
    <w:rsid w:val="0D0A7E4B"/>
    <w:rsid w:val="0D117883"/>
    <w:rsid w:val="0D280615"/>
    <w:rsid w:val="0D2879E0"/>
    <w:rsid w:val="0D2C07EB"/>
    <w:rsid w:val="0D2F57DE"/>
    <w:rsid w:val="0D353632"/>
    <w:rsid w:val="0D392C4E"/>
    <w:rsid w:val="0D3F766A"/>
    <w:rsid w:val="0D422DA4"/>
    <w:rsid w:val="0D482FA9"/>
    <w:rsid w:val="0D485348"/>
    <w:rsid w:val="0D4A4299"/>
    <w:rsid w:val="0D4A5004"/>
    <w:rsid w:val="0D4E2C38"/>
    <w:rsid w:val="0D5F1E28"/>
    <w:rsid w:val="0D60389B"/>
    <w:rsid w:val="0D660AC7"/>
    <w:rsid w:val="0D671080"/>
    <w:rsid w:val="0D6F7952"/>
    <w:rsid w:val="0D783B34"/>
    <w:rsid w:val="0D81754C"/>
    <w:rsid w:val="0D8B354C"/>
    <w:rsid w:val="0DBE13B1"/>
    <w:rsid w:val="0DBE6AB7"/>
    <w:rsid w:val="0DBF116A"/>
    <w:rsid w:val="0DC00E38"/>
    <w:rsid w:val="0DC73CBD"/>
    <w:rsid w:val="0DC8400B"/>
    <w:rsid w:val="0DD34552"/>
    <w:rsid w:val="0DDB14CA"/>
    <w:rsid w:val="0DE03EAA"/>
    <w:rsid w:val="0DE12394"/>
    <w:rsid w:val="0DE14775"/>
    <w:rsid w:val="0DE818F6"/>
    <w:rsid w:val="0DF15D7D"/>
    <w:rsid w:val="0DF36262"/>
    <w:rsid w:val="0E11550B"/>
    <w:rsid w:val="0E1E619E"/>
    <w:rsid w:val="0E203F46"/>
    <w:rsid w:val="0E2325E3"/>
    <w:rsid w:val="0E267F81"/>
    <w:rsid w:val="0E364ED8"/>
    <w:rsid w:val="0E365DE9"/>
    <w:rsid w:val="0E3E732A"/>
    <w:rsid w:val="0E4822EE"/>
    <w:rsid w:val="0E4E185D"/>
    <w:rsid w:val="0E522FBE"/>
    <w:rsid w:val="0E5D141B"/>
    <w:rsid w:val="0E8648D6"/>
    <w:rsid w:val="0E8C08DC"/>
    <w:rsid w:val="0E8E43C0"/>
    <w:rsid w:val="0E914AF4"/>
    <w:rsid w:val="0E964CBE"/>
    <w:rsid w:val="0E9A391F"/>
    <w:rsid w:val="0E9F1954"/>
    <w:rsid w:val="0EA84420"/>
    <w:rsid w:val="0EB05323"/>
    <w:rsid w:val="0EB73157"/>
    <w:rsid w:val="0EBE40CB"/>
    <w:rsid w:val="0EC36A56"/>
    <w:rsid w:val="0EC62499"/>
    <w:rsid w:val="0ECE4E6F"/>
    <w:rsid w:val="0ED86777"/>
    <w:rsid w:val="0EDA5C56"/>
    <w:rsid w:val="0EE57112"/>
    <w:rsid w:val="0EFE4287"/>
    <w:rsid w:val="0F0A7BB7"/>
    <w:rsid w:val="0F0D525E"/>
    <w:rsid w:val="0F2A2A37"/>
    <w:rsid w:val="0F2E6C95"/>
    <w:rsid w:val="0F4675CA"/>
    <w:rsid w:val="0F471A79"/>
    <w:rsid w:val="0F492D11"/>
    <w:rsid w:val="0F500384"/>
    <w:rsid w:val="0F517477"/>
    <w:rsid w:val="0F5B4015"/>
    <w:rsid w:val="0F6071C8"/>
    <w:rsid w:val="0F69565A"/>
    <w:rsid w:val="0F7B0394"/>
    <w:rsid w:val="0FA00CB6"/>
    <w:rsid w:val="0FA434D3"/>
    <w:rsid w:val="0FB16CA3"/>
    <w:rsid w:val="0FB471F7"/>
    <w:rsid w:val="0FC95C51"/>
    <w:rsid w:val="0FC965F5"/>
    <w:rsid w:val="0FCD6B4B"/>
    <w:rsid w:val="0FCF7138"/>
    <w:rsid w:val="0FD35AB6"/>
    <w:rsid w:val="0FE017B9"/>
    <w:rsid w:val="0FE04B17"/>
    <w:rsid w:val="0FEC2891"/>
    <w:rsid w:val="0FF71EB7"/>
    <w:rsid w:val="0FFB7051"/>
    <w:rsid w:val="0FFE76A9"/>
    <w:rsid w:val="10117AD0"/>
    <w:rsid w:val="101A4154"/>
    <w:rsid w:val="101B1E3F"/>
    <w:rsid w:val="101F7761"/>
    <w:rsid w:val="10213FA0"/>
    <w:rsid w:val="10225AB2"/>
    <w:rsid w:val="102D74F0"/>
    <w:rsid w:val="102E6601"/>
    <w:rsid w:val="103D5CB0"/>
    <w:rsid w:val="1043497A"/>
    <w:rsid w:val="104B6B58"/>
    <w:rsid w:val="10733B4F"/>
    <w:rsid w:val="107C029A"/>
    <w:rsid w:val="108449FF"/>
    <w:rsid w:val="108A0CDB"/>
    <w:rsid w:val="108B34B0"/>
    <w:rsid w:val="108F1E83"/>
    <w:rsid w:val="109E2943"/>
    <w:rsid w:val="10C8346E"/>
    <w:rsid w:val="10EF4366"/>
    <w:rsid w:val="10FE6AB1"/>
    <w:rsid w:val="1112624E"/>
    <w:rsid w:val="11153798"/>
    <w:rsid w:val="11170F69"/>
    <w:rsid w:val="11195AAD"/>
    <w:rsid w:val="11297158"/>
    <w:rsid w:val="112C3426"/>
    <w:rsid w:val="11422B48"/>
    <w:rsid w:val="114B2C9B"/>
    <w:rsid w:val="114D3E70"/>
    <w:rsid w:val="115D78BB"/>
    <w:rsid w:val="116001E2"/>
    <w:rsid w:val="11793618"/>
    <w:rsid w:val="11813452"/>
    <w:rsid w:val="118D5183"/>
    <w:rsid w:val="11911A30"/>
    <w:rsid w:val="11913DD4"/>
    <w:rsid w:val="11961E43"/>
    <w:rsid w:val="11987ED2"/>
    <w:rsid w:val="119969A0"/>
    <w:rsid w:val="11A05C8F"/>
    <w:rsid w:val="11A5446B"/>
    <w:rsid w:val="11A91B68"/>
    <w:rsid w:val="11B76464"/>
    <w:rsid w:val="11BC2DF3"/>
    <w:rsid w:val="11C43676"/>
    <w:rsid w:val="11EA3CA0"/>
    <w:rsid w:val="11F10C7F"/>
    <w:rsid w:val="11F403BB"/>
    <w:rsid w:val="11FA6A1C"/>
    <w:rsid w:val="120B6973"/>
    <w:rsid w:val="12116853"/>
    <w:rsid w:val="12155876"/>
    <w:rsid w:val="12183A1B"/>
    <w:rsid w:val="121A16F7"/>
    <w:rsid w:val="122A11A6"/>
    <w:rsid w:val="123D1BD2"/>
    <w:rsid w:val="123D55BF"/>
    <w:rsid w:val="123E3733"/>
    <w:rsid w:val="123E6D4D"/>
    <w:rsid w:val="12403BC7"/>
    <w:rsid w:val="12453349"/>
    <w:rsid w:val="125613C2"/>
    <w:rsid w:val="125D4EF7"/>
    <w:rsid w:val="12637C4E"/>
    <w:rsid w:val="126D5B06"/>
    <w:rsid w:val="127030C8"/>
    <w:rsid w:val="127A7569"/>
    <w:rsid w:val="1284452B"/>
    <w:rsid w:val="128E58D8"/>
    <w:rsid w:val="129728AA"/>
    <w:rsid w:val="12AD6FA8"/>
    <w:rsid w:val="12B310FA"/>
    <w:rsid w:val="12B7582D"/>
    <w:rsid w:val="12C621E8"/>
    <w:rsid w:val="12CF0716"/>
    <w:rsid w:val="12D95227"/>
    <w:rsid w:val="12E33197"/>
    <w:rsid w:val="12EE0E7E"/>
    <w:rsid w:val="12EE1C9C"/>
    <w:rsid w:val="12F37AE6"/>
    <w:rsid w:val="12F863E6"/>
    <w:rsid w:val="13094CA6"/>
    <w:rsid w:val="13140815"/>
    <w:rsid w:val="13185FEC"/>
    <w:rsid w:val="132156D8"/>
    <w:rsid w:val="132911E2"/>
    <w:rsid w:val="132C647D"/>
    <w:rsid w:val="133868AE"/>
    <w:rsid w:val="135120D8"/>
    <w:rsid w:val="135133AE"/>
    <w:rsid w:val="136B7A0D"/>
    <w:rsid w:val="136C145A"/>
    <w:rsid w:val="13776D50"/>
    <w:rsid w:val="137B3EE1"/>
    <w:rsid w:val="139404F9"/>
    <w:rsid w:val="13A55CD5"/>
    <w:rsid w:val="13B654E3"/>
    <w:rsid w:val="13B819E6"/>
    <w:rsid w:val="13BC4189"/>
    <w:rsid w:val="13C169EC"/>
    <w:rsid w:val="13CA717D"/>
    <w:rsid w:val="13CE022A"/>
    <w:rsid w:val="13DF25B8"/>
    <w:rsid w:val="13E2403C"/>
    <w:rsid w:val="14047D3B"/>
    <w:rsid w:val="140C7BCE"/>
    <w:rsid w:val="141A00EA"/>
    <w:rsid w:val="14394A85"/>
    <w:rsid w:val="143A1FCF"/>
    <w:rsid w:val="1441725F"/>
    <w:rsid w:val="14430D66"/>
    <w:rsid w:val="14470936"/>
    <w:rsid w:val="14477E65"/>
    <w:rsid w:val="14710CBF"/>
    <w:rsid w:val="14791934"/>
    <w:rsid w:val="147D213D"/>
    <w:rsid w:val="14A04833"/>
    <w:rsid w:val="14A859B8"/>
    <w:rsid w:val="14B12779"/>
    <w:rsid w:val="14B37576"/>
    <w:rsid w:val="14BD7ADB"/>
    <w:rsid w:val="14C5688E"/>
    <w:rsid w:val="14DB1415"/>
    <w:rsid w:val="14E83CF0"/>
    <w:rsid w:val="14F4219E"/>
    <w:rsid w:val="150135C1"/>
    <w:rsid w:val="151C632A"/>
    <w:rsid w:val="152E4EB1"/>
    <w:rsid w:val="153A7503"/>
    <w:rsid w:val="153E3566"/>
    <w:rsid w:val="154034C3"/>
    <w:rsid w:val="15560B2D"/>
    <w:rsid w:val="15612859"/>
    <w:rsid w:val="15691ED9"/>
    <w:rsid w:val="156B6CDB"/>
    <w:rsid w:val="157165EA"/>
    <w:rsid w:val="15726626"/>
    <w:rsid w:val="15781F39"/>
    <w:rsid w:val="15820278"/>
    <w:rsid w:val="1585593D"/>
    <w:rsid w:val="15931764"/>
    <w:rsid w:val="15A42FA4"/>
    <w:rsid w:val="15A6418F"/>
    <w:rsid w:val="15AA091B"/>
    <w:rsid w:val="15BC6BD3"/>
    <w:rsid w:val="15C454F7"/>
    <w:rsid w:val="15CF095E"/>
    <w:rsid w:val="15DA784E"/>
    <w:rsid w:val="15DB017B"/>
    <w:rsid w:val="15E6370B"/>
    <w:rsid w:val="15E84717"/>
    <w:rsid w:val="15EE2D2E"/>
    <w:rsid w:val="160F0091"/>
    <w:rsid w:val="16144614"/>
    <w:rsid w:val="162029BF"/>
    <w:rsid w:val="1623520D"/>
    <w:rsid w:val="163E3AB2"/>
    <w:rsid w:val="165044C3"/>
    <w:rsid w:val="165E3F72"/>
    <w:rsid w:val="166A5620"/>
    <w:rsid w:val="166D0110"/>
    <w:rsid w:val="167050F1"/>
    <w:rsid w:val="16713DA7"/>
    <w:rsid w:val="16797776"/>
    <w:rsid w:val="16813168"/>
    <w:rsid w:val="16872436"/>
    <w:rsid w:val="16952546"/>
    <w:rsid w:val="16AB3FBF"/>
    <w:rsid w:val="16AC1654"/>
    <w:rsid w:val="16B12C6E"/>
    <w:rsid w:val="16BF0789"/>
    <w:rsid w:val="16CC2AB0"/>
    <w:rsid w:val="16CD5BA2"/>
    <w:rsid w:val="16D42F73"/>
    <w:rsid w:val="16DA34D2"/>
    <w:rsid w:val="16DA4E41"/>
    <w:rsid w:val="16ED6FC0"/>
    <w:rsid w:val="16F042AC"/>
    <w:rsid w:val="16F626B5"/>
    <w:rsid w:val="16FB005D"/>
    <w:rsid w:val="16FC4F3B"/>
    <w:rsid w:val="171630EB"/>
    <w:rsid w:val="17171C62"/>
    <w:rsid w:val="172B5BB7"/>
    <w:rsid w:val="17435DB3"/>
    <w:rsid w:val="174849B3"/>
    <w:rsid w:val="174F5CC1"/>
    <w:rsid w:val="175075E0"/>
    <w:rsid w:val="175D3461"/>
    <w:rsid w:val="175F4C67"/>
    <w:rsid w:val="175F580B"/>
    <w:rsid w:val="17665207"/>
    <w:rsid w:val="17794395"/>
    <w:rsid w:val="177C00C2"/>
    <w:rsid w:val="178D50A9"/>
    <w:rsid w:val="178F0FE3"/>
    <w:rsid w:val="17AD14F4"/>
    <w:rsid w:val="17B85018"/>
    <w:rsid w:val="17E339CC"/>
    <w:rsid w:val="17F33C57"/>
    <w:rsid w:val="181D4FAC"/>
    <w:rsid w:val="182B38C1"/>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5464"/>
    <w:rsid w:val="18910B5C"/>
    <w:rsid w:val="18987644"/>
    <w:rsid w:val="18A62960"/>
    <w:rsid w:val="18B037F0"/>
    <w:rsid w:val="18BD3DC4"/>
    <w:rsid w:val="18C149F3"/>
    <w:rsid w:val="18C30CAC"/>
    <w:rsid w:val="18D233DB"/>
    <w:rsid w:val="18DB15F9"/>
    <w:rsid w:val="18DC433F"/>
    <w:rsid w:val="18DD0C18"/>
    <w:rsid w:val="18DE4BF6"/>
    <w:rsid w:val="18EC1CA5"/>
    <w:rsid w:val="18F23C9D"/>
    <w:rsid w:val="18F554AB"/>
    <w:rsid w:val="18FE49D5"/>
    <w:rsid w:val="18FF6899"/>
    <w:rsid w:val="190F3527"/>
    <w:rsid w:val="19100497"/>
    <w:rsid w:val="19183CAC"/>
    <w:rsid w:val="19252A63"/>
    <w:rsid w:val="192F135C"/>
    <w:rsid w:val="193964B7"/>
    <w:rsid w:val="1945717D"/>
    <w:rsid w:val="19521C94"/>
    <w:rsid w:val="195657BB"/>
    <w:rsid w:val="196B19EB"/>
    <w:rsid w:val="19717C66"/>
    <w:rsid w:val="1984763E"/>
    <w:rsid w:val="198B615B"/>
    <w:rsid w:val="198E7C2B"/>
    <w:rsid w:val="199945D5"/>
    <w:rsid w:val="199B5065"/>
    <w:rsid w:val="199F0F71"/>
    <w:rsid w:val="19A81829"/>
    <w:rsid w:val="19A90CE8"/>
    <w:rsid w:val="19AA6528"/>
    <w:rsid w:val="19C17BC9"/>
    <w:rsid w:val="19C17E7E"/>
    <w:rsid w:val="19CC1CA7"/>
    <w:rsid w:val="19D37D58"/>
    <w:rsid w:val="19DD0438"/>
    <w:rsid w:val="1A035F2C"/>
    <w:rsid w:val="1A056605"/>
    <w:rsid w:val="1A0A04E6"/>
    <w:rsid w:val="1A1B07E2"/>
    <w:rsid w:val="1A213466"/>
    <w:rsid w:val="1A231FC1"/>
    <w:rsid w:val="1A3F3F76"/>
    <w:rsid w:val="1A4B4BAE"/>
    <w:rsid w:val="1A5F35C0"/>
    <w:rsid w:val="1A734275"/>
    <w:rsid w:val="1A7C4FE0"/>
    <w:rsid w:val="1A8006B2"/>
    <w:rsid w:val="1A8439F7"/>
    <w:rsid w:val="1A8D640E"/>
    <w:rsid w:val="1A974192"/>
    <w:rsid w:val="1AAC2E83"/>
    <w:rsid w:val="1AB73785"/>
    <w:rsid w:val="1ACA62AD"/>
    <w:rsid w:val="1ACF41BD"/>
    <w:rsid w:val="1ADA675E"/>
    <w:rsid w:val="1AE11CDA"/>
    <w:rsid w:val="1AF22AE0"/>
    <w:rsid w:val="1AF761DE"/>
    <w:rsid w:val="1B051CF0"/>
    <w:rsid w:val="1B107EC2"/>
    <w:rsid w:val="1B113A6D"/>
    <w:rsid w:val="1B144B8D"/>
    <w:rsid w:val="1B17013D"/>
    <w:rsid w:val="1B1B14D3"/>
    <w:rsid w:val="1B1F6AF1"/>
    <w:rsid w:val="1B250DAE"/>
    <w:rsid w:val="1B2A34EB"/>
    <w:rsid w:val="1B2B0F4C"/>
    <w:rsid w:val="1B2D2734"/>
    <w:rsid w:val="1B3860E1"/>
    <w:rsid w:val="1B3E57C3"/>
    <w:rsid w:val="1B3F36F6"/>
    <w:rsid w:val="1B422830"/>
    <w:rsid w:val="1B4B369E"/>
    <w:rsid w:val="1B5271D4"/>
    <w:rsid w:val="1B553FF2"/>
    <w:rsid w:val="1B6206C5"/>
    <w:rsid w:val="1B640388"/>
    <w:rsid w:val="1B6D7C0D"/>
    <w:rsid w:val="1B754AD4"/>
    <w:rsid w:val="1B7B2822"/>
    <w:rsid w:val="1B8001A9"/>
    <w:rsid w:val="1B84594F"/>
    <w:rsid w:val="1B884364"/>
    <w:rsid w:val="1B901B23"/>
    <w:rsid w:val="1BA912AB"/>
    <w:rsid w:val="1BBB6A31"/>
    <w:rsid w:val="1BBF449B"/>
    <w:rsid w:val="1BC45375"/>
    <w:rsid w:val="1BC74329"/>
    <w:rsid w:val="1BC90A36"/>
    <w:rsid w:val="1BD0347B"/>
    <w:rsid w:val="1BD07E66"/>
    <w:rsid w:val="1BD40AF3"/>
    <w:rsid w:val="1BD802A4"/>
    <w:rsid w:val="1BDF236A"/>
    <w:rsid w:val="1BE02AE0"/>
    <w:rsid w:val="1BED7DB9"/>
    <w:rsid w:val="1BEF444D"/>
    <w:rsid w:val="1BF279FE"/>
    <w:rsid w:val="1BF80892"/>
    <w:rsid w:val="1C0435DD"/>
    <w:rsid w:val="1C044A22"/>
    <w:rsid w:val="1C0500B1"/>
    <w:rsid w:val="1C165874"/>
    <w:rsid w:val="1C1D4C3D"/>
    <w:rsid w:val="1C212C7F"/>
    <w:rsid w:val="1C3A6458"/>
    <w:rsid w:val="1C416491"/>
    <w:rsid w:val="1C4C28F3"/>
    <w:rsid w:val="1C51648E"/>
    <w:rsid w:val="1C71314E"/>
    <w:rsid w:val="1C74154B"/>
    <w:rsid w:val="1C82672C"/>
    <w:rsid w:val="1C89138D"/>
    <w:rsid w:val="1C8E76D2"/>
    <w:rsid w:val="1C937172"/>
    <w:rsid w:val="1C975C4B"/>
    <w:rsid w:val="1CA27BB1"/>
    <w:rsid w:val="1CAC542E"/>
    <w:rsid w:val="1CAF7DCF"/>
    <w:rsid w:val="1CB07D7A"/>
    <w:rsid w:val="1CDA4D56"/>
    <w:rsid w:val="1CDD3551"/>
    <w:rsid w:val="1CF810AC"/>
    <w:rsid w:val="1D0B3755"/>
    <w:rsid w:val="1D0F7711"/>
    <w:rsid w:val="1D1034ED"/>
    <w:rsid w:val="1D124C24"/>
    <w:rsid w:val="1D167BBB"/>
    <w:rsid w:val="1D2C6C65"/>
    <w:rsid w:val="1D325684"/>
    <w:rsid w:val="1D3A0AE7"/>
    <w:rsid w:val="1D402518"/>
    <w:rsid w:val="1D4E7169"/>
    <w:rsid w:val="1D554265"/>
    <w:rsid w:val="1D5A53AE"/>
    <w:rsid w:val="1D6722E2"/>
    <w:rsid w:val="1D69344A"/>
    <w:rsid w:val="1D6B31E8"/>
    <w:rsid w:val="1D6B7F83"/>
    <w:rsid w:val="1D745F75"/>
    <w:rsid w:val="1D776C3D"/>
    <w:rsid w:val="1D8B7F05"/>
    <w:rsid w:val="1D95321A"/>
    <w:rsid w:val="1DA80CFE"/>
    <w:rsid w:val="1DB85E5C"/>
    <w:rsid w:val="1DBB71A4"/>
    <w:rsid w:val="1DC46662"/>
    <w:rsid w:val="1DCA5E3A"/>
    <w:rsid w:val="1DCF5405"/>
    <w:rsid w:val="1DD75183"/>
    <w:rsid w:val="1DDE2626"/>
    <w:rsid w:val="1DDF66A8"/>
    <w:rsid w:val="1DFD7C50"/>
    <w:rsid w:val="1E080AB5"/>
    <w:rsid w:val="1E0E0D58"/>
    <w:rsid w:val="1E2A197B"/>
    <w:rsid w:val="1E35255F"/>
    <w:rsid w:val="1E3C5A5F"/>
    <w:rsid w:val="1E475D36"/>
    <w:rsid w:val="1E4E24A0"/>
    <w:rsid w:val="1E4E25AD"/>
    <w:rsid w:val="1E502588"/>
    <w:rsid w:val="1E53413D"/>
    <w:rsid w:val="1E550992"/>
    <w:rsid w:val="1E567F0A"/>
    <w:rsid w:val="1E5A7A32"/>
    <w:rsid w:val="1E607FAB"/>
    <w:rsid w:val="1E671817"/>
    <w:rsid w:val="1E6C3B44"/>
    <w:rsid w:val="1E7A4122"/>
    <w:rsid w:val="1E8879EE"/>
    <w:rsid w:val="1E8B1F3C"/>
    <w:rsid w:val="1E8C3A6D"/>
    <w:rsid w:val="1E93188B"/>
    <w:rsid w:val="1EB95D76"/>
    <w:rsid w:val="1EC02D79"/>
    <w:rsid w:val="1EC54236"/>
    <w:rsid w:val="1ED464CA"/>
    <w:rsid w:val="1ED55118"/>
    <w:rsid w:val="1ED63AA6"/>
    <w:rsid w:val="1EDA5DF7"/>
    <w:rsid w:val="1EDB3703"/>
    <w:rsid w:val="1EED4A44"/>
    <w:rsid w:val="1EF21DDF"/>
    <w:rsid w:val="1EF57ED7"/>
    <w:rsid w:val="1EFA39EA"/>
    <w:rsid w:val="1F00206F"/>
    <w:rsid w:val="1F0177DA"/>
    <w:rsid w:val="1F031993"/>
    <w:rsid w:val="1F10474A"/>
    <w:rsid w:val="1F18467A"/>
    <w:rsid w:val="1F232A42"/>
    <w:rsid w:val="1F2645A8"/>
    <w:rsid w:val="1F2A3ED5"/>
    <w:rsid w:val="1F3E6318"/>
    <w:rsid w:val="1F4B71B8"/>
    <w:rsid w:val="1F4C39A9"/>
    <w:rsid w:val="1F5665AD"/>
    <w:rsid w:val="1F587E94"/>
    <w:rsid w:val="1F692382"/>
    <w:rsid w:val="1F8815CD"/>
    <w:rsid w:val="1F8D1995"/>
    <w:rsid w:val="1F935BDD"/>
    <w:rsid w:val="1F963600"/>
    <w:rsid w:val="1F9730E6"/>
    <w:rsid w:val="1FA87477"/>
    <w:rsid w:val="1FD46939"/>
    <w:rsid w:val="1FDE0273"/>
    <w:rsid w:val="1FDE31D9"/>
    <w:rsid w:val="1FE90789"/>
    <w:rsid w:val="1FEF73C9"/>
    <w:rsid w:val="1FF26468"/>
    <w:rsid w:val="20020491"/>
    <w:rsid w:val="203C7C11"/>
    <w:rsid w:val="20421AEB"/>
    <w:rsid w:val="20471AED"/>
    <w:rsid w:val="20487E48"/>
    <w:rsid w:val="204E17C3"/>
    <w:rsid w:val="20655F7F"/>
    <w:rsid w:val="20666EBF"/>
    <w:rsid w:val="206F239E"/>
    <w:rsid w:val="207D78ED"/>
    <w:rsid w:val="2086258B"/>
    <w:rsid w:val="20A45C99"/>
    <w:rsid w:val="20AD18F5"/>
    <w:rsid w:val="20B76E81"/>
    <w:rsid w:val="20B77D0F"/>
    <w:rsid w:val="20BB288C"/>
    <w:rsid w:val="20C03064"/>
    <w:rsid w:val="20C419AD"/>
    <w:rsid w:val="20D06EB4"/>
    <w:rsid w:val="20D52CFA"/>
    <w:rsid w:val="20E40557"/>
    <w:rsid w:val="20E802FE"/>
    <w:rsid w:val="20EF04D3"/>
    <w:rsid w:val="21013191"/>
    <w:rsid w:val="21056F05"/>
    <w:rsid w:val="210C69CF"/>
    <w:rsid w:val="21107C1A"/>
    <w:rsid w:val="21131E57"/>
    <w:rsid w:val="2114000C"/>
    <w:rsid w:val="21191092"/>
    <w:rsid w:val="21237D51"/>
    <w:rsid w:val="213018E1"/>
    <w:rsid w:val="21333486"/>
    <w:rsid w:val="21392BC1"/>
    <w:rsid w:val="21431802"/>
    <w:rsid w:val="21440A2D"/>
    <w:rsid w:val="21463D2C"/>
    <w:rsid w:val="2151198F"/>
    <w:rsid w:val="215D4059"/>
    <w:rsid w:val="216B652A"/>
    <w:rsid w:val="2172070D"/>
    <w:rsid w:val="2176212A"/>
    <w:rsid w:val="217B2C80"/>
    <w:rsid w:val="217D2EA2"/>
    <w:rsid w:val="21851E83"/>
    <w:rsid w:val="21861507"/>
    <w:rsid w:val="218976A0"/>
    <w:rsid w:val="219020E3"/>
    <w:rsid w:val="21916EE8"/>
    <w:rsid w:val="2193486E"/>
    <w:rsid w:val="219A308D"/>
    <w:rsid w:val="219F5834"/>
    <w:rsid w:val="21A35D48"/>
    <w:rsid w:val="21C12688"/>
    <w:rsid w:val="21C25E7D"/>
    <w:rsid w:val="21CC4855"/>
    <w:rsid w:val="21D5565C"/>
    <w:rsid w:val="21E233A3"/>
    <w:rsid w:val="21E23F6C"/>
    <w:rsid w:val="21E345FD"/>
    <w:rsid w:val="21EA057E"/>
    <w:rsid w:val="21F21CEB"/>
    <w:rsid w:val="21FF72DA"/>
    <w:rsid w:val="22171E1E"/>
    <w:rsid w:val="22187DB8"/>
    <w:rsid w:val="22212872"/>
    <w:rsid w:val="222E7877"/>
    <w:rsid w:val="223818AB"/>
    <w:rsid w:val="22383B4D"/>
    <w:rsid w:val="223A777D"/>
    <w:rsid w:val="22466CD3"/>
    <w:rsid w:val="22546D45"/>
    <w:rsid w:val="225D1D49"/>
    <w:rsid w:val="225D33C8"/>
    <w:rsid w:val="226239FE"/>
    <w:rsid w:val="22626562"/>
    <w:rsid w:val="226A76AE"/>
    <w:rsid w:val="226D4FDF"/>
    <w:rsid w:val="22733EB6"/>
    <w:rsid w:val="228E0402"/>
    <w:rsid w:val="22906578"/>
    <w:rsid w:val="22973E77"/>
    <w:rsid w:val="22A94C09"/>
    <w:rsid w:val="22AB58F3"/>
    <w:rsid w:val="22AD616A"/>
    <w:rsid w:val="22BF1067"/>
    <w:rsid w:val="22C13FD4"/>
    <w:rsid w:val="22C24771"/>
    <w:rsid w:val="22CB0895"/>
    <w:rsid w:val="23033650"/>
    <w:rsid w:val="231527D7"/>
    <w:rsid w:val="23185AD8"/>
    <w:rsid w:val="23336451"/>
    <w:rsid w:val="23474320"/>
    <w:rsid w:val="23492735"/>
    <w:rsid w:val="235B5F37"/>
    <w:rsid w:val="235C3EA6"/>
    <w:rsid w:val="23604810"/>
    <w:rsid w:val="23830488"/>
    <w:rsid w:val="23932D47"/>
    <w:rsid w:val="23BE4330"/>
    <w:rsid w:val="23BF0A62"/>
    <w:rsid w:val="23C263BB"/>
    <w:rsid w:val="23C63733"/>
    <w:rsid w:val="23D50A64"/>
    <w:rsid w:val="23DC6F4C"/>
    <w:rsid w:val="23DD2202"/>
    <w:rsid w:val="23FC0268"/>
    <w:rsid w:val="23FD05F9"/>
    <w:rsid w:val="240B4621"/>
    <w:rsid w:val="241061D3"/>
    <w:rsid w:val="24114322"/>
    <w:rsid w:val="24122F3C"/>
    <w:rsid w:val="24181A61"/>
    <w:rsid w:val="241A4D23"/>
    <w:rsid w:val="241E5871"/>
    <w:rsid w:val="243178A0"/>
    <w:rsid w:val="243309E7"/>
    <w:rsid w:val="244328F6"/>
    <w:rsid w:val="2449493A"/>
    <w:rsid w:val="245032E9"/>
    <w:rsid w:val="24536196"/>
    <w:rsid w:val="24626203"/>
    <w:rsid w:val="247573F6"/>
    <w:rsid w:val="247A4BE7"/>
    <w:rsid w:val="24806762"/>
    <w:rsid w:val="24814D5C"/>
    <w:rsid w:val="24831C33"/>
    <w:rsid w:val="248601CB"/>
    <w:rsid w:val="24917BA8"/>
    <w:rsid w:val="24970D37"/>
    <w:rsid w:val="24981483"/>
    <w:rsid w:val="249A04A2"/>
    <w:rsid w:val="249B0370"/>
    <w:rsid w:val="24A24A93"/>
    <w:rsid w:val="24A24AC6"/>
    <w:rsid w:val="24AB311D"/>
    <w:rsid w:val="24AD6CC9"/>
    <w:rsid w:val="24B93055"/>
    <w:rsid w:val="24BC603F"/>
    <w:rsid w:val="24C252E5"/>
    <w:rsid w:val="24C93BB5"/>
    <w:rsid w:val="24CE311C"/>
    <w:rsid w:val="24D02E03"/>
    <w:rsid w:val="24DE5A93"/>
    <w:rsid w:val="24E41611"/>
    <w:rsid w:val="25010438"/>
    <w:rsid w:val="250F44FD"/>
    <w:rsid w:val="2514288A"/>
    <w:rsid w:val="25174EE8"/>
    <w:rsid w:val="251A2540"/>
    <w:rsid w:val="255061EE"/>
    <w:rsid w:val="256609A5"/>
    <w:rsid w:val="25781237"/>
    <w:rsid w:val="25790FBA"/>
    <w:rsid w:val="257A6914"/>
    <w:rsid w:val="25865BCB"/>
    <w:rsid w:val="2588530F"/>
    <w:rsid w:val="25905E50"/>
    <w:rsid w:val="259111BD"/>
    <w:rsid w:val="25963B5D"/>
    <w:rsid w:val="25963C8A"/>
    <w:rsid w:val="25AB3731"/>
    <w:rsid w:val="25B464A2"/>
    <w:rsid w:val="25B506E6"/>
    <w:rsid w:val="25BA0209"/>
    <w:rsid w:val="25E62DA9"/>
    <w:rsid w:val="25F465E7"/>
    <w:rsid w:val="25F6641C"/>
    <w:rsid w:val="25F74FA1"/>
    <w:rsid w:val="25FB06C7"/>
    <w:rsid w:val="25FC3091"/>
    <w:rsid w:val="25FD11FA"/>
    <w:rsid w:val="25FE31C8"/>
    <w:rsid w:val="25FF0B51"/>
    <w:rsid w:val="25FF3210"/>
    <w:rsid w:val="260661B7"/>
    <w:rsid w:val="2611098A"/>
    <w:rsid w:val="26271890"/>
    <w:rsid w:val="26371347"/>
    <w:rsid w:val="264221C6"/>
    <w:rsid w:val="26480112"/>
    <w:rsid w:val="265A3D3E"/>
    <w:rsid w:val="265D3370"/>
    <w:rsid w:val="26666555"/>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D96FF9"/>
    <w:rsid w:val="26E25DEA"/>
    <w:rsid w:val="26E34A7B"/>
    <w:rsid w:val="26E9756C"/>
    <w:rsid w:val="26EE1644"/>
    <w:rsid w:val="26FA4570"/>
    <w:rsid w:val="271F0CE3"/>
    <w:rsid w:val="27217FF0"/>
    <w:rsid w:val="27242893"/>
    <w:rsid w:val="273612F4"/>
    <w:rsid w:val="27445146"/>
    <w:rsid w:val="274E2EE0"/>
    <w:rsid w:val="27673AA1"/>
    <w:rsid w:val="27722B9A"/>
    <w:rsid w:val="27742391"/>
    <w:rsid w:val="277602F5"/>
    <w:rsid w:val="278038CA"/>
    <w:rsid w:val="27C33BB0"/>
    <w:rsid w:val="27C55F98"/>
    <w:rsid w:val="27CC0CD0"/>
    <w:rsid w:val="27D071BC"/>
    <w:rsid w:val="27D108B2"/>
    <w:rsid w:val="27D4538F"/>
    <w:rsid w:val="27DD3821"/>
    <w:rsid w:val="27DE15AE"/>
    <w:rsid w:val="27E03A2F"/>
    <w:rsid w:val="27E96237"/>
    <w:rsid w:val="27F506B1"/>
    <w:rsid w:val="27FD1E4C"/>
    <w:rsid w:val="28083AAF"/>
    <w:rsid w:val="280D297A"/>
    <w:rsid w:val="282705F3"/>
    <w:rsid w:val="28276A98"/>
    <w:rsid w:val="282D426D"/>
    <w:rsid w:val="283F0D93"/>
    <w:rsid w:val="28467CC2"/>
    <w:rsid w:val="284A4950"/>
    <w:rsid w:val="285710C8"/>
    <w:rsid w:val="285C4BAF"/>
    <w:rsid w:val="285D0F42"/>
    <w:rsid w:val="28703320"/>
    <w:rsid w:val="28726D71"/>
    <w:rsid w:val="287643B1"/>
    <w:rsid w:val="289539A5"/>
    <w:rsid w:val="289F019A"/>
    <w:rsid w:val="28BB307C"/>
    <w:rsid w:val="28CC6ED5"/>
    <w:rsid w:val="28D96244"/>
    <w:rsid w:val="28F010D9"/>
    <w:rsid w:val="28F05C88"/>
    <w:rsid w:val="29082E70"/>
    <w:rsid w:val="291343EF"/>
    <w:rsid w:val="29166F16"/>
    <w:rsid w:val="29273139"/>
    <w:rsid w:val="292E77DA"/>
    <w:rsid w:val="29394AFC"/>
    <w:rsid w:val="294D5371"/>
    <w:rsid w:val="295867A0"/>
    <w:rsid w:val="295A0917"/>
    <w:rsid w:val="295A5964"/>
    <w:rsid w:val="29626133"/>
    <w:rsid w:val="296A2440"/>
    <w:rsid w:val="29702C6A"/>
    <w:rsid w:val="298756CC"/>
    <w:rsid w:val="29A81FA5"/>
    <w:rsid w:val="29AB297C"/>
    <w:rsid w:val="29C535D7"/>
    <w:rsid w:val="29C65905"/>
    <w:rsid w:val="29CD16A4"/>
    <w:rsid w:val="29D478FA"/>
    <w:rsid w:val="29DA5777"/>
    <w:rsid w:val="29DF2425"/>
    <w:rsid w:val="29E40890"/>
    <w:rsid w:val="29E46D67"/>
    <w:rsid w:val="2A0E6FDD"/>
    <w:rsid w:val="2A142C99"/>
    <w:rsid w:val="2A1E4871"/>
    <w:rsid w:val="2A214539"/>
    <w:rsid w:val="2A2E251E"/>
    <w:rsid w:val="2A367BB2"/>
    <w:rsid w:val="2A3B610C"/>
    <w:rsid w:val="2A3D54FD"/>
    <w:rsid w:val="2A410FE5"/>
    <w:rsid w:val="2A596631"/>
    <w:rsid w:val="2A5A05BF"/>
    <w:rsid w:val="2A5F2983"/>
    <w:rsid w:val="2A601F6F"/>
    <w:rsid w:val="2A650F1C"/>
    <w:rsid w:val="2A6609C7"/>
    <w:rsid w:val="2A7A07C0"/>
    <w:rsid w:val="2A7D5993"/>
    <w:rsid w:val="2A840846"/>
    <w:rsid w:val="2AB17620"/>
    <w:rsid w:val="2AB30FEA"/>
    <w:rsid w:val="2AB657B1"/>
    <w:rsid w:val="2AC91866"/>
    <w:rsid w:val="2AC96251"/>
    <w:rsid w:val="2ACB7242"/>
    <w:rsid w:val="2AE06477"/>
    <w:rsid w:val="2AE07913"/>
    <w:rsid w:val="2AE36CB1"/>
    <w:rsid w:val="2AEA3FC0"/>
    <w:rsid w:val="2AEA4AC4"/>
    <w:rsid w:val="2B04502F"/>
    <w:rsid w:val="2B0E64B5"/>
    <w:rsid w:val="2B110AE4"/>
    <w:rsid w:val="2B166BF6"/>
    <w:rsid w:val="2B2B0DE1"/>
    <w:rsid w:val="2B3E1E16"/>
    <w:rsid w:val="2B5674FC"/>
    <w:rsid w:val="2B5D0E3B"/>
    <w:rsid w:val="2B5E2134"/>
    <w:rsid w:val="2B6F3EEE"/>
    <w:rsid w:val="2B70774D"/>
    <w:rsid w:val="2B7D446F"/>
    <w:rsid w:val="2B8C50C7"/>
    <w:rsid w:val="2B8D4A3E"/>
    <w:rsid w:val="2B91310A"/>
    <w:rsid w:val="2B9269FD"/>
    <w:rsid w:val="2BA45334"/>
    <w:rsid w:val="2BCC1BD6"/>
    <w:rsid w:val="2BDF0CFB"/>
    <w:rsid w:val="2BE234F2"/>
    <w:rsid w:val="2BE33AA6"/>
    <w:rsid w:val="2BE40B44"/>
    <w:rsid w:val="2BEF68A7"/>
    <w:rsid w:val="2BF22DBE"/>
    <w:rsid w:val="2BF73785"/>
    <w:rsid w:val="2C0F30B3"/>
    <w:rsid w:val="2C1235EB"/>
    <w:rsid w:val="2C162BEC"/>
    <w:rsid w:val="2C1D2F77"/>
    <w:rsid w:val="2C2F0BC4"/>
    <w:rsid w:val="2C2F21D6"/>
    <w:rsid w:val="2C350DC5"/>
    <w:rsid w:val="2C391765"/>
    <w:rsid w:val="2C3D18DD"/>
    <w:rsid w:val="2C3D5EB9"/>
    <w:rsid w:val="2C4C0F0A"/>
    <w:rsid w:val="2C5254C3"/>
    <w:rsid w:val="2C532EF2"/>
    <w:rsid w:val="2C560C32"/>
    <w:rsid w:val="2C5C500F"/>
    <w:rsid w:val="2C67348C"/>
    <w:rsid w:val="2C686702"/>
    <w:rsid w:val="2C6E3526"/>
    <w:rsid w:val="2C6F1E54"/>
    <w:rsid w:val="2C763257"/>
    <w:rsid w:val="2C802F50"/>
    <w:rsid w:val="2C993631"/>
    <w:rsid w:val="2C9B7E11"/>
    <w:rsid w:val="2CA40E61"/>
    <w:rsid w:val="2CAA6D69"/>
    <w:rsid w:val="2CAC5EEF"/>
    <w:rsid w:val="2CAF1058"/>
    <w:rsid w:val="2CB32C99"/>
    <w:rsid w:val="2CBC36F5"/>
    <w:rsid w:val="2CC907F0"/>
    <w:rsid w:val="2CCC5126"/>
    <w:rsid w:val="2CDB3D10"/>
    <w:rsid w:val="2CF24D2C"/>
    <w:rsid w:val="2CF756B7"/>
    <w:rsid w:val="2CF9252D"/>
    <w:rsid w:val="2CF97782"/>
    <w:rsid w:val="2CFE30EF"/>
    <w:rsid w:val="2CFE33A0"/>
    <w:rsid w:val="2D107154"/>
    <w:rsid w:val="2D143281"/>
    <w:rsid w:val="2D1C79F8"/>
    <w:rsid w:val="2D324177"/>
    <w:rsid w:val="2D4E073F"/>
    <w:rsid w:val="2D510DD6"/>
    <w:rsid w:val="2D5A7835"/>
    <w:rsid w:val="2D6578A0"/>
    <w:rsid w:val="2D6B21D3"/>
    <w:rsid w:val="2D6D2389"/>
    <w:rsid w:val="2D7343C9"/>
    <w:rsid w:val="2DA20908"/>
    <w:rsid w:val="2DB45073"/>
    <w:rsid w:val="2DB713DE"/>
    <w:rsid w:val="2DC72B92"/>
    <w:rsid w:val="2DE44256"/>
    <w:rsid w:val="2DE557EB"/>
    <w:rsid w:val="2E0449DE"/>
    <w:rsid w:val="2E0E6D42"/>
    <w:rsid w:val="2E0F4249"/>
    <w:rsid w:val="2E2F0A58"/>
    <w:rsid w:val="2E301D0F"/>
    <w:rsid w:val="2E447583"/>
    <w:rsid w:val="2E4B4467"/>
    <w:rsid w:val="2E5520B9"/>
    <w:rsid w:val="2E5E24D0"/>
    <w:rsid w:val="2E63548C"/>
    <w:rsid w:val="2E640C1C"/>
    <w:rsid w:val="2E642D9D"/>
    <w:rsid w:val="2E6B523D"/>
    <w:rsid w:val="2E704114"/>
    <w:rsid w:val="2E7A08F9"/>
    <w:rsid w:val="2E7B33BD"/>
    <w:rsid w:val="2E96363C"/>
    <w:rsid w:val="2EAA0E75"/>
    <w:rsid w:val="2EAF7C29"/>
    <w:rsid w:val="2EB25D05"/>
    <w:rsid w:val="2EB86707"/>
    <w:rsid w:val="2EB97DD7"/>
    <w:rsid w:val="2EC92184"/>
    <w:rsid w:val="2ECD27F6"/>
    <w:rsid w:val="2EF97788"/>
    <w:rsid w:val="2F004E69"/>
    <w:rsid w:val="2F09010D"/>
    <w:rsid w:val="2F0E1C14"/>
    <w:rsid w:val="2F0F3B5B"/>
    <w:rsid w:val="2F24787C"/>
    <w:rsid w:val="2F306D92"/>
    <w:rsid w:val="2F366FC1"/>
    <w:rsid w:val="2F46135C"/>
    <w:rsid w:val="2F4A6DBB"/>
    <w:rsid w:val="2F4D295B"/>
    <w:rsid w:val="2F5034C7"/>
    <w:rsid w:val="2F583C3E"/>
    <w:rsid w:val="2F5E4FF7"/>
    <w:rsid w:val="2F625574"/>
    <w:rsid w:val="2F743362"/>
    <w:rsid w:val="2F783818"/>
    <w:rsid w:val="2FA3249D"/>
    <w:rsid w:val="2FA44A0B"/>
    <w:rsid w:val="2FAF57D0"/>
    <w:rsid w:val="2FC05B92"/>
    <w:rsid w:val="2FC70776"/>
    <w:rsid w:val="2FDE3BE4"/>
    <w:rsid w:val="2FE3743A"/>
    <w:rsid w:val="2FE74C6C"/>
    <w:rsid w:val="2FEB3FA9"/>
    <w:rsid w:val="2FEC1413"/>
    <w:rsid w:val="2FEF5C51"/>
    <w:rsid w:val="301F1E0F"/>
    <w:rsid w:val="302E6295"/>
    <w:rsid w:val="303329F0"/>
    <w:rsid w:val="303818E5"/>
    <w:rsid w:val="303A25F6"/>
    <w:rsid w:val="303F1851"/>
    <w:rsid w:val="303F79AD"/>
    <w:rsid w:val="30492212"/>
    <w:rsid w:val="304C3A2B"/>
    <w:rsid w:val="30596318"/>
    <w:rsid w:val="30680BB0"/>
    <w:rsid w:val="306F339C"/>
    <w:rsid w:val="30762710"/>
    <w:rsid w:val="30814CF1"/>
    <w:rsid w:val="308E4163"/>
    <w:rsid w:val="309F0234"/>
    <w:rsid w:val="309F57C7"/>
    <w:rsid w:val="30A03CD3"/>
    <w:rsid w:val="30AA77AB"/>
    <w:rsid w:val="30B422FB"/>
    <w:rsid w:val="30C20BA4"/>
    <w:rsid w:val="30C478ED"/>
    <w:rsid w:val="30D103F7"/>
    <w:rsid w:val="30D53AF8"/>
    <w:rsid w:val="30EC01FB"/>
    <w:rsid w:val="30ED591C"/>
    <w:rsid w:val="30F54D00"/>
    <w:rsid w:val="31026564"/>
    <w:rsid w:val="310A5122"/>
    <w:rsid w:val="312107CD"/>
    <w:rsid w:val="31210CA8"/>
    <w:rsid w:val="31215285"/>
    <w:rsid w:val="312D0344"/>
    <w:rsid w:val="31346C1B"/>
    <w:rsid w:val="3135421E"/>
    <w:rsid w:val="313806BA"/>
    <w:rsid w:val="314A407E"/>
    <w:rsid w:val="314F0693"/>
    <w:rsid w:val="31664C04"/>
    <w:rsid w:val="317038BB"/>
    <w:rsid w:val="317632AC"/>
    <w:rsid w:val="317958D0"/>
    <w:rsid w:val="318B34AE"/>
    <w:rsid w:val="318D218C"/>
    <w:rsid w:val="318E419A"/>
    <w:rsid w:val="31964319"/>
    <w:rsid w:val="319A32FE"/>
    <w:rsid w:val="31A31D34"/>
    <w:rsid w:val="31A4229E"/>
    <w:rsid w:val="31A53AB7"/>
    <w:rsid w:val="31A801F9"/>
    <w:rsid w:val="31C57FB2"/>
    <w:rsid w:val="31C932E2"/>
    <w:rsid w:val="31CC7EE5"/>
    <w:rsid w:val="31F61F62"/>
    <w:rsid w:val="32012AEE"/>
    <w:rsid w:val="320358D0"/>
    <w:rsid w:val="32052FE4"/>
    <w:rsid w:val="320B77FD"/>
    <w:rsid w:val="321166F2"/>
    <w:rsid w:val="321976B1"/>
    <w:rsid w:val="321D6876"/>
    <w:rsid w:val="3220390C"/>
    <w:rsid w:val="322121D9"/>
    <w:rsid w:val="322A1170"/>
    <w:rsid w:val="322B51BC"/>
    <w:rsid w:val="322F26BF"/>
    <w:rsid w:val="32313F22"/>
    <w:rsid w:val="32447DF8"/>
    <w:rsid w:val="324736B6"/>
    <w:rsid w:val="32565E63"/>
    <w:rsid w:val="32643522"/>
    <w:rsid w:val="326470BA"/>
    <w:rsid w:val="326D0D7C"/>
    <w:rsid w:val="32744A8B"/>
    <w:rsid w:val="32753DA5"/>
    <w:rsid w:val="32763BC7"/>
    <w:rsid w:val="32886DB3"/>
    <w:rsid w:val="32895C45"/>
    <w:rsid w:val="328C67A7"/>
    <w:rsid w:val="32983017"/>
    <w:rsid w:val="329D4B54"/>
    <w:rsid w:val="32A43D99"/>
    <w:rsid w:val="32B141E0"/>
    <w:rsid w:val="32B27592"/>
    <w:rsid w:val="32B44D2D"/>
    <w:rsid w:val="32B94BC5"/>
    <w:rsid w:val="32BC5879"/>
    <w:rsid w:val="32C90A49"/>
    <w:rsid w:val="32FA2D7F"/>
    <w:rsid w:val="32FC6C4E"/>
    <w:rsid w:val="330326BB"/>
    <w:rsid w:val="33085CC5"/>
    <w:rsid w:val="33100DE3"/>
    <w:rsid w:val="33262CBA"/>
    <w:rsid w:val="332B323C"/>
    <w:rsid w:val="332E3189"/>
    <w:rsid w:val="3333740C"/>
    <w:rsid w:val="335B62EC"/>
    <w:rsid w:val="335E56AE"/>
    <w:rsid w:val="335E79BA"/>
    <w:rsid w:val="3360061D"/>
    <w:rsid w:val="336549AB"/>
    <w:rsid w:val="337174FF"/>
    <w:rsid w:val="33782709"/>
    <w:rsid w:val="338E0F57"/>
    <w:rsid w:val="3392025F"/>
    <w:rsid w:val="33A134F0"/>
    <w:rsid w:val="33A8285D"/>
    <w:rsid w:val="33AC1E29"/>
    <w:rsid w:val="33B17041"/>
    <w:rsid w:val="33B202F3"/>
    <w:rsid w:val="33B20F64"/>
    <w:rsid w:val="33CD3F6B"/>
    <w:rsid w:val="33D47319"/>
    <w:rsid w:val="33E33586"/>
    <w:rsid w:val="33E57A29"/>
    <w:rsid w:val="33EE53FA"/>
    <w:rsid w:val="33FD7485"/>
    <w:rsid w:val="33FF4DA0"/>
    <w:rsid w:val="34153577"/>
    <w:rsid w:val="34203CE1"/>
    <w:rsid w:val="342425FD"/>
    <w:rsid w:val="342D258E"/>
    <w:rsid w:val="34467089"/>
    <w:rsid w:val="34523AB5"/>
    <w:rsid w:val="34635CAD"/>
    <w:rsid w:val="346B4B47"/>
    <w:rsid w:val="346E4F77"/>
    <w:rsid w:val="34762AAC"/>
    <w:rsid w:val="348402A8"/>
    <w:rsid w:val="349A6F27"/>
    <w:rsid w:val="349C0953"/>
    <w:rsid w:val="349D307E"/>
    <w:rsid w:val="34B510BB"/>
    <w:rsid w:val="34BB2714"/>
    <w:rsid w:val="34C25EF7"/>
    <w:rsid w:val="34CC620E"/>
    <w:rsid w:val="34D20F28"/>
    <w:rsid w:val="34E22DC0"/>
    <w:rsid w:val="350233D4"/>
    <w:rsid w:val="35195F01"/>
    <w:rsid w:val="35313A72"/>
    <w:rsid w:val="35493C91"/>
    <w:rsid w:val="355C0228"/>
    <w:rsid w:val="356A29C5"/>
    <w:rsid w:val="35736683"/>
    <w:rsid w:val="35770D21"/>
    <w:rsid w:val="357800DF"/>
    <w:rsid w:val="358527FB"/>
    <w:rsid w:val="358B5BCF"/>
    <w:rsid w:val="358F51D7"/>
    <w:rsid w:val="359A77E8"/>
    <w:rsid w:val="35A1790B"/>
    <w:rsid w:val="35A45B99"/>
    <w:rsid w:val="35A84940"/>
    <w:rsid w:val="35B01090"/>
    <w:rsid w:val="35BE2E37"/>
    <w:rsid w:val="35BF7697"/>
    <w:rsid w:val="35D731EA"/>
    <w:rsid w:val="35DA3339"/>
    <w:rsid w:val="35DD2073"/>
    <w:rsid w:val="35DF75FB"/>
    <w:rsid w:val="35E918F1"/>
    <w:rsid w:val="35EB21A5"/>
    <w:rsid w:val="35F52D00"/>
    <w:rsid w:val="35FF153A"/>
    <w:rsid w:val="36013048"/>
    <w:rsid w:val="360339FD"/>
    <w:rsid w:val="3606622C"/>
    <w:rsid w:val="36077316"/>
    <w:rsid w:val="360D32F1"/>
    <w:rsid w:val="3613278E"/>
    <w:rsid w:val="361F5623"/>
    <w:rsid w:val="362B28B7"/>
    <w:rsid w:val="362C5C24"/>
    <w:rsid w:val="3631762B"/>
    <w:rsid w:val="36356D4F"/>
    <w:rsid w:val="36405687"/>
    <w:rsid w:val="36414112"/>
    <w:rsid w:val="364E4A7E"/>
    <w:rsid w:val="36543E79"/>
    <w:rsid w:val="365F3D60"/>
    <w:rsid w:val="36645530"/>
    <w:rsid w:val="36660320"/>
    <w:rsid w:val="366C7BA5"/>
    <w:rsid w:val="367851C1"/>
    <w:rsid w:val="369510BC"/>
    <w:rsid w:val="36973632"/>
    <w:rsid w:val="36A30194"/>
    <w:rsid w:val="36D21A02"/>
    <w:rsid w:val="36E85056"/>
    <w:rsid w:val="3708411D"/>
    <w:rsid w:val="370E0FEC"/>
    <w:rsid w:val="37104DEB"/>
    <w:rsid w:val="37166BDC"/>
    <w:rsid w:val="372C24A3"/>
    <w:rsid w:val="372D0977"/>
    <w:rsid w:val="372F66F4"/>
    <w:rsid w:val="37337382"/>
    <w:rsid w:val="374D0B4E"/>
    <w:rsid w:val="374D3C1C"/>
    <w:rsid w:val="374D5647"/>
    <w:rsid w:val="374F42A7"/>
    <w:rsid w:val="37506DBE"/>
    <w:rsid w:val="3759338C"/>
    <w:rsid w:val="375A30C5"/>
    <w:rsid w:val="37654002"/>
    <w:rsid w:val="3770253F"/>
    <w:rsid w:val="377A7524"/>
    <w:rsid w:val="377C0259"/>
    <w:rsid w:val="378E3E66"/>
    <w:rsid w:val="37AC0E75"/>
    <w:rsid w:val="37AC63CE"/>
    <w:rsid w:val="37C244FC"/>
    <w:rsid w:val="37CA1D15"/>
    <w:rsid w:val="37D95C79"/>
    <w:rsid w:val="37DC0098"/>
    <w:rsid w:val="37E75BE2"/>
    <w:rsid w:val="37E81F7B"/>
    <w:rsid w:val="37E82F8E"/>
    <w:rsid w:val="37E91E9F"/>
    <w:rsid w:val="37E920E0"/>
    <w:rsid w:val="37FB64C2"/>
    <w:rsid w:val="38026A1B"/>
    <w:rsid w:val="3807648B"/>
    <w:rsid w:val="38173CE1"/>
    <w:rsid w:val="38197832"/>
    <w:rsid w:val="381E7591"/>
    <w:rsid w:val="383903C6"/>
    <w:rsid w:val="383C423B"/>
    <w:rsid w:val="38415136"/>
    <w:rsid w:val="384D66AB"/>
    <w:rsid w:val="38551750"/>
    <w:rsid w:val="386C1D38"/>
    <w:rsid w:val="387A25A5"/>
    <w:rsid w:val="3887148F"/>
    <w:rsid w:val="38963295"/>
    <w:rsid w:val="389D2F53"/>
    <w:rsid w:val="38A945B7"/>
    <w:rsid w:val="38B15CF9"/>
    <w:rsid w:val="38B85753"/>
    <w:rsid w:val="38C241DB"/>
    <w:rsid w:val="38CC2A09"/>
    <w:rsid w:val="38D27745"/>
    <w:rsid w:val="38D677A2"/>
    <w:rsid w:val="38D770AE"/>
    <w:rsid w:val="38F1408E"/>
    <w:rsid w:val="38F70050"/>
    <w:rsid w:val="38FC33FC"/>
    <w:rsid w:val="38FD0E84"/>
    <w:rsid w:val="38FF1B5B"/>
    <w:rsid w:val="390273B1"/>
    <w:rsid w:val="390A1188"/>
    <w:rsid w:val="39137D16"/>
    <w:rsid w:val="39153767"/>
    <w:rsid w:val="39194863"/>
    <w:rsid w:val="39225CA9"/>
    <w:rsid w:val="3923070B"/>
    <w:rsid w:val="392C49BB"/>
    <w:rsid w:val="39381E2B"/>
    <w:rsid w:val="393A389E"/>
    <w:rsid w:val="3942282F"/>
    <w:rsid w:val="3953338B"/>
    <w:rsid w:val="39553940"/>
    <w:rsid w:val="396B7002"/>
    <w:rsid w:val="396C2A15"/>
    <w:rsid w:val="39707C30"/>
    <w:rsid w:val="39793DDC"/>
    <w:rsid w:val="39AC01F9"/>
    <w:rsid w:val="39B73BAC"/>
    <w:rsid w:val="39B7517F"/>
    <w:rsid w:val="39BA3B51"/>
    <w:rsid w:val="39C13165"/>
    <w:rsid w:val="39C20795"/>
    <w:rsid w:val="39DE3D2B"/>
    <w:rsid w:val="39E90E2B"/>
    <w:rsid w:val="39E94D86"/>
    <w:rsid w:val="39F1638E"/>
    <w:rsid w:val="39FB1B18"/>
    <w:rsid w:val="3A001C79"/>
    <w:rsid w:val="3A03692D"/>
    <w:rsid w:val="3A1513BA"/>
    <w:rsid w:val="3A2E618D"/>
    <w:rsid w:val="3A3E52E7"/>
    <w:rsid w:val="3A4109A1"/>
    <w:rsid w:val="3A424466"/>
    <w:rsid w:val="3A604E19"/>
    <w:rsid w:val="3A742C8C"/>
    <w:rsid w:val="3A7B2702"/>
    <w:rsid w:val="3A896EEE"/>
    <w:rsid w:val="3AA07361"/>
    <w:rsid w:val="3AA85C09"/>
    <w:rsid w:val="3AAA2893"/>
    <w:rsid w:val="3ABB15C7"/>
    <w:rsid w:val="3AD8279E"/>
    <w:rsid w:val="3AE11C0C"/>
    <w:rsid w:val="3AE30B6E"/>
    <w:rsid w:val="3AE73EDB"/>
    <w:rsid w:val="3AF008C9"/>
    <w:rsid w:val="3AF149C5"/>
    <w:rsid w:val="3AF713FA"/>
    <w:rsid w:val="3B08641D"/>
    <w:rsid w:val="3B0B1CA9"/>
    <w:rsid w:val="3B1B5EA6"/>
    <w:rsid w:val="3B1C7A19"/>
    <w:rsid w:val="3B2B5582"/>
    <w:rsid w:val="3B4234D4"/>
    <w:rsid w:val="3B647C84"/>
    <w:rsid w:val="3B7600B7"/>
    <w:rsid w:val="3B7622BA"/>
    <w:rsid w:val="3B7C1C88"/>
    <w:rsid w:val="3B7E779B"/>
    <w:rsid w:val="3B8107C8"/>
    <w:rsid w:val="3B8972AA"/>
    <w:rsid w:val="3B8B4BF7"/>
    <w:rsid w:val="3BA219B8"/>
    <w:rsid w:val="3BA96003"/>
    <w:rsid w:val="3BB67BA7"/>
    <w:rsid w:val="3BC205BC"/>
    <w:rsid w:val="3BC61A51"/>
    <w:rsid w:val="3BCD08A7"/>
    <w:rsid w:val="3BDF089F"/>
    <w:rsid w:val="3BE14893"/>
    <w:rsid w:val="3BE63BAE"/>
    <w:rsid w:val="3BE8265C"/>
    <w:rsid w:val="3BE92A35"/>
    <w:rsid w:val="3BEB460F"/>
    <w:rsid w:val="3BEC1CB8"/>
    <w:rsid w:val="3BEF1DA2"/>
    <w:rsid w:val="3BF64635"/>
    <w:rsid w:val="3BF956C3"/>
    <w:rsid w:val="3C0E5CDB"/>
    <w:rsid w:val="3C195860"/>
    <w:rsid w:val="3C2F32D0"/>
    <w:rsid w:val="3C360DE6"/>
    <w:rsid w:val="3C467833"/>
    <w:rsid w:val="3C4D3B02"/>
    <w:rsid w:val="3C553044"/>
    <w:rsid w:val="3C5B1D89"/>
    <w:rsid w:val="3C652EF5"/>
    <w:rsid w:val="3C6C29B2"/>
    <w:rsid w:val="3C7412BD"/>
    <w:rsid w:val="3C85498F"/>
    <w:rsid w:val="3C8946A5"/>
    <w:rsid w:val="3C8E6C34"/>
    <w:rsid w:val="3C903393"/>
    <w:rsid w:val="3CA372A1"/>
    <w:rsid w:val="3CA600E0"/>
    <w:rsid w:val="3CB765A9"/>
    <w:rsid w:val="3CBA4326"/>
    <w:rsid w:val="3CBC0BE3"/>
    <w:rsid w:val="3CC4370D"/>
    <w:rsid w:val="3CC614DA"/>
    <w:rsid w:val="3CD01DA9"/>
    <w:rsid w:val="3CDA38F5"/>
    <w:rsid w:val="3CDD517D"/>
    <w:rsid w:val="3CE214AA"/>
    <w:rsid w:val="3CE33FC3"/>
    <w:rsid w:val="3CEA3B31"/>
    <w:rsid w:val="3CF66FA0"/>
    <w:rsid w:val="3CF9401E"/>
    <w:rsid w:val="3CFC6325"/>
    <w:rsid w:val="3D093C71"/>
    <w:rsid w:val="3D0F72F6"/>
    <w:rsid w:val="3D131752"/>
    <w:rsid w:val="3D1A22C0"/>
    <w:rsid w:val="3D294B1B"/>
    <w:rsid w:val="3D2B034D"/>
    <w:rsid w:val="3D2B37F6"/>
    <w:rsid w:val="3D4A6765"/>
    <w:rsid w:val="3D5A60CA"/>
    <w:rsid w:val="3D6677CE"/>
    <w:rsid w:val="3D957A51"/>
    <w:rsid w:val="3D9F26CD"/>
    <w:rsid w:val="3D9F4364"/>
    <w:rsid w:val="3DA702BF"/>
    <w:rsid w:val="3DA82F6E"/>
    <w:rsid w:val="3DA8529E"/>
    <w:rsid w:val="3DAC7FB0"/>
    <w:rsid w:val="3DB92106"/>
    <w:rsid w:val="3DBC1B09"/>
    <w:rsid w:val="3DCF457D"/>
    <w:rsid w:val="3DCF4793"/>
    <w:rsid w:val="3DD107B7"/>
    <w:rsid w:val="3DD36635"/>
    <w:rsid w:val="3DD96352"/>
    <w:rsid w:val="3DF169A7"/>
    <w:rsid w:val="3DF2399F"/>
    <w:rsid w:val="3DF40FE4"/>
    <w:rsid w:val="3DF650A4"/>
    <w:rsid w:val="3E0519AD"/>
    <w:rsid w:val="3E167168"/>
    <w:rsid w:val="3E214014"/>
    <w:rsid w:val="3E2A55D1"/>
    <w:rsid w:val="3E352F2A"/>
    <w:rsid w:val="3E36420B"/>
    <w:rsid w:val="3E4A1D40"/>
    <w:rsid w:val="3E4C287B"/>
    <w:rsid w:val="3E606251"/>
    <w:rsid w:val="3E633FD2"/>
    <w:rsid w:val="3E68503F"/>
    <w:rsid w:val="3E6A62CB"/>
    <w:rsid w:val="3E6F32D2"/>
    <w:rsid w:val="3E742C66"/>
    <w:rsid w:val="3E7E19E7"/>
    <w:rsid w:val="3E8572BF"/>
    <w:rsid w:val="3E917B82"/>
    <w:rsid w:val="3E9656A5"/>
    <w:rsid w:val="3E997463"/>
    <w:rsid w:val="3E997A46"/>
    <w:rsid w:val="3EA818D8"/>
    <w:rsid w:val="3EAD718B"/>
    <w:rsid w:val="3ECD5479"/>
    <w:rsid w:val="3ED3043A"/>
    <w:rsid w:val="3ED62B90"/>
    <w:rsid w:val="3EE34DD3"/>
    <w:rsid w:val="3EF11C3B"/>
    <w:rsid w:val="3EF434CC"/>
    <w:rsid w:val="3EF80CA3"/>
    <w:rsid w:val="3EFB6FF7"/>
    <w:rsid w:val="3EFF0A75"/>
    <w:rsid w:val="3F0224AF"/>
    <w:rsid w:val="3F054910"/>
    <w:rsid w:val="3F0F22BA"/>
    <w:rsid w:val="3F1054CE"/>
    <w:rsid w:val="3F120578"/>
    <w:rsid w:val="3F1E5BD7"/>
    <w:rsid w:val="3F2534F3"/>
    <w:rsid w:val="3F3755C8"/>
    <w:rsid w:val="3F3A1B65"/>
    <w:rsid w:val="3F3A5EB9"/>
    <w:rsid w:val="3F3D56DE"/>
    <w:rsid w:val="3F522210"/>
    <w:rsid w:val="3F5249E1"/>
    <w:rsid w:val="3F544AF6"/>
    <w:rsid w:val="3F5C361D"/>
    <w:rsid w:val="3F5D22C3"/>
    <w:rsid w:val="3F5E64F5"/>
    <w:rsid w:val="3F656E2C"/>
    <w:rsid w:val="3F6D5029"/>
    <w:rsid w:val="3F7F592D"/>
    <w:rsid w:val="3F92376D"/>
    <w:rsid w:val="3F9C1CD6"/>
    <w:rsid w:val="3FB035B9"/>
    <w:rsid w:val="3FB52E94"/>
    <w:rsid w:val="3FC45A80"/>
    <w:rsid w:val="3FDE13B9"/>
    <w:rsid w:val="3FE029F1"/>
    <w:rsid w:val="3FE457AE"/>
    <w:rsid w:val="3FE57701"/>
    <w:rsid w:val="400141FF"/>
    <w:rsid w:val="400C4E03"/>
    <w:rsid w:val="400E630F"/>
    <w:rsid w:val="40126EBB"/>
    <w:rsid w:val="401A4D54"/>
    <w:rsid w:val="40262C07"/>
    <w:rsid w:val="404209E3"/>
    <w:rsid w:val="40451C67"/>
    <w:rsid w:val="404A1B2B"/>
    <w:rsid w:val="404A601E"/>
    <w:rsid w:val="404C52F4"/>
    <w:rsid w:val="4058593B"/>
    <w:rsid w:val="405C0FC1"/>
    <w:rsid w:val="406957E0"/>
    <w:rsid w:val="40733CBA"/>
    <w:rsid w:val="40750C05"/>
    <w:rsid w:val="407A4DF7"/>
    <w:rsid w:val="40894B59"/>
    <w:rsid w:val="408B2442"/>
    <w:rsid w:val="40AF50ED"/>
    <w:rsid w:val="40B16CC2"/>
    <w:rsid w:val="40B81BAD"/>
    <w:rsid w:val="40BB2365"/>
    <w:rsid w:val="40C21A44"/>
    <w:rsid w:val="40C32C58"/>
    <w:rsid w:val="40C608EB"/>
    <w:rsid w:val="40D23962"/>
    <w:rsid w:val="40D61BC8"/>
    <w:rsid w:val="40DC4F1D"/>
    <w:rsid w:val="40DF2097"/>
    <w:rsid w:val="40E71ABD"/>
    <w:rsid w:val="40EF738A"/>
    <w:rsid w:val="41064063"/>
    <w:rsid w:val="411470C5"/>
    <w:rsid w:val="413C11C7"/>
    <w:rsid w:val="413C7EC8"/>
    <w:rsid w:val="413D7498"/>
    <w:rsid w:val="41447F0E"/>
    <w:rsid w:val="414733E0"/>
    <w:rsid w:val="41487727"/>
    <w:rsid w:val="414C39D2"/>
    <w:rsid w:val="414D0C36"/>
    <w:rsid w:val="41542B77"/>
    <w:rsid w:val="4155040A"/>
    <w:rsid w:val="41566753"/>
    <w:rsid w:val="416A21FA"/>
    <w:rsid w:val="416B09D7"/>
    <w:rsid w:val="416F6A98"/>
    <w:rsid w:val="417D1E08"/>
    <w:rsid w:val="417D5552"/>
    <w:rsid w:val="41874A4B"/>
    <w:rsid w:val="4188208C"/>
    <w:rsid w:val="418B5DBD"/>
    <w:rsid w:val="419B51EE"/>
    <w:rsid w:val="41A1609B"/>
    <w:rsid w:val="41B11897"/>
    <w:rsid w:val="41C57D35"/>
    <w:rsid w:val="41E659FB"/>
    <w:rsid w:val="41EA0D4C"/>
    <w:rsid w:val="41F34606"/>
    <w:rsid w:val="41F51213"/>
    <w:rsid w:val="4200399D"/>
    <w:rsid w:val="4205328D"/>
    <w:rsid w:val="420E20BD"/>
    <w:rsid w:val="421647B9"/>
    <w:rsid w:val="42214B6D"/>
    <w:rsid w:val="42263E3B"/>
    <w:rsid w:val="422C70F1"/>
    <w:rsid w:val="42305330"/>
    <w:rsid w:val="42382F41"/>
    <w:rsid w:val="423C6CFA"/>
    <w:rsid w:val="42442693"/>
    <w:rsid w:val="424A7DF2"/>
    <w:rsid w:val="42616794"/>
    <w:rsid w:val="427102D5"/>
    <w:rsid w:val="4276696F"/>
    <w:rsid w:val="427B064E"/>
    <w:rsid w:val="428670A3"/>
    <w:rsid w:val="428D1B97"/>
    <w:rsid w:val="42996825"/>
    <w:rsid w:val="429E0F2A"/>
    <w:rsid w:val="42A02BA7"/>
    <w:rsid w:val="42A82444"/>
    <w:rsid w:val="42B5102C"/>
    <w:rsid w:val="42B608A5"/>
    <w:rsid w:val="42BC6C8F"/>
    <w:rsid w:val="42C5446D"/>
    <w:rsid w:val="42CE5FC3"/>
    <w:rsid w:val="42E11334"/>
    <w:rsid w:val="42E94337"/>
    <w:rsid w:val="42FE6C02"/>
    <w:rsid w:val="43031943"/>
    <w:rsid w:val="431327F1"/>
    <w:rsid w:val="43182DB2"/>
    <w:rsid w:val="431E4B73"/>
    <w:rsid w:val="432D1B1D"/>
    <w:rsid w:val="43651E79"/>
    <w:rsid w:val="4368794F"/>
    <w:rsid w:val="437518D1"/>
    <w:rsid w:val="438D1E49"/>
    <w:rsid w:val="43AE105F"/>
    <w:rsid w:val="43B23B98"/>
    <w:rsid w:val="43B45DD9"/>
    <w:rsid w:val="43B525FE"/>
    <w:rsid w:val="43C80076"/>
    <w:rsid w:val="43CD4F82"/>
    <w:rsid w:val="43D8550E"/>
    <w:rsid w:val="43DC0C7D"/>
    <w:rsid w:val="43EA69D8"/>
    <w:rsid w:val="43EB414E"/>
    <w:rsid w:val="43EE020C"/>
    <w:rsid w:val="43F61357"/>
    <w:rsid w:val="440026EF"/>
    <w:rsid w:val="44172128"/>
    <w:rsid w:val="441805FD"/>
    <w:rsid w:val="44210C59"/>
    <w:rsid w:val="44390E25"/>
    <w:rsid w:val="443F6D81"/>
    <w:rsid w:val="44405E6B"/>
    <w:rsid w:val="44433468"/>
    <w:rsid w:val="44437F9F"/>
    <w:rsid w:val="44493A52"/>
    <w:rsid w:val="444F5C68"/>
    <w:rsid w:val="44613E6E"/>
    <w:rsid w:val="446A5324"/>
    <w:rsid w:val="447E7804"/>
    <w:rsid w:val="44943661"/>
    <w:rsid w:val="44950E83"/>
    <w:rsid w:val="44A05C5C"/>
    <w:rsid w:val="44AC3CFA"/>
    <w:rsid w:val="44AC7417"/>
    <w:rsid w:val="44B16853"/>
    <w:rsid w:val="44BE1DEF"/>
    <w:rsid w:val="44BF0A6C"/>
    <w:rsid w:val="44FD1CA4"/>
    <w:rsid w:val="450622C7"/>
    <w:rsid w:val="450A45A5"/>
    <w:rsid w:val="450D5FAD"/>
    <w:rsid w:val="45102D84"/>
    <w:rsid w:val="45172F07"/>
    <w:rsid w:val="451B12E9"/>
    <w:rsid w:val="451D5184"/>
    <w:rsid w:val="452809A3"/>
    <w:rsid w:val="452F3716"/>
    <w:rsid w:val="453C65FD"/>
    <w:rsid w:val="453D303F"/>
    <w:rsid w:val="454552DF"/>
    <w:rsid w:val="454B256E"/>
    <w:rsid w:val="455B779F"/>
    <w:rsid w:val="455D76E4"/>
    <w:rsid w:val="45646F33"/>
    <w:rsid w:val="45671007"/>
    <w:rsid w:val="456C331B"/>
    <w:rsid w:val="4583405B"/>
    <w:rsid w:val="45950308"/>
    <w:rsid w:val="45A26739"/>
    <w:rsid w:val="45AC3B2C"/>
    <w:rsid w:val="45B07140"/>
    <w:rsid w:val="45B3407C"/>
    <w:rsid w:val="45C43431"/>
    <w:rsid w:val="45DE711B"/>
    <w:rsid w:val="45EE3358"/>
    <w:rsid w:val="46066722"/>
    <w:rsid w:val="461976C3"/>
    <w:rsid w:val="461C0664"/>
    <w:rsid w:val="463D42BA"/>
    <w:rsid w:val="463F2C5B"/>
    <w:rsid w:val="4643274A"/>
    <w:rsid w:val="464E5898"/>
    <w:rsid w:val="46521A41"/>
    <w:rsid w:val="465D50F1"/>
    <w:rsid w:val="467700E2"/>
    <w:rsid w:val="46771C91"/>
    <w:rsid w:val="467E1F2C"/>
    <w:rsid w:val="467F06A4"/>
    <w:rsid w:val="4694259D"/>
    <w:rsid w:val="46974BEE"/>
    <w:rsid w:val="46A64B43"/>
    <w:rsid w:val="46A87EB8"/>
    <w:rsid w:val="46AA5A85"/>
    <w:rsid w:val="46AC6264"/>
    <w:rsid w:val="46B16BA9"/>
    <w:rsid w:val="46B441C2"/>
    <w:rsid w:val="46BF0760"/>
    <w:rsid w:val="46C01696"/>
    <w:rsid w:val="46C52BE0"/>
    <w:rsid w:val="46CB099D"/>
    <w:rsid w:val="46D01F89"/>
    <w:rsid w:val="46D118AB"/>
    <w:rsid w:val="46F84006"/>
    <w:rsid w:val="470033AC"/>
    <w:rsid w:val="47081659"/>
    <w:rsid w:val="47123940"/>
    <w:rsid w:val="4726595C"/>
    <w:rsid w:val="47292AEA"/>
    <w:rsid w:val="472A74E5"/>
    <w:rsid w:val="4734181A"/>
    <w:rsid w:val="47600773"/>
    <w:rsid w:val="47661F26"/>
    <w:rsid w:val="47695925"/>
    <w:rsid w:val="476C29D6"/>
    <w:rsid w:val="476E25F3"/>
    <w:rsid w:val="47783B12"/>
    <w:rsid w:val="477D5156"/>
    <w:rsid w:val="477F2265"/>
    <w:rsid w:val="4783053A"/>
    <w:rsid w:val="47890AD6"/>
    <w:rsid w:val="478D2FF6"/>
    <w:rsid w:val="478F6037"/>
    <w:rsid w:val="4798720D"/>
    <w:rsid w:val="47A37CAA"/>
    <w:rsid w:val="47BF7C9C"/>
    <w:rsid w:val="47C2246C"/>
    <w:rsid w:val="47C40C58"/>
    <w:rsid w:val="47CA5F05"/>
    <w:rsid w:val="47D81075"/>
    <w:rsid w:val="47DA1720"/>
    <w:rsid w:val="47E11737"/>
    <w:rsid w:val="47E77D53"/>
    <w:rsid w:val="47EE48C0"/>
    <w:rsid w:val="47F35E3E"/>
    <w:rsid w:val="47FB766F"/>
    <w:rsid w:val="4803118B"/>
    <w:rsid w:val="48064E6E"/>
    <w:rsid w:val="4808575C"/>
    <w:rsid w:val="480B439D"/>
    <w:rsid w:val="48121CA2"/>
    <w:rsid w:val="48216C79"/>
    <w:rsid w:val="48234E9F"/>
    <w:rsid w:val="48267835"/>
    <w:rsid w:val="482F10F4"/>
    <w:rsid w:val="48396D65"/>
    <w:rsid w:val="483C2C0A"/>
    <w:rsid w:val="483F2EDB"/>
    <w:rsid w:val="48474DE5"/>
    <w:rsid w:val="48606A0B"/>
    <w:rsid w:val="486D78BB"/>
    <w:rsid w:val="486E4136"/>
    <w:rsid w:val="48915636"/>
    <w:rsid w:val="48985F31"/>
    <w:rsid w:val="48AC6E35"/>
    <w:rsid w:val="48B619BB"/>
    <w:rsid w:val="48BD43A0"/>
    <w:rsid w:val="48C53CF5"/>
    <w:rsid w:val="48C96968"/>
    <w:rsid w:val="48E977B9"/>
    <w:rsid w:val="48F84416"/>
    <w:rsid w:val="490874C4"/>
    <w:rsid w:val="491A6A98"/>
    <w:rsid w:val="491D4AAF"/>
    <w:rsid w:val="4926292B"/>
    <w:rsid w:val="492F22AB"/>
    <w:rsid w:val="49371235"/>
    <w:rsid w:val="494324F6"/>
    <w:rsid w:val="49455D20"/>
    <w:rsid w:val="49524E56"/>
    <w:rsid w:val="497B341F"/>
    <w:rsid w:val="49967AF4"/>
    <w:rsid w:val="49B415EE"/>
    <w:rsid w:val="49B63FD6"/>
    <w:rsid w:val="49BF4D00"/>
    <w:rsid w:val="49D1562B"/>
    <w:rsid w:val="49DE1EF5"/>
    <w:rsid w:val="49E579C4"/>
    <w:rsid w:val="49EA2381"/>
    <w:rsid w:val="49F43753"/>
    <w:rsid w:val="49F54A10"/>
    <w:rsid w:val="49F94CE9"/>
    <w:rsid w:val="49FE0E45"/>
    <w:rsid w:val="4A040938"/>
    <w:rsid w:val="4A0D0E28"/>
    <w:rsid w:val="4A106C64"/>
    <w:rsid w:val="4A11169A"/>
    <w:rsid w:val="4A1A0131"/>
    <w:rsid w:val="4A212635"/>
    <w:rsid w:val="4A2175B6"/>
    <w:rsid w:val="4A246FCD"/>
    <w:rsid w:val="4A250C92"/>
    <w:rsid w:val="4A3E56F1"/>
    <w:rsid w:val="4A3F0D79"/>
    <w:rsid w:val="4A4260CB"/>
    <w:rsid w:val="4A611E1A"/>
    <w:rsid w:val="4A7055A6"/>
    <w:rsid w:val="4A8C219C"/>
    <w:rsid w:val="4A8C584B"/>
    <w:rsid w:val="4A906B51"/>
    <w:rsid w:val="4A9C47ED"/>
    <w:rsid w:val="4AA71D5E"/>
    <w:rsid w:val="4AAA6CA9"/>
    <w:rsid w:val="4AAC134C"/>
    <w:rsid w:val="4AC951F4"/>
    <w:rsid w:val="4AE008D2"/>
    <w:rsid w:val="4AE2639D"/>
    <w:rsid w:val="4B0B3617"/>
    <w:rsid w:val="4B110177"/>
    <w:rsid w:val="4B1525EA"/>
    <w:rsid w:val="4B2815DF"/>
    <w:rsid w:val="4B2F0336"/>
    <w:rsid w:val="4B32137E"/>
    <w:rsid w:val="4B473F5E"/>
    <w:rsid w:val="4B49191E"/>
    <w:rsid w:val="4B507FB2"/>
    <w:rsid w:val="4B517DAB"/>
    <w:rsid w:val="4B647620"/>
    <w:rsid w:val="4B695935"/>
    <w:rsid w:val="4B696000"/>
    <w:rsid w:val="4B711FF6"/>
    <w:rsid w:val="4B775059"/>
    <w:rsid w:val="4B7A55E6"/>
    <w:rsid w:val="4B8021F7"/>
    <w:rsid w:val="4B82653E"/>
    <w:rsid w:val="4B894031"/>
    <w:rsid w:val="4B8C1A83"/>
    <w:rsid w:val="4B946154"/>
    <w:rsid w:val="4BAA6B1F"/>
    <w:rsid w:val="4BB04F28"/>
    <w:rsid w:val="4BB12731"/>
    <w:rsid w:val="4BB82C12"/>
    <w:rsid w:val="4BBD5933"/>
    <w:rsid w:val="4BC562A3"/>
    <w:rsid w:val="4BC7680D"/>
    <w:rsid w:val="4BCC18A6"/>
    <w:rsid w:val="4BE10A59"/>
    <w:rsid w:val="4BE123D1"/>
    <w:rsid w:val="4BF90797"/>
    <w:rsid w:val="4BFF725A"/>
    <w:rsid w:val="4C045F2F"/>
    <w:rsid w:val="4C0A534C"/>
    <w:rsid w:val="4C0F01F9"/>
    <w:rsid w:val="4C12544B"/>
    <w:rsid w:val="4C270B31"/>
    <w:rsid w:val="4C2A719A"/>
    <w:rsid w:val="4C3202E6"/>
    <w:rsid w:val="4C3C6AE9"/>
    <w:rsid w:val="4C434C1E"/>
    <w:rsid w:val="4C496A36"/>
    <w:rsid w:val="4C5402B3"/>
    <w:rsid w:val="4C6370A1"/>
    <w:rsid w:val="4C667875"/>
    <w:rsid w:val="4C736886"/>
    <w:rsid w:val="4C7F7CEF"/>
    <w:rsid w:val="4C821AA7"/>
    <w:rsid w:val="4C944B0C"/>
    <w:rsid w:val="4CA43125"/>
    <w:rsid w:val="4CA74742"/>
    <w:rsid w:val="4CAC2A11"/>
    <w:rsid w:val="4CB01CB9"/>
    <w:rsid w:val="4CBE469F"/>
    <w:rsid w:val="4CCD33EA"/>
    <w:rsid w:val="4CCF426B"/>
    <w:rsid w:val="4CD061C1"/>
    <w:rsid w:val="4CE06178"/>
    <w:rsid w:val="4CE62DD9"/>
    <w:rsid w:val="4D033F9C"/>
    <w:rsid w:val="4D055E23"/>
    <w:rsid w:val="4D1740EA"/>
    <w:rsid w:val="4D222C22"/>
    <w:rsid w:val="4D2249C0"/>
    <w:rsid w:val="4D2433AC"/>
    <w:rsid w:val="4D2F635A"/>
    <w:rsid w:val="4D4070B0"/>
    <w:rsid w:val="4D4A4A28"/>
    <w:rsid w:val="4D4F2FCB"/>
    <w:rsid w:val="4D570A24"/>
    <w:rsid w:val="4D5D7D7F"/>
    <w:rsid w:val="4D615067"/>
    <w:rsid w:val="4D6214C3"/>
    <w:rsid w:val="4D625C01"/>
    <w:rsid w:val="4D752D5C"/>
    <w:rsid w:val="4D817A82"/>
    <w:rsid w:val="4D8817F2"/>
    <w:rsid w:val="4D8F350E"/>
    <w:rsid w:val="4D924E46"/>
    <w:rsid w:val="4D9877E4"/>
    <w:rsid w:val="4DA91767"/>
    <w:rsid w:val="4DBB5A90"/>
    <w:rsid w:val="4DBD22E7"/>
    <w:rsid w:val="4DC73507"/>
    <w:rsid w:val="4DCF1CB4"/>
    <w:rsid w:val="4DDA6A5F"/>
    <w:rsid w:val="4DDB7205"/>
    <w:rsid w:val="4DDF772B"/>
    <w:rsid w:val="4DEB15AD"/>
    <w:rsid w:val="4DF87443"/>
    <w:rsid w:val="4E302009"/>
    <w:rsid w:val="4E325E79"/>
    <w:rsid w:val="4E370600"/>
    <w:rsid w:val="4E435024"/>
    <w:rsid w:val="4E4E7E80"/>
    <w:rsid w:val="4E534A5B"/>
    <w:rsid w:val="4E5C5562"/>
    <w:rsid w:val="4E5F22C6"/>
    <w:rsid w:val="4E5F69A8"/>
    <w:rsid w:val="4E655726"/>
    <w:rsid w:val="4E716700"/>
    <w:rsid w:val="4E753BE4"/>
    <w:rsid w:val="4E754A02"/>
    <w:rsid w:val="4E784630"/>
    <w:rsid w:val="4E7F4257"/>
    <w:rsid w:val="4E825AB6"/>
    <w:rsid w:val="4E8A7107"/>
    <w:rsid w:val="4E95725E"/>
    <w:rsid w:val="4E9A6CF9"/>
    <w:rsid w:val="4EA65FD0"/>
    <w:rsid w:val="4EA96F07"/>
    <w:rsid w:val="4EAD4E5F"/>
    <w:rsid w:val="4ED33DCB"/>
    <w:rsid w:val="4EE34782"/>
    <w:rsid w:val="4EE63F4F"/>
    <w:rsid w:val="4F007E65"/>
    <w:rsid w:val="4F0A1AF8"/>
    <w:rsid w:val="4F203D73"/>
    <w:rsid w:val="4F2072BE"/>
    <w:rsid w:val="4F27252E"/>
    <w:rsid w:val="4F2D457C"/>
    <w:rsid w:val="4F2D5E44"/>
    <w:rsid w:val="4F323E26"/>
    <w:rsid w:val="4F366689"/>
    <w:rsid w:val="4F3913E8"/>
    <w:rsid w:val="4F3B5197"/>
    <w:rsid w:val="4F501419"/>
    <w:rsid w:val="4F594DAC"/>
    <w:rsid w:val="4F5E44D9"/>
    <w:rsid w:val="4F6C3F07"/>
    <w:rsid w:val="4F6E32DD"/>
    <w:rsid w:val="4F830574"/>
    <w:rsid w:val="4F8D5FB6"/>
    <w:rsid w:val="4F9753D7"/>
    <w:rsid w:val="4F9A078D"/>
    <w:rsid w:val="4F9D5157"/>
    <w:rsid w:val="4FA54804"/>
    <w:rsid w:val="4FBF34BA"/>
    <w:rsid w:val="4FC633C3"/>
    <w:rsid w:val="4FCA2B98"/>
    <w:rsid w:val="4FCB218A"/>
    <w:rsid w:val="4FCE7BAE"/>
    <w:rsid w:val="4FDD7B67"/>
    <w:rsid w:val="4FDF25A5"/>
    <w:rsid w:val="4FE42FCB"/>
    <w:rsid w:val="4FFB4FE1"/>
    <w:rsid w:val="500344EA"/>
    <w:rsid w:val="500B7B4C"/>
    <w:rsid w:val="502C2CA4"/>
    <w:rsid w:val="503C3296"/>
    <w:rsid w:val="5041577C"/>
    <w:rsid w:val="50476C20"/>
    <w:rsid w:val="504A5D02"/>
    <w:rsid w:val="504B0F0D"/>
    <w:rsid w:val="5050226F"/>
    <w:rsid w:val="50527689"/>
    <w:rsid w:val="505E6691"/>
    <w:rsid w:val="50640B3B"/>
    <w:rsid w:val="506633AA"/>
    <w:rsid w:val="507237E3"/>
    <w:rsid w:val="50911DB8"/>
    <w:rsid w:val="509336FE"/>
    <w:rsid w:val="50943033"/>
    <w:rsid w:val="509D389C"/>
    <w:rsid w:val="50A642FD"/>
    <w:rsid w:val="50AF647F"/>
    <w:rsid w:val="50BB317D"/>
    <w:rsid w:val="50C76AEB"/>
    <w:rsid w:val="50D06E68"/>
    <w:rsid w:val="50D37C72"/>
    <w:rsid w:val="50E466DC"/>
    <w:rsid w:val="50E75A57"/>
    <w:rsid w:val="50EA1869"/>
    <w:rsid w:val="50F07642"/>
    <w:rsid w:val="50F71D3E"/>
    <w:rsid w:val="50FD00F4"/>
    <w:rsid w:val="50FF056E"/>
    <w:rsid w:val="510F2A7F"/>
    <w:rsid w:val="512746EF"/>
    <w:rsid w:val="51283E4C"/>
    <w:rsid w:val="51291D35"/>
    <w:rsid w:val="512B3A7F"/>
    <w:rsid w:val="51300C4D"/>
    <w:rsid w:val="513049B1"/>
    <w:rsid w:val="5136300E"/>
    <w:rsid w:val="51414399"/>
    <w:rsid w:val="515D5FD6"/>
    <w:rsid w:val="51633834"/>
    <w:rsid w:val="51653405"/>
    <w:rsid w:val="516A7012"/>
    <w:rsid w:val="51721A38"/>
    <w:rsid w:val="517D016D"/>
    <w:rsid w:val="51890449"/>
    <w:rsid w:val="518E3CF1"/>
    <w:rsid w:val="519B65FE"/>
    <w:rsid w:val="51A30823"/>
    <w:rsid w:val="51A45867"/>
    <w:rsid w:val="51AD7250"/>
    <w:rsid w:val="51CD43DD"/>
    <w:rsid w:val="51CE7CC8"/>
    <w:rsid w:val="51CF1465"/>
    <w:rsid w:val="51D1247D"/>
    <w:rsid w:val="51E3431D"/>
    <w:rsid w:val="51EC4955"/>
    <w:rsid w:val="51ED2CE3"/>
    <w:rsid w:val="51ED3290"/>
    <w:rsid w:val="51F067B7"/>
    <w:rsid w:val="51F266CE"/>
    <w:rsid w:val="51F76A27"/>
    <w:rsid w:val="52077D46"/>
    <w:rsid w:val="521255C5"/>
    <w:rsid w:val="52187D0D"/>
    <w:rsid w:val="5225687C"/>
    <w:rsid w:val="522E046E"/>
    <w:rsid w:val="523547E0"/>
    <w:rsid w:val="52361B9C"/>
    <w:rsid w:val="52362A26"/>
    <w:rsid w:val="523B0BAD"/>
    <w:rsid w:val="523B7753"/>
    <w:rsid w:val="524B7169"/>
    <w:rsid w:val="524D3789"/>
    <w:rsid w:val="524E301A"/>
    <w:rsid w:val="524F210B"/>
    <w:rsid w:val="5250515D"/>
    <w:rsid w:val="525852F2"/>
    <w:rsid w:val="525D267C"/>
    <w:rsid w:val="526921DD"/>
    <w:rsid w:val="527B1073"/>
    <w:rsid w:val="52915993"/>
    <w:rsid w:val="5297132B"/>
    <w:rsid w:val="529F28D8"/>
    <w:rsid w:val="529F6FBB"/>
    <w:rsid w:val="52B13290"/>
    <w:rsid w:val="52B90DC7"/>
    <w:rsid w:val="52C076EC"/>
    <w:rsid w:val="52C25708"/>
    <w:rsid w:val="52C315CC"/>
    <w:rsid w:val="52CC5ABE"/>
    <w:rsid w:val="52CD10CA"/>
    <w:rsid w:val="52CF6D34"/>
    <w:rsid w:val="52EB6F11"/>
    <w:rsid w:val="52F0249E"/>
    <w:rsid w:val="52FB7510"/>
    <w:rsid w:val="52FD6A32"/>
    <w:rsid w:val="530D6AAB"/>
    <w:rsid w:val="531973FC"/>
    <w:rsid w:val="53387CD2"/>
    <w:rsid w:val="5353575F"/>
    <w:rsid w:val="535B2E70"/>
    <w:rsid w:val="535C4E8B"/>
    <w:rsid w:val="535D5E4C"/>
    <w:rsid w:val="536278AA"/>
    <w:rsid w:val="53673357"/>
    <w:rsid w:val="53676B5F"/>
    <w:rsid w:val="536E21FF"/>
    <w:rsid w:val="53707438"/>
    <w:rsid w:val="5385006E"/>
    <w:rsid w:val="538A4A6D"/>
    <w:rsid w:val="538C18DC"/>
    <w:rsid w:val="53910E70"/>
    <w:rsid w:val="53921BBC"/>
    <w:rsid w:val="53B2707B"/>
    <w:rsid w:val="53B45677"/>
    <w:rsid w:val="53C0579F"/>
    <w:rsid w:val="53D23CC3"/>
    <w:rsid w:val="53DD2466"/>
    <w:rsid w:val="53DE11D6"/>
    <w:rsid w:val="53E34323"/>
    <w:rsid w:val="53F40360"/>
    <w:rsid w:val="5407756C"/>
    <w:rsid w:val="540A5EE2"/>
    <w:rsid w:val="54191438"/>
    <w:rsid w:val="542247A4"/>
    <w:rsid w:val="5427381E"/>
    <w:rsid w:val="543B788E"/>
    <w:rsid w:val="5442060B"/>
    <w:rsid w:val="54447CBB"/>
    <w:rsid w:val="545062A7"/>
    <w:rsid w:val="545C3555"/>
    <w:rsid w:val="5461132F"/>
    <w:rsid w:val="54617320"/>
    <w:rsid w:val="547A28DC"/>
    <w:rsid w:val="54827775"/>
    <w:rsid w:val="548C3C7E"/>
    <w:rsid w:val="54A656E0"/>
    <w:rsid w:val="54AC5134"/>
    <w:rsid w:val="54DE502D"/>
    <w:rsid w:val="54DE6078"/>
    <w:rsid w:val="54DF2784"/>
    <w:rsid w:val="54E86EBD"/>
    <w:rsid w:val="54F2526E"/>
    <w:rsid w:val="55075D9B"/>
    <w:rsid w:val="550B3CF8"/>
    <w:rsid w:val="55162F3C"/>
    <w:rsid w:val="55184BBF"/>
    <w:rsid w:val="551874CA"/>
    <w:rsid w:val="551E6A56"/>
    <w:rsid w:val="552006D3"/>
    <w:rsid w:val="552511A0"/>
    <w:rsid w:val="55301CB3"/>
    <w:rsid w:val="55327054"/>
    <w:rsid w:val="553A26BA"/>
    <w:rsid w:val="553D4226"/>
    <w:rsid w:val="554B637E"/>
    <w:rsid w:val="554D6204"/>
    <w:rsid w:val="5556054C"/>
    <w:rsid w:val="557B1A25"/>
    <w:rsid w:val="55862A42"/>
    <w:rsid w:val="55990578"/>
    <w:rsid w:val="55A56891"/>
    <w:rsid w:val="55AC66CB"/>
    <w:rsid w:val="55B71F92"/>
    <w:rsid w:val="55C33131"/>
    <w:rsid w:val="55CD41AB"/>
    <w:rsid w:val="55CD7903"/>
    <w:rsid w:val="55E172A0"/>
    <w:rsid w:val="55E24605"/>
    <w:rsid w:val="55F81C60"/>
    <w:rsid w:val="55FA0F14"/>
    <w:rsid w:val="56045286"/>
    <w:rsid w:val="56097F90"/>
    <w:rsid w:val="56107511"/>
    <w:rsid w:val="56133E90"/>
    <w:rsid w:val="561F369F"/>
    <w:rsid w:val="5625126F"/>
    <w:rsid w:val="562C3D93"/>
    <w:rsid w:val="56344B27"/>
    <w:rsid w:val="563F747D"/>
    <w:rsid w:val="56474D43"/>
    <w:rsid w:val="564C1D1D"/>
    <w:rsid w:val="565F1E2E"/>
    <w:rsid w:val="56652F8C"/>
    <w:rsid w:val="56670F45"/>
    <w:rsid w:val="5669554E"/>
    <w:rsid w:val="566F1BE2"/>
    <w:rsid w:val="567B004B"/>
    <w:rsid w:val="56812138"/>
    <w:rsid w:val="56815E63"/>
    <w:rsid w:val="56825178"/>
    <w:rsid w:val="568F784B"/>
    <w:rsid w:val="56A17AE8"/>
    <w:rsid w:val="56B1636C"/>
    <w:rsid w:val="56C62996"/>
    <w:rsid w:val="56C9634D"/>
    <w:rsid w:val="56D41BE8"/>
    <w:rsid w:val="56D54BC7"/>
    <w:rsid w:val="56E41BA7"/>
    <w:rsid w:val="56E768DE"/>
    <w:rsid w:val="56EC7A5D"/>
    <w:rsid w:val="56F424FF"/>
    <w:rsid w:val="56F4599D"/>
    <w:rsid w:val="56F57C47"/>
    <w:rsid w:val="570D0322"/>
    <w:rsid w:val="57180ACE"/>
    <w:rsid w:val="5718113B"/>
    <w:rsid w:val="571B61B6"/>
    <w:rsid w:val="57213E7D"/>
    <w:rsid w:val="5723561B"/>
    <w:rsid w:val="572362C9"/>
    <w:rsid w:val="572F37C6"/>
    <w:rsid w:val="573568EF"/>
    <w:rsid w:val="5736629C"/>
    <w:rsid w:val="574511BD"/>
    <w:rsid w:val="57540996"/>
    <w:rsid w:val="57802A35"/>
    <w:rsid w:val="57815555"/>
    <w:rsid w:val="57882730"/>
    <w:rsid w:val="578C3658"/>
    <w:rsid w:val="57AD7E3A"/>
    <w:rsid w:val="57B66918"/>
    <w:rsid w:val="57B67E42"/>
    <w:rsid w:val="57BA5F2B"/>
    <w:rsid w:val="57BB3665"/>
    <w:rsid w:val="57BC796D"/>
    <w:rsid w:val="57BD6FCE"/>
    <w:rsid w:val="57CE5E8C"/>
    <w:rsid w:val="57D214D2"/>
    <w:rsid w:val="57DA1A42"/>
    <w:rsid w:val="57DD425E"/>
    <w:rsid w:val="57FD7EA9"/>
    <w:rsid w:val="58002D08"/>
    <w:rsid w:val="58057728"/>
    <w:rsid w:val="5813707A"/>
    <w:rsid w:val="58142903"/>
    <w:rsid w:val="5814375B"/>
    <w:rsid w:val="581D1F94"/>
    <w:rsid w:val="582872BA"/>
    <w:rsid w:val="5829318A"/>
    <w:rsid w:val="582D7EE9"/>
    <w:rsid w:val="58312C61"/>
    <w:rsid w:val="583343BB"/>
    <w:rsid w:val="583439B3"/>
    <w:rsid w:val="583B5787"/>
    <w:rsid w:val="58567936"/>
    <w:rsid w:val="58595511"/>
    <w:rsid w:val="585B1E3A"/>
    <w:rsid w:val="586759C7"/>
    <w:rsid w:val="586D4BE9"/>
    <w:rsid w:val="58905FCC"/>
    <w:rsid w:val="58AD7359"/>
    <w:rsid w:val="58C07CA9"/>
    <w:rsid w:val="58C5235F"/>
    <w:rsid w:val="58CB35D4"/>
    <w:rsid w:val="58DE5A38"/>
    <w:rsid w:val="58ED2719"/>
    <w:rsid w:val="58FA7B16"/>
    <w:rsid w:val="58FB22A6"/>
    <w:rsid w:val="59003437"/>
    <w:rsid w:val="59035499"/>
    <w:rsid w:val="59182EE7"/>
    <w:rsid w:val="591D7A2A"/>
    <w:rsid w:val="5921212C"/>
    <w:rsid w:val="5935330C"/>
    <w:rsid w:val="59395687"/>
    <w:rsid w:val="59407518"/>
    <w:rsid w:val="594934AD"/>
    <w:rsid w:val="59591E8D"/>
    <w:rsid w:val="59652CA2"/>
    <w:rsid w:val="596F472F"/>
    <w:rsid w:val="5974345D"/>
    <w:rsid w:val="597534AA"/>
    <w:rsid w:val="59763334"/>
    <w:rsid w:val="598334E1"/>
    <w:rsid w:val="59951C91"/>
    <w:rsid w:val="59982867"/>
    <w:rsid w:val="59A11ED6"/>
    <w:rsid w:val="59AB0DFC"/>
    <w:rsid w:val="59C1557F"/>
    <w:rsid w:val="59C34F85"/>
    <w:rsid w:val="59C8615E"/>
    <w:rsid w:val="59D41CD5"/>
    <w:rsid w:val="59E4715C"/>
    <w:rsid w:val="59E5799E"/>
    <w:rsid w:val="59E57E93"/>
    <w:rsid w:val="59E62F4F"/>
    <w:rsid w:val="59E771C2"/>
    <w:rsid w:val="59E84659"/>
    <w:rsid w:val="59FF2575"/>
    <w:rsid w:val="5A067BD8"/>
    <w:rsid w:val="5A0E45FA"/>
    <w:rsid w:val="5A174419"/>
    <w:rsid w:val="5A1C15DB"/>
    <w:rsid w:val="5A3279A1"/>
    <w:rsid w:val="5A344FB0"/>
    <w:rsid w:val="5A360707"/>
    <w:rsid w:val="5A440589"/>
    <w:rsid w:val="5A482568"/>
    <w:rsid w:val="5A5755C9"/>
    <w:rsid w:val="5A5A13C0"/>
    <w:rsid w:val="5A772EA3"/>
    <w:rsid w:val="5A7D29E6"/>
    <w:rsid w:val="5A7E3C77"/>
    <w:rsid w:val="5A821401"/>
    <w:rsid w:val="5A860D7B"/>
    <w:rsid w:val="5A8649B6"/>
    <w:rsid w:val="5A8A2B4B"/>
    <w:rsid w:val="5A9F5080"/>
    <w:rsid w:val="5AAB6618"/>
    <w:rsid w:val="5AC52E1B"/>
    <w:rsid w:val="5AE91049"/>
    <w:rsid w:val="5AEF582B"/>
    <w:rsid w:val="5B0B5334"/>
    <w:rsid w:val="5B1B7ACD"/>
    <w:rsid w:val="5B247C71"/>
    <w:rsid w:val="5B2A406A"/>
    <w:rsid w:val="5B2A7A78"/>
    <w:rsid w:val="5B392BD6"/>
    <w:rsid w:val="5B3B1608"/>
    <w:rsid w:val="5B561D67"/>
    <w:rsid w:val="5B7416B3"/>
    <w:rsid w:val="5B741939"/>
    <w:rsid w:val="5B774FD6"/>
    <w:rsid w:val="5B814790"/>
    <w:rsid w:val="5B82237F"/>
    <w:rsid w:val="5B824855"/>
    <w:rsid w:val="5B856A19"/>
    <w:rsid w:val="5B88245B"/>
    <w:rsid w:val="5B8A0D7A"/>
    <w:rsid w:val="5B8B0F7C"/>
    <w:rsid w:val="5B9E05AD"/>
    <w:rsid w:val="5BA337D9"/>
    <w:rsid w:val="5BBB1AC4"/>
    <w:rsid w:val="5BE11C63"/>
    <w:rsid w:val="5BF24E07"/>
    <w:rsid w:val="5BFB55EA"/>
    <w:rsid w:val="5C005C87"/>
    <w:rsid w:val="5C15792E"/>
    <w:rsid w:val="5C1A5869"/>
    <w:rsid w:val="5C2404DB"/>
    <w:rsid w:val="5C290BF2"/>
    <w:rsid w:val="5C4E1E1E"/>
    <w:rsid w:val="5C4F343B"/>
    <w:rsid w:val="5C54608B"/>
    <w:rsid w:val="5C6A79EB"/>
    <w:rsid w:val="5C912690"/>
    <w:rsid w:val="5C970365"/>
    <w:rsid w:val="5CA45389"/>
    <w:rsid w:val="5CB30BE8"/>
    <w:rsid w:val="5CCB04A2"/>
    <w:rsid w:val="5CCD7E04"/>
    <w:rsid w:val="5CCE6FEA"/>
    <w:rsid w:val="5CD51F6A"/>
    <w:rsid w:val="5CD54099"/>
    <w:rsid w:val="5CD6026B"/>
    <w:rsid w:val="5CE319F6"/>
    <w:rsid w:val="5CE41E2A"/>
    <w:rsid w:val="5CE42846"/>
    <w:rsid w:val="5CE9406B"/>
    <w:rsid w:val="5CEA2058"/>
    <w:rsid w:val="5CFD9166"/>
    <w:rsid w:val="5D130D14"/>
    <w:rsid w:val="5D3F028D"/>
    <w:rsid w:val="5D464016"/>
    <w:rsid w:val="5D563089"/>
    <w:rsid w:val="5D566DF5"/>
    <w:rsid w:val="5D5736EC"/>
    <w:rsid w:val="5D592213"/>
    <w:rsid w:val="5D7067ED"/>
    <w:rsid w:val="5D77660D"/>
    <w:rsid w:val="5D7A7C97"/>
    <w:rsid w:val="5D8A240A"/>
    <w:rsid w:val="5D8A4019"/>
    <w:rsid w:val="5D9907FA"/>
    <w:rsid w:val="5DC15F6D"/>
    <w:rsid w:val="5DC1666E"/>
    <w:rsid w:val="5DCD2A8F"/>
    <w:rsid w:val="5DCD4FAD"/>
    <w:rsid w:val="5DD45E20"/>
    <w:rsid w:val="5DD77F01"/>
    <w:rsid w:val="5DDB7AE1"/>
    <w:rsid w:val="5DF376B4"/>
    <w:rsid w:val="5DF40AE7"/>
    <w:rsid w:val="5DF974C4"/>
    <w:rsid w:val="5E150E16"/>
    <w:rsid w:val="5E156702"/>
    <w:rsid w:val="5E284971"/>
    <w:rsid w:val="5E2C3CE8"/>
    <w:rsid w:val="5E480DBB"/>
    <w:rsid w:val="5E4B0589"/>
    <w:rsid w:val="5E532C32"/>
    <w:rsid w:val="5E6B78B9"/>
    <w:rsid w:val="5E72530D"/>
    <w:rsid w:val="5E7B3471"/>
    <w:rsid w:val="5E811840"/>
    <w:rsid w:val="5E9D190F"/>
    <w:rsid w:val="5EAC620C"/>
    <w:rsid w:val="5EAF12A6"/>
    <w:rsid w:val="5EB56E43"/>
    <w:rsid w:val="5EBF60CC"/>
    <w:rsid w:val="5EBF6AA7"/>
    <w:rsid w:val="5ED82627"/>
    <w:rsid w:val="5EDB6E5E"/>
    <w:rsid w:val="5F050603"/>
    <w:rsid w:val="5F073AC0"/>
    <w:rsid w:val="5F0F5BF5"/>
    <w:rsid w:val="5F1070E5"/>
    <w:rsid w:val="5F137093"/>
    <w:rsid w:val="5F144956"/>
    <w:rsid w:val="5F2E4A29"/>
    <w:rsid w:val="5F3B5980"/>
    <w:rsid w:val="5F475DFB"/>
    <w:rsid w:val="5F4A6912"/>
    <w:rsid w:val="5F5D3310"/>
    <w:rsid w:val="5F792AFF"/>
    <w:rsid w:val="5F826595"/>
    <w:rsid w:val="5F901AC8"/>
    <w:rsid w:val="5F993F7A"/>
    <w:rsid w:val="5FA342D5"/>
    <w:rsid w:val="5FA40581"/>
    <w:rsid w:val="5FBF418B"/>
    <w:rsid w:val="5FC03F1C"/>
    <w:rsid w:val="5FC128D4"/>
    <w:rsid w:val="5FC577B3"/>
    <w:rsid w:val="5FD02E83"/>
    <w:rsid w:val="5FE15D7D"/>
    <w:rsid w:val="5FED681E"/>
    <w:rsid w:val="5FFB751D"/>
    <w:rsid w:val="5FFC1DCE"/>
    <w:rsid w:val="600475A4"/>
    <w:rsid w:val="600B2CBA"/>
    <w:rsid w:val="600F19CA"/>
    <w:rsid w:val="602423C7"/>
    <w:rsid w:val="603F2394"/>
    <w:rsid w:val="604407B5"/>
    <w:rsid w:val="60487E62"/>
    <w:rsid w:val="605A5C34"/>
    <w:rsid w:val="60630B92"/>
    <w:rsid w:val="606E4C0D"/>
    <w:rsid w:val="60734E0E"/>
    <w:rsid w:val="60811477"/>
    <w:rsid w:val="60844109"/>
    <w:rsid w:val="6090580E"/>
    <w:rsid w:val="60935B47"/>
    <w:rsid w:val="60C76F62"/>
    <w:rsid w:val="60CE1254"/>
    <w:rsid w:val="60D321CB"/>
    <w:rsid w:val="60D467A9"/>
    <w:rsid w:val="60D96580"/>
    <w:rsid w:val="60EA12BA"/>
    <w:rsid w:val="60EB3CE8"/>
    <w:rsid w:val="60F05363"/>
    <w:rsid w:val="60F955EF"/>
    <w:rsid w:val="61034470"/>
    <w:rsid w:val="61041400"/>
    <w:rsid w:val="6108421E"/>
    <w:rsid w:val="610C08D6"/>
    <w:rsid w:val="611504BF"/>
    <w:rsid w:val="611758AE"/>
    <w:rsid w:val="61233B56"/>
    <w:rsid w:val="6129287D"/>
    <w:rsid w:val="6132559A"/>
    <w:rsid w:val="614A57AA"/>
    <w:rsid w:val="61535DEE"/>
    <w:rsid w:val="615628BC"/>
    <w:rsid w:val="6166167A"/>
    <w:rsid w:val="616B1A35"/>
    <w:rsid w:val="616D02E8"/>
    <w:rsid w:val="616E1A7D"/>
    <w:rsid w:val="617020C2"/>
    <w:rsid w:val="61755B39"/>
    <w:rsid w:val="617637D1"/>
    <w:rsid w:val="617A0C46"/>
    <w:rsid w:val="618A6F1A"/>
    <w:rsid w:val="619952F0"/>
    <w:rsid w:val="61A33787"/>
    <w:rsid w:val="61A66AB4"/>
    <w:rsid w:val="61B94C34"/>
    <w:rsid w:val="61BC38FA"/>
    <w:rsid w:val="61BE0E4F"/>
    <w:rsid w:val="61C85E7F"/>
    <w:rsid w:val="61CD78CF"/>
    <w:rsid w:val="61DA14FE"/>
    <w:rsid w:val="61E53D34"/>
    <w:rsid w:val="61E73697"/>
    <w:rsid w:val="61EE3162"/>
    <w:rsid w:val="61F62056"/>
    <w:rsid w:val="620208E6"/>
    <w:rsid w:val="62074A2F"/>
    <w:rsid w:val="620E46C5"/>
    <w:rsid w:val="620F37AC"/>
    <w:rsid w:val="621536B2"/>
    <w:rsid w:val="621C707C"/>
    <w:rsid w:val="621E0130"/>
    <w:rsid w:val="62271A32"/>
    <w:rsid w:val="62292F8A"/>
    <w:rsid w:val="622A199E"/>
    <w:rsid w:val="622D74F5"/>
    <w:rsid w:val="6245212D"/>
    <w:rsid w:val="6245710A"/>
    <w:rsid w:val="624B2E9D"/>
    <w:rsid w:val="624F2006"/>
    <w:rsid w:val="62504ABA"/>
    <w:rsid w:val="62510C1A"/>
    <w:rsid w:val="62550B75"/>
    <w:rsid w:val="625C5461"/>
    <w:rsid w:val="62607DE0"/>
    <w:rsid w:val="626F13F7"/>
    <w:rsid w:val="62757089"/>
    <w:rsid w:val="62893709"/>
    <w:rsid w:val="629105C7"/>
    <w:rsid w:val="62A975CA"/>
    <w:rsid w:val="62AB5771"/>
    <w:rsid w:val="62AE05DB"/>
    <w:rsid w:val="62B60A29"/>
    <w:rsid w:val="62BA5EE7"/>
    <w:rsid w:val="62D572CD"/>
    <w:rsid w:val="62DD4B35"/>
    <w:rsid w:val="62F04E93"/>
    <w:rsid w:val="62F14EED"/>
    <w:rsid w:val="62F936F2"/>
    <w:rsid w:val="62FF3767"/>
    <w:rsid w:val="63074094"/>
    <w:rsid w:val="631F1A5C"/>
    <w:rsid w:val="63256E52"/>
    <w:rsid w:val="6337684E"/>
    <w:rsid w:val="63403C73"/>
    <w:rsid w:val="6351410B"/>
    <w:rsid w:val="635D4427"/>
    <w:rsid w:val="635F082F"/>
    <w:rsid w:val="63710CD7"/>
    <w:rsid w:val="637D427E"/>
    <w:rsid w:val="639A0C81"/>
    <w:rsid w:val="639A36B2"/>
    <w:rsid w:val="63A00543"/>
    <w:rsid w:val="63B31BEC"/>
    <w:rsid w:val="63BE2991"/>
    <w:rsid w:val="63D62DC2"/>
    <w:rsid w:val="63D672A4"/>
    <w:rsid w:val="63DD727B"/>
    <w:rsid w:val="63E900E8"/>
    <w:rsid w:val="63F105D2"/>
    <w:rsid w:val="63F4037D"/>
    <w:rsid w:val="63F56D28"/>
    <w:rsid w:val="64003000"/>
    <w:rsid w:val="64020FD8"/>
    <w:rsid w:val="640B49C1"/>
    <w:rsid w:val="64107D36"/>
    <w:rsid w:val="64156CD8"/>
    <w:rsid w:val="643917C9"/>
    <w:rsid w:val="64413D22"/>
    <w:rsid w:val="64470699"/>
    <w:rsid w:val="644B6CD5"/>
    <w:rsid w:val="645571E4"/>
    <w:rsid w:val="645F56D4"/>
    <w:rsid w:val="646253D3"/>
    <w:rsid w:val="64627D01"/>
    <w:rsid w:val="646535AC"/>
    <w:rsid w:val="646F1D71"/>
    <w:rsid w:val="647214F9"/>
    <w:rsid w:val="6473435B"/>
    <w:rsid w:val="64864D44"/>
    <w:rsid w:val="64937DBE"/>
    <w:rsid w:val="649C0A5D"/>
    <w:rsid w:val="649E2AD6"/>
    <w:rsid w:val="64A01013"/>
    <w:rsid w:val="64A81CAF"/>
    <w:rsid w:val="64B83FE9"/>
    <w:rsid w:val="64C76164"/>
    <w:rsid w:val="64D3186F"/>
    <w:rsid w:val="64EF2266"/>
    <w:rsid w:val="64F33559"/>
    <w:rsid w:val="64FD2EEA"/>
    <w:rsid w:val="64FF1ABC"/>
    <w:rsid w:val="650B22E3"/>
    <w:rsid w:val="650E3520"/>
    <w:rsid w:val="651D0967"/>
    <w:rsid w:val="654069DE"/>
    <w:rsid w:val="65413B3E"/>
    <w:rsid w:val="654B3E81"/>
    <w:rsid w:val="6551078B"/>
    <w:rsid w:val="65547627"/>
    <w:rsid w:val="655555A6"/>
    <w:rsid w:val="655B28DC"/>
    <w:rsid w:val="655D3488"/>
    <w:rsid w:val="655F14F0"/>
    <w:rsid w:val="65660277"/>
    <w:rsid w:val="656E6D13"/>
    <w:rsid w:val="65990AED"/>
    <w:rsid w:val="65A573A0"/>
    <w:rsid w:val="65A63707"/>
    <w:rsid w:val="65A80F59"/>
    <w:rsid w:val="65AA319F"/>
    <w:rsid w:val="65AC5539"/>
    <w:rsid w:val="65BB595A"/>
    <w:rsid w:val="65C858A2"/>
    <w:rsid w:val="65E82859"/>
    <w:rsid w:val="65EA1755"/>
    <w:rsid w:val="65F22562"/>
    <w:rsid w:val="65F65692"/>
    <w:rsid w:val="66024F99"/>
    <w:rsid w:val="6602637E"/>
    <w:rsid w:val="66065E37"/>
    <w:rsid w:val="660A505D"/>
    <w:rsid w:val="660C7338"/>
    <w:rsid w:val="661055F7"/>
    <w:rsid w:val="6631207F"/>
    <w:rsid w:val="66372459"/>
    <w:rsid w:val="66407FD5"/>
    <w:rsid w:val="664A1F46"/>
    <w:rsid w:val="665346CA"/>
    <w:rsid w:val="6661498D"/>
    <w:rsid w:val="6667571D"/>
    <w:rsid w:val="666B3926"/>
    <w:rsid w:val="66786477"/>
    <w:rsid w:val="667A19E6"/>
    <w:rsid w:val="667E5965"/>
    <w:rsid w:val="667F58D3"/>
    <w:rsid w:val="668C5B9C"/>
    <w:rsid w:val="66A421AD"/>
    <w:rsid w:val="66B21902"/>
    <w:rsid w:val="66C240B5"/>
    <w:rsid w:val="66C47E13"/>
    <w:rsid w:val="66C77BCC"/>
    <w:rsid w:val="66CF58C8"/>
    <w:rsid w:val="66D00FF0"/>
    <w:rsid w:val="66DF617E"/>
    <w:rsid w:val="66E50A5C"/>
    <w:rsid w:val="66E5305A"/>
    <w:rsid w:val="66FA0A76"/>
    <w:rsid w:val="66FA2904"/>
    <w:rsid w:val="66FE00E5"/>
    <w:rsid w:val="670314C2"/>
    <w:rsid w:val="670A28DD"/>
    <w:rsid w:val="670C12ED"/>
    <w:rsid w:val="671300CD"/>
    <w:rsid w:val="671F2137"/>
    <w:rsid w:val="67256725"/>
    <w:rsid w:val="672C3BD3"/>
    <w:rsid w:val="67441F0C"/>
    <w:rsid w:val="674465E9"/>
    <w:rsid w:val="67456CEF"/>
    <w:rsid w:val="67594618"/>
    <w:rsid w:val="675B3954"/>
    <w:rsid w:val="675F4E37"/>
    <w:rsid w:val="676B6466"/>
    <w:rsid w:val="6776404D"/>
    <w:rsid w:val="679406A3"/>
    <w:rsid w:val="67954429"/>
    <w:rsid w:val="67A2383F"/>
    <w:rsid w:val="67B07AFB"/>
    <w:rsid w:val="67B26E00"/>
    <w:rsid w:val="67BA3B34"/>
    <w:rsid w:val="67C47F84"/>
    <w:rsid w:val="67CC2C5F"/>
    <w:rsid w:val="67D14CFB"/>
    <w:rsid w:val="67D85572"/>
    <w:rsid w:val="67DD10E7"/>
    <w:rsid w:val="67E51A4F"/>
    <w:rsid w:val="67E81C89"/>
    <w:rsid w:val="67EF77E3"/>
    <w:rsid w:val="67F16AAB"/>
    <w:rsid w:val="67FF2225"/>
    <w:rsid w:val="68022928"/>
    <w:rsid w:val="68163291"/>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9445C"/>
    <w:rsid w:val="687A5897"/>
    <w:rsid w:val="687D194E"/>
    <w:rsid w:val="68945561"/>
    <w:rsid w:val="689D6C87"/>
    <w:rsid w:val="68A05E34"/>
    <w:rsid w:val="68AD0074"/>
    <w:rsid w:val="68CF78A2"/>
    <w:rsid w:val="68D4182F"/>
    <w:rsid w:val="68DA458B"/>
    <w:rsid w:val="68E565D8"/>
    <w:rsid w:val="68ED4DA7"/>
    <w:rsid w:val="68FC5EBD"/>
    <w:rsid w:val="690D65A1"/>
    <w:rsid w:val="69122538"/>
    <w:rsid w:val="69194FE8"/>
    <w:rsid w:val="691D6C1E"/>
    <w:rsid w:val="691F4315"/>
    <w:rsid w:val="69263785"/>
    <w:rsid w:val="692C2AEA"/>
    <w:rsid w:val="69383028"/>
    <w:rsid w:val="694D0C27"/>
    <w:rsid w:val="69544350"/>
    <w:rsid w:val="696740B2"/>
    <w:rsid w:val="696C0671"/>
    <w:rsid w:val="69703FA0"/>
    <w:rsid w:val="698455B8"/>
    <w:rsid w:val="69997B9C"/>
    <w:rsid w:val="69A53B11"/>
    <w:rsid w:val="69A84304"/>
    <w:rsid w:val="69AC5DA1"/>
    <w:rsid w:val="69B52A42"/>
    <w:rsid w:val="69B67148"/>
    <w:rsid w:val="69BE4DB3"/>
    <w:rsid w:val="69C36A1D"/>
    <w:rsid w:val="69CF0E91"/>
    <w:rsid w:val="69CF0ED8"/>
    <w:rsid w:val="69D02241"/>
    <w:rsid w:val="69D52B56"/>
    <w:rsid w:val="69D54DDD"/>
    <w:rsid w:val="69D96877"/>
    <w:rsid w:val="69DA57C5"/>
    <w:rsid w:val="69DC0162"/>
    <w:rsid w:val="69E028D2"/>
    <w:rsid w:val="69E14758"/>
    <w:rsid w:val="69E47DEF"/>
    <w:rsid w:val="69E874BD"/>
    <w:rsid w:val="69ED52FE"/>
    <w:rsid w:val="69F31D1B"/>
    <w:rsid w:val="69F54308"/>
    <w:rsid w:val="69FC31CB"/>
    <w:rsid w:val="6A0A7A54"/>
    <w:rsid w:val="6A0C706C"/>
    <w:rsid w:val="6A242290"/>
    <w:rsid w:val="6A2622A1"/>
    <w:rsid w:val="6A29523C"/>
    <w:rsid w:val="6A35577F"/>
    <w:rsid w:val="6A3A22EA"/>
    <w:rsid w:val="6A3B76D1"/>
    <w:rsid w:val="6A3F2D1D"/>
    <w:rsid w:val="6A592054"/>
    <w:rsid w:val="6A6F04CF"/>
    <w:rsid w:val="6A777087"/>
    <w:rsid w:val="6A807B72"/>
    <w:rsid w:val="6A820574"/>
    <w:rsid w:val="6A9274CB"/>
    <w:rsid w:val="6A99048F"/>
    <w:rsid w:val="6AA077DB"/>
    <w:rsid w:val="6AA22738"/>
    <w:rsid w:val="6AA47C92"/>
    <w:rsid w:val="6AB909BB"/>
    <w:rsid w:val="6ABA0C51"/>
    <w:rsid w:val="6ABD020C"/>
    <w:rsid w:val="6ABD3E18"/>
    <w:rsid w:val="6ADD6D64"/>
    <w:rsid w:val="6AE032BE"/>
    <w:rsid w:val="6AE24014"/>
    <w:rsid w:val="6AF12E6D"/>
    <w:rsid w:val="6AFA5927"/>
    <w:rsid w:val="6B0F06C2"/>
    <w:rsid w:val="6B2B6878"/>
    <w:rsid w:val="6B313A43"/>
    <w:rsid w:val="6B3A6CFA"/>
    <w:rsid w:val="6B585A95"/>
    <w:rsid w:val="6B5C172C"/>
    <w:rsid w:val="6B633F4F"/>
    <w:rsid w:val="6B70680D"/>
    <w:rsid w:val="6B816F14"/>
    <w:rsid w:val="6B82736C"/>
    <w:rsid w:val="6B8A779B"/>
    <w:rsid w:val="6B947D7E"/>
    <w:rsid w:val="6BA94B8D"/>
    <w:rsid w:val="6BAD6C20"/>
    <w:rsid w:val="6BAF0432"/>
    <w:rsid w:val="6BB456BB"/>
    <w:rsid w:val="6BB62A44"/>
    <w:rsid w:val="6BC164A3"/>
    <w:rsid w:val="6BD2493B"/>
    <w:rsid w:val="6BD51433"/>
    <w:rsid w:val="6BE052CE"/>
    <w:rsid w:val="6BF2692A"/>
    <w:rsid w:val="6BF358A4"/>
    <w:rsid w:val="6C051F4E"/>
    <w:rsid w:val="6C096C12"/>
    <w:rsid w:val="6C1A5960"/>
    <w:rsid w:val="6C304BD6"/>
    <w:rsid w:val="6C311D32"/>
    <w:rsid w:val="6C377C16"/>
    <w:rsid w:val="6C412B3D"/>
    <w:rsid w:val="6C417EB8"/>
    <w:rsid w:val="6C613F45"/>
    <w:rsid w:val="6C756221"/>
    <w:rsid w:val="6C7B08BB"/>
    <w:rsid w:val="6C816AF9"/>
    <w:rsid w:val="6C846694"/>
    <w:rsid w:val="6C947428"/>
    <w:rsid w:val="6C954D50"/>
    <w:rsid w:val="6CA21112"/>
    <w:rsid w:val="6CA841D2"/>
    <w:rsid w:val="6CB10385"/>
    <w:rsid w:val="6CDF0F3A"/>
    <w:rsid w:val="6CE47854"/>
    <w:rsid w:val="6CE72999"/>
    <w:rsid w:val="6D011AA2"/>
    <w:rsid w:val="6D0D25B8"/>
    <w:rsid w:val="6D1A2893"/>
    <w:rsid w:val="6D2A2544"/>
    <w:rsid w:val="6D490A6B"/>
    <w:rsid w:val="6D4E3368"/>
    <w:rsid w:val="6D5610FF"/>
    <w:rsid w:val="6D582A6D"/>
    <w:rsid w:val="6D604FD1"/>
    <w:rsid w:val="6D635FBA"/>
    <w:rsid w:val="6D6534EB"/>
    <w:rsid w:val="6D6972E3"/>
    <w:rsid w:val="6D6C0EA8"/>
    <w:rsid w:val="6D7025D5"/>
    <w:rsid w:val="6D732F9C"/>
    <w:rsid w:val="6D7B0D9A"/>
    <w:rsid w:val="6D846F22"/>
    <w:rsid w:val="6D9239A2"/>
    <w:rsid w:val="6DA524EE"/>
    <w:rsid w:val="6DAE5920"/>
    <w:rsid w:val="6DB664EE"/>
    <w:rsid w:val="6DC325DE"/>
    <w:rsid w:val="6DC64BAC"/>
    <w:rsid w:val="6DC91BE5"/>
    <w:rsid w:val="6DDA4BA3"/>
    <w:rsid w:val="6E037AD7"/>
    <w:rsid w:val="6E056523"/>
    <w:rsid w:val="6E074EC9"/>
    <w:rsid w:val="6E0F5F0C"/>
    <w:rsid w:val="6E160E52"/>
    <w:rsid w:val="6E2E569B"/>
    <w:rsid w:val="6E4064F1"/>
    <w:rsid w:val="6E4E39FC"/>
    <w:rsid w:val="6E5545BD"/>
    <w:rsid w:val="6E5D1964"/>
    <w:rsid w:val="6E614B19"/>
    <w:rsid w:val="6E616F13"/>
    <w:rsid w:val="6E7203E4"/>
    <w:rsid w:val="6E7369B5"/>
    <w:rsid w:val="6E7375B5"/>
    <w:rsid w:val="6E743900"/>
    <w:rsid w:val="6E7B3BEF"/>
    <w:rsid w:val="6E7B5CAB"/>
    <w:rsid w:val="6E7F3D55"/>
    <w:rsid w:val="6E80227A"/>
    <w:rsid w:val="6E936F9B"/>
    <w:rsid w:val="6EAA56FE"/>
    <w:rsid w:val="6EB37B5B"/>
    <w:rsid w:val="6EC1762C"/>
    <w:rsid w:val="6ED50081"/>
    <w:rsid w:val="6ED70BA2"/>
    <w:rsid w:val="6EDB7671"/>
    <w:rsid w:val="6EF77260"/>
    <w:rsid w:val="6F0B4C6A"/>
    <w:rsid w:val="6F226923"/>
    <w:rsid w:val="6F2302E3"/>
    <w:rsid w:val="6F314C13"/>
    <w:rsid w:val="6F382FA6"/>
    <w:rsid w:val="6F391F60"/>
    <w:rsid w:val="6F5238CB"/>
    <w:rsid w:val="6F694006"/>
    <w:rsid w:val="6F6C5490"/>
    <w:rsid w:val="6F6D23E0"/>
    <w:rsid w:val="6F6D4CE5"/>
    <w:rsid w:val="6F6D6A5C"/>
    <w:rsid w:val="6F75014C"/>
    <w:rsid w:val="6F761900"/>
    <w:rsid w:val="6FA71AD5"/>
    <w:rsid w:val="6FAF2607"/>
    <w:rsid w:val="6FC328B5"/>
    <w:rsid w:val="6FD34CE8"/>
    <w:rsid w:val="6FD47D24"/>
    <w:rsid w:val="6FE17D06"/>
    <w:rsid w:val="6FEA289F"/>
    <w:rsid w:val="6FEC3757"/>
    <w:rsid w:val="6FF320BF"/>
    <w:rsid w:val="6FF536DD"/>
    <w:rsid w:val="6FF7301B"/>
    <w:rsid w:val="6FF96665"/>
    <w:rsid w:val="6FFD71B3"/>
    <w:rsid w:val="70092381"/>
    <w:rsid w:val="70093037"/>
    <w:rsid w:val="700D2412"/>
    <w:rsid w:val="70112883"/>
    <w:rsid w:val="70243856"/>
    <w:rsid w:val="702A055B"/>
    <w:rsid w:val="703F2471"/>
    <w:rsid w:val="704A511A"/>
    <w:rsid w:val="704B4131"/>
    <w:rsid w:val="70531ED5"/>
    <w:rsid w:val="705A528C"/>
    <w:rsid w:val="7068062C"/>
    <w:rsid w:val="70797E89"/>
    <w:rsid w:val="707F47B3"/>
    <w:rsid w:val="70867905"/>
    <w:rsid w:val="70954F53"/>
    <w:rsid w:val="70971294"/>
    <w:rsid w:val="709F7BD9"/>
    <w:rsid w:val="70A51792"/>
    <w:rsid w:val="70A92DC8"/>
    <w:rsid w:val="70A94A40"/>
    <w:rsid w:val="70B774F6"/>
    <w:rsid w:val="70BB13B4"/>
    <w:rsid w:val="70D80F32"/>
    <w:rsid w:val="70D97C76"/>
    <w:rsid w:val="70F12A55"/>
    <w:rsid w:val="70F76E40"/>
    <w:rsid w:val="710C1219"/>
    <w:rsid w:val="711337D0"/>
    <w:rsid w:val="711D7FAC"/>
    <w:rsid w:val="713173E8"/>
    <w:rsid w:val="71420658"/>
    <w:rsid w:val="7143472C"/>
    <w:rsid w:val="71440341"/>
    <w:rsid w:val="71531561"/>
    <w:rsid w:val="71597148"/>
    <w:rsid w:val="71693DCF"/>
    <w:rsid w:val="71715206"/>
    <w:rsid w:val="71743A1D"/>
    <w:rsid w:val="71774D56"/>
    <w:rsid w:val="71901CEF"/>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341FD3"/>
    <w:rsid w:val="72364FB6"/>
    <w:rsid w:val="723B04C8"/>
    <w:rsid w:val="724266AF"/>
    <w:rsid w:val="724E6817"/>
    <w:rsid w:val="725F40EB"/>
    <w:rsid w:val="72600D68"/>
    <w:rsid w:val="72604620"/>
    <w:rsid w:val="726B02C1"/>
    <w:rsid w:val="726D2C67"/>
    <w:rsid w:val="727C2338"/>
    <w:rsid w:val="72862316"/>
    <w:rsid w:val="729A0F74"/>
    <w:rsid w:val="72A21DB8"/>
    <w:rsid w:val="72A700F5"/>
    <w:rsid w:val="72B96B80"/>
    <w:rsid w:val="72BD1FAF"/>
    <w:rsid w:val="72BE7DA1"/>
    <w:rsid w:val="72C02A90"/>
    <w:rsid w:val="72EB23D5"/>
    <w:rsid w:val="72F03574"/>
    <w:rsid w:val="72F77CB6"/>
    <w:rsid w:val="72FA423D"/>
    <w:rsid w:val="73025BA4"/>
    <w:rsid w:val="731438BD"/>
    <w:rsid w:val="73216743"/>
    <w:rsid w:val="732D5C49"/>
    <w:rsid w:val="733155C8"/>
    <w:rsid w:val="73403A1F"/>
    <w:rsid w:val="73407A23"/>
    <w:rsid w:val="73422D3C"/>
    <w:rsid w:val="735171FE"/>
    <w:rsid w:val="73625723"/>
    <w:rsid w:val="737007D9"/>
    <w:rsid w:val="73861499"/>
    <w:rsid w:val="738B5B50"/>
    <w:rsid w:val="73AA53A0"/>
    <w:rsid w:val="73B04F6B"/>
    <w:rsid w:val="73D20D1A"/>
    <w:rsid w:val="73E168D2"/>
    <w:rsid w:val="73E873C4"/>
    <w:rsid w:val="73EC193B"/>
    <w:rsid w:val="73F07AA4"/>
    <w:rsid w:val="74010DBC"/>
    <w:rsid w:val="74054701"/>
    <w:rsid w:val="740D2C3F"/>
    <w:rsid w:val="74135925"/>
    <w:rsid w:val="74176620"/>
    <w:rsid w:val="74262CDB"/>
    <w:rsid w:val="742827DB"/>
    <w:rsid w:val="7429075B"/>
    <w:rsid w:val="742D098E"/>
    <w:rsid w:val="742D6CA9"/>
    <w:rsid w:val="742E58A2"/>
    <w:rsid w:val="742F147C"/>
    <w:rsid w:val="74525628"/>
    <w:rsid w:val="74562CF1"/>
    <w:rsid w:val="745F06BF"/>
    <w:rsid w:val="746C713B"/>
    <w:rsid w:val="748D2368"/>
    <w:rsid w:val="749217E0"/>
    <w:rsid w:val="749D7B3F"/>
    <w:rsid w:val="74B22D8C"/>
    <w:rsid w:val="74C26B38"/>
    <w:rsid w:val="74C55FC1"/>
    <w:rsid w:val="74CC7EC1"/>
    <w:rsid w:val="74D06B63"/>
    <w:rsid w:val="74DA7552"/>
    <w:rsid w:val="74E41FDD"/>
    <w:rsid w:val="74EF6361"/>
    <w:rsid w:val="74F00D7B"/>
    <w:rsid w:val="74F347DF"/>
    <w:rsid w:val="74FA7FE6"/>
    <w:rsid w:val="74FD4A9B"/>
    <w:rsid w:val="75036430"/>
    <w:rsid w:val="750B11C6"/>
    <w:rsid w:val="750C3FF3"/>
    <w:rsid w:val="750E6C81"/>
    <w:rsid w:val="751D43A6"/>
    <w:rsid w:val="75230A9A"/>
    <w:rsid w:val="75367802"/>
    <w:rsid w:val="754163AB"/>
    <w:rsid w:val="75453AE1"/>
    <w:rsid w:val="754F4BAD"/>
    <w:rsid w:val="75533119"/>
    <w:rsid w:val="75573AC9"/>
    <w:rsid w:val="75595449"/>
    <w:rsid w:val="755B307D"/>
    <w:rsid w:val="75603958"/>
    <w:rsid w:val="7572283C"/>
    <w:rsid w:val="758641A3"/>
    <w:rsid w:val="758A08EA"/>
    <w:rsid w:val="758B283A"/>
    <w:rsid w:val="75BD313A"/>
    <w:rsid w:val="75BF09C7"/>
    <w:rsid w:val="75BF6D3D"/>
    <w:rsid w:val="75D0419D"/>
    <w:rsid w:val="75D800EB"/>
    <w:rsid w:val="75DC1EF4"/>
    <w:rsid w:val="75DD7BCA"/>
    <w:rsid w:val="75E50837"/>
    <w:rsid w:val="75ED02CE"/>
    <w:rsid w:val="75EF5520"/>
    <w:rsid w:val="75EF6BD7"/>
    <w:rsid w:val="75F63713"/>
    <w:rsid w:val="75FE4A3C"/>
    <w:rsid w:val="761258D4"/>
    <w:rsid w:val="76134713"/>
    <w:rsid w:val="76143A54"/>
    <w:rsid w:val="76284CE1"/>
    <w:rsid w:val="762D6256"/>
    <w:rsid w:val="7637074A"/>
    <w:rsid w:val="763B63B0"/>
    <w:rsid w:val="764772A3"/>
    <w:rsid w:val="76741EF9"/>
    <w:rsid w:val="767B7960"/>
    <w:rsid w:val="767E0C6B"/>
    <w:rsid w:val="76826888"/>
    <w:rsid w:val="7691181B"/>
    <w:rsid w:val="76956794"/>
    <w:rsid w:val="769A6195"/>
    <w:rsid w:val="769F5EDA"/>
    <w:rsid w:val="76A44430"/>
    <w:rsid w:val="76A71FBB"/>
    <w:rsid w:val="76AA5D81"/>
    <w:rsid w:val="76AB50DC"/>
    <w:rsid w:val="76B50450"/>
    <w:rsid w:val="76BB316D"/>
    <w:rsid w:val="76BB3C83"/>
    <w:rsid w:val="76C80EC7"/>
    <w:rsid w:val="76EC260D"/>
    <w:rsid w:val="76F229DF"/>
    <w:rsid w:val="76F73D47"/>
    <w:rsid w:val="77006E1F"/>
    <w:rsid w:val="77032A24"/>
    <w:rsid w:val="771670C1"/>
    <w:rsid w:val="771E534B"/>
    <w:rsid w:val="772C164B"/>
    <w:rsid w:val="772C16E9"/>
    <w:rsid w:val="772E1F8C"/>
    <w:rsid w:val="77316A71"/>
    <w:rsid w:val="773736A8"/>
    <w:rsid w:val="77536779"/>
    <w:rsid w:val="77683E14"/>
    <w:rsid w:val="77734EA5"/>
    <w:rsid w:val="777E537D"/>
    <w:rsid w:val="77A06542"/>
    <w:rsid w:val="77A922C9"/>
    <w:rsid w:val="77AC049C"/>
    <w:rsid w:val="77B23714"/>
    <w:rsid w:val="77BB772D"/>
    <w:rsid w:val="77C33F18"/>
    <w:rsid w:val="77D43FD2"/>
    <w:rsid w:val="77E22F48"/>
    <w:rsid w:val="77EA419F"/>
    <w:rsid w:val="77F03E2F"/>
    <w:rsid w:val="77FA155A"/>
    <w:rsid w:val="781137AD"/>
    <w:rsid w:val="781D13FA"/>
    <w:rsid w:val="78242C2B"/>
    <w:rsid w:val="782817E9"/>
    <w:rsid w:val="78360DEC"/>
    <w:rsid w:val="78402148"/>
    <w:rsid w:val="78555C26"/>
    <w:rsid w:val="7857093C"/>
    <w:rsid w:val="785A4EEE"/>
    <w:rsid w:val="78640057"/>
    <w:rsid w:val="786F115C"/>
    <w:rsid w:val="787755B6"/>
    <w:rsid w:val="78810787"/>
    <w:rsid w:val="78826969"/>
    <w:rsid w:val="788E3AAC"/>
    <w:rsid w:val="78AB6B00"/>
    <w:rsid w:val="78B515B5"/>
    <w:rsid w:val="78BC6FFF"/>
    <w:rsid w:val="78C107B1"/>
    <w:rsid w:val="78C21620"/>
    <w:rsid w:val="78CE2D76"/>
    <w:rsid w:val="78EE2375"/>
    <w:rsid w:val="78FA244C"/>
    <w:rsid w:val="78FE1B78"/>
    <w:rsid w:val="79024116"/>
    <w:rsid w:val="790B5E4F"/>
    <w:rsid w:val="790D572F"/>
    <w:rsid w:val="7911339B"/>
    <w:rsid w:val="79233654"/>
    <w:rsid w:val="793E4F07"/>
    <w:rsid w:val="79455569"/>
    <w:rsid w:val="79470AE2"/>
    <w:rsid w:val="795123A8"/>
    <w:rsid w:val="79524E02"/>
    <w:rsid w:val="79535AC3"/>
    <w:rsid w:val="79620961"/>
    <w:rsid w:val="79987ED2"/>
    <w:rsid w:val="79AE1AE3"/>
    <w:rsid w:val="79AE77FB"/>
    <w:rsid w:val="79AF50E3"/>
    <w:rsid w:val="79B85AA8"/>
    <w:rsid w:val="79C342A8"/>
    <w:rsid w:val="79C34F9F"/>
    <w:rsid w:val="79C81B6A"/>
    <w:rsid w:val="79D46A29"/>
    <w:rsid w:val="79E83652"/>
    <w:rsid w:val="79EF6059"/>
    <w:rsid w:val="79FA50C7"/>
    <w:rsid w:val="7A074D7D"/>
    <w:rsid w:val="7A1053E1"/>
    <w:rsid w:val="7A17618B"/>
    <w:rsid w:val="7A177139"/>
    <w:rsid w:val="7A1B7BEE"/>
    <w:rsid w:val="7A1E05C7"/>
    <w:rsid w:val="7A205516"/>
    <w:rsid w:val="7A3F1ABF"/>
    <w:rsid w:val="7A413A99"/>
    <w:rsid w:val="7A4609B6"/>
    <w:rsid w:val="7A4642A9"/>
    <w:rsid w:val="7A4972A5"/>
    <w:rsid w:val="7A4B4246"/>
    <w:rsid w:val="7A4B6B30"/>
    <w:rsid w:val="7A544A7B"/>
    <w:rsid w:val="7A5C009B"/>
    <w:rsid w:val="7A5D3D51"/>
    <w:rsid w:val="7A5F0CF7"/>
    <w:rsid w:val="7A6737D5"/>
    <w:rsid w:val="7A675EA5"/>
    <w:rsid w:val="7A6B3865"/>
    <w:rsid w:val="7A7041ED"/>
    <w:rsid w:val="7A832390"/>
    <w:rsid w:val="7A92679C"/>
    <w:rsid w:val="7A955810"/>
    <w:rsid w:val="7A985E92"/>
    <w:rsid w:val="7A9A1D5D"/>
    <w:rsid w:val="7A9C2E47"/>
    <w:rsid w:val="7AC019FF"/>
    <w:rsid w:val="7ACA6FB9"/>
    <w:rsid w:val="7AF46C5F"/>
    <w:rsid w:val="7AF91BCC"/>
    <w:rsid w:val="7B0C5BAE"/>
    <w:rsid w:val="7B230651"/>
    <w:rsid w:val="7B2374FE"/>
    <w:rsid w:val="7B24476E"/>
    <w:rsid w:val="7B34342A"/>
    <w:rsid w:val="7B3873CB"/>
    <w:rsid w:val="7B3960C4"/>
    <w:rsid w:val="7B412669"/>
    <w:rsid w:val="7B472446"/>
    <w:rsid w:val="7B496993"/>
    <w:rsid w:val="7B6B35F1"/>
    <w:rsid w:val="7B763C81"/>
    <w:rsid w:val="7B783675"/>
    <w:rsid w:val="7B796807"/>
    <w:rsid w:val="7B8352C9"/>
    <w:rsid w:val="7BAA07E8"/>
    <w:rsid w:val="7BAB6832"/>
    <w:rsid w:val="7BAC2D3A"/>
    <w:rsid w:val="7BAE3C97"/>
    <w:rsid w:val="7BB16076"/>
    <w:rsid w:val="7BB46DB9"/>
    <w:rsid w:val="7BC12C72"/>
    <w:rsid w:val="7BD53F1A"/>
    <w:rsid w:val="7BD74454"/>
    <w:rsid w:val="7BE96DEC"/>
    <w:rsid w:val="7C0148DF"/>
    <w:rsid w:val="7C021A51"/>
    <w:rsid w:val="7C033C13"/>
    <w:rsid w:val="7C041A0F"/>
    <w:rsid w:val="7C110306"/>
    <w:rsid w:val="7C1A1B2C"/>
    <w:rsid w:val="7C1A63E7"/>
    <w:rsid w:val="7C212B8A"/>
    <w:rsid w:val="7C3C3809"/>
    <w:rsid w:val="7C3D66BC"/>
    <w:rsid w:val="7C6212C4"/>
    <w:rsid w:val="7C8464A1"/>
    <w:rsid w:val="7C9D2D7B"/>
    <w:rsid w:val="7CA26867"/>
    <w:rsid w:val="7CB43A8E"/>
    <w:rsid w:val="7CC106AB"/>
    <w:rsid w:val="7CDF4250"/>
    <w:rsid w:val="7D09113D"/>
    <w:rsid w:val="7D0B1257"/>
    <w:rsid w:val="7D157A0E"/>
    <w:rsid w:val="7D1658AD"/>
    <w:rsid w:val="7D1B2E27"/>
    <w:rsid w:val="7D1D4159"/>
    <w:rsid w:val="7D243099"/>
    <w:rsid w:val="7D4B3993"/>
    <w:rsid w:val="7D5F5E30"/>
    <w:rsid w:val="7D656BAD"/>
    <w:rsid w:val="7D680D06"/>
    <w:rsid w:val="7D6B45FB"/>
    <w:rsid w:val="7D6C208F"/>
    <w:rsid w:val="7D897D56"/>
    <w:rsid w:val="7D8F519C"/>
    <w:rsid w:val="7D9B14E5"/>
    <w:rsid w:val="7DA753B2"/>
    <w:rsid w:val="7DAA42B2"/>
    <w:rsid w:val="7DAA569A"/>
    <w:rsid w:val="7DB025C3"/>
    <w:rsid w:val="7DB1501E"/>
    <w:rsid w:val="7DB31B42"/>
    <w:rsid w:val="7DB676D9"/>
    <w:rsid w:val="7DBE16CF"/>
    <w:rsid w:val="7DC37DE3"/>
    <w:rsid w:val="7DD45912"/>
    <w:rsid w:val="7DD93D26"/>
    <w:rsid w:val="7DF51E1E"/>
    <w:rsid w:val="7E0D4E8F"/>
    <w:rsid w:val="7E107D04"/>
    <w:rsid w:val="7E202441"/>
    <w:rsid w:val="7E214E29"/>
    <w:rsid w:val="7E2E0E57"/>
    <w:rsid w:val="7E304C9A"/>
    <w:rsid w:val="7E5341B1"/>
    <w:rsid w:val="7E613E8F"/>
    <w:rsid w:val="7E616C7B"/>
    <w:rsid w:val="7E660BC0"/>
    <w:rsid w:val="7E733A70"/>
    <w:rsid w:val="7E7B6F02"/>
    <w:rsid w:val="7E7C322C"/>
    <w:rsid w:val="7E8A0780"/>
    <w:rsid w:val="7E974F26"/>
    <w:rsid w:val="7EA574A2"/>
    <w:rsid w:val="7EAF5D14"/>
    <w:rsid w:val="7EBB0DC0"/>
    <w:rsid w:val="7EC42E15"/>
    <w:rsid w:val="7EC50C54"/>
    <w:rsid w:val="7ED11A3C"/>
    <w:rsid w:val="7ED91C72"/>
    <w:rsid w:val="7EEB5BB3"/>
    <w:rsid w:val="7EF05AD7"/>
    <w:rsid w:val="7EFA2ADA"/>
    <w:rsid w:val="7F1568D7"/>
    <w:rsid w:val="7F2E0D24"/>
    <w:rsid w:val="7F312E91"/>
    <w:rsid w:val="7F33645C"/>
    <w:rsid w:val="7F370B28"/>
    <w:rsid w:val="7F4E4DC2"/>
    <w:rsid w:val="7F5A577A"/>
    <w:rsid w:val="7F66205C"/>
    <w:rsid w:val="7F704CA4"/>
    <w:rsid w:val="7F8A0815"/>
    <w:rsid w:val="7F915ABD"/>
    <w:rsid w:val="7FA41496"/>
    <w:rsid w:val="7FA8327A"/>
    <w:rsid w:val="7FB12AEF"/>
    <w:rsid w:val="7FB32EED"/>
    <w:rsid w:val="7FB6358D"/>
    <w:rsid w:val="7FBF394E"/>
    <w:rsid w:val="7FD82F39"/>
    <w:rsid w:val="7FE076F1"/>
    <w:rsid w:val="7FF56F47"/>
    <w:rsid w:val="EBF78395"/>
    <w:rsid w:val="EFB350A0"/>
    <w:rsid w:val="F5D2BC16"/>
  </w:rsids>
  <m:mathPr>
    <m:mathFont m:val="Cambria Math"/>
    <m:brkBin m:val="before"/>
    <m:brkBinSub m:val="--"/>
    <m:smallFrac m:val="1"/>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7"/>
    <w:semiHidden/>
    <w:qFormat/>
    <w:uiPriority w:val="99"/>
    <w:rPr>
      <w:rFonts w:ascii="仿宋" w:hAnsi="仿宋" w:eastAsia="仿宋" w:cs="仿宋"/>
      <w:sz w:val="35"/>
      <w:szCs w:val="35"/>
      <w:lang w:eastAsia="en-US"/>
    </w:rPr>
  </w:style>
  <w:style w:type="paragraph" w:styleId="3">
    <w:name w:val="footer"/>
    <w:basedOn w:val="1"/>
    <w:link w:val="8"/>
    <w:qFormat/>
    <w:uiPriority w:val="99"/>
    <w:pPr>
      <w:tabs>
        <w:tab w:val="center" w:pos="4153"/>
        <w:tab w:val="right" w:pos="8306"/>
      </w:tabs>
      <w:snapToGrid w:val="0"/>
      <w:jc w:val="left"/>
    </w:pPr>
    <w:rPr>
      <w:sz w:val="18"/>
    </w:rPr>
  </w:style>
  <w:style w:type="paragraph" w:styleId="4">
    <w:name w:val="header"/>
    <w:basedOn w:val="1"/>
    <w:link w:val="9"/>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7">
    <w:name w:val="正文文本 Char"/>
    <w:basedOn w:val="6"/>
    <w:link w:val="2"/>
    <w:semiHidden/>
    <w:qFormat/>
    <w:uiPriority w:val="99"/>
    <w:rPr>
      <w:szCs w:val="24"/>
    </w:rPr>
  </w:style>
  <w:style w:type="character" w:customStyle="1" w:styleId="8">
    <w:name w:val="页脚 Char"/>
    <w:basedOn w:val="6"/>
    <w:link w:val="3"/>
    <w:semiHidden/>
    <w:qFormat/>
    <w:uiPriority w:val="99"/>
    <w:rPr>
      <w:sz w:val="18"/>
      <w:szCs w:val="18"/>
    </w:rPr>
  </w:style>
  <w:style w:type="character" w:customStyle="1" w:styleId="9">
    <w:name w:val="页眉 Char"/>
    <w:basedOn w:val="6"/>
    <w:link w:val="4"/>
    <w:semiHidden/>
    <w:qFormat/>
    <w:uiPriority w:val="99"/>
    <w:rPr>
      <w:sz w:val="18"/>
      <w:szCs w:val="18"/>
    </w:rPr>
  </w:style>
  <w:style w:type="table" w:customStyle="1" w:styleId="10">
    <w:name w:val="Table Normal1"/>
    <w:qFormat/>
    <w:uiPriority w:val="99"/>
    <w:tblPr>
      <w:tblCellMar>
        <w:top w:w="0" w:type="dxa"/>
        <w:left w:w="0" w:type="dxa"/>
        <w:bottom w:w="0" w:type="dxa"/>
        <w:right w:w="0" w:type="dxa"/>
      </w:tblCellMar>
    </w:tblPr>
  </w:style>
  <w:style w:type="paragraph" w:customStyle="1" w:styleId="11">
    <w:name w:val="Table Text"/>
    <w:basedOn w:val="1"/>
    <w:semiHidden/>
    <w:qFormat/>
    <w:uiPriority w:val="99"/>
    <w:rPr>
      <w:rFonts w:ascii="Arial" w:hAnsi="Arial" w:cs="Arial"/>
      <w:szCs w:val="21"/>
      <w:lang w:eastAsia="en-US"/>
    </w:rPr>
  </w:style>
</w:styles>
</file>

<file path=word/_rels/document.xml.rels><?xml version="1.0" encoding="UTF-8" standalone="yes"?>
<Relationships xmlns="http://schemas.openxmlformats.org/package/2006/relationships"><Relationship Id="rId9" Type="http://schemas.openxmlformats.org/officeDocument/2006/relationships/header" Target="header6.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customXml" Target="../customXml/item1.xml"/><Relationship Id="rId24" Type="http://schemas.openxmlformats.org/officeDocument/2006/relationships/theme" Target="theme/theme1.xml"/><Relationship Id="rId23" Type="http://schemas.openxmlformats.org/officeDocument/2006/relationships/footer" Target="footer6.xml"/><Relationship Id="rId22" Type="http://schemas.openxmlformats.org/officeDocument/2006/relationships/footer" Target="footer5.xml"/><Relationship Id="rId21" Type="http://schemas.openxmlformats.org/officeDocument/2006/relationships/header" Target="header15.xml"/><Relationship Id="rId20" Type="http://schemas.openxmlformats.org/officeDocument/2006/relationships/header" Target="header14.xml"/><Relationship Id="rId2" Type="http://schemas.openxmlformats.org/officeDocument/2006/relationships/settings" Target="settings.xml"/><Relationship Id="rId19" Type="http://schemas.openxmlformats.org/officeDocument/2006/relationships/header" Target="header13.xml"/><Relationship Id="rId18" Type="http://schemas.openxmlformats.org/officeDocument/2006/relationships/footer" Target="footer4.xml"/><Relationship Id="rId17" Type="http://schemas.openxmlformats.org/officeDocument/2006/relationships/header" Target="header12.xml"/><Relationship Id="rId16" Type="http://schemas.openxmlformats.org/officeDocument/2006/relationships/header" Target="header11.xml"/><Relationship Id="rId15" Type="http://schemas.openxmlformats.org/officeDocument/2006/relationships/header" Target="header10.xml"/><Relationship Id="rId14" Type="http://schemas.openxmlformats.org/officeDocument/2006/relationships/footer" Target="footer3.xml"/><Relationship Id="rId13" Type="http://schemas.openxmlformats.org/officeDocument/2006/relationships/header" Target="header9.xml"/><Relationship Id="rId12" Type="http://schemas.openxmlformats.org/officeDocument/2006/relationships/header" Target="header8.xml"/><Relationship Id="rId11" Type="http://schemas.openxmlformats.org/officeDocument/2006/relationships/header" Target="header7.xml"/><Relationship Id="rId10" Type="http://schemas.openxmlformats.org/officeDocument/2006/relationships/footer" Target="footer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FD9BE-1C63-4E1C-9949-798E799E8AF3}">
  <ds:schemaRefs/>
</ds:datastoreItem>
</file>

<file path=docProps/app.xml><?xml version="1.0" encoding="utf-8"?>
<Properties xmlns="http://schemas.openxmlformats.org/officeDocument/2006/extended-properties" xmlns:vt="http://schemas.openxmlformats.org/officeDocument/2006/docPropsVTypes">
  <Template>Normal</Template>
  <Pages>17</Pages>
  <Words>7473</Words>
  <Characters>8272</Characters>
  <Lines>46</Lines>
  <Paragraphs>13</Paragraphs>
  <TotalTime>19</TotalTime>
  <ScaleCrop>false</ScaleCrop>
  <LinksUpToDate>false</LinksUpToDate>
  <CharactersWithSpaces>15085</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2024-04-20T16:44:00Z</dcterms:created>
  <dc:creator>新一天</dc:creator>
  <cp:lastModifiedBy>yyy</cp:lastModifiedBy>
  <cp:lastPrinted>2025-07-15T01:56:00Z</cp:lastPrinted>
  <dcterms:modified xsi:type="dcterms:W3CDTF">2026-09-03T03:17:00Z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ED35947D42D444AA888B37BCEA4FC903_13</vt:lpwstr>
  </property>
  <property fmtid="{D5CDD505-2E9C-101B-9397-08002B2CF9AE}" pid="4" name="KSOTemplateDocerSaveRecord">
    <vt:lpwstr>eyJoZGlkIjoiM2ExM2I1Y2E5MTg1NzJhN2FkNjlmNDg5OTI5OGY3ZTQiLCJ1c2VySWQiOiI0MTQ2OTI3NDEifQ==</vt:lpwstr>
  </property>
</Properties>
</file>