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4E17D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574693A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7F482DA8">
      <w:pPr>
        <w:spacing w:line="115" w:lineRule="exact"/>
        <w:rPr>
          <w:color w:val="000000"/>
        </w:rPr>
      </w:pPr>
    </w:p>
    <w:tbl>
      <w:tblPr>
        <w:tblStyle w:val="8"/>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7905D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393E7B16">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77C9A203">
            <w:pPr>
              <w:spacing w:before="103" w:line="219" w:lineRule="auto"/>
              <w:ind w:left="708"/>
              <w:rPr>
                <w:rFonts w:hint="eastAsia" w:ascii="宋体" w:hAnsi="宋体" w:eastAsia="宋体" w:cs="宋体"/>
                <w:color w:val="000000"/>
                <w:spacing w:val="-2"/>
                <w:sz w:val="20"/>
                <w:szCs w:val="20"/>
              </w:rPr>
            </w:pPr>
            <w:r>
              <w:rPr>
                <w:rFonts w:hint="eastAsia" w:ascii="宋体" w:hAnsi="宋体" w:eastAsia="宋体" w:cs="宋体"/>
                <w:color w:val="000000"/>
                <w:spacing w:val="-2"/>
                <w:sz w:val="20"/>
                <w:szCs w:val="20"/>
              </w:rPr>
              <w:t>岳阳市岳阳楼区血吸虫病防治站</w:t>
            </w:r>
          </w:p>
        </w:tc>
      </w:tr>
      <w:tr w14:paraId="0F447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13806149">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70280C44">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vAlign w:val="top"/>
          </w:tcPr>
          <w:p w14:paraId="5CB92DB5">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679" w:type="dxa"/>
            <w:gridSpan w:val="2"/>
            <w:vAlign w:val="top"/>
          </w:tcPr>
          <w:p w14:paraId="55FD722D">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304B1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vAlign w:val="top"/>
          </w:tcPr>
          <w:p w14:paraId="4DF79F97">
            <w:pPr>
              <w:jc w:val="left"/>
              <w:rPr>
                <w:rFonts w:hint="eastAsia" w:ascii="宋体" w:hAnsi="宋体" w:eastAsia="宋体" w:cs="宋体"/>
                <w:color w:val="000000"/>
                <w:sz w:val="24"/>
                <w:szCs w:val="24"/>
              </w:rPr>
            </w:pPr>
          </w:p>
        </w:tc>
        <w:tc>
          <w:tcPr>
            <w:tcW w:w="1815" w:type="dxa"/>
            <w:gridSpan w:val="2"/>
            <w:vAlign w:val="top"/>
          </w:tcPr>
          <w:p w14:paraId="42D575B3">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43</w:t>
            </w:r>
          </w:p>
        </w:tc>
        <w:tc>
          <w:tcPr>
            <w:tcW w:w="2325" w:type="dxa"/>
            <w:gridSpan w:val="2"/>
            <w:vAlign w:val="top"/>
          </w:tcPr>
          <w:p w14:paraId="0958E514">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42</w:t>
            </w:r>
          </w:p>
        </w:tc>
        <w:tc>
          <w:tcPr>
            <w:tcW w:w="1679" w:type="dxa"/>
            <w:gridSpan w:val="2"/>
            <w:vAlign w:val="top"/>
          </w:tcPr>
          <w:p w14:paraId="08A94BC6">
            <w:pP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97.67%</w:t>
            </w:r>
          </w:p>
        </w:tc>
      </w:tr>
      <w:tr w14:paraId="648E7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2781DD12">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2D12224F">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vAlign w:val="top"/>
          </w:tcPr>
          <w:p w14:paraId="1C5443BD">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679" w:type="dxa"/>
            <w:gridSpan w:val="2"/>
            <w:vAlign w:val="top"/>
          </w:tcPr>
          <w:p w14:paraId="6B7D986A">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06917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34C47492">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vAlign w:val="top"/>
          </w:tcPr>
          <w:p w14:paraId="1D8CC38F">
            <w:pP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1.90</w:t>
            </w:r>
          </w:p>
        </w:tc>
        <w:tc>
          <w:tcPr>
            <w:tcW w:w="2325" w:type="dxa"/>
            <w:gridSpan w:val="2"/>
            <w:vAlign w:val="top"/>
          </w:tcPr>
          <w:p w14:paraId="6CA027EE">
            <w:pP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3.20</w:t>
            </w:r>
          </w:p>
        </w:tc>
        <w:tc>
          <w:tcPr>
            <w:tcW w:w="1679" w:type="dxa"/>
            <w:gridSpan w:val="2"/>
            <w:vAlign w:val="top"/>
          </w:tcPr>
          <w:p w14:paraId="0036B853">
            <w:pPr>
              <w:rPr>
                <w:rFonts w:hint="default" w:ascii="宋体" w:hAnsi="宋体" w:eastAsia="宋体" w:cs="宋体"/>
                <w:color w:val="000000"/>
                <w:sz w:val="24"/>
                <w:szCs w:val="24"/>
                <w:lang w:val="en-US" w:eastAsia="zh-CN"/>
              </w:rPr>
            </w:pPr>
            <w:r>
              <w:rPr>
                <w:rFonts w:hint="eastAsia" w:ascii="宋体" w:hAnsi="宋体" w:eastAsia="宋体" w:cs="宋体"/>
                <w:color w:val="000000"/>
                <w:sz w:val="21"/>
                <w:lang w:val="en-US" w:eastAsia="zh-CN"/>
              </w:rPr>
              <w:t>1.78</w:t>
            </w:r>
          </w:p>
        </w:tc>
      </w:tr>
      <w:tr w14:paraId="3D6AC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1FCF4D35">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vAlign w:val="top"/>
          </w:tcPr>
          <w:p w14:paraId="069AC3F7">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1.73</w:t>
            </w:r>
          </w:p>
        </w:tc>
        <w:tc>
          <w:tcPr>
            <w:tcW w:w="2325" w:type="dxa"/>
            <w:gridSpan w:val="2"/>
            <w:shd w:val="clear" w:color="auto" w:fill="auto"/>
            <w:vAlign w:val="top"/>
          </w:tcPr>
          <w:p w14:paraId="17A7BA53">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3.00</w:t>
            </w:r>
          </w:p>
        </w:tc>
        <w:tc>
          <w:tcPr>
            <w:tcW w:w="1679" w:type="dxa"/>
            <w:gridSpan w:val="2"/>
            <w:shd w:val="clear" w:color="auto" w:fill="auto"/>
            <w:vAlign w:val="top"/>
          </w:tcPr>
          <w:p w14:paraId="1F8AD1DC">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1.78</w:t>
            </w:r>
          </w:p>
        </w:tc>
      </w:tr>
      <w:tr w14:paraId="5FE99D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77DEA4F5">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vAlign w:val="top"/>
          </w:tcPr>
          <w:p w14:paraId="245876C7">
            <w:pPr>
              <w:rPr>
                <w:rFonts w:hint="eastAsia" w:ascii="宋体" w:hAnsi="宋体" w:eastAsia="宋体" w:cs="宋体"/>
                <w:color w:val="000000"/>
                <w:kern w:val="2"/>
                <w:sz w:val="21"/>
                <w:szCs w:val="24"/>
                <w:lang w:val="en-US" w:eastAsia="zh-CN" w:bidi="ar-SA"/>
              </w:rPr>
            </w:pPr>
          </w:p>
        </w:tc>
        <w:tc>
          <w:tcPr>
            <w:tcW w:w="2325" w:type="dxa"/>
            <w:gridSpan w:val="2"/>
            <w:vAlign w:val="top"/>
          </w:tcPr>
          <w:p w14:paraId="1CF82C0B">
            <w:pPr>
              <w:rPr>
                <w:rFonts w:hint="eastAsia" w:ascii="宋体" w:hAnsi="宋体" w:eastAsia="宋体" w:cs="宋体"/>
                <w:color w:val="000000"/>
                <w:sz w:val="21"/>
              </w:rPr>
            </w:pPr>
          </w:p>
        </w:tc>
        <w:tc>
          <w:tcPr>
            <w:tcW w:w="1679" w:type="dxa"/>
            <w:gridSpan w:val="2"/>
            <w:vAlign w:val="top"/>
          </w:tcPr>
          <w:p w14:paraId="70826256">
            <w:pPr>
              <w:rPr>
                <w:rFonts w:hint="eastAsia" w:ascii="宋体" w:hAnsi="宋体" w:eastAsia="宋体" w:cs="宋体"/>
                <w:color w:val="000000"/>
                <w:sz w:val="21"/>
              </w:rPr>
            </w:pPr>
          </w:p>
        </w:tc>
      </w:tr>
      <w:tr w14:paraId="46BE2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2F6053A0">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vAlign w:val="top"/>
          </w:tcPr>
          <w:p w14:paraId="22E28126">
            <w:pP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1.73</w:t>
            </w:r>
          </w:p>
        </w:tc>
        <w:tc>
          <w:tcPr>
            <w:tcW w:w="2325" w:type="dxa"/>
            <w:gridSpan w:val="2"/>
            <w:vAlign w:val="top"/>
          </w:tcPr>
          <w:p w14:paraId="1273CB20">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3.00</w:t>
            </w:r>
          </w:p>
        </w:tc>
        <w:tc>
          <w:tcPr>
            <w:tcW w:w="1679" w:type="dxa"/>
            <w:gridSpan w:val="2"/>
            <w:vAlign w:val="top"/>
          </w:tcPr>
          <w:p w14:paraId="2B57F388">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1.78</w:t>
            </w:r>
          </w:p>
        </w:tc>
      </w:tr>
      <w:tr w14:paraId="4B1DB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379A1796">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vAlign w:val="top"/>
          </w:tcPr>
          <w:p w14:paraId="2CBF08F2">
            <w:pPr>
              <w:rPr>
                <w:rFonts w:hint="eastAsia" w:ascii="宋体" w:hAnsi="宋体" w:eastAsia="宋体" w:cs="宋体"/>
                <w:color w:val="000000"/>
                <w:kern w:val="2"/>
                <w:sz w:val="21"/>
                <w:szCs w:val="24"/>
                <w:lang w:val="en-US" w:eastAsia="zh-CN" w:bidi="ar-SA"/>
              </w:rPr>
            </w:pPr>
          </w:p>
        </w:tc>
        <w:tc>
          <w:tcPr>
            <w:tcW w:w="2325" w:type="dxa"/>
            <w:gridSpan w:val="2"/>
            <w:vAlign w:val="top"/>
          </w:tcPr>
          <w:p w14:paraId="3C649A1A">
            <w:pPr>
              <w:rPr>
                <w:rFonts w:hint="eastAsia" w:ascii="宋体" w:hAnsi="宋体" w:eastAsia="宋体" w:cs="宋体"/>
                <w:color w:val="000000"/>
                <w:sz w:val="21"/>
              </w:rPr>
            </w:pPr>
          </w:p>
        </w:tc>
        <w:tc>
          <w:tcPr>
            <w:tcW w:w="1679" w:type="dxa"/>
            <w:gridSpan w:val="2"/>
            <w:vAlign w:val="top"/>
          </w:tcPr>
          <w:p w14:paraId="7A51A23D">
            <w:pPr>
              <w:rPr>
                <w:rFonts w:hint="eastAsia" w:ascii="宋体" w:hAnsi="宋体" w:eastAsia="宋体" w:cs="宋体"/>
                <w:color w:val="000000"/>
                <w:sz w:val="21"/>
              </w:rPr>
            </w:pPr>
          </w:p>
        </w:tc>
      </w:tr>
      <w:tr w14:paraId="35A05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2C2C0283">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vAlign w:val="top"/>
          </w:tcPr>
          <w:p w14:paraId="628F5E54">
            <w:pP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0.17</w:t>
            </w:r>
          </w:p>
        </w:tc>
        <w:tc>
          <w:tcPr>
            <w:tcW w:w="2325" w:type="dxa"/>
            <w:gridSpan w:val="2"/>
            <w:vAlign w:val="top"/>
          </w:tcPr>
          <w:p w14:paraId="387A0EE2">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0.20</w:t>
            </w:r>
          </w:p>
        </w:tc>
        <w:tc>
          <w:tcPr>
            <w:tcW w:w="1679" w:type="dxa"/>
            <w:gridSpan w:val="2"/>
            <w:vAlign w:val="top"/>
          </w:tcPr>
          <w:p w14:paraId="0105357A">
            <w:pPr>
              <w:rPr>
                <w:rFonts w:hint="default" w:ascii="宋体" w:hAnsi="宋体" w:eastAsia="宋体" w:cs="宋体"/>
                <w:color w:val="000000"/>
                <w:sz w:val="21"/>
                <w:lang w:val="en-US" w:eastAsia="zh-CN"/>
              </w:rPr>
            </w:pPr>
          </w:p>
        </w:tc>
      </w:tr>
      <w:tr w14:paraId="36ACC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643F82D">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vAlign w:val="top"/>
          </w:tcPr>
          <w:p w14:paraId="272E39A5">
            <w:pPr>
              <w:rPr>
                <w:rFonts w:hint="default" w:ascii="宋体" w:hAnsi="宋体" w:eastAsia="宋体" w:cs="宋体"/>
                <w:color w:val="000000"/>
                <w:kern w:val="2"/>
                <w:sz w:val="21"/>
                <w:szCs w:val="24"/>
                <w:lang w:val="en-US" w:eastAsia="zh-CN" w:bidi="ar-SA"/>
              </w:rPr>
            </w:pPr>
          </w:p>
        </w:tc>
        <w:tc>
          <w:tcPr>
            <w:tcW w:w="2325" w:type="dxa"/>
            <w:gridSpan w:val="2"/>
            <w:vAlign w:val="top"/>
          </w:tcPr>
          <w:p w14:paraId="6BFBF3AE">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13</w:t>
            </w:r>
          </w:p>
        </w:tc>
        <w:tc>
          <w:tcPr>
            <w:tcW w:w="1679" w:type="dxa"/>
            <w:gridSpan w:val="2"/>
            <w:vAlign w:val="top"/>
          </w:tcPr>
          <w:p w14:paraId="02C67922">
            <w:pPr>
              <w:rPr>
                <w:rFonts w:hint="eastAsia" w:ascii="宋体" w:hAnsi="宋体" w:eastAsia="宋体" w:cs="宋体"/>
                <w:color w:val="000000"/>
                <w:sz w:val="21"/>
              </w:rPr>
            </w:pPr>
            <w:r>
              <w:rPr>
                <w:rFonts w:hint="eastAsia" w:ascii="宋体" w:hAnsi="宋体" w:eastAsia="宋体" w:cs="宋体"/>
                <w:color w:val="000000"/>
                <w:sz w:val="21"/>
                <w:lang w:val="en-US" w:eastAsia="zh-CN"/>
              </w:rPr>
              <w:t>233.77</w:t>
            </w:r>
          </w:p>
        </w:tc>
      </w:tr>
      <w:tr w14:paraId="3AB26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77761B97">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vAlign w:val="top"/>
          </w:tcPr>
          <w:p w14:paraId="067DFC8A">
            <w:pPr>
              <w:rPr>
                <w:rFonts w:hint="eastAsia" w:ascii="宋体" w:hAnsi="宋体" w:eastAsia="宋体" w:cs="宋体"/>
                <w:color w:val="000000"/>
                <w:kern w:val="2"/>
                <w:sz w:val="21"/>
                <w:szCs w:val="24"/>
                <w:lang w:val="en-US" w:eastAsia="zh-CN" w:bidi="ar-SA"/>
              </w:rPr>
            </w:pPr>
          </w:p>
        </w:tc>
        <w:tc>
          <w:tcPr>
            <w:tcW w:w="2325" w:type="dxa"/>
            <w:gridSpan w:val="2"/>
            <w:vAlign w:val="top"/>
          </w:tcPr>
          <w:p w14:paraId="530DA806">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10</w:t>
            </w:r>
          </w:p>
        </w:tc>
        <w:tc>
          <w:tcPr>
            <w:tcW w:w="1679" w:type="dxa"/>
            <w:gridSpan w:val="2"/>
            <w:vAlign w:val="top"/>
          </w:tcPr>
          <w:p w14:paraId="53D1BCA7">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233.77</w:t>
            </w:r>
          </w:p>
        </w:tc>
      </w:tr>
      <w:tr w14:paraId="49389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4ECF7B13">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vAlign w:val="top"/>
          </w:tcPr>
          <w:p w14:paraId="14CAC537">
            <w:pPr>
              <w:rPr>
                <w:rFonts w:hint="eastAsia" w:ascii="宋体" w:hAnsi="宋体" w:eastAsia="宋体" w:cs="宋体"/>
                <w:color w:val="000000"/>
                <w:kern w:val="2"/>
                <w:sz w:val="21"/>
                <w:szCs w:val="24"/>
                <w:lang w:val="en-US" w:eastAsia="zh-CN" w:bidi="ar-SA"/>
              </w:rPr>
            </w:pPr>
          </w:p>
        </w:tc>
        <w:tc>
          <w:tcPr>
            <w:tcW w:w="2325" w:type="dxa"/>
            <w:gridSpan w:val="2"/>
            <w:vAlign w:val="top"/>
          </w:tcPr>
          <w:p w14:paraId="4F7DB1A2">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w:t>
            </w:r>
          </w:p>
        </w:tc>
        <w:tc>
          <w:tcPr>
            <w:tcW w:w="1679" w:type="dxa"/>
            <w:gridSpan w:val="2"/>
            <w:vAlign w:val="top"/>
          </w:tcPr>
          <w:p w14:paraId="2930D09C">
            <w:pPr>
              <w:rPr>
                <w:rFonts w:hint="eastAsia" w:ascii="宋体" w:hAnsi="宋体" w:eastAsia="宋体" w:cs="宋体"/>
                <w:color w:val="000000"/>
                <w:sz w:val="21"/>
              </w:rPr>
            </w:pPr>
          </w:p>
        </w:tc>
      </w:tr>
      <w:tr w14:paraId="0F9E4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1046ABDA">
            <w:pPr>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p>
        </w:tc>
        <w:tc>
          <w:tcPr>
            <w:tcW w:w="1815" w:type="dxa"/>
            <w:gridSpan w:val="2"/>
            <w:shd w:val="clear" w:color="auto" w:fill="auto"/>
            <w:vAlign w:val="top"/>
          </w:tcPr>
          <w:p w14:paraId="74F3C5D0">
            <w:pPr>
              <w:rPr>
                <w:rFonts w:hint="eastAsia" w:ascii="宋体" w:hAnsi="宋体" w:eastAsia="宋体" w:cs="宋体"/>
                <w:color w:val="000000"/>
                <w:kern w:val="2"/>
                <w:sz w:val="21"/>
                <w:szCs w:val="24"/>
                <w:lang w:val="en-US" w:eastAsia="zh-CN" w:bidi="ar-SA"/>
              </w:rPr>
            </w:pPr>
          </w:p>
        </w:tc>
        <w:tc>
          <w:tcPr>
            <w:tcW w:w="2325" w:type="dxa"/>
            <w:gridSpan w:val="2"/>
            <w:vAlign w:val="top"/>
          </w:tcPr>
          <w:p w14:paraId="5A3F9BFD">
            <w:pPr>
              <w:rPr>
                <w:rFonts w:hint="eastAsia" w:ascii="宋体" w:hAnsi="宋体" w:eastAsia="宋体" w:cs="宋体"/>
                <w:color w:val="000000"/>
                <w:sz w:val="21"/>
              </w:rPr>
            </w:pPr>
          </w:p>
        </w:tc>
        <w:tc>
          <w:tcPr>
            <w:tcW w:w="1679" w:type="dxa"/>
            <w:gridSpan w:val="2"/>
            <w:vAlign w:val="top"/>
          </w:tcPr>
          <w:p w14:paraId="4FF9E0F1">
            <w:pPr>
              <w:rPr>
                <w:rFonts w:hint="eastAsia" w:ascii="宋体" w:hAnsi="宋体" w:eastAsia="宋体" w:cs="宋体"/>
                <w:color w:val="000000"/>
                <w:sz w:val="21"/>
              </w:rPr>
            </w:pPr>
          </w:p>
        </w:tc>
      </w:tr>
      <w:tr w14:paraId="1A351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4DD500AD">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shd w:val="clear" w:color="auto" w:fill="auto"/>
            <w:vAlign w:val="top"/>
          </w:tcPr>
          <w:p w14:paraId="3524709C">
            <w:pPr>
              <w:rPr>
                <w:rFonts w:hint="eastAsia" w:ascii="宋体" w:hAnsi="宋体" w:eastAsia="宋体" w:cs="宋体"/>
                <w:color w:val="000000"/>
                <w:kern w:val="2"/>
                <w:sz w:val="21"/>
                <w:szCs w:val="24"/>
                <w:lang w:val="en-US" w:eastAsia="zh-CN" w:bidi="ar-SA"/>
              </w:rPr>
            </w:pPr>
          </w:p>
        </w:tc>
        <w:tc>
          <w:tcPr>
            <w:tcW w:w="2325" w:type="dxa"/>
            <w:gridSpan w:val="2"/>
            <w:vAlign w:val="top"/>
          </w:tcPr>
          <w:p w14:paraId="3340149F">
            <w:pPr>
              <w:rPr>
                <w:rFonts w:hint="eastAsia" w:ascii="宋体" w:hAnsi="宋体" w:eastAsia="宋体" w:cs="宋体"/>
                <w:color w:val="000000"/>
                <w:sz w:val="21"/>
              </w:rPr>
            </w:pPr>
          </w:p>
        </w:tc>
        <w:tc>
          <w:tcPr>
            <w:tcW w:w="1679" w:type="dxa"/>
            <w:gridSpan w:val="2"/>
            <w:vAlign w:val="top"/>
          </w:tcPr>
          <w:p w14:paraId="57613755">
            <w:pPr>
              <w:rPr>
                <w:rFonts w:hint="eastAsia" w:ascii="宋体" w:hAnsi="宋体" w:eastAsia="宋体" w:cs="宋体"/>
                <w:color w:val="000000"/>
                <w:sz w:val="21"/>
              </w:rPr>
            </w:pPr>
          </w:p>
        </w:tc>
      </w:tr>
      <w:tr w14:paraId="15F41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0F6D257C">
            <w:pPr>
              <w:jc w:val="left"/>
              <w:rPr>
                <w:rFonts w:hint="eastAsia" w:ascii="宋体" w:hAnsi="宋体" w:eastAsia="宋体" w:cs="宋体"/>
                <w:color w:val="000000"/>
                <w:sz w:val="24"/>
                <w:szCs w:val="24"/>
              </w:rPr>
            </w:pPr>
          </w:p>
        </w:tc>
        <w:tc>
          <w:tcPr>
            <w:tcW w:w="1815" w:type="dxa"/>
            <w:gridSpan w:val="2"/>
            <w:shd w:val="clear" w:color="auto" w:fill="auto"/>
            <w:vAlign w:val="top"/>
          </w:tcPr>
          <w:p w14:paraId="450422E0">
            <w:pPr>
              <w:rPr>
                <w:rFonts w:hint="eastAsia" w:ascii="宋体" w:hAnsi="宋体" w:eastAsia="宋体" w:cs="宋体"/>
                <w:color w:val="000000"/>
                <w:kern w:val="2"/>
                <w:sz w:val="21"/>
                <w:szCs w:val="24"/>
                <w:lang w:val="en-US" w:eastAsia="zh-CN" w:bidi="ar-SA"/>
              </w:rPr>
            </w:pPr>
          </w:p>
        </w:tc>
        <w:tc>
          <w:tcPr>
            <w:tcW w:w="2325" w:type="dxa"/>
            <w:gridSpan w:val="2"/>
            <w:vAlign w:val="top"/>
          </w:tcPr>
          <w:p w14:paraId="030F485B">
            <w:pPr>
              <w:rPr>
                <w:rFonts w:hint="eastAsia" w:ascii="宋体" w:hAnsi="宋体" w:eastAsia="宋体" w:cs="宋体"/>
                <w:color w:val="000000"/>
                <w:sz w:val="21"/>
              </w:rPr>
            </w:pPr>
          </w:p>
        </w:tc>
        <w:tc>
          <w:tcPr>
            <w:tcW w:w="1679" w:type="dxa"/>
            <w:gridSpan w:val="2"/>
            <w:vAlign w:val="top"/>
          </w:tcPr>
          <w:p w14:paraId="775B2A0B">
            <w:pPr>
              <w:rPr>
                <w:rFonts w:hint="eastAsia" w:ascii="宋体" w:hAnsi="宋体" w:eastAsia="宋体" w:cs="宋体"/>
                <w:color w:val="000000"/>
                <w:sz w:val="21"/>
              </w:rPr>
            </w:pPr>
          </w:p>
        </w:tc>
      </w:tr>
      <w:tr w14:paraId="7EFAB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75820477">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shd w:val="clear" w:color="auto" w:fill="auto"/>
            <w:vAlign w:val="top"/>
          </w:tcPr>
          <w:p w14:paraId="0ACB4B2E">
            <w:pPr>
              <w:rPr>
                <w:rFonts w:hint="eastAsia" w:ascii="宋体" w:hAnsi="宋体" w:eastAsia="宋体" w:cs="宋体"/>
                <w:color w:val="000000"/>
                <w:kern w:val="2"/>
                <w:sz w:val="21"/>
                <w:szCs w:val="24"/>
                <w:lang w:val="en-US" w:eastAsia="zh-CN" w:bidi="ar-SA"/>
              </w:rPr>
            </w:pPr>
          </w:p>
        </w:tc>
        <w:tc>
          <w:tcPr>
            <w:tcW w:w="2325" w:type="dxa"/>
            <w:gridSpan w:val="2"/>
            <w:vAlign w:val="top"/>
          </w:tcPr>
          <w:p w14:paraId="02E91C4E">
            <w:pPr>
              <w:rPr>
                <w:rFonts w:hint="eastAsia" w:ascii="宋体" w:hAnsi="宋体" w:eastAsia="宋体" w:cs="宋体"/>
                <w:color w:val="000000"/>
                <w:sz w:val="21"/>
              </w:rPr>
            </w:pPr>
          </w:p>
        </w:tc>
        <w:tc>
          <w:tcPr>
            <w:tcW w:w="1679" w:type="dxa"/>
            <w:gridSpan w:val="2"/>
            <w:vAlign w:val="top"/>
          </w:tcPr>
          <w:p w14:paraId="7D389632">
            <w:pPr>
              <w:rPr>
                <w:rFonts w:hint="eastAsia" w:ascii="宋体" w:hAnsi="宋体" w:eastAsia="宋体" w:cs="宋体"/>
                <w:color w:val="000000"/>
                <w:sz w:val="21"/>
              </w:rPr>
            </w:pPr>
          </w:p>
        </w:tc>
      </w:tr>
      <w:tr w14:paraId="2B2CB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6CCEF247">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vAlign w:val="top"/>
          </w:tcPr>
          <w:p w14:paraId="780DF758">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290.45</w:t>
            </w:r>
          </w:p>
        </w:tc>
        <w:tc>
          <w:tcPr>
            <w:tcW w:w="2325" w:type="dxa"/>
            <w:gridSpan w:val="2"/>
            <w:vAlign w:val="top"/>
          </w:tcPr>
          <w:p w14:paraId="24EEE3F3">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72.00</w:t>
            </w:r>
          </w:p>
        </w:tc>
        <w:tc>
          <w:tcPr>
            <w:tcW w:w="1679" w:type="dxa"/>
            <w:gridSpan w:val="2"/>
            <w:vAlign w:val="top"/>
          </w:tcPr>
          <w:p w14:paraId="42F0F115">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69.70</w:t>
            </w:r>
          </w:p>
        </w:tc>
      </w:tr>
      <w:tr w14:paraId="315A9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742FEB99">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vAlign w:val="top"/>
          </w:tcPr>
          <w:p w14:paraId="312647A7">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19.30</w:t>
            </w:r>
          </w:p>
        </w:tc>
        <w:tc>
          <w:tcPr>
            <w:tcW w:w="2325" w:type="dxa"/>
            <w:gridSpan w:val="2"/>
            <w:vAlign w:val="top"/>
          </w:tcPr>
          <w:p w14:paraId="64E46DAA">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0.20</w:t>
            </w:r>
          </w:p>
        </w:tc>
        <w:tc>
          <w:tcPr>
            <w:tcW w:w="1679" w:type="dxa"/>
            <w:gridSpan w:val="2"/>
            <w:vAlign w:val="top"/>
          </w:tcPr>
          <w:p w14:paraId="4BA9AF55">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0.85</w:t>
            </w:r>
          </w:p>
        </w:tc>
      </w:tr>
      <w:tr w14:paraId="2A31D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1B28E625">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vAlign w:val="top"/>
          </w:tcPr>
          <w:p w14:paraId="5FF646E1">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2.17</w:t>
            </w:r>
          </w:p>
        </w:tc>
        <w:tc>
          <w:tcPr>
            <w:tcW w:w="2325" w:type="dxa"/>
            <w:gridSpan w:val="2"/>
            <w:vAlign w:val="top"/>
          </w:tcPr>
          <w:p w14:paraId="379B319F">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0.30</w:t>
            </w:r>
          </w:p>
        </w:tc>
        <w:tc>
          <w:tcPr>
            <w:tcW w:w="1679" w:type="dxa"/>
            <w:gridSpan w:val="2"/>
            <w:vAlign w:val="top"/>
          </w:tcPr>
          <w:p w14:paraId="77FE2BE5">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0.20</w:t>
            </w:r>
          </w:p>
        </w:tc>
      </w:tr>
      <w:tr w14:paraId="73E99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6DE240EF">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vAlign w:val="top"/>
          </w:tcPr>
          <w:p w14:paraId="48DB3B01">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0.87</w:t>
            </w:r>
          </w:p>
        </w:tc>
        <w:tc>
          <w:tcPr>
            <w:tcW w:w="2325" w:type="dxa"/>
            <w:gridSpan w:val="2"/>
            <w:vAlign w:val="top"/>
          </w:tcPr>
          <w:p w14:paraId="0D38F8EA">
            <w:pPr>
              <w:rPr>
                <w:rFonts w:hint="eastAsia" w:ascii="宋体" w:hAnsi="宋体" w:eastAsia="宋体" w:cs="宋体"/>
                <w:color w:val="000000"/>
                <w:sz w:val="21"/>
              </w:rPr>
            </w:pPr>
          </w:p>
        </w:tc>
        <w:tc>
          <w:tcPr>
            <w:tcW w:w="1679" w:type="dxa"/>
            <w:gridSpan w:val="2"/>
            <w:vAlign w:val="top"/>
          </w:tcPr>
          <w:p w14:paraId="0A93F3D8">
            <w:pPr>
              <w:rPr>
                <w:rFonts w:hint="default" w:ascii="宋体" w:hAnsi="宋体" w:eastAsia="宋体" w:cs="宋体"/>
                <w:color w:val="000000"/>
                <w:sz w:val="21"/>
                <w:lang w:val="en-US" w:eastAsia="zh-CN"/>
              </w:rPr>
            </w:pPr>
          </w:p>
        </w:tc>
      </w:tr>
      <w:tr w14:paraId="53618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2B1F1819">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vAlign w:val="top"/>
          </w:tcPr>
          <w:p w14:paraId="77AA029C">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273.31</w:t>
            </w:r>
          </w:p>
        </w:tc>
        <w:tc>
          <w:tcPr>
            <w:tcW w:w="2325" w:type="dxa"/>
            <w:gridSpan w:val="2"/>
            <w:vAlign w:val="top"/>
          </w:tcPr>
          <w:p w14:paraId="7F90C7DF">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85.81</w:t>
            </w:r>
          </w:p>
        </w:tc>
        <w:tc>
          <w:tcPr>
            <w:tcW w:w="1679" w:type="dxa"/>
            <w:gridSpan w:val="2"/>
            <w:vAlign w:val="top"/>
          </w:tcPr>
          <w:p w14:paraId="3F995A43">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298.40</w:t>
            </w:r>
          </w:p>
        </w:tc>
      </w:tr>
      <w:tr w14:paraId="6B2B6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C020622">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top"/>
          </w:tcPr>
          <w:p w14:paraId="2B5CCC0B">
            <w:pPr>
              <w:rPr>
                <w:rFonts w:hint="eastAsia" w:ascii="宋体" w:hAnsi="宋体" w:eastAsia="宋体" w:cs="宋体"/>
                <w:color w:val="000000"/>
                <w:sz w:val="21"/>
              </w:rPr>
            </w:pPr>
          </w:p>
        </w:tc>
        <w:tc>
          <w:tcPr>
            <w:tcW w:w="2325" w:type="dxa"/>
            <w:gridSpan w:val="2"/>
            <w:vAlign w:val="top"/>
          </w:tcPr>
          <w:p w14:paraId="47FF31DC">
            <w:pPr>
              <w:rPr>
                <w:rFonts w:hint="eastAsia" w:ascii="宋体" w:hAnsi="宋体" w:eastAsia="宋体" w:cs="宋体"/>
                <w:color w:val="000000"/>
                <w:sz w:val="21"/>
              </w:rPr>
            </w:pPr>
          </w:p>
        </w:tc>
        <w:tc>
          <w:tcPr>
            <w:tcW w:w="1679" w:type="dxa"/>
            <w:gridSpan w:val="2"/>
            <w:vAlign w:val="top"/>
          </w:tcPr>
          <w:p w14:paraId="09A10C97">
            <w:pPr>
              <w:rPr>
                <w:rFonts w:hint="eastAsia" w:ascii="宋体" w:hAnsi="宋体" w:eastAsia="宋体" w:cs="宋体"/>
                <w:color w:val="000000"/>
                <w:sz w:val="21"/>
              </w:rPr>
            </w:pPr>
          </w:p>
        </w:tc>
      </w:tr>
      <w:tr w14:paraId="5B775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33C33EE8">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43EBC91A">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3995B7C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026A42B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6BB7E3F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1EF5B5C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0B1A13F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vAlign w:val="center"/>
          </w:tcPr>
          <w:p w14:paraId="0B4CCC1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721D1D2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vAlign w:val="center"/>
          </w:tcPr>
          <w:p w14:paraId="1D58E06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306CC9B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73FA241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2C9ED18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35BB9EF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0D2BAE1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450DC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6EF87131">
            <w:pPr>
              <w:jc w:val="left"/>
              <w:rPr>
                <w:rFonts w:hint="eastAsia" w:ascii="宋体" w:hAnsi="宋体" w:eastAsia="宋体" w:cs="宋体"/>
                <w:color w:val="000000"/>
                <w:sz w:val="24"/>
                <w:szCs w:val="24"/>
              </w:rPr>
            </w:pPr>
          </w:p>
        </w:tc>
        <w:tc>
          <w:tcPr>
            <w:tcW w:w="825" w:type="dxa"/>
            <w:vAlign w:val="top"/>
          </w:tcPr>
          <w:p w14:paraId="66859377">
            <w:pPr>
              <w:rPr>
                <w:rFonts w:hint="eastAsia" w:ascii="宋体" w:hAnsi="宋体" w:eastAsia="宋体" w:cs="宋体"/>
                <w:color w:val="000000"/>
                <w:sz w:val="21"/>
              </w:rPr>
            </w:pPr>
          </w:p>
        </w:tc>
        <w:tc>
          <w:tcPr>
            <w:tcW w:w="990" w:type="dxa"/>
            <w:vAlign w:val="top"/>
          </w:tcPr>
          <w:p w14:paraId="221A595D">
            <w:pPr>
              <w:rPr>
                <w:rFonts w:hint="eastAsia" w:ascii="宋体" w:hAnsi="宋体" w:eastAsia="宋体" w:cs="宋体"/>
                <w:color w:val="000000"/>
                <w:sz w:val="21"/>
              </w:rPr>
            </w:pPr>
          </w:p>
        </w:tc>
        <w:tc>
          <w:tcPr>
            <w:tcW w:w="1140" w:type="dxa"/>
            <w:vAlign w:val="top"/>
          </w:tcPr>
          <w:p w14:paraId="741E118A">
            <w:pPr>
              <w:rPr>
                <w:rFonts w:hint="eastAsia" w:ascii="宋体" w:hAnsi="宋体" w:eastAsia="宋体" w:cs="宋体"/>
                <w:color w:val="000000"/>
                <w:sz w:val="21"/>
              </w:rPr>
            </w:pPr>
          </w:p>
        </w:tc>
        <w:tc>
          <w:tcPr>
            <w:tcW w:w="1185" w:type="dxa"/>
            <w:vAlign w:val="top"/>
          </w:tcPr>
          <w:p w14:paraId="0A368956">
            <w:pPr>
              <w:rPr>
                <w:rFonts w:hint="eastAsia" w:ascii="宋体" w:hAnsi="宋体" w:eastAsia="宋体" w:cs="宋体"/>
                <w:color w:val="000000"/>
                <w:sz w:val="21"/>
              </w:rPr>
            </w:pPr>
          </w:p>
        </w:tc>
        <w:tc>
          <w:tcPr>
            <w:tcW w:w="810" w:type="dxa"/>
            <w:vAlign w:val="top"/>
          </w:tcPr>
          <w:p w14:paraId="28335B5D">
            <w:pPr>
              <w:rPr>
                <w:rFonts w:hint="eastAsia" w:ascii="宋体" w:hAnsi="宋体" w:eastAsia="宋体" w:cs="宋体"/>
                <w:color w:val="000000"/>
                <w:sz w:val="21"/>
              </w:rPr>
            </w:pPr>
          </w:p>
        </w:tc>
        <w:tc>
          <w:tcPr>
            <w:tcW w:w="869" w:type="dxa"/>
            <w:vAlign w:val="top"/>
          </w:tcPr>
          <w:p w14:paraId="3D574739">
            <w:pPr>
              <w:rPr>
                <w:rFonts w:hint="eastAsia" w:ascii="宋体" w:hAnsi="宋体" w:eastAsia="宋体" w:cs="宋体"/>
                <w:color w:val="000000"/>
                <w:sz w:val="21"/>
              </w:rPr>
            </w:pPr>
          </w:p>
        </w:tc>
      </w:tr>
      <w:tr w14:paraId="5D31A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3271D23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7ACF7B5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39E8007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5323938B">
      <w:pPr>
        <w:keepNext w:val="0"/>
        <w:keepLines w:val="0"/>
        <w:pageBreakBefore w:val="0"/>
        <w:widowControl w:val="0"/>
        <w:kinsoku/>
        <w:wordWrap/>
        <w:overflowPunct/>
        <w:topLinePunct w:val="0"/>
        <w:autoSpaceDE/>
        <w:autoSpaceDN/>
        <w:bidi w:val="0"/>
        <w:adjustRightInd/>
        <w:snapToGrid/>
        <w:jc w:val="left"/>
        <w:textAlignment w:val="auto"/>
        <w:rPr>
          <w:sz w:val="28"/>
          <w:szCs w:val="28"/>
        </w:rPr>
        <w:sectPr>
          <w:footerReference r:id="rId3"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lang w:val="en-US" w:eastAsia="zh-CN"/>
        </w:rPr>
        <w:t>:</w:t>
      </w:r>
      <w:r>
        <w:rPr>
          <w:rFonts w:hint="eastAsia" w:ascii="宋体" w:hAnsi="宋体" w:eastAsia="宋体" w:cs="宋体"/>
          <w:color w:val="000000"/>
          <w:spacing w:val="0"/>
          <w:position w:val="0"/>
          <w:sz w:val="23"/>
          <w:szCs w:val="23"/>
        </w:rPr>
        <w:t>方勇    联系电话： 13975026080</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eastAsia="宋体" w:cs="宋体"/>
          <w:color w:val="000000"/>
          <w:spacing w:val="0"/>
          <w:position w:val="0"/>
          <w:sz w:val="23"/>
          <w:szCs w:val="23"/>
          <w:lang w:eastAsia="zh-CN"/>
        </w:rPr>
        <w:t>：</w:t>
      </w:r>
    </w:p>
    <w:p w14:paraId="3EA1B32E">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45D49B15">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16ABB739">
      <w:pPr>
        <w:spacing w:line="132" w:lineRule="exact"/>
      </w:pPr>
    </w:p>
    <w:tbl>
      <w:tblPr>
        <w:tblStyle w:val="8"/>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873"/>
        <w:gridCol w:w="1450"/>
      </w:tblGrid>
      <w:tr w14:paraId="365DF7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vAlign w:val="top"/>
          </w:tcPr>
          <w:p w14:paraId="45271044">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886" w:type="dxa"/>
            <w:gridSpan w:val="6"/>
            <w:vAlign w:val="top"/>
          </w:tcPr>
          <w:p w14:paraId="4B70B3CB">
            <w:pPr>
              <w:pStyle w:val="9"/>
              <w:spacing w:line="239" w:lineRule="exact"/>
              <w:rPr>
                <w:rFonts w:hint="eastAsia" w:ascii="宋体" w:hAnsi="宋体" w:eastAsia="宋体" w:cs="宋体"/>
                <w:sz w:val="20"/>
              </w:rPr>
            </w:pPr>
            <w:r>
              <w:rPr>
                <w:rFonts w:hint="eastAsia" w:ascii="宋体" w:hAnsi="宋体" w:eastAsia="宋体" w:cs="宋体"/>
                <w:sz w:val="20"/>
              </w:rPr>
              <w:t>岳阳市岳阳楼区血吸虫病防治站</w:t>
            </w:r>
          </w:p>
        </w:tc>
      </w:tr>
      <w:tr w14:paraId="72B37D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4CD8F9B3">
            <w:pPr>
              <w:pStyle w:val="9"/>
              <w:spacing w:line="467" w:lineRule="auto"/>
              <w:rPr>
                <w:rFonts w:hint="eastAsia" w:ascii="宋体" w:hAnsi="宋体" w:eastAsia="宋体" w:cs="宋体"/>
              </w:rPr>
            </w:pPr>
          </w:p>
          <w:p w14:paraId="6B64137A">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2113" w:type="dxa"/>
            <w:gridSpan w:val="2"/>
            <w:vAlign w:val="top"/>
          </w:tcPr>
          <w:p w14:paraId="632C40ED">
            <w:pPr>
              <w:pStyle w:val="9"/>
              <w:spacing w:line="235" w:lineRule="exact"/>
              <w:rPr>
                <w:rFonts w:hint="eastAsia" w:ascii="宋体" w:hAnsi="宋体" w:eastAsia="宋体" w:cs="宋体"/>
                <w:sz w:val="20"/>
              </w:rPr>
            </w:pPr>
          </w:p>
        </w:tc>
        <w:tc>
          <w:tcPr>
            <w:tcW w:w="1269" w:type="dxa"/>
            <w:vAlign w:val="top"/>
          </w:tcPr>
          <w:p w14:paraId="14B57624">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310" w:type="dxa"/>
            <w:vAlign w:val="top"/>
          </w:tcPr>
          <w:p w14:paraId="7CEA2E73">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68" w:type="dxa"/>
            <w:vAlign w:val="top"/>
          </w:tcPr>
          <w:p w14:paraId="167C1B3E">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16" w:type="dxa"/>
            <w:vAlign w:val="top"/>
          </w:tcPr>
          <w:p w14:paraId="63735D50">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1EB4C620">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vAlign w:val="top"/>
          </w:tcPr>
          <w:p w14:paraId="7C58536C">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2358C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33D9B1D4">
            <w:pPr>
              <w:pStyle w:val="9"/>
              <w:rPr>
                <w:rFonts w:hint="eastAsia" w:ascii="宋体" w:hAnsi="宋体" w:eastAsia="宋体" w:cs="宋体"/>
              </w:rPr>
            </w:pPr>
          </w:p>
        </w:tc>
        <w:tc>
          <w:tcPr>
            <w:tcW w:w="2113" w:type="dxa"/>
            <w:gridSpan w:val="2"/>
            <w:vAlign w:val="top"/>
          </w:tcPr>
          <w:p w14:paraId="1E266810">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69" w:type="dxa"/>
            <w:vAlign w:val="top"/>
          </w:tcPr>
          <w:p w14:paraId="6FE95801">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729.95</w:t>
            </w:r>
          </w:p>
        </w:tc>
        <w:tc>
          <w:tcPr>
            <w:tcW w:w="1310" w:type="dxa"/>
            <w:vAlign w:val="top"/>
          </w:tcPr>
          <w:p w14:paraId="08A33E08">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1148.92</w:t>
            </w:r>
          </w:p>
        </w:tc>
        <w:tc>
          <w:tcPr>
            <w:tcW w:w="1268" w:type="dxa"/>
            <w:vAlign w:val="top"/>
          </w:tcPr>
          <w:p w14:paraId="634987FD">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944.39</w:t>
            </w:r>
          </w:p>
        </w:tc>
        <w:tc>
          <w:tcPr>
            <w:tcW w:w="716" w:type="dxa"/>
            <w:vAlign w:val="top"/>
          </w:tcPr>
          <w:p w14:paraId="786FE61E">
            <w:pPr>
              <w:pStyle w:val="9"/>
              <w:spacing w:before="54" w:line="194" w:lineRule="auto"/>
              <w:ind w:left="270"/>
              <w:rPr>
                <w:rFonts w:hint="eastAsia" w:ascii="宋体" w:hAnsi="宋体" w:eastAsia="宋体" w:cs="宋体"/>
                <w:sz w:val="19"/>
                <w:szCs w:val="19"/>
              </w:rPr>
            </w:pPr>
            <w:r>
              <w:rPr>
                <w:rFonts w:hint="eastAsia" w:ascii="宋体" w:hAnsi="宋体" w:eastAsia="宋体" w:cs="宋体"/>
                <w:b/>
                <w:bCs/>
                <w:spacing w:val="-10"/>
                <w:sz w:val="19"/>
                <w:szCs w:val="19"/>
              </w:rPr>
              <w:t>10</w:t>
            </w:r>
          </w:p>
        </w:tc>
        <w:tc>
          <w:tcPr>
            <w:tcW w:w="873" w:type="dxa"/>
            <w:vAlign w:val="top"/>
          </w:tcPr>
          <w:p w14:paraId="7B15ED11">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82.20%</w:t>
            </w:r>
          </w:p>
        </w:tc>
        <w:tc>
          <w:tcPr>
            <w:tcW w:w="1450" w:type="dxa"/>
            <w:vAlign w:val="top"/>
          </w:tcPr>
          <w:p w14:paraId="26F7B762">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8</w:t>
            </w:r>
          </w:p>
        </w:tc>
      </w:tr>
      <w:tr w14:paraId="2F626A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009E2650">
            <w:pPr>
              <w:pStyle w:val="9"/>
              <w:rPr>
                <w:rFonts w:hint="eastAsia" w:ascii="宋体" w:hAnsi="宋体" w:eastAsia="宋体" w:cs="宋体"/>
              </w:rPr>
            </w:pPr>
          </w:p>
        </w:tc>
        <w:tc>
          <w:tcPr>
            <w:tcW w:w="4692" w:type="dxa"/>
            <w:gridSpan w:val="4"/>
            <w:vAlign w:val="top"/>
          </w:tcPr>
          <w:p w14:paraId="2D66F678">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307" w:type="dxa"/>
            <w:gridSpan w:val="4"/>
            <w:vAlign w:val="top"/>
          </w:tcPr>
          <w:p w14:paraId="58E35447">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53E5F3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2A906F13">
            <w:pPr>
              <w:pStyle w:val="9"/>
              <w:rPr>
                <w:rFonts w:hint="eastAsia" w:ascii="宋体" w:hAnsi="宋体" w:eastAsia="宋体" w:cs="宋体"/>
              </w:rPr>
            </w:pPr>
          </w:p>
        </w:tc>
        <w:tc>
          <w:tcPr>
            <w:tcW w:w="4692" w:type="dxa"/>
            <w:gridSpan w:val="4"/>
            <w:vAlign w:val="top"/>
          </w:tcPr>
          <w:p w14:paraId="7B8CB2A1">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lang w:eastAsia="zh-CN"/>
              </w:rPr>
              <w:t>：</w:t>
            </w:r>
            <w:r>
              <w:rPr>
                <w:rFonts w:hint="eastAsia" w:ascii="宋体" w:hAnsi="宋体" w:eastAsia="宋体" w:cs="宋体"/>
                <w:spacing w:val="1"/>
                <w:sz w:val="19"/>
                <w:szCs w:val="19"/>
                <w:lang w:val="en-US" w:eastAsia="zh-CN"/>
              </w:rPr>
              <w:t xml:space="preserve">  </w:t>
            </w:r>
            <w:r>
              <w:rPr>
                <w:rFonts w:hint="eastAsia" w:ascii="宋体" w:hAnsi="宋体" w:eastAsia="宋体" w:cs="宋体"/>
                <w:sz w:val="20"/>
                <w:lang w:val="en-US" w:eastAsia="zh-CN"/>
              </w:rPr>
              <w:t>944.39</w:t>
            </w:r>
          </w:p>
        </w:tc>
        <w:tc>
          <w:tcPr>
            <w:tcW w:w="4307" w:type="dxa"/>
            <w:gridSpan w:val="4"/>
            <w:vAlign w:val="top"/>
          </w:tcPr>
          <w:p w14:paraId="56376B3A">
            <w:pPr>
              <w:spacing w:before="21" w:line="207" w:lineRule="auto"/>
              <w:ind w:left="115"/>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 xml:space="preserve"> 710.62</w:t>
            </w:r>
          </w:p>
        </w:tc>
      </w:tr>
      <w:tr w14:paraId="6FF06E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1559483F">
            <w:pPr>
              <w:pStyle w:val="9"/>
              <w:rPr>
                <w:rFonts w:hint="eastAsia" w:ascii="宋体" w:hAnsi="宋体" w:eastAsia="宋体" w:cs="宋体"/>
              </w:rPr>
            </w:pPr>
          </w:p>
        </w:tc>
        <w:tc>
          <w:tcPr>
            <w:tcW w:w="4692" w:type="dxa"/>
            <w:gridSpan w:val="4"/>
            <w:vAlign w:val="top"/>
          </w:tcPr>
          <w:p w14:paraId="7E6CEDDB">
            <w:pPr>
              <w:spacing w:before="21" w:line="207" w:lineRule="auto"/>
              <w:ind w:left="916"/>
              <w:rPr>
                <w:rFonts w:hint="eastAsia" w:ascii="宋体" w:hAnsi="宋体" w:eastAsia="宋体" w:cs="宋体"/>
                <w:sz w:val="19"/>
                <w:szCs w:val="19"/>
                <w:lang w:val="en-US" w:eastAsia="zh-CN"/>
              </w:rPr>
            </w:pPr>
            <w:r>
              <w:rPr>
                <w:rFonts w:hint="eastAsia" w:ascii="宋体" w:hAnsi="宋体" w:eastAsia="宋体" w:cs="宋体"/>
                <w:spacing w:val="2"/>
                <w:sz w:val="19"/>
                <w:szCs w:val="19"/>
              </w:rPr>
              <w:t>政府性基金拨款：</w:t>
            </w:r>
          </w:p>
        </w:tc>
        <w:tc>
          <w:tcPr>
            <w:tcW w:w="4307" w:type="dxa"/>
            <w:gridSpan w:val="4"/>
            <w:vAlign w:val="top"/>
          </w:tcPr>
          <w:p w14:paraId="0A9C2B16">
            <w:pPr>
              <w:spacing w:before="21" w:line="207" w:lineRule="auto"/>
              <w:ind w:left="717"/>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 xml:space="preserve"> 233.77</w:t>
            </w:r>
          </w:p>
        </w:tc>
      </w:tr>
      <w:tr w14:paraId="6454D5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334197A4">
            <w:pPr>
              <w:pStyle w:val="9"/>
              <w:rPr>
                <w:rFonts w:hint="eastAsia" w:ascii="宋体" w:hAnsi="宋体" w:eastAsia="宋体" w:cs="宋体"/>
              </w:rPr>
            </w:pPr>
          </w:p>
        </w:tc>
        <w:tc>
          <w:tcPr>
            <w:tcW w:w="4692" w:type="dxa"/>
            <w:gridSpan w:val="4"/>
            <w:vAlign w:val="top"/>
          </w:tcPr>
          <w:p w14:paraId="63CB91BD">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307" w:type="dxa"/>
            <w:gridSpan w:val="4"/>
            <w:vAlign w:val="top"/>
          </w:tcPr>
          <w:p w14:paraId="45738ADF">
            <w:pPr>
              <w:pStyle w:val="9"/>
              <w:spacing w:line="235" w:lineRule="exact"/>
              <w:rPr>
                <w:rFonts w:hint="eastAsia" w:ascii="宋体" w:hAnsi="宋体" w:eastAsia="宋体" w:cs="宋体"/>
                <w:sz w:val="20"/>
              </w:rPr>
            </w:pPr>
          </w:p>
        </w:tc>
      </w:tr>
      <w:tr w14:paraId="6BD474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vAlign w:val="top"/>
          </w:tcPr>
          <w:p w14:paraId="296F7276">
            <w:pPr>
              <w:pStyle w:val="9"/>
              <w:rPr>
                <w:rFonts w:hint="eastAsia" w:ascii="宋体" w:hAnsi="宋体" w:eastAsia="宋体" w:cs="宋体"/>
              </w:rPr>
            </w:pPr>
          </w:p>
        </w:tc>
        <w:tc>
          <w:tcPr>
            <w:tcW w:w="4692" w:type="dxa"/>
            <w:gridSpan w:val="4"/>
            <w:vAlign w:val="top"/>
          </w:tcPr>
          <w:p w14:paraId="0907E347">
            <w:pPr>
              <w:spacing w:before="20" w:line="208" w:lineRule="auto"/>
              <w:ind w:left="1512"/>
              <w:rPr>
                <w:rFonts w:hint="eastAsia" w:ascii="宋体" w:hAnsi="宋体" w:eastAsia="宋体" w:cs="宋体"/>
                <w:sz w:val="19"/>
                <w:szCs w:val="19"/>
                <w:lang w:val="en-US" w:eastAsia="zh-CN"/>
              </w:rPr>
            </w:pPr>
            <w:r>
              <w:rPr>
                <w:rFonts w:hint="eastAsia" w:ascii="宋体" w:hAnsi="宋体" w:eastAsia="宋体" w:cs="宋体"/>
                <w:spacing w:val="-2"/>
                <w:sz w:val="19"/>
                <w:szCs w:val="19"/>
              </w:rPr>
              <w:t>其他资金：</w:t>
            </w:r>
          </w:p>
        </w:tc>
        <w:tc>
          <w:tcPr>
            <w:tcW w:w="4307" w:type="dxa"/>
            <w:gridSpan w:val="4"/>
            <w:vAlign w:val="top"/>
          </w:tcPr>
          <w:p w14:paraId="5F425621">
            <w:pPr>
              <w:pStyle w:val="9"/>
              <w:spacing w:line="235" w:lineRule="exact"/>
              <w:rPr>
                <w:rFonts w:hint="eastAsia" w:ascii="宋体" w:hAnsi="宋体" w:eastAsia="宋体" w:cs="宋体"/>
                <w:sz w:val="20"/>
              </w:rPr>
            </w:pPr>
          </w:p>
        </w:tc>
      </w:tr>
      <w:tr w14:paraId="79E17F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10A79FDF">
            <w:pPr>
              <w:pStyle w:val="9"/>
              <w:spacing w:line="242" w:lineRule="auto"/>
              <w:rPr>
                <w:rFonts w:hint="eastAsia" w:ascii="宋体" w:hAnsi="宋体" w:eastAsia="宋体" w:cs="宋体"/>
              </w:rPr>
            </w:pPr>
          </w:p>
          <w:p w14:paraId="45B799DC">
            <w:pPr>
              <w:pStyle w:val="9"/>
              <w:spacing w:line="243" w:lineRule="auto"/>
              <w:rPr>
                <w:rFonts w:hint="eastAsia" w:ascii="宋体" w:hAnsi="宋体" w:eastAsia="宋体" w:cs="宋体"/>
              </w:rPr>
            </w:pPr>
          </w:p>
          <w:p w14:paraId="3C8353A9">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692" w:type="dxa"/>
            <w:gridSpan w:val="4"/>
            <w:vAlign w:val="top"/>
          </w:tcPr>
          <w:p w14:paraId="52F92EB2">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vAlign w:val="top"/>
          </w:tcPr>
          <w:p w14:paraId="02F52ECE">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4B06E6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bottom w:val="single" w:color="auto" w:sz="4" w:space="0"/>
            </w:tcBorders>
            <w:vAlign w:val="top"/>
          </w:tcPr>
          <w:p w14:paraId="07B0EE8A">
            <w:pPr>
              <w:pStyle w:val="9"/>
              <w:rPr>
                <w:rFonts w:hint="eastAsia" w:ascii="宋体" w:hAnsi="宋体" w:eastAsia="宋体" w:cs="宋体"/>
              </w:rPr>
            </w:pPr>
          </w:p>
        </w:tc>
        <w:tc>
          <w:tcPr>
            <w:tcW w:w="4692" w:type="dxa"/>
            <w:gridSpan w:val="4"/>
            <w:tcBorders>
              <w:bottom w:val="single" w:color="auto" w:sz="4" w:space="0"/>
            </w:tcBorders>
            <w:vAlign w:val="top"/>
          </w:tcPr>
          <w:p w14:paraId="504BE5AB">
            <w:pPr>
              <w:pStyle w:val="9"/>
              <w:numPr>
                <w:ilvl w:val="0"/>
                <w:numId w:val="0"/>
              </w:numPr>
              <w:rPr>
                <w:rFonts w:hint="eastAsia"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1. 完成党建理论学习与组织建设</w:t>
            </w:r>
            <w:r>
              <w:rPr>
                <w:rFonts w:hint="default" w:ascii="Segoe UI" w:hAnsi="Segoe UI" w:eastAsia="Segoe UI" w:cs="Segoe UI"/>
                <w:i w:val="0"/>
                <w:iCs w:val="0"/>
                <w:caps w:val="0"/>
                <w:spacing w:val="0"/>
                <w:sz w:val="16"/>
                <w:szCs w:val="16"/>
                <w:shd w:val="clear" w:fill="FFFFFF"/>
              </w:rPr>
              <w:br w:type="textWrapping"/>
            </w:r>
            <w:r>
              <w:rPr>
                <w:rFonts w:hint="default" w:ascii="Segoe UI" w:hAnsi="Segoe UI" w:eastAsia="Segoe UI" w:cs="Segoe UI"/>
                <w:i w:val="0"/>
                <w:iCs w:val="0"/>
                <w:caps w:val="0"/>
                <w:spacing w:val="0"/>
                <w:sz w:val="16"/>
                <w:szCs w:val="16"/>
                <w:shd w:val="clear" w:fill="FFFFFF"/>
              </w:rPr>
              <w:t>2. 实现查螺灭螺、急感防控等业务目标</w:t>
            </w:r>
            <w:r>
              <w:rPr>
                <w:rFonts w:hint="default" w:ascii="Segoe UI" w:hAnsi="Segoe UI" w:eastAsia="Segoe UI" w:cs="Segoe UI"/>
                <w:i w:val="0"/>
                <w:iCs w:val="0"/>
                <w:caps w:val="0"/>
                <w:spacing w:val="0"/>
                <w:sz w:val="16"/>
                <w:szCs w:val="16"/>
                <w:shd w:val="clear" w:fill="FFFFFF"/>
              </w:rPr>
              <w:br w:type="textWrapping"/>
            </w:r>
            <w:r>
              <w:rPr>
                <w:rFonts w:hint="default" w:ascii="Segoe UI" w:hAnsi="Segoe UI" w:eastAsia="Segoe UI" w:cs="Segoe UI"/>
                <w:i w:val="0"/>
                <w:iCs w:val="0"/>
                <w:caps w:val="0"/>
                <w:spacing w:val="0"/>
                <w:sz w:val="16"/>
                <w:szCs w:val="16"/>
                <w:shd w:val="clear" w:fill="FFFFFF"/>
              </w:rPr>
              <w:t>3. 落实安全生产与平安单位建设</w:t>
            </w:r>
          </w:p>
        </w:tc>
        <w:tc>
          <w:tcPr>
            <w:tcW w:w="4307" w:type="dxa"/>
            <w:gridSpan w:val="4"/>
            <w:tcBorders>
              <w:bottom w:val="single" w:color="auto" w:sz="4" w:space="0"/>
            </w:tcBorders>
            <w:vAlign w:val="top"/>
          </w:tcPr>
          <w:p w14:paraId="57C2EDFE">
            <w:pPr>
              <w:keepNext w:val="0"/>
              <w:keepLines w:val="0"/>
              <w:pageBreakBefore w:val="0"/>
              <w:widowControl/>
              <w:kinsoku/>
              <w:wordWrap/>
              <w:overflowPunct/>
              <w:topLinePunct w:val="0"/>
              <w:autoSpaceDE/>
              <w:autoSpaceDN/>
              <w:bidi w:val="0"/>
              <w:adjustRightInd w:val="0"/>
              <w:snapToGrid w:val="0"/>
              <w:spacing w:after="0" w:line="0" w:lineRule="atLeast"/>
              <w:jc w:val="left"/>
              <w:textAlignment w:val="auto"/>
              <w:rPr>
                <w:rFonts w:hint="default" w:ascii="宋体" w:hAnsi="宋体" w:eastAsia="宋体" w:cs="宋体"/>
                <w:lang w:val="en-US" w:eastAsia="zh-CN"/>
              </w:rPr>
            </w:pPr>
            <w:r>
              <w:rPr>
                <w:rFonts w:ascii="Segoe UI" w:hAnsi="Segoe UI" w:eastAsia="Segoe UI" w:cs="Segoe UI"/>
                <w:i w:val="0"/>
                <w:iCs w:val="0"/>
                <w:caps w:val="0"/>
                <w:spacing w:val="0"/>
                <w:sz w:val="16"/>
                <w:szCs w:val="16"/>
                <w:shd w:val="clear" w:fill="FFFFFF"/>
              </w:rPr>
              <w:t>1. 开展集体学习 10 次，支部换届完成，廉政教育全覆盖</w:t>
            </w:r>
            <w:r>
              <w:rPr>
                <w:rFonts w:hint="default" w:ascii="Segoe UI" w:hAnsi="Segoe UI" w:eastAsia="Segoe UI" w:cs="Segoe UI"/>
                <w:i w:val="0"/>
                <w:iCs w:val="0"/>
                <w:caps w:val="0"/>
                <w:spacing w:val="0"/>
                <w:sz w:val="16"/>
                <w:szCs w:val="16"/>
                <w:shd w:val="clear" w:fill="FFFFFF"/>
              </w:rPr>
              <w:br w:type="textWrapping"/>
            </w:r>
            <w:r>
              <w:rPr>
                <w:rFonts w:hint="default" w:ascii="Segoe UI" w:hAnsi="Segoe UI" w:eastAsia="Segoe UI" w:cs="Segoe UI"/>
                <w:i w:val="0"/>
                <w:iCs w:val="0"/>
                <w:caps w:val="0"/>
                <w:spacing w:val="0"/>
                <w:sz w:val="16"/>
                <w:szCs w:val="16"/>
                <w:shd w:val="clear" w:fill="FFFFFF"/>
              </w:rPr>
              <w:t>2. 查螺 2400 万㎡，灭螺 550 万㎡，灭蚴 350 万㎡，晚血救治 138 人次</w:t>
            </w:r>
            <w:r>
              <w:rPr>
                <w:rFonts w:hint="default" w:ascii="Segoe UI" w:hAnsi="Segoe UI" w:eastAsia="Segoe UI" w:cs="Segoe UI"/>
                <w:i w:val="0"/>
                <w:iCs w:val="0"/>
                <w:caps w:val="0"/>
                <w:spacing w:val="0"/>
                <w:sz w:val="16"/>
                <w:szCs w:val="16"/>
                <w:shd w:val="clear" w:fill="FFFFFF"/>
              </w:rPr>
              <w:br w:type="textWrapping"/>
            </w:r>
            <w:r>
              <w:rPr>
                <w:rFonts w:hint="default" w:ascii="Segoe UI" w:hAnsi="Segoe UI" w:eastAsia="Segoe UI" w:cs="Segoe UI"/>
                <w:i w:val="0"/>
                <w:iCs w:val="0"/>
                <w:caps w:val="0"/>
                <w:spacing w:val="0"/>
                <w:sz w:val="16"/>
                <w:szCs w:val="16"/>
                <w:shd w:val="clear" w:fill="FFFFFF"/>
              </w:rPr>
              <w:t>3. 组织 3 次安全生产培训，普法考法通过率 100%，急血零感染</w:t>
            </w:r>
          </w:p>
        </w:tc>
      </w:tr>
      <w:tr w14:paraId="4FA68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bottom w:val="single" w:color="auto" w:sz="4" w:space="0"/>
              <w:right w:val="single" w:color="auto" w:sz="4" w:space="0"/>
            </w:tcBorders>
            <w:textDirection w:val="tbRlV"/>
            <w:vAlign w:val="top"/>
          </w:tcPr>
          <w:p w14:paraId="0ECC5CE0">
            <w:pPr>
              <w:pStyle w:val="9"/>
              <w:spacing w:line="364" w:lineRule="auto"/>
              <w:rPr>
                <w:rFonts w:hint="eastAsia" w:ascii="宋体" w:hAnsi="宋体" w:eastAsia="宋体" w:cs="宋体"/>
              </w:rPr>
            </w:pPr>
          </w:p>
          <w:p w14:paraId="7DF0265F">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79" w:type="dxa"/>
            <w:tcBorders>
              <w:top w:val="single" w:color="auto" w:sz="4" w:space="0"/>
              <w:left w:val="single" w:color="auto" w:sz="4" w:space="0"/>
              <w:bottom w:val="single" w:color="auto" w:sz="4" w:space="0"/>
              <w:right w:val="single" w:color="auto" w:sz="4" w:space="0"/>
            </w:tcBorders>
            <w:vAlign w:val="top"/>
          </w:tcPr>
          <w:p w14:paraId="64ADF868">
            <w:pPr>
              <w:spacing w:before="141" w:line="226" w:lineRule="auto"/>
              <w:ind w:left="156"/>
              <w:rPr>
                <w:rFonts w:hint="eastAsia" w:ascii="宋体" w:hAnsi="宋体" w:eastAsia="宋体" w:cs="宋体"/>
                <w:sz w:val="18"/>
                <w:szCs w:val="18"/>
              </w:rPr>
            </w:pPr>
            <w:r>
              <w:rPr>
                <w:rFonts w:hint="eastAsia" w:ascii="宋体" w:hAnsi="宋体" w:eastAsia="宋体" w:cs="宋体"/>
                <w:spacing w:val="4"/>
                <w:sz w:val="18"/>
                <w:szCs w:val="18"/>
              </w:rPr>
              <w:t>一级指标</w:t>
            </w:r>
          </w:p>
        </w:tc>
        <w:tc>
          <w:tcPr>
            <w:tcW w:w="1034" w:type="dxa"/>
            <w:tcBorders>
              <w:top w:val="single" w:color="auto" w:sz="4" w:space="0"/>
              <w:left w:val="single" w:color="auto" w:sz="4" w:space="0"/>
              <w:bottom w:val="single" w:color="auto" w:sz="4" w:space="0"/>
              <w:right w:val="single" w:color="auto" w:sz="4" w:space="0"/>
            </w:tcBorders>
            <w:vAlign w:val="top"/>
          </w:tcPr>
          <w:p w14:paraId="11DE259F">
            <w:pPr>
              <w:spacing w:before="141" w:line="226" w:lineRule="auto"/>
              <w:ind w:left="132"/>
              <w:rPr>
                <w:rFonts w:hint="eastAsia" w:ascii="宋体" w:hAnsi="宋体" w:eastAsia="宋体" w:cs="宋体"/>
                <w:sz w:val="18"/>
                <w:szCs w:val="18"/>
              </w:rPr>
            </w:pPr>
            <w:r>
              <w:rPr>
                <w:rFonts w:hint="eastAsia" w:ascii="宋体" w:hAnsi="宋体" w:eastAsia="宋体" w:cs="宋体"/>
                <w:spacing w:val="5"/>
                <w:sz w:val="18"/>
                <w:szCs w:val="18"/>
              </w:rPr>
              <w:t>二级指标</w:t>
            </w:r>
          </w:p>
        </w:tc>
        <w:tc>
          <w:tcPr>
            <w:tcW w:w="1269" w:type="dxa"/>
            <w:tcBorders>
              <w:top w:val="single" w:color="auto" w:sz="4" w:space="0"/>
              <w:left w:val="single" w:color="auto" w:sz="4" w:space="0"/>
              <w:bottom w:val="single" w:color="auto" w:sz="4" w:space="0"/>
              <w:right w:val="single" w:color="auto" w:sz="4" w:space="0"/>
            </w:tcBorders>
            <w:vAlign w:val="top"/>
          </w:tcPr>
          <w:p w14:paraId="68340C14">
            <w:pPr>
              <w:spacing w:before="141" w:line="226" w:lineRule="auto"/>
              <w:ind w:left="253"/>
              <w:rPr>
                <w:rFonts w:hint="eastAsia" w:ascii="宋体" w:hAnsi="宋体" w:eastAsia="宋体" w:cs="宋体"/>
                <w:sz w:val="18"/>
                <w:szCs w:val="18"/>
              </w:rPr>
            </w:pPr>
            <w:r>
              <w:rPr>
                <w:rFonts w:hint="eastAsia" w:ascii="宋体" w:hAnsi="宋体" w:eastAsia="宋体" w:cs="宋体"/>
                <w:spacing w:val="4"/>
                <w:sz w:val="18"/>
                <w:szCs w:val="18"/>
              </w:rPr>
              <w:t>三级指标</w:t>
            </w:r>
          </w:p>
        </w:tc>
        <w:tc>
          <w:tcPr>
            <w:tcW w:w="1310" w:type="dxa"/>
            <w:tcBorders>
              <w:top w:val="single" w:color="auto" w:sz="4" w:space="0"/>
              <w:left w:val="single" w:color="auto" w:sz="4" w:space="0"/>
              <w:bottom w:val="single" w:color="auto" w:sz="4" w:space="0"/>
              <w:right w:val="single" w:color="auto" w:sz="4" w:space="0"/>
            </w:tcBorders>
            <w:vAlign w:val="top"/>
          </w:tcPr>
          <w:p w14:paraId="1C7A4232">
            <w:pPr>
              <w:spacing w:before="141" w:line="226" w:lineRule="auto"/>
              <w:ind w:left="114"/>
              <w:rPr>
                <w:rFonts w:hint="eastAsia" w:ascii="宋体" w:hAnsi="宋体" w:eastAsia="宋体" w:cs="宋体"/>
                <w:sz w:val="18"/>
                <w:szCs w:val="18"/>
              </w:rPr>
            </w:pPr>
            <w:r>
              <w:rPr>
                <w:rFonts w:hint="eastAsia" w:ascii="宋体" w:hAnsi="宋体" w:eastAsia="宋体" w:cs="宋体"/>
                <w:spacing w:val="7"/>
                <w:sz w:val="18"/>
                <w:szCs w:val="18"/>
              </w:rPr>
              <w:t>年度指标值</w:t>
            </w:r>
          </w:p>
        </w:tc>
        <w:tc>
          <w:tcPr>
            <w:tcW w:w="1268" w:type="dxa"/>
            <w:tcBorders>
              <w:top w:val="single" w:color="auto" w:sz="4" w:space="0"/>
              <w:left w:val="single" w:color="auto" w:sz="4" w:space="0"/>
              <w:bottom w:val="single" w:color="auto" w:sz="4" w:space="0"/>
              <w:right w:val="single" w:color="auto" w:sz="4" w:space="0"/>
            </w:tcBorders>
            <w:vAlign w:val="top"/>
          </w:tcPr>
          <w:p w14:paraId="1B9D6DD9">
            <w:pPr>
              <w:spacing w:before="141" w:line="226" w:lineRule="auto"/>
              <w:ind w:left="125"/>
              <w:rPr>
                <w:rFonts w:hint="eastAsia" w:ascii="宋体" w:hAnsi="宋体" w:eastAsia="宋体" w:cs="宋体"/>
                <w:sz w:val="18"/>
                <w:szCs w:val="18"/>
              </w:rPr>
            </w:pPr>
            <w:r>
              <w:rPr>
                <w:rFonts w:hint="eastAsia" w:ascii="宋体" w:hAnsi="宋体" w:eastAsia="宋体" w:cs="宋体"/>
                <w:spacing w:val="5"/>
                <w:sz w:val="18"/>
                <w:szCs w:val="18"/>
              </w:rPr>
              <w:t>实际完成值</w:t>
            </w:r>
          </w:p>
        </w:tc>
        <w:tc>
          <w:tcPr>
            <w:tcW w:w="716" w:type="dxa"/>
            <w:tcBorders>
              <w:top w:val="single" w:color="auto" w:sz="4" w:space="0"/>
              <w:left w:val="single" w:color="auto" w:sz="4" w:space="0"/>
              <w:bottom w:val="single" w:color="auto" w:sz="4" w:space="0"/>
              <w:right w:val="single" w:color="auto" w:sz="4" w:space="0"/>
            </w:tcBorders>
            <w:vAlign w:val="top"/>
          </w:tcPr>
          <w:p w14:paraId="46FD519E">
            <w:pPr>
              <w:spacing w:before="141" w:line="227" w:lineRule="auto"/>
              <w:ind w:left="166"/>
              <w:rPr>
                <w:rFonts w:hint="eastAsia" w:ascii="宋体" w:hAnsi="宋体" w:eastAsia="宋体" w:cs="宋体"/>
                <w:sz w:val="18"/>
                <w:szCs w:val="18"/>
              </w:rPr>
            </w:pPr>
            <w:r>
              <w:rPr>
                <w:rFonts w:hint="eastAsia" w:ascii="宋体" w:hAnsi="宋体" w:eastAsia="宋体" w:cs="宋体"/>
                <w:spacing w:val="4"/>
                <w:sz w:val="18"/>
                <w:szCs w:val="18"/>
              </w:rPr>
              <w:t>分值</w:t>
            </w:r>
          </w:p>
        </w:tc>
        <w:tc>
          <w:tcPr>
            <w:tcW w:w="873" w:type="dxa"/>
            <w:tcBorders>
              <w:top w:val="single" w:color="auto" w:sz="4" w:space="0"/>
              <w:left w:val="single" w:color="auto" w:sz="4" w:space="0"/>
              <w:bottom w:val="single" w:color="auto" w:sz="4" w:space="0"/>
              <w:right w:val="single" w:color="auto" w:sz="4" w:space="0"/>
            </w:tcBorders>
            <w:vAlign w:val="top"/>
          </w:tcPr>
          <w:p w14:paraId="4F8FDEDE">
            <w:pPr>
              <w:spacing w:before="174" w:line="218" w:lineRule="auto"/>
              <w:ind w:left="150"/>
              <w:rPr>
                <w:rFonts w:hint="eastAsia" w:ascii="宋体" w:hAnsi="宋体" w:eastAsia="宋体" w:cs="宋体"/>
                <w:sz w:val="18"/>
                <w:szCs w:val="18"/>
              </w:rPr>
            </w:pPr>
            <w:r>
              <w:rPr>
                <w:rFonts w:hint="eastAsia" w:ascii="宋体" w:hAnsi="宋体" w:eastAsia="宋体" w:cs="宋体"/>
                <w:spacing w:val="-9"/>
                <w:sz w:val="18"/>
                <w:szCs w:val="18"/>
              </w:rPr>
              <w:t>自评得分</w:t>
            </w:r>
          </w:p>
        </w:tc>
        <w:tc>
          <w:tcPr>
            <w:tcW w:w="1450" w:type="dxa"/>
            <w:tcBorders>
              <w:top w:val="single" w:color="auto" w:sz="4" w:space="0"/>
              <w:left w:val="single" w:color="auto" w:sz="4" w:space="0"/>
              <w:bottom w:val="single" w:color="auto" w:sz="4" w:space="0"/>
              <w:right w:val="single" w:color="auto" w:sz="4" w:space="0"/>
            </w:tcBorders>
            <w:vAlign w:val="top"/>
          </w:tcPr>
          <w:p w14:paraId="61EEC849">
            <w:pPr>
              <w:spacing w:before="21" w:line="220" w:lineRule="auto"/>
              <w:ind w:left="111" w:right="109" w:firstLine="1"/>
              <w:rPr>
                <w:rFonts w:hint="eastAsia" w:ascii="宋体" w:hAnsi="宋体" w:eastAsia="宋体" w:cs="宋体"/>
                <w:sz w:val="18"/>
                <w:szCs w:val="18"/>
              </w:rPr>
            </w:pPr>
            <w:r>
              <w:rPr>
                <w:rFonts w:hint="eastAsia" w:ascii="宋体" w:hAnsi="宋体" w:eastAsia="宋体" w:cs="宋体"/>
                <w:spacing w:val="13"/>
                <w:sz w:val="18"/>
                <w:szCs w:val="18"/>
              </w:rPr>
              <w:t>偏差原因</w:t>
            </w:r>
            <w:r>
              <w:rPr>
                <w:rFonts w:hint="eastAsia" w:ascii="宋体" w:hAnsi="宋体" w:eastAsia="宋体" w:cs="宋体"/>
                <w:spacing w:val="13"/>
                <w:sz w:val="18"/>
                <w:szCs w:val="18"/>
                <w:lang w:eastAsia="zh-CN"/>
              </w:rPr>
              <w:t>分</w:t>
            </w:r>
            <w:r>
              <w:rPr>
                <w:rFonts w:hint="eastAsia" w:ascii="宋体" w:hAnsi="宋体" w:eastAsia="宋体" w:cs="宋体"/>
                <w:spacing w:val="13"/>
                <w:sz w:val="18"/>
                <w:szCs w:val="18"/>
              </w:rPr>
              <w:t>析</w:t>
            </w:r>
            <w:r>
              <w:rPr>
                <w:rFonts w:hint="eastAsia" w:ascii="宋体" w:hAnsi="宋体" w:eastAsia="宋体" w:cs="宋体"/>
                <w:spacing w:val="8"/>
                <w:sz w:val="18"/>
                <w:szCs w:val="18"/>
              </w:rPr>
              <w:t>及改进措施</w:t>
            </w:r>
          </w:p>
        </w:tc>
      </w:tr>
      <w:tr w14:paraId="3EF1A1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C118E71">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top"/>
          </w:tcPr>
          <w:p w14:paraId="7F4403D7">
            <w:pPr>
              <w:pStyle w:val="9"/>
              <w:spacing w:line="272" w:lineRule="auto"/>
              <w:rPr>
                <w:rFonts w:hint="eastAsia" w:ascii="宋体" w:hAnsi="宋体" w:eastAsia="宋体" w:cs="宋体"/>
                <w:sz w:val="18"/>
                <w:szCs w:val="18"/>
              </w:rPr>
            </w:pPr>
          </w:p>
          <w:p w14:paraId="5955CD04">
            <w:pPr>
              <w:pStyle w:val="9"/>
              <w:spacing w:line="272" w:lineRule="auto"/>
              <w:rPr>
                <w:rFonts w:hint="eastAsia" w:ascii="宋体" w:hAnsi="宋体" w:eastAsia="宋体" w:cs="宋体"/>
                <w:sz w:val="18"/>
                <w:szCs w:val="18"/>
              </w:rPr>
            </w:pPr>
          </w:p>
          <w:p w14:paraId="11B9DDA2">
            <w:pPr>
              <w:pStyle w:val="9"/>
              <w:spacing w:line="272" w:lineRule="auto"/>
              <w:rPr>
                <w:rFonts w:hint="eastAsia" w:ascii="宋体" w:hAnsi="宋体" w:eastAsia="宋体" w:cs="宋体"/>
                <w:sz w:val="18"/>
                <w:szCs w:val="18"/>
              </w:rPr>
            </w:pPr>
          </w:p>
          <w:p w14:paraId="0F23AAD1">
            <w:pPr>
              <w:pStyle w:val="9"/>
              <w:spacing w:line="273" w:lineRule="auto"/>
              <w:rPr>
                <w:rFonts w:hint="eastAsia" w:ascii="宋体" w:hAnsi="宋体" w:eastAsia="宋体" w:cs="宋体"/>
                <w:sz w:val="18"/>
                <w:szCs w:val="18"/>
              </w:rPr>
            </w:pPr>
          </w:p>
          <w:p w14:paraId="14AAC027">
            <w:pPr>
              <w:spacing w:before="62" w:line="450" w:lineRule="exact"/>
              <w:ind w:left="144"/>
              <w:rPr>
                <w:rFonts w:hint="eastAsia" w:ascii="宋体" w:hAnsi="宋体" w:eastAsia="宋体" w:cs="宋体"/>
                <w:sz w:val="18"/>
                <w:szCs w:val="18"/>
              </w:rPr>
            </w:pPr>
            <w:r>
              <w:rPr>
                <w:rFonts w:hint="eastAsia" w:ascii="宋体" w:hAnsi="宋体" w:eastAsia="宋体" w:cs="宋体"/>
                <w:spacing w:val="7"/>
                <w:position w:val="19"/>
                <w:sz w:val="18"/>
                <w:szCs w:val="18"/>
              </w:rPr>
              <w:t>产出指标</w:t>
            </w:r>
          </w:p>
          <w:p w14:paraId="6EEDBE27">
            <w:pPr>
              <w:spacing w:line="261" w:lineRule="exact"/>
              <w:ind w:left="252"/>
              <w:rPr>
                <w:rFonts w:hint="eastAsia" w:ascii="宋体" w:hAnsi="宋体" w:eastAsia="宋体" w:cs="宋体"/>
                <w:sz w:val="18"/>
                <w:szCs w:val="18"/>
              </w:rPr>
            </w:pPr>
            <w:r>
              <w:rPr>
                <w:rFonts w:hint="eastAsia" w:ascii="宋体" w:hAnsi="宋体" w:eastAsia="宋体" w:cs="宋体"/>
                <w:spacing w:val="1"/>
                <w:position w:val="2"/>
                <w:sz w:val="18"/>
                <w:szCs w:val="18"/>
              </w:rPr>
              <w:t>(50</w:t>
            </w:r>
            <w:r>
              <w:rPr>
                <w:rFonts w:hint="eastAsia" w:ascii="宋体" w:hAnsi="宋体" w:eastAsia="宋体" w:cs="宋体"/>
                <w:spacing w:val="14"/>
                <w:position w:val="2"/>
                <w:sz w:val="18"/>
                <w:szCs w:val="18"/>
              </w:rPr>
              <w:t xml:space="preserve"> </w:t>
            </w:r>
            <w:r>
              <w:rPr>
                <w:rFonts w:hint="eastAsia" w:ascii="宋体" w:hAnsi="宋体" w:eastAsia="宋体" w:cs="宋体"/>
                <w:spacing w:val="1"/>
                <w:position w:val="2"/>
                <w:sz w:val="18"/>
                <w:szCs w:val="18"/>
              </w:rPr>
              <w:t>分)</w:t>
            </w:r>
          </w:p>
        </w:tc>
        <w:tc>
          <w:tcPr>
            <w:tcW w:w="1034" w:type="dxa"/>
            <w:vMerge w:val="restart"/>
            <w:tcBorders>
              <w:top w:val="single" w:color="auto" w:sz="4" w:space="0"/>
              <w:left w:val="single" w:color="auto" w:sz="4" w:space="0"/>
              <w:bottom w:val="single" w:color="auto" w:sz="4" w:space="0"/>
              <w:right w:val="single" w:color="auto" w:sz="4" w:space="0"/>
            </w:tcBorders>
            <w:vAlign w:val="top"/>
          </w:tcPr>
          <w:p w14:paraId="140BAC65">
            <w:pPr>
              <w:spacing w:before="274" w:line="226" w:lineRule="auto"/>
              <w:ind w:left="126"/>
              <w:rPr>
                <w:rFonts w:hint="eastAsia" w:ascii="宋体" w:hAnsi="宋体" w:eastAsia="宋体" w:cs="宋体"/>
                <w:sz w:val="18"/>
                <w:szCs w:val="18"/>
              </w:rPr>
            </w:pPr>
            <w:r>
              <w:rPr>
                <w:rFonts w:hint="eastAsia" w:ascii="宋体" w:hAnsi="宋体" w:eastAsia="宋体" w:cs="宋体"/>
                <w:spacing w:val="6"/>
                <w:sz w:val="18"/>
                <w:szCs w:val="18"/>
              </w:rPr>
              <w:t>数量指标</w:t>
            </w: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0B3C1636">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查螺面积</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03131D5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2400 万㎡</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40B8A7E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2400 万㎡</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3F2FDF0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064B615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4050BAF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无偏差</w:t>
            </w:r>
          </w:p>
        </w:tc>
      </w:tr>
      <w:tr w14:paraId="1402FD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167E494">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2808F114">
            <w:pPr>
              <w:pStyle w:val="9"/>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2EE2C460">
            <w:pPr>
              <w:pStyle w:val="9"/>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2889BED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灭螺面积</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3EC299C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550 万㎡</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74CB7A0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550 万㎡</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22BE34E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4FCB412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2D4395A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无偏差</w:t>
            </w:r>
          </w:p>
        </w:tc>
      </w:tr>
      <w:tr w14:paraId="531D9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54853E91">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387E5B6E">
            <w:pPr>
              <w:pStyle w:val="9"/>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4A21E326">
            <w:pPr>
              <w:pStyle w:val="9"/>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71EC084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灭蚴面积</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46CDFAB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300 万㎡</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142EF58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350 万㎡</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785FB85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599BFAD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0FDB877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超额完成，持续优化药物投放</w:t>
            </w:r>
          </w:p>
        </w:tc>
      </w:tr>
      <w:tr w14:paraId="19266F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598774FA">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42E32DC6">
            <w:pPr>
              <w:pStyle w:val="9"/>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3C40535E">
            <w:pPr>
              <w:pStyle w:val="9"/>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7BF51A0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健康宣教活动</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5068AF3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 次</w:t>
            </w:r>
          </w:p>
        </w:tc>
        <w:tc>
          <w:tcPr>
            <w:tcW w:w="1268" w:type="dxa"/>
            <w:tcBorders>
              <w:top w:val="single" w:color="auto" w:sz="4" w:space="0"/>
              <w:left w:val="single" w:color="auto" w:sz="4" w:space="0"/>
              <w:bottom w:val="single" w:color="auto" w:sz="4" w:space="0"/>
              <w:right w:val="single" w:color="auto" w:sz="4" w:space="0"/>
            </w:tcBorders>
            <w:vAlign w:val="center"/>
          </w:tcPr>
          <w:p w14:paraId="1E55C179">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联合宣传 1 次，哨卡劝阻、学校讲座等累计 20 + 次</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359B406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33AC972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0933BB0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超额完成</w:t>
            </w:r>
          </w:p>
        </w:tc>
      </w:tr>
      <w:tr w14:paraId="5D7FC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4EEEC53F">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145FD970">
            <w:pPr>
              <w:pStyle w:val="9"/>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515FE098">
            <w:pPr>
              <w:pStyle w:val="9"/>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3D9F083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晚血救治人数</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400268C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≥130 人次</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6764CAA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138 人次</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1E0B0AD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4A9633E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517EDF2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超额完成</w:t>
            </w:r>
          </w:p>
        </w:tc>
      </w:tr>
      <w:tr w14:paraId="6F962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429FA1A">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184D51B8">
            <w:pPr>
              <w:pStyle w:val="9"/>
              <w:rPr>
                <w:rFonts w:hint="eastAsia" w:ascii="宋体" w:hAnsi="宋体" w:eastAsia="宋体" w:cs="宋体"/>
                <w:sz w:val="18"/>
                <w:szCs w:val="18"/>
              </w:rPr>
            </w:pPr>
          </w:p>
        </w:tc>
        <w:tc>
          <w:tcPr>
            <w:tcW w:w="1034" w:type="dxa"/>
            <w:vMerge w:val="restart"/>
            <w:tcBorders>
              <w:top w:val="single" w:color="auto" w:sz="4" w:space="0"/>
              <w:left w:val="single" w:color="auto" w:sz="4" w:space="0"/>
              <w:bottom w:val="single" w:color="auto" w:sz="4" w:space="0"/>
              <w:right w:val="single" w:color="auto" w:sz="4" w:space="0"/>
            </w:tcBorders>
            <w:vAlign w:val="top"/>
          </w:tcPr>
          <w:p w14:paraId="0BD20309">
            <w:pPr>
              <w:spacing w:before="273" w:line="226" w:lineRule="auto"/>
              <w:ind w:left="121"/>
              <w:rPr>
                <w:rFonts w:hint="eastAsia" w:ascii="宋体" w:hAnsi="宋体" w:eastAsia="宋体" w:cs="宋体"/>
                <w:sz w:val="18"/>
                <w:szCs w:val="18"/>
              </w:rPr>
            </w:pPr>
            <w:r>
              <w:rPr>
                <w:rFonts w:hint="eastAsia" w:ascii="宋体" w:hAnsi="宋体" w:eastAsia="宋体" w:cs="宋体"/>
                <w:spacing w:val="7"/>
                <w:sz w:val="18"/>
                <w:szCs w:val="18"/>
              </w:rPr>
              <w:t>质量指标</w:t>
            </w: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6108DEE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钉螺校正死亡率</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5E645C8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6DE818F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 以上</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08BA296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69B2DD9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1B27650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达标</w:t>
            </w:r>
          </w:p>
        </w:tc>
      </w:tr>
      <w:tr w14:paraId="100E5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57B12FDD">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0ACBFC20">
            <w:pPr>
              <w:pStyle w:val="9"/>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3D74CB65">
            <w:pPr>
              <w:pStyle w:val="9"/>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68D42ED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血防档案合格率</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7F5C761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668AAD2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5830CC0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0E924A2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475749E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达标</w:t>
            </w:r>
          </w:p>
        </w:tc>
      </w:tr>
      <w:tr w14:paraId="26C2A7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4F714260">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1AD00F8D">
            <w:pPr>
              <w:pStyle w:val="9"/>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535C7810">
            <w:pPr>
              <w:pStyle w:val="9"/>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2E7FF7B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急血感染率</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6AC9B87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7E21461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4F53FEC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5365B08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68A851C6">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达标</w:t>
            </w:r>
          </w:p>
        </w:tc>
      </w:tr>
      <w:tr w14:paraId="2341B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F63D902">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3A533324">
            <w:pPr>
              <w:pStyle w:val="9"/>
              <w:rPr>
                <w:rFonts w:hint="eastAsia" w:ascii="宋体" w:hAnsi="宋体" w:eastAsia="宋体" w:cs="宋体"/>
                <w:sz w:val="18"/>
                <w:szCs w:val="18"/>
              </w:rPr>
            </w:pPr>
          </w:p>
        </w:tc>
        <w:tc>
          <w:tcPr>
            <w:tcW w:w="1034" w:type="dxa"/>
            <w:vMerge w:val="restart"/>
            <w:tcBorders>
              <w:top w:val="single" w:color="auto" w:sz="4" w:space="0"/>
              <w:left w:val="single" w:color="auto" w:sz="4" w:space="0"/>
              <w:bottom w:val="single" w:color="auto" w:sz="4" w:space="0"/>
              <w:right w:val="single" w:color="auto" w:sz="4" w:space="0"/>
            </w:tcBorders>
            <w:vAlign w:val="top"/>
          </w:tcPr>
          <w:p w14:paraId="4EBF2CCE">
            <w:pPr>
              <w:spacing w:before="274" w:line="226" w:lineRule="auto"/>
              <w:ind w:left="139"/>
              <w:rPr>
                <w:rFonts w:hint="eastAsia" w:ascii="宋体" w:hAnsi="宋体" w:eastAsia="宋体" w:cs="宋体"/>
                <w:sz w:val="18"/>
                <w:szCs w:val="18"/>
              </w:rPr>
            </w:pPr>
            <w:r>
              <w:rPr>
                <w:rFonts w:hint="eastAsia" w:ascii="宋体" w:hAnsi="宋体" w:eastAsia="宋体" w:cs="宋体"/>
                <w:spacing w:val="3"/>
                <w:sz w:val="18"/>
                <w:szCs w:val="18"/>
              </w:rPr>
              <w:t>时效指标</w:t>
            </w: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71ECF1B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查灭螺按时完成率</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37C3C97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6AA458A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3E6F5AC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38F391E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16E2371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达标</w:t>
            </w:r>
          </w:p>
        </w:tc>
      </w:tr>
      <w:tr w14:paraId="578726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CAC1A23">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63AE5B49">
            <w:pPr>
              <w:pStyle w:val="9"/>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4497E523">
            <w:pPr>
              <w:pStyle w:val="9"/>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0D667D4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培训开展及时率</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0B0006E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11E50A7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5-9 月按计划开展 3 次培训</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2B00E4F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4B199B2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3</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44682586">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达标</w:t>
            </w:r>
          </w:p>
        </w:tc>
      </w:tr>
      <w:tr w14:paraId="70FE0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0DA81FC">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1E0A325E">
            <w:pPr>
              <w:pStyle w:val="9"/>
              <w:rPr>
                <w:rFonts w:hint="eastAsia" w:ascii="宋体" w:hAnsi="宋体" w:eastAsia="宋体" w:cs="宋体"/>
                <w:sz w:val="18"/>
                <w:szCs w:val="18"/>
              </w:rPr>
            </w:pPr>
          </w:p>
        </w:tc>
        <w:tc>
          <w:tcPr>
            <w:tcW w:w="1034" w:type="dxa"/>
            <w:tcBorders>
              <w:top w:val="single" w:color="auto" w:sz="4" w:space="0"/>
              <w:left w:val="single" w:color="auto" w:sz="4" w:space="0"/>
              <w:bottom w:val="single" w:color="auto" w:sz="4" w:space="0"/>
              <w:right w:val="single" w:color="auto" w:sz="4" w:space="0"/>
            </w:tcBorders>
            <w:vAlign w:val="top"/>
          </w:tcPr>
          <w:p w14:paraId="41A8469E">
            <w:pPr>
              <w:spacing w:before="273" w:line="226" w:lineRule="auto"/>
              <w:ind w:left="125"/>
              <w:rPr>
                <w:rFonts w:hint="eastAsia" w:ascii="宋体" w:hAnsi="宋体" w:eastAsia="宋体" w:cs="宋体"/>
                <w:sz w:val="18"/>
                <w:szCs w:val="18"/>
              </w:rPr>
            </w:pPr>
            <w:r>
              <w:rPr>
                <w:rFonts w:hint="eastAsia" w:ascii="宋体" w:hAnsi="宋体" w:eastAsia="宋体" w:cs="宋体"/>
                <w:spacing w:val="6"/>
                <w:sz w:val="18"/>
                <w:szCs w:val="18"/>
              </w:rPr>
              <w:t>成本指标</w:t>
            </w: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6EDE3FF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预算执行率</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065EAF9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控制在合理范围</w:t>
            </w:r>
          </w:p>
        </w:tc>
        <w:tc>
          <w:tcPr>
            <w:tcW w:w="1268" w:type="dxa"/>
            <w:tcBorders>
              <w:top w:val="single" w:color="auto" w:sz="4" w:space="0"/>
              <w:left w:val="single" w:color="auto" w:sz="4" w:space="0"/>
              <w:bottom w:val="single" w:color="auto" w:sz="4" w:space="0"/>
              <w:right w:val="single" w:color="auto" w:sz="4" w:space="0"/>
            </w:tcBorders>
            <w:vAlign w:val="center"/>
          </w:tcPr>
          <w:p w14:paraId="2619DB7C">
            <w:pPr>
              <w:keepNext w:val="0"/>
              <w:keepLines w:val="0"/>
              <w:widowControl/>
              <w:suppressLineNumbers w:val="0"/>
              <w:jc w:val="both"/>
              <w:textAlignment w:val="center"/>
              <w:rPr>
                <w:rFonts w:hint="eastAsia" w:ascii="宋体" w:hAnsi="宋体" w:eastAsia="宋体" w:cs="宋体"/>
                <w:color w:val="000000" w:themeColor="text1"/>
                <w:kern w:val="2"/>
                <w:sz w:val="18"/>
                <w:szCs w:val="18"/>
                <w:lang w:val="en-US" w:eastAsia="zh-CN" w:bidi="ar-SA"/>
                <w14:textFill>
                  <w14:solidFill>
                    <w14:schemeClr w14:val="tx1"/>
                  </w14:solidFill>
                </w14:textFill>
              </w:rPr>
            </w:pP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2257F1C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1CEB84CB">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2</w:t>
            </w:r>
          </w:p>
        </w:tc>
        <w:tc>
          <w:tcPr>
            <w:tcW w:w="1450" w:type="dxa"/>
            <w:tcBorders>
              <w:top w:val="single" w:color="auto" w:sz="4" w:space="0"/>
              <w:left w:val="single" w:color="auto" w:sz="4" w:space="0"/>
              <w:bottom w:val="single" w:color="auto" w:sz="4" w:space="0"/>
              <w:right w:val="single" w:color="auto" w:sz="4" w:space="0"/>
            </w:tcBorders>
            <w:vAlign w:val="top"/>
          </w:tcPr>
          <w:p w14:paraId="4EFD2430">
            <w:pPr>
              <w:pStyle w:val="9"/>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财政追加的项目经费指标，主要用于了灭螺灭蚴药物投放</w:t>
            </w:r>
          </w:p>
        </w:tc>
      </w:tr>
      <w:tr w14:paraId="243C3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555A0CB">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top"/>
          </w:tcPr>
          <w:p w14:paraId="78E68868">
            <w:pPr>
              <w:pStyle w:val="9"/>
              <w:spacing w:line="256" w:lineRule="auto"/>
              <w:rPr>
                <w:rFonts w:hint="eastAsia" w:ascii="宋体" w:hAnsi="宋体" w:eastAsia="宋体" w:cs="宋体"/>
                <w:sz w:val="18"/>
                <w:szCs w:val="18"/>
              </w:rPr>
            </w:pPr>
          </w:p>
          <w:p w14:paraId="5BB66C64">
            <w:pPr>
              <w:pStyle w:val="9"/>
              <w:spacing w:line="256" w:lineRule="auto"/>
              <w:rPr>
                <w:rFonts w:hint="eastAsia" w:ascii="宋体" w:hAnsi="宋体" w:eastAsia="宋体" w:cs="宋体"/>
                <w:sz w:val="18"/>
                <w:szCs w:val="18"/>
              </w:rPr>
            </w:pPr>
          </w:p>
          <w:p w14:paraId="533BAE33">
            <w:pPr>
              <w:pStyle w:val="9"/>
              <w:spacing w:line="256" w:lineRule="auto"/>
              <w:rPr>
                <w:rFonts w:hint="eastAsia" w:ascii="宋体" w:hAnsi="宋体" w:eastAsia="宋体" w:cs="宋体"/>
                <w:sz w:val="18"/>
                <w:szCs w:val="18"/>
              </w:rPr>
            </w:pPr>
          </w:p>
          <w:p w14:paraId="27CD775F">
            <w:pPr>
              <w:pStyle w:val="9"/>
              <w:spacing w:line="256" w:lineRule="auto"/>
              <w:rPr>
                <w:rFonts w:hint="eastAsia" w:ascii="宋体" w:hAnsi="宋体" w:eastAsia="宋体" w:cs="宋体"/>
                <w:sz w:val="18"/>
                <w:szCs w:val="18"/>
              </w:rPr>
            </w:pPr>
          </w:p>
          <w:p w14:paraId="1519FC39">
            <w:pPr>
              <w:spacing w:before="62" w:line="480" w:lineRule="exact"/>
              <w:ind w:left="115"/>
              <w:rPr>
                <w:rFonts w:hint="eastAsia" w:ascii="宋体" w:hAnsi="宋体" w:eastAsia="宋体" w:cs="宋体"/>
                <w:sz w:val="18"/>
                <w:szCs w:val="18"/>
              </w:rPr>
            </w:pPr>
            <w:r>
              <w:rPr>
                <w:rFonts w:hint="eastAsia" w:ascii="宋体" w:hAnsi="宋体" w:eastAsia="宋体" w:cs="宋体"/>
                <w:spacing w:val="6"/>
                <w:position w:val="22"/>
                <w:sz w:val="18"/>
                <w:szCs w:val="18"/>
              </w:rPr>
              <w:t>效益指标</w:t>
            </w:r>
          </w:p>
          <w:p w14:paraId="1B9B388B">
            <w:pPr>
              <w:spacing w:line="227" w:lineRule="auto"/>
              <w:ind w:left="107"/>
              <w:rPr>
                <w:rFonts w:hint="eastAsia" w:ascii="宋体" w:hAnsi="宋体" w:eastAsia="宋体" w:cs="宋体"/>
                <w:sz w:val="18"/>
                <w:szCs w:val="18"/>
              </w:rPr>
            </w:pPr>
            <w:r>
              <w:rPr>
                <w:rFonts w:hint="eastAsia" w:ascii="宋体" w:hAnsi="宋体" w:eastAsia="宋体" w:cs="宋体"/>
                <w:spacing w:val="3"/>
                <w:sz w:val="18"/>
                <w:szCs w:val="18"/>
              </w:rPr>
              <w:t>（30</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1034" w:type="dxa"/>
            <w:tcBorders>
              <w:top w:val="single" w:color="auto" w:sz="4" w:space="0"/>
              <w:left w:val="single" w:color="auto" w:sz="4" w:space="0"/>
              <w:bottom w:val="single" w:color="auto" w:sz="4" w:space="0"/>
              <w:right w:val="single" w:color="auto" w:sz="4" w:space="0"/>
            </w:tcBorders>
            <w:vAlign w:val="top"/>
          </w:tcPr>
          <w:p w14:paraId="5942831E">
            <w:pPr>
              <w:spacing w:before="154" w:line="233" w:lineRule="auto"/>
              <w:ind w:left="226"/>
              <w:rPr>
                <w:rFonts w:hint="eastAsia" w:ascii="宋体" w:hAnsi="宋体" w:eastAsia="宋体" w:cs="宋体"/>
                <w:sz w:val="18"/>
                <w:szCs w:val="18"/>
              </w:rPr>
            </w:pPr>
            <w:r>
              <w:rPr>
                <w:rFonts w:hint="eastAsia" w:ascii="宋体" w:hAnsi="宋体" w:eastAsia="宋体" w:cs="宋体"/>
                <w:spacing w:val="5"/>
                <w:sz w:val="18"/>
                <w:szCs w:val="18"/>
              </w:rPr>
              <w:t>经济效</w:t>
            </w:r>
          </w:p>
          <w:p w14:paraId="53D2A71E">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269" w:type="dxa"/>
            <w:tcBorders>
              <w:top w:val="single" w:color="auto" w:sz="4" w:space="0"/>
              <w:left w:val="single" w:color="auto" w:sz="4" w:space="0"/>
              <w:right w:val="single" w:color="auto" w:sz="4" w:space="0"/>
            </w:tcBorders>
            <w:shd w:val="clear" w:color="auto" w:fill="FFFFFF"/>
            <w:vAlign w:val="center"/>
          </w:tcPr>
          <w:p w14:paraId="3CB3FF4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晚血救治经费减免</w:t>
            </w:r>
          </w:p>
        </w:tc>
        <w:tc>
          <w:tcPr>
            <w:tcW w:w="1310" w:type="dxa"/>
            <w:tcBorders>
              <w:top w:val="single" w:color="auto" w:sz="4" w:space="0"/>
              <w:left w:val="single" w:color="auto" w:sz="4" w:space="0"/>
              <w:right w:val="single" w:color="auto" w:sz="4" w:space="0"/>
            </w:tcBorders>
            <w:shd w:val="clear" w:color="auto" w:fill="FFFFFF"/>
            <w:vAlign w:val="center"/>
          </w:tcPr>
          <w:p w14:paraId="7975DF1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 万元</w:t>
            </w:r>
          </w:p>
        </w:tc>
        <w:tc>
          <w:tcPr>
            <w:tcW w:w="1268" w:type="dxa"/>
            <w:tcBorders>
              <w:top w:val="single" w:color="auto" w:sz="4" w:space="0"/>
              <w:left w:val="single" w:color="auto" w:sz="4" w:space="0"/>
              <w:right w:val="single" w:color="auto" w:sz="4" w:space="0"/>
            </w:tcBorders>
            <w:shd w:val="clear" w:color="auto" w:fill="FFFFFF"/>
            <w:vAlign w:val="center"/>
          </w:tcPr>
          <w:p w14:paraId="6894E2D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76.2 万元</w:t>
            </w:r>
          </w:p>
        </w:tc>
        <w:tc>
          <w:tcPr>
            <w:tcW w:w="716" w:type="dxa"/>
            <w:tcBorders>
              <w:top w:val="single" w:color="auto" w:sz="4" w:space="0"/>
              <w:left w:val="single" w:color="auto" w:sz="4" w:space="0"/>
              <w:right w:val="single" w:color="auto" w:sz="4" w:space="0"/>
            </w:tcBorders>
            <w:shd w:val="clear" w:color="auto" w:fill="FFFFFF"/>
            <w:vAlign w:val="center"/>
          </w:tcPr>
          <w:p w14:paraId="29754C1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right w:val="single" w:color="auto" w:sz="4" w:space="0"/>
            </w:tcBorders>
            <w:shd w:val="clear" w:color="auto" w:fill="FFFFFF"/>
            <w:vAlign w:val="center"/>
          </w:tcPr>
          <w:p w14:paraId="5DA29558">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4</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09E6F27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达标</w:t>
            </w:r>
          </w:p>
        </w:tc>
      </w:tr>
      <w:tr w14:paraId="57AD42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DB43E1E">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69C0D192">
            <w:pPr>
              <w:pStyle w:val="9"/>
              <w:rPr>
                <w:rFonts w:hint="eastAsia" w:ascii="宋体" w:hAnsi="宋体" w:eastAsia="宋体" w:cs="宋体"/>
                <w:sz w:val="18"/>
                <w:szCs w:val="18"/>
              </w:rPr>
            </w:pPr>
          </w:p>
        </w:tc>
        <w:tc>
          <w:tcPr>
            <w:tcW w:w="1034" w:type="dxa"/>
            <w:vMerge w:val="restart"/>
            <w:tcBorders>
              <w:top w:val="single" w:color="auto" w:sz="4" w:space="0"/>
              <w:left w:val="single" w:color="auto" w:sz="4" w:space="0"/>
              <w:bottom w:val="single" w:color="auto" w:sz="4" w:space="0"/>
              <w:right w:val="single" w:color="auto" w:sz="4" w:space="0"/>
            </w:tcBorders>
            <w:vAlign w:val="top"/>
          </w:tcPr>
          <w:p w14:paraId="6791F911">
            <w:pPr>
              <w:spacing w:before="153" w:line="233" w:lineRule="auto"/>
              <w:ind w:left="225"/>
              <w:rPr>
                <w:rFonts w:hint="eastAsia" w:ascii="宋体" w:hAnsi="宋体" w:eastAsia="宋体" w:cs="宋体"/>
                <w:sz w:val="18"/>
                <w:szCs w:val="18"/>
              </w:rPr>
            </w:pPr>
            <w:r>
              <w:rPr>
                <w:rFonts w:hint="eastAsia" w:ascii="宋体" w:hAnsi="宋体" w:eastAsia="宋体" w:cs="宋体"/>
                <w:spacing w:val="6"/>
                <w:sz w:val="18"/>
                <w:szCs w:val="18"/>
              </w:rPr>
              <w:t>社会效</w:t>
            </w:r>
          </w:p>
          <w:p w14:paraId="48AE72AB">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33E5913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血防知识知晓率</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298FAEB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中小学生 100%</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45543CD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通过学校讲座实现 100%</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4B08D35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318CCC0C">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4</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14875DA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达标</w:t>
            </w:r>
          </w:p>
        </w:tc>
      </w:tr>
      <w:tr w14:paraId="27E74B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2EF5E5A">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64546C1">
            <w:pPr>
              <w:pStyle w:val="9"/>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2011E461">
            <w:pPr>
              <w:pStyle w:val="9"/>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57C5A20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易感人群防护率</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1FBB13F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5F357BD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通过哨卡劝阻、药物灭蚴实现</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37A09EB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4C4DEE3C">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4</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4BF48F8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达标</w:t>
            </w:r>
          </w:p>
        </w:tc>
      </w:tr>
      <w:tr w14:paraId="508D1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50F7C061">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55C488E1">
            <w:pPr>
              <w:pStyle w:val="9"/>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03F5CB4D">
            <w:pPr>
              <w:pStyle w:val="9"/>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4B2A6D0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急感防控成效</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129CB75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零感染</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697BD6F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 例</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0D53050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46C6D4E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232752E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显著成效</w:t>
            </w:r>
          </w:p>
        </w:tc>
      </w:tr>
      <w:tr w14:paraId="14D0A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4AC1953C">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246EFBCA">
            <w:pPr>
              <w:pStyle w:val="9"/>
              <w:rPr>
                <w:rFonts w:hint="eastAsia" w:ascii="宋体" w:hAnsi="宋体" w:eastAsia="宋体" w:cs="宋体"/>
                <w:sz w:val="18"/>
                <w:szCs w:val="18"/>
              </w:rPr>
            </w:pPr>
          </w:p>
        </w:tc>
        <w:tc>
          <w:tcPr>
            <w:tcW w:w="1034" w:type="dxa"/>
            <w:tcBorders>
              <w:top w:val="single" w:color="auto" w:sz="4" w:space="0"/>
              <w:left w:val="single" w:color="auto" w:sz="4" w:space="0"/>
              <w:bottom w:val="single" w:color="auto" w:sz="4" w:space="0"/>
              <w:right w:val="single" w:color="auto" w:sz="4" w:space="0"/>
            </w:tcBorders>
            <w:vAlign w:val="top"/>
          </w:tcPr>
          <w:p w14:paraId="2D48F9F8">
            <w:pPr>
              <w:spacing w:before="154" w:line="233" w:lineRule="auto"/>
              <w:ind w:left="234"/>
              <w:rPr>
                <w:rFonts w:hint="eastAsia" w:ascii="宋体" w:hAnsi="宋体" w:eastAsia="宋体" w:cs="宋体"/>
                <w:sz w:val="18"/>
                <w:szCs w:val="18"/>
              </w:rPr>
            </w:pPr>
            <w:r>
              <w:rPr>
                <w:rFonts w:hint="eastAsia" w:ascii="宋体" w:hAnsi="宋体" w:eastAsia="宋体" w:cs="宋体"/>
                <w:spacing w:val="3"/>
                <w:sz w:val="18"/>
                <w:szCs w:val="18"/>
              </w:rPr>
              <w:t>生态效</w:t>
            </w:r>
          </w:p>
          <w:p w14:paraId="63CCA76A">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269" w:type="dxa"/>
            <w:tcBorders>
              <w:top w:val="single" w:color="auto" w:sz="4" w:space="0"/>
              <w:left w:val="single" w:color="auto" w:sz="4" w:space="0"/>
              <w:right w:val="single" w:color="auto" w:sz="4" w:space="0"/>
            </w:tcBorders>
            <w:vAlign w:val="top"/>
          </w:tcPr>
          <w:p w14:paraId="6C232FCC">
            <w:pPr>
              <w:pStyle w:val="9"/>
              <w:spacing w:line="235" w:lineRule="exact"/>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不适应</w:t>
            </w:r>
          </w:p>
        </w:tc>
        <w:tc>
          <w:tcPr>
            <w:tcW w:w="1310" w:type="dxa"/>
            <w:tcBorders>
              <w:top w:val="single" w:color="auto" w:sz="4" w:space="0"/>
              <w:left w:val="single" w:color="auto" w:sz="4" w:space="0"/>
              <w:right w:val="single" w:color="auto" w:sz="4" w:space="0"/>
            </w:tcBorders>
            <w:vAlign w:val="top"/>
          </w:tcPr>
          <w:p w14:paraId="17BCC2D3">
            <w:pPr>
              <w:pStyle w:val="9"/>
              <w:spacing w:line="235" w:lineRule="exact"/>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不适应</w:t>
            </w:r>
          </w:p>
        </w:tc>
        <w:tc>
          <w:tcPr>
            <w:tcW w:w="1268" w:type="dxa"/>
            <w:tcBorders>
              <w:top w:val="single" w:color="auto" w:sz="4" w:space="0"/>
              <w:left w:val="single" w:color="auto" w:sz="4" w:space="0"/>
              <w:right w:val="single" w:color="auto" w:sz="4" w:space="0"/>
            </w:tcBorders>
            <w:vAlign w:val="top"/>
          </w:tcPr>
          <w:p w14:paraId="47672A6F">
            <w:pPr>
              <w:pStyle w:val="9"/>
              <w:spacing w:line="235" w:lineRule="exact"/>
              <w:rPr>
                <w:rFonts w:hint="eastAsia" w:ascii="宋体" w:hAnsi="宋体" w:eastAsia="宋体" w:cs="宋体"/>
                <w:i w:val="0"/>
                <w:iCs w:val="0"/>
                <w:color w:val="000000"/>
                <w:kern w:val="0"/>
                <w:sz w:val="18"/>
                <w:szCs w:val="18"/>
                <w:u w:val="none"/>
                <w:lang w:val="en-US" w:eastAsia="zh-CN" w:bidi="ar"/>
              </w:rPr>
            </w:pPr>
          </w:p>
        </w:tc>
        <w:tc>
          <w:tcPr>
            <w:tcW w:w="716" w:type="dxa"/>
            <w:tcBorders>
              <w:top w:val="single" w:color="auto" w:sz="4" w:space="0"/>
              <w:left w:val="single" w:color="auto" w:sz="4" w:space="0"/>
              <w:right w:val="single" w:color="auto" w:sz="4" w:space="0"/>
            </w:tcBorders>
            <w:vAlign w:val="top"/>
          </w:tcPr>
          <w:p w14:paraId="58D46346">
            <w:pPr>
              <w:pStyle w:val="9"/>
              <w:spacing w:line="235" w:lineRule="exact"/>
              <w:rPr>
                <w:rFonts w:hint="eastAsia" w:ascii="宋体" w:hAnsi="宋体" w:eastAsia="宋体" w:cs="宋体"/>
                <w:sz w:val="18"/>
                <w:szCs w:val="18"/>
                <w:lang w:val="en-US" w:eastAsia="zh-CN"/>
              </w:rPr>
            </w:pPr>
          </w:p>
        </w:tc>
        <w:tc>
          <w:tcPr>
            <w:tcW w:w="873" w:type="dxa"/>
            <w:tcBorders>
              <w:top w:val="single" w:color="auto" w:sz="4" w:space="0"/>
              <w:left w:val="single" w:color="auto" w:sz="4" w:space="0"/>
              <w:right w:val="single" w:color="auto" w:sz="4" w:space="0"/>
            </w:tcBorders>
            <w:vAlign w:val="top"/>
          </w:tcPr>
          <w:p w14:paraId="08B95552">
            <w:pPr>
              <w:pStyle w:val="9"/>
              <w:spacing w:line="235" w:lineRule="exact"/>
              <w:rPr>
                <w:rFonts w:hint="eastAsia" w:ascii="宋体" w:hAnsi="宋体" w:eastAsia="宋体" w:cs="宋体"/>
                <w:sz w:val="18"/>
                <w:szCs w:val="18"/>
                <w:lang w:val="en-US" w:eastAsia="zh-CN"/>
              </w:rPr>
            </w:pPr>
          </w:p>
        </w:tc>
        <w:tc>
          <w:tcPr>
            <w:tcW w:w="1450" w:type="dxa"/>
            <w:tcBorders>
              <w:top w:val="single" w:color="auto" w:sz="4" w:space="0"/>
              <w:left w:val="single" w:color="auto" w:sz="4" w:space="0"/>
              <w:bottom w:val="single" w:color="auto" w:sz="4" w:space="0"/>
              <w:right w:val="single" w:color="auto" w:sz="4" w:space="0"/>
            </w:tcBorders>
            <w:vAlign w:val="top"/>
          </w:tcPr>
          <w:p w14:paraId="41EC86B9">
            <w:pPr>
              <w:pStyle w:val="9"/>
              <w:spacing w:line="235" w:lineRule="exact"/>
              <w:rPr>
                <w:rFonts w:hint="eastAsia" w:ascii="宋体" w:hAnsi="宋体" w:eastAsia="宋体" w:cs="宋体"/>
                <w:sz w:val="18"/>
                <w:szCs w:val="18"/>
              </w:rPr>
            </w:pPr>
          </w:p>
        </w:tc>
      </w:tr>
      <w:tr w14:paraId="302103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5402DA40">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3047B36D">
            <w:pPr>
              <w:pStyle w:val="9"/>
              <w:rPr>
                <w:rFonts w:hint="eastAsia" w:ascii="宋体" w:hAnsi="宋体" w:eastAsia="宋体" w:cs="宋体"/>
                <w:sz w:val="18"/>
                <w:szCs w:val="18"/>
              </w:rPr>
            </w:pPr>
          </w:p>
        </w:tc>
        <w:tc>
          <w:tcPr>
            <w:tcW w:w="1034" w:type="dxa"/>
            <w:vMerge w:val="restart"/>
            <w:tcBorders>
              <w:top w:val="single" w:color="auto" w:sz="4" w:space="0"/>
              <w:left w:val="single" w:color="auto" w:sz="4" w:space="0"/>
              <w:bottom w:val="single" w:color="auto" w:sz="4" w:space="0"/>
              <w:right w:val="single" w:color="auto" w:sz="4" w:space="0"/>
            </w:tcBorders>
            <w:vAlign w:val="top"/>
          </w:tcPr>
          <w:p w14:paraId="142E7608">
            <w:pPr>
              <w:spacing w:before="207" w:line="230" w:lineRule="auto"/>
              <w:ind w:right="116"/>
              <w:rPr>
                <w:rFonts w:hint="eastAsia" w:ascii="宋体" w:hAnsi="宋体" w:eastAsia="宋体" w:cs="宋体"/>
                <w:sz w:val="18"/>
                <w:szCs w:val="18"/>
                <w:lang w:eastAsia="zh-CN"/>
              </w:rPr>
            </w:pPr>
            <w:r>
              <w:rPr>
                <w:rFonts w:hint="eastAsia" w:ascii="宋体" w:hAnsi="宋体" w:eastAsia="宋体" w:cs="宋体"/>
                <w:sz w:val="18"/>
                <w:szCs w:val="18"/>
                <w:lang w:eastAsia="zh-CN"/>
              </w:rPr>
              <w:t>可持续影响指标</w:t>
            </w: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311A704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监测点工作完成率</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0F7667D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737AD26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 个国家级监测点工作达标</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38A97A8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30C0C32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6AA65E1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形成长效监测机制</w:t>
            </w:r>
          </w:p>
        </w:tc>
      </w:tr>
      <w:tr w14:paraId="35CF0B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20D19CB">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512AC58E">
            <w:pPr>
              <w:pStyle w:val="9"/>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356CB515">
            <w:pPr>
              <w:pStyle w:val="9"/>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2B3DC51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队伍专业能力</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4434C97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 次培训</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5A85177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开展 3 次安全生产 + 业务培训</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4D6EB7E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515BBEB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3BDF12A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按计划提升</w:t>
            </w:r>
          </w:p>
        </w:tc>
      </w:tr>
      <w:tr w14:paraId="41DFA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83B5966">
            <w:pPr>
              <w:pStyle w:val="9"/>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top"/>
          </w:tcPr>
          <w:p w14:paraId="28E2F0E0">
            <w:pPr>
              <w:spacing w:before="110" w:line="226" w:lineRule="auto"/>
              <w:ind w:left="251"/>
              <w:rPr>
                <w:rFonts w:hint="eastAsia" w:ascii="宋体" w:hAnsi="宋体" w:eastAsia="宋体" w:cs="宋体"/>
                <w:sz w:val="18"/>
                <w:szCs w:val="18"/>
              </w:rPr>
            </w:pPr>
            <w:r>
              <w:rPr>
                <w:rFonts w:hint="eastAsia" w:ascii="宋体" w:hAnsi="宋体" w:eastAsia="宋体" w:cs="宋体"/>
                <w:spacing w:val="4"/>
                <w:sz w:val="18"/>
                <w:szCs w:val="18"/>
              </w:rPr>
              <w:t>满意度</w:t>
            </w:r>
          </w:p>
          <w:p w14:paraId="0481475E">
            <w:pPr>
              <w:spacing w:before="7" w:line="226" w:lineRule="auto"/>
              <w:ind w:left="345"/>
              <w:rPr>
                <w:rFonts w:hint="eastAsia" w:ascii="宋体" w:hAnsi="宋体" w:eastAsia="宋体" w:cs="宋体"/>
                <w:sz w:val="18"/>
                <w:szCs w:val="18"/>
              </w:rPr>
            </w:pPr>
            <w:r>
              <w:rPr>
                <w:rFonts w:hint="eastAsia" w:ascii="宋体" w:hAnsi="宋体" w:eastAsia="宋体" w:cs="宋体"/>
                <w:spacing w:val="3"/>
                <w:sz w:val="18"/>
                <w:szCs w:val="18"/>
              </w:rPr>
              <w:t>指标</w:t>
            </w:r>
          </w:p>
          <w:p w14:paraId="75150F8F">
            <w:pPr>
              <w:spacing w:before="7" w:line="227" w:lineRule="auto"/>
              <w:ind w:left="114"/>
              <w:rPr>
                <w:rFonts w:hint="eastAsia" w:ascii="宋体" w:hAnsi="宋体" w:eastAsia="宋体" w:cs="宋体"/>
                <w:sz w:val="18"/>
                <w:szCs w:val="18"/>
              </w:rPr>
            </w:pPr>
            <w:r>
              <w:rPr>
                <w:rFonts w:hint="eastAsia" w:ascii="宋体" w:hAnsi="宋体" w:eastAsia="宋体" w:cs="宋体"/>
                <w:spacing w:val="3"/>
                <w:sz w:val="18"/>
                <w:szCs w:val="18"/>
              </w:rPr>
              <w:t>（10</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1034" w:type="dxa"/>
            <w:tcBorders>
              <w:top w:val="single" w:color="auto" w:sz="4" w:space="0"/>
              <w:left w:val="single" w:color="auto" w:sz="4" w:space="0"/>
              <w:bottom w:val="single" w:color="auto" w:sz="4" w:space="0"/>
              <w:right w:val="single" w:color="auto" w:sz="4" w:space="0"/>
            </w:tcBorders>
            <w:vAlign w:val="top"/>
          </w:tcPr>
          <w:p w14:paraId="58D317C7">
            <w:pPr>
              <w:spacing w:before="110" w:line="226" w:lineRule="auto"/>
              <w:ind w:left="123"/>
              <w:rPr>
                <w:rFonts w:hint="eastAsia" w:ascii="宋体" w:hAnsi="宋体" w:eastAsia="宋体" w:cs="宋体"/>
                <w:sz w:val="18"/>
                <w:szCs w:val="18"/>
              </w:rPr>
            </w:pPr>
            <w:r>
              <w:rPr>
                <w:rFonts w:hint="eastAsia" w:ascii="宋体" w:hAnsi="宋体" w:eastAsia="宋体" w:cs="宋体"/>
                <w:spacing w:val="7"/>
                <w:sz w:val="18"/>
                <w:szCs w:val="18"/>
              </w:rPr>
              <w:t>服务对象</w:t>
            </w:r>
          </w:p>
          <w:p w14:paraId="627348F1">
            <w:pPr>
              <w:spacing w:before="7" w:line="226" w:lineRule="auto"/>
              <w:ind w:left="129"/>
              <w:rPr>
                <w:rFonts w:hint="eastAsia" w:ascii="宋体" w:hAnsi="宋体" w:eastAsia="宋体" w:cs="宋体"/>
                <w:sz w:val="18"/>
                <w:szCs w:val="18"/>
              </w:rPr>
            </w:pPr>
            <w:r>
              <w:rPr>
                <w:rFonts w:hint="eastAsia" w:ascii="宋体" w:hAnsi="宋体" w:eastAsia="宋体" w:cs="宋体"/>
                <w:spacing w:val="5"/>
                <w:sz w:val="18"/>
                <w:szCs w:val="18"/>
              </w:rPr>
              <w:t>满意度指</w:t>
            </w:r>
          </w:p>
          <w:p w14:paraId="71102D1A">
            <w:pPr>
              <w:spacing w:before="7" w:line="226" w:lineRule="auto"/>
              <w:ind w:left="419"/>
              <w:rPr>
                <w:rFonts w:hint="eastAsia" w:ascii="宋体" w:hAnsi="宋体" w:eastAsia="宋体" w:cs="宋体"/>
                <w:sz w:val="18"/>
                <w:szCs w:val="18"/>
              </w:rPr>
            </w:pPr>
            <w:r>
              <w:rPr>
                <w:rFonts w:hint="eastAsia" w:ascii="宋体" w:hAnsi="宋体" w:eastAsia="宋体" w:cs="宋体"/>
                <w:spacing w:val="2"/>
                <w:sz w:val="18"/>
                <w:szCs w:val="18"/>
              </w:rPr>
              <w:t>标</w:t>
            </w: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6DF410A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受助群众满意度调查</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06462CD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535EFED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7F61849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1D2ED29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10</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4C75C8E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r>
      <w:tr w14:paraId="44A133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tcBorders>
              <w:top w:val="single" w:color="auto" w:sz="4" w:space="0"/>
              <w:left w:val="single" w:color="auto" w:sz="4" w:space="0"/>
              <w:bottom w:val="single" w:color="auto" w:sz="4" w:space="0"/>
              <w:right w:val="single" w:color="auto" w:sz="4" w:space="0"/>
            </w:tcBorders>
            <w:vAlign w:val="top"/>
          </w:tcPr>
          <w:p w14:paraId="3FB44D7C">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16" w:type="dxa"/>
            <w:tcBorders>
              <w:top w:val="single" w:color="auto" w:sz="4" w:space="0"/>
              <w:left w:val="single" w:color="auto" w:sz="4" w:space="0"/>
              <w:bottom w:val="single" w:color="auto" w:sz="4" w:space="0"/>
              <w:right w:val="single" w:color="auto" w:sz="4" w:space="0"/>
            </w:tcBorders>
            <w:vAlign w:val="top"/>
          </w:tcPr>
          <w:p w14:paraId="41D14338">
            <w:pPr>
              <w:spacing w:before="75" w:line="195" w:lineRule="auto"/>
              <w:ind w:left="230"/>
              <w:rPr>
                <w:rFonts w:hint="eastAsia" w:ascii="宋体" w:hAnsi="宋体" w:eastAsia="宋体" w:cs="宋体"/>
                <w:sz w:val="19"/>
                <w:szCs w:val="19"/>
              </w:rPr>
            </w:pPr>
            <w:r>
              <w:rPr>
                <w:rFonts w:hint="eastAsia" w:ascii="宋体" w:hAnsi="宋体" w:eastAsia="宋体" w:cs="宋体"/>
                <w:spacing w:val="-4"/>
                <w:sz w:val="19"/>
                <w:szCs w:val="19"/>
              </w:rPr>
              <w:t>100</w:t>
            </w:r>
          </w:p>
        </w:tc>
        <w:tc>
          <w:tcPr>
            <w:tcW w:w="873" w:type="dxa"/>
            <w:tcBorders>
              <w:top w:val="single" w:color="auto" w:sz="4" w:space="0"/>
              <w:left w:val="single" w:color="auto" w:sz="4" w:space="0"/>
              <w:bottom w:val="single" w:color="auto" w:sz="4" w:space="0"/>
              <w:right w:val="single" w:color="auto" w:sz="4" w:space="0"/>
            </w:tcBorders>
            <w:vAlign w:val="top"/>
          </w:tcPr>
          <w:p w14:paraId="14CDB272">
            <w:pPr>
              <w:pStyle w:val="9"/>
              <w:rPr>
                <w:rFonts w:hint="default" w:ascii="宋体" w:hAnsi="宋体" w:eastAsia="宋体" w:cs="宋体"/>
                <w:lang w:val="en-US" w:eastAsia="zh-CN"/>
              </w:rPr>
            </w:pPr>
            <w:r>
              <w:rPr>
                <w:rFonts w:hint="eastAsia" w:ascii="宋体" w:hAnsi="宋体" w:eastAsia="宋体" w:cs="宋体"/>
                <w:lang w:val="en-US" w:eastAsia="zh-CN"/>
              </w:rPr>
              <w:t>94</w:t>
            </w:r>
          </w:p>
        </w:tc>
        <w:tc>
          <w:tcPr>
            <w:tcW w:w="1450" w:type="dxa"/>
            <w:tcBorders>
              <w:top w:val="single" w:color="auto" w:sz="4" w:space="0"/>
              <w:left w:val="single" w:color="auto" w:sz="4" w:space="0"/>
              <w:bottom w:val="single" w:color="auto" w:sz="4" w:space="0"/>
              <w:right w:val="single" w:color="auto" w:sz="4" w:space="0"/>
            </w:tcBorders>
            <w:vAlign w:val="top"/>
          </w:tcPr>
          <w:p w14:paraId="2975A557">
            <w:pPr>
              <w:pStyle w:val="9"/>
              <w:rPr>
                <w:rFonts w:hint="eastAsia" w:ascii="宋体" w:hAnsi="宋体" w:eastAsia="宋体" w:cs="宋体"/>
              </w:rPr>
            </w:pPr>
          </w:p>
        </w:tc>
      </w:tr>
    </w:tbl>
    <w:p w14:paraId="437371E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3CC48A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53502483">
      <w:pPr>
        <w:numPr>
          <w:ilvl w:val="0"/>
          <w:numId w:val="0"/>
        </w:numPr>
        <w:rPr>
          <w:rFonts w:hint="eastAsia" w:ascii="宋体" w:hAnsi="宋体" w:eastAsia="宋体" w:cs="宋体"/>
          <w:color w:val="000000"/>
          <w:spacing w:val="0"/>
          <w:position w:val="0"/>
          <w:sz w:val="23"/>
          <w:szCs w:val="23"/>
          <w:lang w:eastAsia="zh-CN"/>
        </w:rPr>
        <w:sectPr>
          <w:footerReference r:id="rId4" w:type="default"/>
          <w:pgSz w:w="11900" w:h="16833"/>
          <w:pgMar w:top="1429" w:right="1106" w:bottom="1310" w:left="1111" w:header="0" w:footer="1020"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lang w:val="en-US" w:eastAsia="zh-CN"/>
        </w:rPr>
        <w:t>:</w:t>
      </w:r>
      <w:r>
        <w:rPr>
          <w:rFonts w:hint="eastAsia" w:ascii="宋体" w:hAnsi="宋体" w:eastAsia="宋体" w:cs="宋体"/>
          <w:color w:val="000000"/>
          <w:spacing w:val="0"/>
          <w:position w:val="0"/>
          <w:sz w:val="23"/>
          <w:szCs w:val="23"/>
        </w:rPr>
        <w:t>方勇    联系电话： 13975026080</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eastAsia="宋体" w:cs="宋体"/>
          <w:color w:val="000000"/>
          <w:spacing w:val="0"/>
          <w:position w:val="0"/>
          <w:sz w:val="23"/>
          <w:szCs w:val="23"/>
          <w:lang w:eastAsia="zh-CN"/>
        </w:rPr>
        <w:t>：</w:t>
      </w:r>
    </w:p>
    <w:p w14:paraId="42CC0469">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4E41B02F">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6F7601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7E18652E">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176942B2">
            <w:pPr>
              <w:pStyle w:val="9"/>
              <w:rPr>
                <w:rFonts w:hint="eastAsia" w:ascii="宋体" w:hAnsi="宋体" w:eastAsia="宋体" w:cs="宋体"/>
                <w:lang w:val="en-US" w:eastAsia="zh-CN"/>
              </w:rPr>
            </w:pPr>
            <w:r>
              <w:rPr>
                <w:rFonts w:hint="eastAsia" w:ascii="宋体" w:hAnsi="宋体" w:eastAsia="宋体" w:cs="宋体"/>
                <w:lang w:val="en-US" w:eastAsia="zh-CN"/>
              </w:rPr>
              <w:t>/</w:t>
            </w:r>
          </w:p>
        </w:tc>
      </w:tr>
      <w:tr w14:paraId="0928D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10674DEB">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vAlign w:val="top"/>
          </w:tcPr>
          <w:p w14:paraId="34EDC6E2">
            <w:pPr>
              <w:pStyle w:val="9"/>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51FF00FC">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3F9F3262">
            <w:pPr>
              <w:pStyle w:val="9"/>
              <w:rPr>
                <w:rFonts w:hint="eastAsia" w:ascii="宋体" w:hAnsi="宋体" w:eastAsia="宋体" w:cs="宋体"/>
                <w:lang w:val="en-US" w:eastAsia="zh-CN"/>
              </w:rPr>
            </w:pPr>
            <w:r>
              <w:rPr>
                <w:rFonts w:hint="eastAsia" w:ascii="宋体" w:hAnsi="宋体" w:eastAsia="宋体" w:cs="宋体"/>
                <w:lang w:val="en-US" w:eastAsia="zh-CN"/>
              </w:rPr>
              <w:t>/</w:t>
            </w:r>
          </w:p>
        </w:tc>
      </w:tr>
      <w:tr w14:paraId="72F74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30643153">
            <w:pPr>
              <w:spacing w:before="61" w:line="241" w:lineRule="auto"/>
              <w:ind w:right="141"/>
              <w:jc w:val="both"/>
              <w:rPr>
                <w:rFonts w:hint="eastAsia" w:ascii="宋体" w:hAnsi="宋体" w:cs="宋体"/>
                <w:sz w:val="19"/>
                <w:szCs w:val="19"/>
                <w:lang w:eastAsia="zh-CN"/>
              </w:rPr>
            </w:pPr>
          </w:p>
          <w:p w14:paraId="4DCD7A0D">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4F2EB8F2">
            <w:pPr>
              <w:pStyle w:val="9"/>
              <w:rPr>
                <w:rFonts w:hint="eastAsia" w:ascii="宋体" w:hAnsi="宋体" w:eastAsia="宋体" w:cs="宋体"/>
              </w:rPr>
            </w:pPr>
          </w:p>
        </w:tc>
        <w:tc>
          <w:tcPr>
            <w:tcW w:w="1244" w:type="dxa"/>
            <w:vAlign w:val="top"/>
          </w:tcPr>
          <w:p w14:paraId="4B1C0838">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vAlign w:val="top"/>
          </w:tcPr>
          <w:p w14:paraId="261CA4E7">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vAlign w:val="top"/>
          </w:tcPr>
          <w:p w14:paraId="5A6B2029">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vAlign w:val="top"/>
          </w:tcPr>
          <w:p w14:paraId="3740668A">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2756E8C8">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734F15F8">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68E50E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629F53E8">
            <w:pPr>
              <w:pStyle w:val="9"/>
              <w:rPr>
                <w:rFonts w:hint="eastAsia" w:ascii="宋体" w:hAnsi="宋体" w:eastAsia="宋体" w:cs="宋体"/>
              </w:rPr>
            </w:pPr>
          </w:p>
        </w:tc>
        <w:tc>
          <w:tcPr>
            <w:tcW w:w="2034" w:type="dxa"/>
            <w:gridSpan w:val="2"/>
            <w:vAlign w:val="top"/>
          </w:tcPr>
          <w:p w14:paraId="71D3C504">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top"/>
          </w:tcPr>
          <w:p w14:paraId="120D6A2C">
            <w:pPr>
              <w:pStyle w:val="9"/>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vAlign w:val="top"/>
          </w:tcPr>
          <w:p w14:paraId="52399178">
            <w:pPr>
              <w:pStyle w:val="9"/>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46545880">
            <w:pPr>
              <w:pStyle w:val="9"/>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vAlign w:val="top"/>
          </w:tcPr>
          <w:p w14:paraId="194FADC3">
            <w:pPr>
              <w:spacing w:before="64" w:line="195" w:lineRule="auto"/>
              <w:ind w:left="331"/>
              <w:rPr>
                <w:rFonts w:hint="eastAsia" w:ascii="宋体" w:hAnsi="宋体" w:eastAsia="宋体" w:cs="宋体"/>
                <w:sz w:val="19"/>
                <w:szCs w:val="19"/>
              </w:rPr>
            </w:pPr>
            <w:r>
              <w:rPr>
                <w:rFonts w:hint="eastAsia" w:ascii="宋体" w:hAnsi="宋体" w:eastAsia="宋体" w:cs="宋体"/>
                <w:spacing w:val="-8"/>
                <w:sz w:val="19"/>
                <w:szCs w:val="19"/>
              </w:rPr>
              <w:t>10</w:t>
            </w:r>
          </w:p>
        </w:tc>
        <w:tc>
          <w:tcPr>
            <w:tcW w:w="873" w:type="dxa"/>
            <w:vAlign w:val="top"/>
          </w:tcPr>
          <w:p w14:paraId="3D468753">
            <w:pPr>
              <w:pStyle w:val="9"/>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060F4E1D">
            <w:pPr>
              <w:pStyle w:val="9"/>
              <w:rPr>
                <w:rFonts w:hint="eastAsia" w:ascii="宋体" w:hAnsi="宋体" w:eastAsia="宋体" w:cs="宋体"/>
                <w:lang w:val="en-US" w:eastAsia="zh-CN"/>
              </w:rPr>
            </w:pPr>
            <w:r>
              <w:rPr>
                <w:rFonts w:hint="eastAsia" w:ascii="宋体" w:hAnsi="宋体" w:eastAsia="宋体" w:cs="宋体"/>
                <w:lang w:val="en-US" w:eastAsia="zh-CN"/>
              </w:rPr>
              <w:t>/</w:t>
            </w:r>
          </w:p>
        </w:tc>
      </w:tr>
      <w:tr w14:paraId="16FB53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128CFCF4">
            <w:pPr>
              <w:pStyle w:val="9"/>
              <w:rPr>
                <w:rFonts w:hint="eastAsia" w:ascii="宋体" w:hAnsi="宋体" w:eastAsia="宋体" w:cs="宋体"/>
              </w:rPr>
            </w:pPr>
          </w:p>
        </w:tc>
        <w:tc>
          <w:tcPr>
            <w:tcW w:w="2034" w:type="dxa"/>
            <w:gridSpan w:val="2"/>
            <w:vAlign w:val="top"/>
          </w:tcPr>
          <w:p w14:paraId="5FFF5118">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top"/>
          </w:tcPr>
          <w:p w14:paraId="6733B2C9">
            <w:pPr>
              <w:pStyle w:val="9"/>
              <w:rPr>
                <w:rFonts w:hint="eastAsia" w:ascii="宋体" w:hAnsi="宋体" w:eastAsia="宋体" w:cs="宋体"/>
              </w:rPr>
            </w:pPr>
          </w:p>
        </w:tc>
        <w:tc>
          <w:tcPr>
            <w:tcW w:w="1244" w:type="dxa"/>
            <w:vAlign w:val="top"/>
          </w:tcPr>
          <w:p w14:paraId="3E4105A4">
            <w:pPr>
              <w:pStyle w:val="9"/>
              <w:rPr>
                <w:rFonts w:hint="eastAsia" w:ascii="宋体" w:hAnsi="宋体" w:eastAsia="宋体" w:cs="宋体"/>
              </w:rPr>
            </w:pPr>
          </w:p>
        </w:tc>
        <w:tc>
          <w:tcPr>
            <w:tcW w:w="1281" w:type="dxa"/>
            <w:vAlign w:val="top"/>
          </w:tcPr>
          <w:p w14:paraId="046F807C">
            <w:pPr>
              <w:pStyle w:val="9"/>
              <w:rPr>
                <w:rFonts w:hint="eastAsia" w:ascii="宋体" w:hAnsi="宋体" w:eastAsia="宋体" w:cs="宋体"/>
              </w:rPr>
            </w:pPr>
          </w:p>
        </w:tc>
        <w:tc>
          <w:tcPr>
            <w:tcW w:w="673" w:type="dxa"/>
            <w:vAlign w:val="top"/>
          </w:tcPr>
          <w:p w14:paraId="1857C675">
            <w:pPr>
              <w:pStyle w:val="9"/>
              <w:rPr>
                <w:rFonts w:hint="eastAsia" w:ascii="宋体" w:hAnsi="宋体" w:eastAsia="宋体" w:cs="宋体"/>
              </w:rPr>
            </w:pPr>
          </w:p>
        </w:tc>
        <w:tc>
          <w:tcPr>
            <w:tcW w:w="873" w:type="dxa"/>
            <w:vAlign w:val="top"/>
          </w:tcPr>
          <w:p w14:paraId="66FB3E52">
            <w:pPr>
              <w:pStyle w:val="9"/>
              <w:rPr>
                <w:rFonts w:hint="eastAsia" w:ascii="宋体" w:hAnsi="宋体" w:eastAsia="宋体" w:cs="宋体"/>
              </w:rPr>
            </w:pPr>
          </w:p>
        </w:tc>
        <w:tc>
          <w:tcPr>
            <w:tcW w:w="1422" w:type="dxa"/>
            <w:vAlign w:val="top"/>
          </w:tcPr>
          <w:p w14:paraId="3DCD5DA4">
            <w:pPr>
              <w:pStyle w:val="9"/>
              <w:rPr>
                <w:rFonts w:hint="eastAsia" w:ascii="宋体" w:hAnsi="宋体" w:eastAsia="宋体" w:cs="宋体"/>
              </w:rPr>
            </w:pPr>
          </w:p>
        </w:tc>
      </w:tr>
      <w:tr w14:paraId="221AF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42241A64">
            <w:pPr>
              <w:pStyle w:val="9"/>
              <w:rPr>
                <w:rFonts w:hint="eastAsia" w:ascii="宋体" w:hAnsi="宋体" w:eastAsia="宋体" w:cs="宋体"/>
              </w:rPr>
            </w:pPr>
          </w:p>
        </w:tc>
        <w:tc>
          <w:tcPr>
            <w:tcW w:w="2034" w:type="dxa"/>
            <w:gridSpan w:val="2"/>
            <w:vAlign w:val="top"/>
          </w:tcPr>
          <w:p w14:paraId="1CB136BE">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top"/>
          </w:tcPr>
          <w:p w14:paraId="11B27761">
            <w:pPr>
              <w:pStyle w:val="9"/>
              <w:rPr>
                <w:rFonts w:hint="eastAsia" w:ascii="宋体" w:hAnsi="宋体" w:eastAsia="宋体" w:cs="宋体"/>
              </w:rPr>
            </w:pPr>
          </w:p>
        </w:tc>
        <w:tc>
          <w:tcPr>
            <w:tcW w:w="1244" w:type="dxa"/>
            <w:vAlign w:val="top"/>
          </w:tcPr>
          <w:p w14:paraId="5F60AA42">
            <w:pPr>
              <w:pStyle w:val="9"/>
              <w:rPr>
                <w:rFonts w:hint="eastAsia" w:ascii="宋体" w:hAnsi="宋体" w:eastAsia="宋体" w:cs="宋体"/>
              </w:rPr>
            </w:pPr>
          </w:p>
        </w:tc>
        <w:tc>
          <w:tcPr>
            <w:tcW w:w="1281" w:type="dxa"/>
            <w:vAlign w:val="top"/>
          </w:tcPr>
          <w:p w14:paraId="4DE63206">
            <w:pPr>
              <w:pStyle w:val="9"/>
              <w:rPr>
                <w:rFonts w:hint="eastAsia" w:ascii="宋体" w:hAnsi="宋体" w:eastAsia="宋体" w:cs="宋体"/>
              </w:rPr>
            </w:pPr>
          </w:p>
        </w:tc>
        <w:tc>
          <w:tcPr>
            <w:tcW w:w="673" w:type="dxa"/>
            <w:vAlign w:val="top"/>
          </w:tcPr>
          <w:p w14:paraId="5F800DB9">
            <w:pPr>
              <w:pStyle w:val="9"/>
              <w:rPr>
                <w:rFonts w:hint="eastAsia" w:ascii="宋体" w:hAnsi="宋体" w:eastAsia="宋体" w:cs="宋体"/>
              </w:rPr>
            </w:pPr>
          </w:p>
        </w:tc>
        <w:tc>
          <w:tcPr>
            <w:tcW w:w="873" w:type="dxa"/>
            <w:vAlign w:val="top"/>
          </w:tcPr>
          <w:p w14:paraId="68F3EB21">
            <w:pPr>
              <w:pStyle w:val="9"/>
              <w:rPr>
                <w:rFonts w:hint="eastAsia" w:ascii="宋体" w:hAnsi="宋体" w:eastAsia="宋体" w:cs="宋体"/>
              </w:rPr>
            </w:pPr>
          </w:p>
        </w:tc>
        <w:tc>
          <w:tcPr>
            <w:tcW w:w="1422" w:type="dxa"/>
            <w:vAlign w:val="top"/>
          </w:tcPr>
          <w:p w14:paraId="420C4B8F">
            <w:pPr>
              <w:pStyle w:val="9"/>
              <w:rPr>
                <w:rFonts w:hint="eastAsia" w:ascii="宋体" w:hAnsi="宋体" w:eastAsia="宋体" w:cs="宋体"/>
              </w:rPr>
            </w:pPr>
          </w:p>
        </w:tc>
      </w:tr>
      <w:tr w14:paraId="0970A0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06316BBD">
            <w:pPr>
              <w:pStyle w:val="9"/>
              <w:rPr>
                <w:rFonts w:hint="eastAsia" w:ascii="宋体" w:hAnsi="宋体" w:eastAsia="宋体" w:cs="宋体"/>
              </w:rPr>
            </w:pPr>
          </w:p>
        </w:tc>
        <w:tc>
          <w:tcPr>
            <w:tcW w:w="2034" w:type="dxa"/>
            <w:gridSpan w:val="2"/>
            <w:vAlign w:val="top"/>
          </w:tcPr>
          <w:p w14:paraId="6C62DA25">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top"/>
          </w:tcPr>
          <w:p w14:paraId="106E1931">
            <w:pPr>
              <w:pStyle w:val="9"/>
              <w:rPr>
                <w:rFonts w:hint="eastAsia" w:ascii="宋体" w:hAnsi="宋体" w:eastAsia="宋体" w:cs="宋体"/>
              </w:rPr>
            </w:pPr>
          </w:p>
        </w:tc>
        <w:tc>
          <w:tcPr>
            <w:tcW w:w="1244" w:type="dxa"/>
            <w:vAlign w:val="top"/>
          </w:tcPr>
          <w:p w14:paraId="7D8FC206">
            <w:pPr>
              <w:pStyle w:val="9"/>
              <w:rPr>
                <w:rFonts w:hint="eastAsia" w:ascii="宋体" w:hAnsi="宋体" w:eastAsia="宋体" w:cs="宋体"/>
              </w:rPr>
            </w:pPr>
          </w:p>
        </w:tc>
        <w:tc>
          <w:tcPr>
            <w:tcW w:w="1281" w:type="dxa"/>
            <w:vAlign w:val="top"/>
          </w:tcPr>
          <w:p w14:paraId="1EFDC2B2">
            <w:pPr>
              <w:pStyle w:val="9"/>
              <w:rPr>
                <w:rFonts w:hint="eastAsia" w:ascii="宋体" w:hAnsi="宋体" w:eastAsia="宋体" w:cs="宋体"/>
              </w:rPr>
            </w:pPr>
          </w:p>
        </w:tc>
        <w:tc>
          <w:tcPr>
            <w:tcW w:w="673" w:type="dxa"/>
            <w:vAlign w:val="top"/>
          </w:tcPr>
          <w:p w14:paraId="69710339">
            <w:pPr>
              <w:pStyle w:val="9"/>
              <w:rPr>
                <w:rFonts w:hint="eastAsia" w:ascii="宋体" w:hAnsi="宋体" w:eastAsia="宋体" w:cs="宋体"/>
              </w:rPr>
            </w:pPr>
          </w:p>
        </w:tc>
        <w:tc>
          <w:tcPr>
            <w:tcW w:w="873" w:type="dxa"/>
            <w:vAlign w:val="top"/>
          </w:tcPr>
          <w:p w14:paraId="628CD59E">
            <w:pPr>
              <w:pStyle w:val="9"/>
              <w:rPr>
                <w:rFonts w:hint="eastAsia" w:ascii="宋体" w:hAnsi="宋体" w:eastAsia="宋体" w:cs="宋体"/>
              </w:rPr>
            </w:pPr>
          </w:p>
        </w:tc>
        <w:tc>
          <w:tcPr>
            <w:tcW w:w="1422" w:type="dxa"/>
            <w:vAlign w:val="top"/>
          </w:tcPr>
          <w:p w14:paraId="1B67993A">
            <w:pPr>
              <w:pStyle w:val="9"/>
              <w:rPr>
                <w:rFonts w:hint="eastAsia" w:ascii="宋体" w:hAnsi="宋体" w:eastAsia="宋体" w:cs="宋体"/>
              </w:rPr>
            </w:pPr>
          </w:p>
        </w:tc>
      </w:tr>
      <w:tr w14:paraId="343614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1DE557AA">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70DB3C51">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0B63DC2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vAlign w:val="top"/>
          </w:tcPr>
          <w:p w14:paraId="16D0C63A">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vAlign w:val="top"/>
          </w:tcPr>
          <w:p w14:paraId="6219F786">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53DDCF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3310B3C9">
            <w:pPr>
              <w:pStyle w:val="9"/>
              <w:rPr>
                <w:rFonts w:hint="eastAsia" w:ascii="宋体" w:hAnsi="宋体" w:eastAsia="宋体" w:cs="宋体"/>
              </w:rPr>
            </w:pPr>
          </w:p>
        </w:tc>
        <w:tc>
          <w:tcPr>
            <w:tcW w:w="4522" w:type="dxa"/>
            <w:gridSpan w:val="4"/>
            <w:vAlign w:val="top"/>
          </w:tcPr>
          <w:p w14:paraId="13C29460">
            <w:pPr>
              <w:pStyle w:val="9"/>
              <w:rPr>
                <w:rFonts w:hint="eastAsia" w:ascii="宋体" w:hAnsi="宋体" w:eastAsia="宋体" w:cs="宋体"/>
              </w:rPr>
            </w:pPr>
          </w:p>
        </w:tc>
        <w:tc>
          <w:tcPr>
            <w:tcW w:w="4249" w:type="dxa"/>
            <w:gridSpan w:val="4"/>
            <w:vAlign w:val="top"/>
          </w:tcPr>
          <w:p w14:paraId="2A4BBE33">
            <w:pPr>
              <w:pStyle w:val="9"/>
              <w:rPr>
                <w:rFonts w:hint="eastAsia" w:ascii="宋体" w:hAnsi="宋体" w:eastAsia="宋体" w:cs="宋体"/>
              </w:rPr>
            </w:pPr>
          </w:p>
        </w:tc>
      </w:tr>
      <w:tr w14:paraId="492302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7" w:hRule="atLeast"/>
        </w:trPr>
        <w:tc>
          <w:tcPr>
            <w:tcW w:w="1084" w:type="dxa"/>
            <w:vMerge w:val="restart"/>
            <w:tcBorders>
              <w:bottom w:val="nil"/>
            </w:tcBorders>
            <w:textDirection w:val="tbRlV"/>
            <w:vAlign w:val="top"/>
          </w:tcPr>
          <w:p w14:paraId="4C4B40EC">
            <w:pPr>
              <w:pStyle w:val="9"/>
              <w:spacing w:line="366" w:lineRule="auto"/>
              <w:rPr>
                <w:rFonts w:hint="eastAsia" w:ascii="宋体" w:hAnsi="宋体" w:eastAsia="宋体" w:cs="宋体"/>
              </w:rPr>
            </w:pPr>
          </w:p>
          <w:p w14:paraId="4E04CCBB">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vAlign w:val="top"/>
          </w:tcPr>
          <w:p w14:paraId="6739DC59">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vAlign w:val="top"/>
          </w:tcPr>
          <w:p w14:paraId="32E2FF44">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vAlign w:val="top"/>
          </w:tcPr>
          <w:p w14:paraId="4411BD64">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vAlign w:val="top"/>
          </w:tcPr>
          <w:p w14:paraId="234209F4">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6C9CB4EC">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vAlign w:val="top"/>
          </w:tcPr>
          <w:p w14:paraId="792FB635">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7E4B7E9F">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vAlign w:val="top"/>
          </w:tcPr>
          <w:p w14:paraId="315DBAA3">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4BC1E13E">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vAlign w:val="top"/>
          </w:tcPr>
          <w:p w14:paraId="4CA88D47">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34C52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9B3C4DD">
            <w:pPr>
              <w:pStyle w:val="9"/>
              <w:rPr>
                <w:rFonts w:hint="eastAsia" w:ascii="宋体" w:hAnsi="宋体" w:eastAsia="宋体" w:cs="宋体"/>
              </w:rPr>
            </w:pPr>
          </w:p>
        </w:tc>
        <w:tc>
          <w:tcPr>
            <w:tcW w:w="1079" w:type="dxa"/>
            <w:vMerge w:val="restart"/>
            <w:tcBorders>
              <w:bottom w:val="nil"/>
            </w:tcBorders>
            <w:vAlign w:val="top"/>
          </w:tcPr>
          <w:p w14:paraId="40566E78">
            <w:pPr>
              <w:pStyle w:val="9"/>
              <w:spacing w:line="256" w:lineRule="auto"/>
              <w:rPr>
                <w:rFonts w:hint="eastAsia" w:ascii="宋体" w:hAnsi="宋体" w:eastAsia="宋体" w:cs="宋体"/>
              </w:rPr>
            </w:pPr>
          </w:p>
          <w:p w14:paraId="178DEC40">
            <w:pPr>
              <w:pStyle w:val="9"/>
              <w:spacing w:line="256" w:lineRule="auto"/>
              <w:rPr>
                <w:rFonts w:hint="eastAsia" w:ascii="宋体" w:hAnsi="宋体" w:eastAsia="宋体" w:cs="宋体"/>
              </w:rPr>
            </w:pPr>
          </w:p>
          <w:p w14:paraId="29739C2C">
            <w:pPr>
              <w:pStyle w:val="9"/>
              <w:spacing w:line="256" w:lineRule="auto"/>
              <w:rPr>
                <w:rFonts w:hint="eastAsia" w:ascii="宋体" w:hAnsi="宋体" w:eastAsia="宋体" w:cs="宋体"/>
              </w:rPr>
            </w:pPr>
          </w:p>
          <w:p w14:paraId="5E9D1AEA">
            <w:pPr>
              <w:pStyle w:val="9"/>
              <w:spacing w:line="257" w:lineRule="auto"/>
              <w:rPr>
                <w:rFonts w:hint="eastAsia" w:ascii="宋体" w:hAnsi="宋体" w:eastAsia="宋体" w:cs="宋体"/>
              </w:rPr>
            </w:pPr>
          </w:p>
          <w:p w14:paraId="4452F727">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64F3B91F">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vAlign w:val="top"/>
          </w:tcPr>
          <w:p w14:paraId="0646E5FB">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0899BB19">
            <w:pPr>
              <w:spacing w:before="126" w:line="239" w:lineRule="auto"/>
              <w:ind w:left="379" w:right="175" w:hanging="192"/>
              <w:rPr>
                <w:rFonts w:hint="eastAsia" w:ascii="宋体" w:hAnsi="宋体" w:eastAsia="宋体" w:cs="宋体"/>
                <w:sz w:val="19"/>
                <w:szCs w:val="19"/>
              </w:rPr>
            </w:pPr>
          </w:p>
        </w:tc>
        <w:tc>
          <w:tcPr>
            <w:tcW w:w="1244" w:type="dxa"/>
            <w:vAlign w:val="top"/>
          </w:tcPr>
          <w:p w14:paraId="7B964267">
            <w:pPr>
              <w:pStyle w:val="9"/>
              <w:spacing w:line="225" w:lineRule="exact"/>
              <w:rPr>
                <w:rFonts w:hint="eastAsia" w:ascii="宋体" w:hAnsi="宋体" w:eastAsia="宋体" w:cs="宋体"/>
                <w:sz w:val="19"/>
              </w:rPr>
            </w:pPr>
          </w:p>
        </w:tc>
        <w:tc>
          <w:tcPr>
            <w:tcW w:w="1244" w:type="dxa"/>
            <w:vAlign w:val="top"/>
          </w:tcPr>
          <w:p w14:paraId="1B3A0833">
            <w:pPr>
              <w:pStyle w:val="9"/>
              <w:spacing w:line="225" w:lineRule="exact"/>
              <w:rPr>
                <w:rFonts w:hint="eastAsia" w:ascii="宋体" w:hAnsi="宋体" w:eastAsia="宋体" w:cs="宋体"/>
                <w:sz w:val="19"/>
              </w:rPr>
            </w:pPr>
          </w:p>
        </w:tc>
        <w:tc>
          <w:tcPr>
            <w:tcW w:w="1281" w:type="dxa"/>
            <w:vAlign w:val="top"/>
          </w:tcPr>
          <w:p w14:paraId="4BD3130A">
            <w:pPr>
              <w:pStyle w:val="9"/>
              <w:spacing w:line="225" w:lineRule="exact"/>
              <w:rPr>
                <w:rFonts w:hint="eastAsia" w:ascii="宋体" w:hAnsi="宋体" w:eastAsia="宋体" w:cs="宋体"/>
                <w:sz w:val="19"/>
              </w:rPr>
            </w:pPr>
          </w:p>
        </w:tc>
        <w:tc>
          <w:tcPr>
            <w:tcW w:w="673" w:type="dxa"/>
            <w:vAlign w:val="top"/>
          </w:tcPr>
          <w:p w14:paraId="3067DB2F">
            <w:pPr>
              <w:pStyle w:val="9"/>
              <w:spacing w:line="225" w:lineRule="exact"/>
              <w:rPr>
                <w:rFonts w:hint="eastAsia" w:ascii="宋体" w:hAnsi="宋体" w:eastAsia="宋体" w:cs="宋体"/>
                <w:sz w:val="19"/>
              </w:rPr>
            </w:pPr>
          </w:p>
        </w:tc>
        <w:tc>
          <w:tcPr>
            <w:tcW w:w="873" w:type="dxa"/>
            <w:vAlign w:val="top"/>
          </w:tcPr>
          <w:p w14:paraId="5728630C">
            <w:pPr>
              <w:pStyle w:val="9"/>
              <w:spacing w:line="225" w:lineRule="exact"/>
              <w:rPr>
                <w:rFonts w:hint="eastAsia" w:ascii="宋体" w:hAnsi="宋体" w:eastAsia="宋体" w:cs="宋体"/>
                <w:sz w:val="19"/>
              </w:rPr>
            </w:pPr>
          </w:p>
        </w:tc>
        <w:tc>
          <w:tcPr>
            <w:tcW w:w="1422" w:type="dxa"/>
            <w:vAlign w:val="top"/>
          </w:tcPr>
          <w:p w14:paraId="0AB84E52">
            <w:pPr>
              <w:pStyle w:val="9"/>
              <w:spacing w:line="225" w:lineRule="exact"/>
              <w:rPr>
                <w:rFonts w:hint="eastAsia" w:ascii="宋体" w:hAnsi="宋体" w:eastAsia="宋体" w:cs="宋体"/>
                <w:sz w:val="19"/>
              </w:rPr>
            </w:pPr>
          </w:p>
        </w:tc>
      </w:tr>
      <w:tr w14:paraId="428782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ED3F785">
            <w:pPr>
              <w:pStyle w:val="9"/>
              <w:rPr>
                <w:rFonts w:hint="eastAsia" w:ascii="宋体" w:hAnsi="宋体" w:eastAsia="宋体" w:cs="宋体"/>
              </w:rPr>
            </w:pPr>
          </w:p>
        </w:tc>
        <w:tc>
          <w:tcPr>
            <w:tcW w:w="1079" w:type="dxa"/>
            <w:vMerge w:val="continue"/>
            <w:tcBorders>
              <w:top w:val="nil"/>
              <w:bottom w:val="nil"/>
            </w:tcBorders>
            <w:vAlign w:val="top"/>
          </w:tcPr>
          <w:p w14:paraId="1DAB4734">
            <w:pPr>
              <w:pStyle w:val="9"/>
              <w:rPr>
                <w:rFonts w:hint="eastAsia" w:ascii="宋体" w:hAnsi="宋体" w:eastAsia="宋体" w:cs="宋体"/>
              </w:rPr>
            </w:pPr>
          </w:p>
        </w:tc>
        <w:tc>
          <w:tcPr>
            <w:tcW w:w="955" w:type="dxa"/>
            <w:vMerge w:val="continue"/>
            <w:tcBorders>
              <w:top w:val="nil"/>
              <w:bottom w:val="nil"/>
            </w:tcBorders>
            <w:vAlign w:val="top"/>
          </w:tcPr>
          <w:p w14:paraId="5C139F5F">
            <w:pPr>
              <w:pStyle w:val="9"/>
              <w:rPr>
                <w:rFonts w:hint="eastAsia" w:ascii="宋体" w:hAnsi="宋体" w:eastAsia="宋体" w:cs="宋体"/>
              </w:rPr>
            </w:pPr>
          </w:p>
        </w:tc>
        <w:tc>
          <w:tcPr>
            <w:tcW w:w="1244" w:type="dxa"/>
            <w:vAlign w:val="top"/>
          </w:tcPr>
          <w:p w14:paraId="3C612C6A">
            <w:pPr>
              <w:pStyle w:val="9"/>
              <w:spacing w:line="225" w:lineRule="exact"/>
              <w:rPr>
                <w:rFonts w:hint="eastAsia" w:ascii="宋体" w:hAnsi="宋体" w:eastAsia="宋体" w:cs="宋体"/>
                <w:sz w:val="19"/>
              </w:rPr>
            </w:pPr>
          </w:p>
        </w:tc>
        <w:tc>
          <w:tcPr>
            <w:tcW w:w="1244" w:type="dxa"/>
            <w:vAlign w:val="top"/>
          </w:tcPr>
          <w:p w14:paraId="78574CB0">
            <w:pPr>
              <w:pStyle w:val="9"/>
              <w:spacing w:line="225" w:lineRule="exact"/>
              <w:rPr>
                <w:rFonts w:hint="eastAsia" w:ascii="宋体" w:hAnsi="宋体" w:eastAsia="宋体" w:cs="宋体"/>
                <w:sz w:val="19"/>
              </w:rPr>
            </w:pPr>
          </w:p>
        </w:tc>
        <w:tc>
          <w:tcPr>
            <w:tcW w:w="1281" w:type="dxa"/>
            <w:vAlign w:val="top"/>
          </w:tcPr>
          <w:p w14:paraId="565B414F">
            <w:pPr>
              <w:pStyle w:val="9"/>
              <w:spacing w:line="225" w:lineRule="exact"/>
              <w:rPr>
                <w:rFonts w:hint="eastAsia" w:ascii="宋体" w:hAnsi="宋体" w:eastAsia="宋体" w:cs="宋体"/>
                <w:sz w:val="19"/>
              </w:rPr>
            </w:pPr>
          </w:p>
        </w:tc>
        <w:tc>
          <w:tcPr>
            <w:tcW w:w="673" w:type="dxa"/>
            <w:vAlign w:val="top"/>
          </w:tcPr>
          <w:p w14:paraId="7A3E9541">
            <w:pPr>
              <w:pStyle w:val="9"/>
              <w:spacing w:line="225" w:lineRule="exact"/>
              <w:rPr>
                <w:rFonts w:hint="eastAsia" w:ascii="宋体" w:hAnsi="宋体" w:eastAsia="宋体" w:cs="宋体"/>
                <w:sz w:val="19"/>
              </w:rPr>
            </w:pPr>
          </w:p>
        </w:tc>
        <w:tc>
          <w:tcPr>
            <w:tcW w:w="873" w:type="dxa"/>
            <w:vAlign w:val="top"/>
          </w:tcPr>
          <w:p w14:paraId="041C6CC1">
            <w:pPr>
              <w:pStyle w:val="9"/>
              <w:spacing w:line="225" w:lineRule="exact"/>
              <w:rPr>
                <w:rFonts w:hint="eastAsia" w:ascii="宋体" w:hAnsi="宋体" w:eastAsia="宋体" w:cs="宋体"/>
                <w:sz w:val="19"/>
              </w:rPr>
            </w:pPr>
          </w:p>
        </w:tc>
        <w:tc>
          <w:tcPr>
            <w:tcW w:w="1422" w:type="dxa"/>
            <w:vAlign w:val="top"/>
          </w:tcPr>
          <w:p w14:paraId="5D9FE1ED">
            <w:pPr>
              <w:pStyle w:val="9"/>
              <w:spacing w:line="225" w:lineRule="exact"/>
              <w:rPr>
                <w:rFonts w:hint="eastAsia" w:ascii="宋体" w:hAnsi="宋体" w:eastAsia="宋体" w:cs="宋体"/>
                <w:sz w:val="19"/>
              </w:rPr>
            </w:pPr>
          </w:p>
        </w:tc>
      </w:tr>
      <w:tr w14:paraId="3039D1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B23F0DA">
            <w:pPr>
              <w:pStyle w:val="9"/>
              <w:rPr>
                <w:rFonts w:hint="eastAsia" w:ascii="宋体" w:hAnsi="宋体" w:eastAsia="宋体" w:cs="宋体"/>
              </w:rPr>
            </w:pPr>
          </w:p>
        </w:tc>
        <w:tc>
          <w:tcPr>
            <w:tcW w:w="1079" w:type="dxa"/>
            <w:vMerge w:val="continue"/>
            <w:tcBorders>
              <w:top w:val="nil"/>
              <w:bottom w:val="nil"/>
            </w:tcBorders>
            <w:vAlign w:val="top"/>
          </w:tcPr>
          <w:p w14:paraId="2A0EEE98">
            <w:pPr>
              <w:pStyle w:val="9"/>
              <w:rPr>
                <w:rFonts w:hint="eastAsia" w:ascii="宋体" w:hAnsi="宋体" w:eastAsia="宋体" w:cs="宋体"/>
              </w:rPr>
            </w:pPr>
          </w:p>
        </w:tc>
        <w:tc>
          <w:tcPr>
            <w:tcW w:w="955" w:type="dxa"/>
            <w:vMerge w:val="continue"/>
            <w:tcBorders>
              <w:top w:val="nil"/>
            </w:tcBorders>
            <w:vAlign w:val="top"/>
          </w:tcPr>
          <w:p w14:paraId="782C3143">
            <w:pPr>
              <w:pStyle w:val="9"/>
              <w:rPr>
                <w:rFonts w:hint="eastAsia" w:ascii="宋体" w:hAnsi="宋体" w:eastAsia="宋体" w:cs="宋体"/>
              </w:rPr>
            </w:pPr>
          </w:p>
        </w:tc>
        <w:tc>
          <w:tcPr>
            <w:tcW w:w="1244" w:type="dxa"/>
            <w:vAlign w:val="top"/>
          </w:tcPr>
          <w:p w14:paraId="182B9DE3">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6E41B22A">
            <w:pPr>
              <w:pStyle w:val="9"/>
              <w:spacing w:line="225" w:lineRule="exact"/>
              <w:rPr>
                <w:rFonts w:hint="eastAsia" w:ascii="宋体" w:hAnsi="宋体" w:eastAsia="宋体" w:cs="宋体"/>
                <w:sz w:val="19"/>
              </w:rPr>
            </w:pPr>
          </w:p>
        </w:tc>
        <w:tc>
          <w:tcPr>
            <w:tcW w:w="1281" w:type="dxa"/>
            <w:vAlign w:val="top"/>
          </w:tcPr>
          <w:p w14:paraId="3CB94563">
            <w:pPr>
              <w:pStyle w:val="9"/>
              <w:spacing w:line="225" w:lineRule="exact"/>
              <w:rPr>
                <w:rFonts w:hint="eastAsia" w:ascii="宋体" w:hAnsi="宋体" w:eastAsia="宋体" w:cs="宋体"/>
                <w:sz w:val="19"/>
              </w:rPr>
            </w:pPr>
          </w:p>
        </w:tc>
        <w:tc>
          <w:tcPr>
            <w:tcW w:w="673" w:type="dxa"/>
            <w:vAlign w:val="top"/>
          </w:tcPr>
          <w:p w14:paraId="494019E1">
            <w:pPr>
              <w:pStyle w:val="9"/>
              <w:spacing w:line="225" w:lineRule="exact"/>
              <w:rPr>
                <w:rFonts w:hint="eastAsia" w:ascii="宋体" w:hAnsi="宋体" w:eastAsia="宋体" w:cs="宋体"/>
                <w:sz w:val="19"/>
              </w:rPr>
            </w:pPr>
          </w:p>
        </w:tc>
        <w:tc>
          <w:tcPr>
            <w:tcW w:w="873" w:type="dxa"/>
            <w:vAlign w:val="top"/>
          </w:tcPr>
          <w:p w14:paraId="0B9873AA">
            <w:pPr>
              <w:pStyle w:val="9"/>
              <w:spacing w:line="225" w:lineRule="exact"/>
              <w:rPr>
                <w:rFonts w:hint="eastAsia" w:ascii="宋体" w:hAnsi="宋体" w:eastAsia="宋体" w:cs="宋体"/>
                <w:sz w:val="19"/>
              </w:rPr>
            </w:pPr>
          </w:p>
        </w:tc>
        <w:tc>
          <w:tcPr>
            <w:tcW w:w="1422" w:type="dxa"/>
            <w:vAlign w:val="top"/>
          </w:tcPr>
          <w:p w14:paraId="10170E18">
            <w:pPr>
              <w:pStyle w:val="9"/>
              <w:spacing w:line="225" w:lineRule="exact"/>
              <w:rPr>
                <w:rFonts w:hint="eastAsia" w:ascii="宋体" w:hAnsi="宋体" w:eastAsia="宋体" w:cs="宋体"/>
                <w:sz w:val="19"/>
              </w:rPr>
            </w:pPr>
          </w:p>
        </w:tc>
      </w:tr>
      <w:tr w14:paraId="6EFD88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040FB85">
            <w:pPr>
              <w:pStyle w:val="9"/>
              <w:rPr>
                <w:rFonts w:hint="eastAsia" w:ascii="宋体" w:hAnsi="宋体" w:eastAsia="宋体" w:cs="宋体"/>
              </w:rPr>
            </w:pPr>
          </w:p>
        </w:tc>
        <w:tc>
          <w:tcPr>
            <w:tcW w:w="1079" w:type="dxa"/>
            <w:vMerge w:val="continue"/>
            <w:tcBorders>
              <w:top w:val="nil"/>
              <w:bottom w:val="nil"/>
            </w:tcBorders>
            <w:vAlign w:val="top"/>
          </w:tcPr>
          <w:p w14:paraId="103F0543">
            <w:pPr>
              <w:pStyle w:val="9"/>
              <w:rPr>
                <w:rFonts w:hint="eastAsia" w:ascii="宋体" w:hAnsi="宋体" w:eastAsia="宋体" w:cs="宋体"/>
              </w:rPr>
            </w:pPr>
          </w:p>
        </w:tc>
        <w:tc>
          <w:tcPr>
            <w:tcW w:w="955" w:type="dxa"/>
            <w:vMerge w:val="restart"/>
            <w:tcBorders>
              <w:bottom w:val="nil"/>
            </w:tcBorders>
            <w:vAlign w:val="top"/>
          </w:tcPr>
          <w:p w14:paraId="4541851A">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0AE8EA40">
            <w:pPr>
              <w:spacing w:before="126" w:line="239" w:lineRule="auto"/>
              <w:ind w:left="379" w:right="175" w:hanging="196"/>
              <w:rPr>
                <w:rFonts w:hint="eastAsia" w:ascii="宋体" w:hAnsi="宋体" w:eastAsia="宋体" w:cs="宋体"/>
                <w:sz w:val="19"/>
                <w:szCs w:val="19"/>
              </w:rPr>
            </w:pPr>
          </w:p>
        </w:tc>
        <w:tc>
          <w:tcPr>
            <w:tcW w:w="1244" w:type="dxa"/>
            <w:vAlign w:val="top"/>
          </w:tcPr>
          <w:p w14:paraId="7B511309">
            <w:pPr>
              <w:pStyle w:val="9"/>
              <w:spacing w:line="225" w:lineRule="exact"/>
              <w:rPr>
                <w:rFonts w:hint="eastAsia" w:ascii="宋体" w:hAnsi="宋体" w:eastAsia="宋体" w:cs="宋体"/>
                <w:sz w:val="19"/>
              </w:rPr>
            </w:pPr>
          </w:p>
        </w:tc>
        <w:tc>
          <w:tcPr>
            <w:tcW w:w="1244" w:type="dxa"/>
            <w:vAlign w:val="top"/>
          </w:tcPr>
          <w:p w14:paraId="386FE7C5">
            <w:pPr>
              <w:pStyle w:val="9"/>
              <w:spacing w:line="225" w:lineRule="exact"/>
              <w:rPr>
                <w:rFonts w:hint="eastAsia" w:ascii="宋体" w:hAnsi="宋体" w:eastAsia="宋体" w:cs="宋体"/>
                <w:sz w:val="19"/>
              </w:rPr>
            </w:pPr>
          </w:p>
        </w:tc>
        <w:tc>
          <w:tcPr>
            <w:tcW w:w="1281" w:type="dxa"/>
            <w:vAlign w:val="top"/>
          </w:tcPr>
          <w:p w14:paraId="7AB9F724">
            <w:pPr>
              <w:pStyle w:val="9"/>
              <w:spacing w:line="225" w:lineRule="exact"/>
              <w:rPr>
                <w:rFonts w:hint="eastAsia" w:ascii="宋体" w:hAnsi="宋体" w:eastAsia="宋体" w:cs="宋体"/>
                <w:sz w:val="19"/>
              </w:rPr>
            </w:pPr>
          </w:p>
        </w:tc>
        <w:tc>
          <w:tcPr>
            <w:tcW w:w="673" w:type="dxa"/>
            <w:vAlign w:val="top"/>
          </w:tcPr>
          <w:p w14:paraId="70DEB807">
            <w:pPr>
              <w:pStyle w:val="9"/>
              <w:spacing w:line="225" w:lineRule="exact"/>
              <w:rPr>
                <w:rFonts w:hint="eastAsia" w:ascii="宋体" w:hAnsi="宋体" w:eastAsia="宋体" w:cs="宋体"/>
                <w:sz w:val="19"/>
              </w:rPr>
            </w:pPr>
          </w:p>
        </w:tc>
        <w:tc>
          <w:tcPr>
            <w:tcW w:w="873" w:type="dxa"/>
            <w:vAlign w:val="top"/>
          </w:tcPr>
          <w:p w14:paraId="7A1ED69A">
            <w:pPr>
              <w:pStyle w:val="9"/>
              <w:spacing w:line="225" w:lineRule="exact"/>
              <w:rPr>
                <w:rFonts w:hint="eastAsia" w:ascii="宋体" w:hAnsi="宋体" w:eastAsia="宋体" w:cs="宋体"/>
                <w:sz w:val="19"/>
              </w:rPr>
            </w:pPr>
          </w:p>
        </w:tc>
        <w:tc>
          <w:tcPr>
            <w:tcW w:w="1422" w:type="dxa"/>
            <w:vAlign w:val="top"/>
          </w:tcPr>
          <w:p w14:paraId="31BDCE18">
            <w:pPr>
              <w:pStyle w:val="9"/>
              <w:spacing w:line="225" w:lineRule="exact"/>
              <w:rPr>
                <w:rFonts w:hint="eastAsia" w:ascii="宋体" w:hAnsi="宋体" w:eastAsia="宋体" w:cs="宋体"/>
                <w:sz w:val="19"/>
              </w:rPr>
            </w:pPr>
          </w:p>
        </w:tc>
      </w:tr>
      <w:tr w14:paraId="468C87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0DFA7B3">
            <w:pPr>
              <w:pStyle w:val="9"/>
              <w:rPr>
                <w:rFonts w:hint="eastAsia" w:ascii="宋体" w:hAnsi="宋体" w:eastAsia="宋体" w:cs="宋体"/>
              </w:rPr>
            </w:pPr>
          </w:p>
        </w:tc>
        <w:tc>
          <w:tcPr>
            <w:tcW w:w="1079" w:type="dxa"/>
            <w:vMerge w:val="continue"/>
            <w:tcBorders>
              <w:top w:val="nil"/>
              <w:bottom w:val="nil"/>
            </w:tcBorders>
            <w:vAlign w:val="top"/>
          </w:tcPr>
          <w:p w14:paraId="7427F984">
            <w:pPr>
              <w:pStyle w:val="9"/>
              <w:rPr>
                <w:rFonts w:hint="eastAsia" w:ascii="宋体" w:hAnsi="宋体" w:eastAsia="宋体" w:cs="宋体"/>
              </w:rPr>
            </w:pPr>
          </w:p>
        </w:tc>
        <w:tc>
          <w:tcPr>
            <w:tcW w:w="955" w:type="dxa"/>
            <w:vMerge w:val="continue"/>
            <w:tcBorders>
              <w:top w:val="nil"/>
              <w:bottom w:val="nil"/>
            </w:tcBorders>
            <w:vAlign w:val="top"/>
          </w:tcPr>
          <w:p w14:paraId="3D73CC78">
            <w:pPr>
              <w:pStyle w:val="9"/>
              <w:rPr>
                <w:rFonts w:hint="eastAsia" w:ascii="宋体" w:hAnsi="宋体" w:eastAsia="宋体" w:cs="宋体"/>
              </w:rPr>
            </w:pPr>
          </w:p>
        </w:tc>
        <w:tc>
          <w:tcPr>
            <w:tcW w:w="1244" w:type="dxa"/>
            <w:vAlign w:val="top"/>
          </w:tcPr>
          <w:p w14:paraId="2EC04112">
            <w:pPr>
              <w:pStyle w:val="9"/>
              <w:spacing w:line="225" w:lineRule="exact"/>
              <w:rPr>
                <w:rFonts w:hint="eastAsia" w:ascii="宋体" w:hAnsi="宋体" w:eastAsia="宋体" w:cs="宋体"/>
                <w:sz w:val="19"/>
              </w:rPr>
            </w:pPr>
          </w:p>
        </w:tc>
        <w:tc>
          <w:tcPr>
            <w:tcW w:w="1244" w:type="dxa"/>
            <w:vAlign w:val="top"/>
          </w:tcPr>
          <w:p w14:paraId="41EBF7B6">
            <w:pPr>
              <w:pStyle w:val="9"/>
              <w:spacing w:line="225" w:lineRule="exact"/>
              <w:rPr>
                <w:rFonts w:hint="eastAsia" w:ascii="宋体" w:hAnsi="宋体" w:eastAsia="宋体" w:cs="宋体"/>
                <w:sz w:val="19"/>
              </w:rPr>
            </w:pPr>
          </w:p>
        </w:tc>
        <w:tc>
          <w:tcPr>
            <w:tcW w:w="1281" w:type="dxa"/>
            <w:vAlign w:val="top"/>
          </w:tcPr>
          <w:p w14:paraId="26A8DE44">
            <w:pPr>
              <w:pStyle w:val="9"/>
              <w:spacing w:line="225" w:lineRule="exact"/>
              <w:rPr>
                <w:rFonts w:hint="eastAsia" w:ascii="宋体" w:hAnsi="宋体" w:eastAsia="宋体" w:cs="宋体"/>
                <w:sz w:val="19"/>
              </w:rPr>
            </w:pPr>
          </w:p>
        </w:tc>
        <w:tc>
          <w:tcPr>
            <w:tcW w:w="673" w:type="dxa"/>
            <w:vAlign w:val="top"/>
          </w:tcPr>
          <w:p w14:paraId="24D8FCFA">
            <w:pPr>
              <w:pStyle w:val="9"/>
              <w:spacing w:line="225" w:lineRule="exact"/>
              <w:rPr>
                <w:rFonts w:hint="eastAsia" w:ascii="宋体" w:hAnsi="宋体" w:eastAsia="宋体" w:cs="宋体"/>
                <w:sz w:val="19"/>
              </w:rPr>
            </w:pPr>
          </w:p>
        </w:tc>
        <w:tc>
          <w:tcPr>
            <w:tcW w:w="873" w:type="dxa"/>
            <w:vAlign w:val="top"/>
          </w:tcPr>
          <w:p w14:paraId="1ED42F06">
            <w:pPr>
              <w:pStyle w:val="9"/>
              <w:spacing w:line="225" w:lineRule="exact"/>
              <w:rPr>
                <w:rFonts w:hint="eastAsia" w:ascii="宋体" w:hAnsi="宋体" w:eastAsia="宋体" w:cs="宋体"/>
                <w:sz w:val="19"/>
              </w:rPr>
            </w:pPr>
          </w:p>
        </w:tc>
        <w:tc>
          <w:tcPr>
            <w:tcW w:w="1422" w:type="dxa"/>
            <w:vAlign w:val="top"/>
          </w:tcPr>
          <w:p w14:paraId="23835D68">
            <w:pPr>
              <w:pStyle w:val="9"/>
              <w:spacing w:line="225" w:lineRule="exact"/>
              <w:rPr>
                <w:rFonts w:hint="eastAsia" w:ascii="宋体" w:hAnsi="宋体" w:eastAsia="宋体" w:cs="宋体"/>
                <w:sz w:val="19"/>
              </w:rPr>
            </w:pPr>
          </w:p>
        </w:tc>
      </w:tr>
      <w:tr w14:paraId="613BA9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83D5694">
            <w:pPr>
              <w:pStyle w:val="9"/>
              <w:rPr>
                <w:rFonts w:hint="eastAsia" w:ascii="宋体" w:hAnsi="宋体" w:eastAsia="宋体" w:cs="宋体"/>
              </w:rPr>
            </w:pPr>
          </w:p>
        </w:tc>
        <w:tc>
          <w:tcPr>
            <w:tcW w:w="1079" w:type="dxa"/>
            <w:vMerge w:val="continue"/>
            <w:tcBorders>
              <w:top w:val="nil"/>
              <w:bottom w:val="nil"/>
            </w:tcBorders>
            <w:vAlign w:val="top"/>
          </w:tcPr>
          <w:p w14:paraId="02F51E87">
            <w:pPr>
              <w:pStyle w:val="9"/>
              <w:rPr>
                <w:rFonts w:hint="eastAsia" w:ascii="宋体" w:hAnsi="宋体" w:eastAsia="宋体" w:cs="宋体"/>
              </w:rPr>
            </w:pPr>
          </w:p>
        </w:tc>
        <w:tc>
          <w:tcPr>
            <w:tcW w:w="955" w:type="dxa"/>
            <w:vMerge w:val="continue"/>
            <w:tcBorders>
              <w:top w:val="nil"/>
            </w:tcBorders>
            <w:vAlign w:val="top"/>
          </w:tcPr>
          <w:p w14:paraId="7D289394">
            <w:pPr>
              <w:pStyle w:val="9"/>
              <w:rPr>
                <w:rFonts w:hint="eastAsia" w:ascii="宋体" w:hAnsi="宋体" w:eastAsia="宋体" w:cs="宋体"/>
              </w:rPr>
            </w:pPr>
          </w:p>
        </w:tc>
        <w:tc>
          <w:tcPr>
            <w:tcW w:w="1244" w:type="dxa"/>
            <w:vAlign w:val="top"/>
          </w:tcPr>
          <w:p w14:paraId="100BD6DB">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354B8966">
            <w:pPr>
              <w:pStyle w:val="9"/>
              <w:spacing w:line="225" w:lineRule="exact"/>
              <w:rPr>
                <w:rFonts w:hint="eastAsia" w:ascii="宋体" w:hAnsi="宋体" w:eastAsia="宋体" w:cs="宋体"/>
                <w:sz w:val="19"/>
              </w:rPr>
            </w:pPr>
          </w:p>
        </w:tc>
        <w:tc>
          <w:tcPr>
            <w:tcW w:w="1281" w:type="dxa"/>
            <w:vAlign w:val="top"/>
          </w:tcPr>
          <w:p w14:paraId="324EA26D">
            <w:pPr>
              <w:pStyle w:val="9"/>
              <w:spacing w:line="225" w:lineRule="exact"/>
              <w:rPr>
                <w:rFonts w:hint="eastAsia" w:ascii="宋体" w:hAnsi="宋体" w:eastAsia="宋体" w:cs="宋体"/>
                <w:sz w:val="19"/>
              </w:rPr>
            </w:pPr>
          </w:p>
        </w:tc>
        <w:tc>
          <w:tcPr>
            <w:tcW w:w="673" w:type="dxa"/>
            <w:vAlign w:val="top"/>
          </w:tcPr>
          <w:p w14:paraId="1015519B">
            <w:pPr>
              <w:pStyle w:val="9"/>
              <w:spacing w:line="225" w:lineRule="exact"/>
              <w:rPr>
                <w:rFonts w:hint="eastAsia" w:ascii="宋体" w:hAnsi="宋体" w:eastAsia="宋体" w:cs="宋体"/>
                <w:sz w:val="19"/>
              </w:rPr>
            </w:pPr>
          </w:p>
        </w:tc>
        <w:tc>
          <w:tcPr>
            <w:tcW w:w="873" w:type="dxa"/>
            <w:vAlign w:val="top"/>
          </w:tcPr>
          <w:p w14:paraId="404A78C1">
            <w:pPr>
              <w:pStyle w:val="9"/>
              <w:spacing w:line="225" w:lineRule="exact"/>
              <w:rPr>
                <w:rFonts w:hint="eastAsia" w:ascii="宋体" w:hAnsi="宋体" w:eastAsia="宋体" w:cs="宋体"/>
                <w:sz w:val="19"/>
              </w:rPr>
            </w:pPr>
          </w:p>
        </w:tc>
        <w:tc>
          <w:tcPr>
            <w:tcW w:w="1422" w:type="dxa"/>
            <w:vAlign w:val="top"/>
          </w:tcPr>
          <w:p w14:paraId="14DCC8F5">
            <w:pPr>
              <w:pStyle w:val="9"/>
              <w:spacing w:line="225" w:lineRule="exact"/>
              <w:rPr>
                <w:rFonts w:hint="eastAsia" w:ascii="宋体" w:hAnsi="宋体" w:eastAsia="宋体" w:cs="宋体"/>
                <w:sz w:val="19"/>
              </w:rPr>
            </w:pPr>
          </w:p>
        </w:tc>
      </w:tr>
      <w:tr w14:paraId="32AA10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textDirection w:val="tbRlV"/>
            <w:vAlign w:val="top"/>
          </w:tcPr>
          <w:p w14:paraId="537CEFF1">
            <w:pPr>
              <w:pStyle w:val="9"/>
              <w:rPr>
                <w:rFonts w:hint="eastAsia" w:ascii="宋体" w:hAnsi="宋体" w:eastAsia="宋体" w:cs="宋体"/>
              </w:rPr>
            </w:pPr>
          </w:p>
        </w:tc>
        <w:tc>
          <w:tcPr>
            <w:tcW w:w="1079" w:type="dxa"/>
            <w:vMerge w:val="continue"/>
            <w:tcBorders>
              <w:top w:val="nil"/>
              <w:bottom w:val="nil"/>
            </w:tcBorders>
            <w:vAlign w:val="top"/>
          </w:tcPr>
          <w:p w14:paraId="70120DFE">
            <w:pPr>
              <w:pStyle w:val="9"/>
              <w:rPr>
                <w:rFonts w:hint="eastAsia" w:ascii="宋体" w:hAnsi="宋体" w:eastAsia="宋体" w:cs="宋体"/>
              </w:rPr>
            </w:pPr>
          </w:p>
        </w:tc>
        <w:tc>
          <w:tcPr>
            <w:tcW w:w="955" w:type="dxa"/>
            <w:vMerge w:val="restart"/>
            <w:tcBorders>
              <w:bottom w:val="nil"/>
            </w:tcBorders>
            <w:vAlign w:val="top"/>
          </w:tcPr>
          <w:p w14:paraId="72FC66F4">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7977EF9A">
            <w:pPr>
              <w:spacing w:before="126" w:line="239" w:lineRule="auto"/>
              <w:ind w:left="379" w:right="175" w:hanging="178"/>
              <w:rPr>
                <w:rFonts w:hint="eastAsia" w:ascii="宋体" w:hAnsi="宋体" w:eastAsia="宋体" w:cs="宋体"/>
                <w:sz w:val="19"/>
                <w:szCs w:val="19"/>
              </w:rPr>
            </w:pPr>
          </w:p>
        </w:tc>
        <w:tc>
          <w:tcPr>
            <w:tcW w:w="1244" w:type="dxa"/>
            <w:vAlign w:val="top"/>
          </w:tcPr>
          <w:p w14:paraId="1CD0055C">
            <w:pPr>
              <w:pStyle w:val="9"/>
              <w:spacing w:line="224" w:lineRule="exact"/>
              <w:rPr>
                <w:rFonts w:hint="eastAsia" w:ascii="宋体" w:hAnsi="宋体" w:eastAsia="宋体" w:cs="宋体"/>
                <w:sz w:val="19"/>
              </w:rPr>
            </w:pPr>
          </w:p>
        </w:tc>
        <w:tc>
          <w:tcPr>
            <w:tcW w:w="1244" w:type="dxa"/>
            <w:vAlign w:val="top"/>
          </w:tcPr>
          <w:p w14:paraId="186BD4D9">
            <w:pPr>
              <w:pStyle w:val="9"/>
              <w:spacing w:line="224" w:lineRule="exact"/>
              <w:rPr>
                <w:rFonts w:hint="eastAsia" w:ascii="宋体" w:hAnsi="宋体" w:eastAsia="宋体" w:cs="宋体"/>
                <w:sz w:val="19"/>
              </w:rPr>
            </w:pPr>
          </w:p>
        </w:tc>
        <w:tc>
          <w:tcPr>
            <w:tcW w:w="1281" w:type="dxa"/>
            <w:vAlign w:val="top"/>
          </w:tcPr>
          <w:p w14:paraId="2E17C71F">
            <w:pPr>
              <w:pStyle w:val="9"/>
              <w:spacing w:line="224" w:lineRule="exact"/>
              <w:rPr>
                <w:rFonts w:hint="eastAsia" w:ascii="宋体" w:hAnsi="宋体" w:eastAsia="宋体" w:cs="宋体"/>
                <w:sz w:val="19"/>
              </w:rPr>
            </w:pPr>
          </w:p>
        </w:tc>
        <w:tc>
          <w:tcPr>
            <w:tcW w:w="673" w:type="dxa"/>
            <w:vAlign w:val="top"/>
          </w:tcPr>
          <w:p w14:paraId="61BB2CC4">
            <w:pPr>
              <w:pStyle w:val="9"/>
              <w:spacing w:line="224" w:lineRule="exact"/>
              <w:rPr>
                <w:rFonts w:hint="eastAsia" w:ascii="宋体" w:hAnsi="宋体" w:eastAsia="宋体" w:cs="宋体"/>
                <w:sz w:val="19"/>
              </w:rPr>
            </w:pPr>
          </w:p>
        </w:tc>
        <w:tc>
          <w:tcPr>
            <w:tcW w:w="873" w:type="dxa"/>
            <w:vAlign w:val="top"/>
          </w:tcPr>
          <w:p w14:paraId="0A18E3EA">
            <w:pPr>
              <w:pStyle w:val="9"/>
              <w:spacing w:line="224" w:lineRule="exact"/>
              <w:rPr>
                <w:rFonts w:hint="eastAsia" w:ascii="宋体" w:hAnsi="宋体" w:eastAsia="宋体" w:cs="宋体"/>
                <w:sz w:val="19"/>
              </w:rPr>
            </w:pPr>
          </w:p>
        </w:tc>
        <w:tc>
          <w:tcPr>
            <w:tcW w:w="1422" w:type="dxa"/>
            <w:vAlign w:val="top"/>
          </w:tcPr>
          <w:p w14:paraId="34C325A2">
            <w:pPr>
              <w:pStyle w:val="9"/>
              <w:spacing w:line="224" w:lineRule="exact"/>
              <w:rPr>
                <w:rFonts w:hint="eastAsia" w:ascii="宋体" w:hAnsi="宋体" w:eastAsia="宋体" w:cs="宋体"/>
                <w:sz w:val="19"/>
              </w:rPr>
            </w:pPr>
          </w:p>
        </w:tc>
      </w:tr>
      <w:tr w14:paraId="764E82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E1FA378">
            <w:pPr>
              <w:pStyle w:val="9"/>
              <w:rPr>
                <w:rFonts w:hint="eastAsia" w:ascii="宋体" w:hAnsi="宋体" w:eastAsia="宋体" w:cs="宋体"/>
              </w:rPr>
            </w:pPr>
          </w:p>
        </w:tc>
        <w:tc>
          <w:tcPr>
            <w:tcW w:w="1079" w:type="dxa"/>
            <w:vMerge w:val="continue"/>
            <w:tcBorders>
              <w:top w:val="nil"/>
              <w:bottom w:val="nil"/>
            </w:tcBorders>
            <w:vAlign w:val="top"/>
          </w:tcPr>
          <w:p w14:paraId="5DD32610">
            <w:pPr>
              <w:pStyle w:val="9"/>
              <w:rPr>
                <w:rFonts w:hint="eastAsia" w:ascii="宋体" w:hAnsi="宋体" w:eastAsia="宋体" w:cs="宋体"/>
              </w:rPr>
            </w:pPr>
          </w:p>
        </w:tc>
        <w:tc>
          <w:tcPr>
            <w:tcW w:w="955" w:type="dxa"/>
            <w:vMerge w:val="continue"/>
            <w:tcBorders>
              <w:top w:val="nil"/>
              <w:bottom w:val="nil"/>
            </w:tcBorders>
            <w:vAlign w:val="top"/>
          </w:tcPr>
          <w:p w14:paraId="601425A3">
            <w:pPr>
              <w:pStyle w:val="9"/>
              <w:rPr>
                <w:rFonts w:hint="eastAsia" w:ascii="宋体" w:hAnsi="宋体" w:eastAsia="宋体" w:cs="宋体"/>
              </w:rPr>
            </w:pPr>
          </w:p>
        </w:tc>
        <w:tc>
          <w:tcPr>
            <w:tcW w:w="1244" w:type="dxa"/>
            <w:vAlign w:val="top"/>
          </w:tcPr>
          <w:p w14:paraId="28CEFF42">
            <w:pPr>
              <w:pStyle w:val="9"/>
              <w:spacing w:line="225" w:lineRule="exact"/>
              <w:rPr>
                <w:rFonts w:hint="eastAsia" w:ascii="宋体" w:hAnsi="宋体" w:eastAsia="宋体" w:cs="宋体"/>
                <w:sz w:val="19"/>
              </w:rPr>
            </w:pPr>
          </w:p>
        </w:tc>
        <w:tc>
          <w:tcPr>
            <w:tcW w:w="1244" w:type="dxa"/>
            <w:vAlign w:val="top"/>
          </w:tcPr>
          <w:p w14:paraId="1CDFEAFA">
            <w:pPr>
              <w:pStyle w:val="9"/>
              <w:spacing w:line="225" w:lineRule="exact"/>
              <w:rPr>
                <w:rFonts w:hint="eastAsia" w:ascii="宋体" w:hAnsi="宋体" w:eastAsia="宋体" w:cs="宋体"/>
                <w:sz w:val="19"/>
              </w:rPr>
            </w:pPr>
          </w:p>
        </w:tc>
        <w:tc>
          <w:tcPr>
            <w:tcW w:w="1281" w:type="dxa"/>
            <w:vAlign w:val="top"/>
          </w:tcPr>
          <w:p w14:paraId="24F5A5CE">
            <w:pPr>
              <w:pStyle w:val="9"/>
              <w:spacing w:line="225" w:lineRule="exact"/>
              <w:rPr>
                <w:rFonts w:hint="eastAsia" w:ascii="宋体" w:hAnsi="宋体" w:eastAsia="宋体" w:cs="宋体"/>
                <w:sz w:val="19"/>
              </w:rPr>
            </w:pPr>
          </w:p>
        </w:tc>
        <w:tc>
          <w:tcPr>
            <w:tcW w:w="673" w:type="dxa"/>
            <w:vAlign w:val="top"/>
          </w:tcPr>
          <w:p w14:paraId="52BAC047">
            <w:pPr>
              <w:pStyle w:val="9"/>
              <w:spacing w:line="225" w:lineRule="exact"/>
              <w:rPr>
                <w:rFonts w:hint="eastAsia" w:ascii="宋体" w:hAnsi="宋体" w:eastAsia="宋体" w:cs="宋体"/>
                <w:sz w:val="19"/>
              </w:rPr>
            </w:pPr>
          </w:p>
        </w:tc>
        <w:tc>
          <w:tcPr>
            <w:tcW w:w="873" w:type="dxa"/>
            <w:vAlign w:val="top"/>
          </w:tcPr>
          <w:p w14:paraId="58F394EC">
            <w:pPr>
              <w:pStyle w:val="9"/>
              <w:spacing w:line="225" w:lineRule="exact"/>
              <w:rPr>
                <w:rFonts w:hint="eastAsia" w:ascii="宋体" w:hAnsi="宋体" w:eastAsia="宋体" w:cs="宋体"/>
                <w:sz w:val="19"/>
              </w:rPr>
            </w:pPr>
          </w:p>
        </w:tc>
        <w:tc>
          <w:tcPr>
            <w:tcW w:w="1422" w:type="dxa"/>
            <w:vAlign w:val="top"/>
          </w:tcPr>
          <w:p w14:paraId="69746558">
            <w:pPr>
              <w:pStyle w:val="9"/>
              <w:spacing w:line="225" w:lineRule="exact"/>
              <w:rPr>
                <w:rFonts w:hint="eastAsia" w:ascii="宋体" w:hAnsi="宋体" w:eastAsia="宋体" w:cs="宋体"/>
                <w:sz w:val="19"/>
              </w:rPr>
            </w:pPr>
          </w:p>
        </w:tc>
      </w:tr>
      <w:tr w14:paraId="2F21F2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D180B3A">
            <w:pPr>
              <w:pStyle w:val="9"/>
              <w:rPr>
                <w:rFonts w:hint="eastAsia" w:ascii="宋体" w:hAnsi="宋体" w:eastAsia="宋体" w:cs="宋体"/>
              </w:rPr>
            </w:pPr>
          </w:p>
        </w:tc>
        <w:tc>
          <w:tcPr>
            <w:tcW w:w="1079" w:type="dxa"/>
            <w:vMerge w:val="continue"/>
            <w:tcBorders>
              <w:top w:val="nil"/>
              <w:bottom w:val="nil"/>
            </w:tcBorders>
            <w:vAlign w:val="top"/>
          </w:tcPr>
          <w:p w14:paraId="4F15DE55">
            <w:pPr>
              <w:pStyle w:val="9"/>
              <w:rPr>
                <w:rFonts w:hint="eastAsia" w:ascii="宋体" w:hAnsi="宋体" w:eastAsia="宋体" w:cs="宋体"/>
              </w:rPr>
            </w:pPr>
          </w:p>
        </w:tc>
        <w:tc>
          <w:tcPr>
            <w:tcW w:w="955" w:type="dxa"/>
            <w:vMerge w:val="continue"/>
            <w:tcBorders>
              <w:top w:val="nil"/>
            </w:tcBorders>
            <w:vAlign w:val="top"/>
          </w:tcPr>
          <w:p w14:paraId="7E01256B">
            <w:pPr>
              <w:pStyle w:val="9"/>
              <w:rPr>
                <w:rFonts w:hint="eastAsia" w:ascii="宋体" w:hAnsi="宋体" w:eastAsia="宋体" w:cs="宋体"/>
              </w:rPr>
            </w:pPr>
          </w:p>
        </w:tc>
        <w:tc>
          <w:tcPr>
            <w:tcW w:w="1244" w:type="dxa"/>
            <w:vAlign w:val="top"/>
          </w:tcPr>
          <w:p w14:paraId="738600B3">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64D26722">
            <w:pPr>
              <w:pStyle w:val="9"/>
              <w:spacing w:line="225" w:lineRule="exact"/>
              <w:rPr>
                <w:rFonts w:hint="eastAsia" w:ascii="宋体" w:hAnsi="宋体" w:eastAsia="宋体" w:cs="宋体"/>
                <w:sz w:val="19"/>
              </w:rPr>
            </w:pPr>
          </w:p>
        </w:tc>
        <w:tc>
          <w:tcPr>
            <w:tcW w:w="1281" w:type="dxa"/>
            <w:vAlign w:val="top"/>
          </w:tcPr>
          <w:p w14:paraId="7DA0FA0E">
            <w:pPr>
              <w:pStyle w:val="9"/>
              <w:spacing w:line="225" w:lineRule="exact"/>
              <w:rPr>
                <w:rFonts w:hint="eastAsia" w:ascii="宋体" w:hAnsi="宋体" w:eastAsia="宋体" w:cs="宋体"/>
                <w:sz w:val="19"/>
              </w:rPr>
            </w:pPr>
          </w:p>
        </w:tc>
        <w:tc>
          <w:tcPr>
            <w:tcW w:w="673" w:type="dxa"/>
            <w:vAlign w:val="top"/>
          </w:tcPr>
          <w:p w14:paraId="35DC1D34">
            <w:pPr>
              <w:pStyle w:val="9"/>
              <w:spacing w:line="225" w:lineRule="exact"/>
              <w:rPr>
                <w:rFonts w:hint="eastAsia" w:ascii="宋体" w:hAnsi="宋体" w:eastAsia="宋体" w:cs="宋体"/>
                <w:sz w:val="19"/>
              </w:rPr>
            </w:pPr>
          </w:p>
        </w:tc>
        <w:tc>
          <w:tcPr>
            <w:tcW w:w="873" w:type="dxa"/>
            <w:vAlign w:val="top"/>
          </w:tcPr>
          <w:p w14:paraId="7811A73A">
            <w:pPr>
              <w:pStyle w:val="9"/>
              <w:spacing w:line="225" w:lineRule="exact"/>
              <w:rPr>
                <w:rFonts w:hint="eastAsia" w:ascii="宋体" w:hAnsi="宋体" w:eastAsia="宋体" w:cs="宋体"/>
                <w:sz w:val="19"/>
              </w:rPr>
            </w:pPr>
          </w:p>
        </w:tc>
        <w:tc>
          <w:tcPr>
            <w:tcW w:w="1422" w:type="dxa"/>
            <w:vAlign w:val="top"/>
          </w:tcPr>
          <w:p w14:paraId="1F45C4AE">
            <w:pPr>
              <w:pStyle w:val="9"/>
              <w:spacing w:line="225" w:lineRule="exact"/>
              <w:rPr>
                <w:rFonts w:hint="eastAsia" w:ascii="宋体" w:hAnsi="宋体" w:eastAsia="宋体" w:cs="宋体"/>
                <w:sz w:val="19"/>
              </w:rPr>
            </w:pPr>
          </w:p>
        </w:tc>
      </w:tr>
      <w:tr w14:paraId="4ABE3A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73A9269">
            <w:pPr>
              <w:pStyle w:val="9"/>
              <w:rPr>
                <w:rFonts w:hint="eastAsia" w:ascii="宋体" w:hAnsi="宋体" w:eastAsia="宋体" w:cs="宋体"/>
              </w:rPr>
            </w:pPr>
          </w:p>
        </w:tc>
        <w:tc>
          <w:tcPr>
            <w:tcW w:w="1079" w:type="dxa"/>
            <w:vMerge w:val="continue"/>
            <w:tcBorders>
              <w:top w:val="nil"/>
              <w:bottom w:val="nil"/>
            </w:tcBorders>
            <w:vAlign w:val="top"/>
          </w:tcPr>
          <w:p w14:paraId="34A26D36">
            <w:pPr>
              <w:pStyle w:val="9"/>
              <w:rPr>
                <w:rFonts w:hint="eastAsia" w:ascii="宋体" w:hAnsi="宋体" w:eastAsia="宋体" w:cs="宋体"/>
              </w:rPr>
            </w:pPr>
          </w:p>
        </w:tc>
        <w:tc>
          <w:tcPr>
            <w:tcW w:w="955" w:type="dxa"/>
            <w:vMerge w:val="restart"/>
            <w:tcBorders>
              <w:bottom w:val="nil"/>
            </w:tcBorders>
            <w:vAlign w:val="top"/>
          </w:tcPr>
          <w:p w14:paraId="476B0B42">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7D1B7224">
            <w:pPr>
              <w:spacing w:before="127" w:line="239" w:lineRule="auto"/>
              <w:ind w:left="379" w:right="175" w:hanging="192"/>
              <w:rPr>
                <w:rFonts w:hint="eastAsia" w:ascii="宋体" w:hAnsi="宋体" w:eastAsia="宋体" w:cs="宋体"/>
                <w:sz w:val="19"/>
                <w:szCs w:val="19"/>
              </w:rPr>
            </w:pPr>
          </w:p>
        </w:tc>
        <w:tc>
          <w:tcPr>
            <w:tcW w:w="1244" w:type="dxa"/>
            <w:vAlign w:val="top"/>
          </w:tcPr>
          <w:p w14:paraId="4DC2A786">
            <w:pPr>
              <w:pStyle w:val="9"/>
              <w:spacing w:line="225" w:lineRule="exact"/>
              <w:rPr>
                <w:rFonts w:hint="eastAsia" w:ascii="宋体" w:hAnsi="宋体" w:eastAsia="宋体" w:cs="宋体"/>
                <w:sz w:val="19"/>
              </w:rPr>
            </w:pPr>
          </w:p>
        </w:tc>
        <w:tc>
          <w:tcPr>
            <w:tcW w:w="1244" w:type="dxa"/>
            <w:vAlign w:val="top"/>
          </w:tcPr>
          <w:p w14:paraId="73F5B809">
            <w:pPr>
              <w:pStyle w:val="9"/>
              <w:spacing w:line="225" w:lineRule="exact"/>
              <w:rPr>
                <w:rFonts w:hint="eastAsia" w:ascii="宋体" w:hAnsi="宋体" w:eastAsia="宋体" w:cs="宋体"/>
                <w:sz w:val="19"/>
              </w:rPr>
            </w:pPr>
          </w:p>
        </w:tc>
        <w:tc>
          <w:tcPr>
            <w:tcW w:w="1281" w:type="dxa"/>
            <w:vAlign w:val="top"/>
          </w:tcPr>
          <w:p w14:paraId="6DCB88B2">
            <w:pPr>
              <w:pStyle w:val="9"/>
              <w:spacing w:line="225" w:lineRule="exact"/>
              <w:rPr>
                <w:rFonts w:hint="eastAsia" w:ascii="宋体" w:hAnsi="宋体" w:eastAsia="宋体" w:cs="宋体"/>
                <w:sz w:val="19"/>
              </w:rPr>
            </w:pPr>
          </w:p>
        </w:tc>
        <w:tc>
          <w:tcPr>
            <w:tcW w:w="673" w:type="dxa"/>
            <w:vAlign w:val="top"/>
          </w:tcPr>
          <w:p w14:paraId="0EC38624">
            <w:pPr>
              <w:pStyle w:val="9"/>
              <w:spacing w:line="225" w:lineRule="exact"/>
              <w:rPr>
                <w:rFonts w:hint="eastAsia" w:ascii="宋体" w:hAnsi="宋体" w:eastAsia="宋体" w:cs="宋体"/>
                <w:sz w:val="19"/>
              </w:rPr>
            </w:pPr>
          </w:p>
        </w:tc>
        <w:tc>
          <w:tcPr>
            <w:tcW w:w="873" w:type="dxa"/>
            <w:vAlign w:val="top"/>
          </w:tcPr>
          <w:p w14:paraId="6A885076">
            <w:pPr>
              <w:pStyle w:val="9"/>
              <w:spacing w:line="225" w:lineRule="exact"/>
              <w:rPr>
                <w:rFonts w:hint="eastAsia" w:ascii="宋体" w:hAnsi="宋体" w:eastAsia="宋体" w:cs="宋体"/>
                <w:sz w:val="19"/>
              </w:rPr>
            </w:pPr>
          </w:p>
        </w:tc>
        <w:tc>
          <w:tcPr>
            <w:tcW w:w="1422" w:type="dxa"/>
            <w:vAlign w:val="top"/>
          </w:tcPr>
          <w:p w14:paraId="3ACBEBFE">
            <w:pPr>
              <w:pStyle w:val="9"/>
              <w:spacing w:line="225" w:lineRule="exact"/>
              <w:rPr>
                <w:rFonts w:hint="eastAsia" w:ascii="宋体" w:hAnsi="宋体" w:eastAsia="宋体" w:cs="宋体"/>
                <w:sz w:val="19"/>
              </w:rPr>
            </w:pPr>
          </w:p>
        </w:tc>
      </w:tr>
      <w:tr w14:paraId="461ACC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E0AA1D9">
            <w:pPr>
              <w:pStyle w:val="9"/>
              <w:rPr>
                <w:rFonts w:hint="eastAsia" w:ascii="宋体" w:hAnsi="宋体" w:eastAsia="宋体" w:cs="宋体"/>
              </w:rPr>
            </w:pPr>
          </w:p>
        </w:tc>
        <w:tc>
          <w:tcPr>
            <w:tcW w:w="1079" w:type="dxa"/>
            <w:vMerge w:val="continue"/>
            <w:tcBorders>
              <w:top w:val="nil"/>
              <w:bottom w:val="nil"/>
            </w:tcBorders>
            <w:vAlign w:val="top"/>
          </w:tcPr>
          <w:p w14:paraId="11DCA2B2">
            <w:pPr>
              <w:pStyle w:val="9"/>
              <w:rPr>
                <w:rFonts w:hint="eastAsia" w:ascii="宋体" w:hAnsi="宋体" w:eastAsia="宋体" w:cs="宋体"/>
              </w:rPr>
            </w:pPr>
          </w:p>
        </w:tc>
        <w:tc>
          <w:tcPr>
            <w:tcW w:w="955" w:type="dxa"/>
            <w:vMerge w:val="continue"/>
            <w:tcBorders>
              <w:top w:val="nil"/>
              <w:bottom w:val="nil"/>
            </w:tcBorders>
            <w:vAlign w:val="top"/>
          </w:tcPr>
          <w:p w14:paraId="6ED5B562">
            <w:pPr>
              <w:pStyle w:val="9"/>
              <w:rPr>
                <w:rFonts w:hint="eastAsia" w:ascii="宋体" w:hAnsi="宋体" w:eastAsia="宋体" w:cs="宋体"/>
              </w:rPr>
            </w:pPr>
          </w:p>
        </w:tc>
        <w:tc>
          <w:tcPr>
            <w:tcW w:w="1244" w:type="dxa"/>
            <w:vAlign w:val="top"/>
          </w:tcPr>
          <w:p w14:paraId="67003A09">
            <w:pPr>
              <w:pStyle w:val="9"/>
              <w:spacing w:line="225" w:lineRule="exact"/>
              <w:rPr>
                <w:rFonts w:hint="eastAsia" w:ascii="宋体" w:hAnsi="宋体" w:eastAsia="宋体" w:cs="宋体"/>
                <w:sz w:val="19"/>
              </w:rPr>
            </w:pPr>
          </w:p>
        </w:tc>
        <w:tc>
          <w:tcPr>
            <w:tcW w:w="1244" w:type="dxa"/>
            <w:vAlign w:val="top"/>
          </w:tcPr>
          <w:p w14:paraId="3EDB4708">
            <w:pPr>
              <w:pStyle w:val="9"/>
              <w:spacing w:line="225" w:lineRule="exact"/>
              <w:rPr>
                <w:rFonts w:hint="eastAsia" w:ascii="宋体" w:hAnsi="宋体" w:eastAsia="宋体" w:cs="宋体"/>
                <w:sz w:val="19"/>
              </w:rPr>
            </w:pPr>
          </w:p>
        </w:tc>
        <w:tc>
          <w:tcPr>
            <w:tcW w:w="1281" w:type="dxa"/>
            <w:vAlign w:val="top"/>
          </w:tcPr>
          <w:p w14:paraId="383D4356">
            <w:pPr>
              <w:pStyle w:val="9"/>
              <w:spacing w:line="225" w:lineRule="exact"/>
              <w:rPr>
                <w:rFonts w:hint="eastAsia" w:ascii="宋体" w:hAnsi="宋体" w:eastAsia="宋体" w:cs="宋体"/>
                <w:sz w:val="19"/>
              </w:rPr>
            </w:pPr>
          </w:p>
        </w:tc>
        <w:tc>
          <w:tcPr>
            <w:tcW w:w="673" w:type="dxa"/>
            <w:vAlign w:val="top"/>
          </w:tcPr>
          <w:p w14:paraId="67888F03">
            <w:pPr>
              <w:pStyle w:val="9"/>
              <w:spacing w:line="225" w:lineRule="exact"/>
              <w:rPr>
                <w:rFonts w:hint="eastAsia" w:ascii="宋体" w:hAnsi="宋体" w:eastAsia="宋体" w:cs="宋体"/>
                <w:sz w:val="19"/>
              </w:rPr>
            </w:pPr>
          </w:p>
        </w:tc>
        <w:tc>
          <w:tcPr>
            <w:tcW w:w="873" w:type="dxa"/>
            <w:vAlign w:val="top"/>
          </w:tcPr>
          <w:p w14:paraId="07F66925">
            <w:pPr>
              <w:pStyle w:val="9"/>
              <w:spacing w:line="225" w:lineRule="exact"/>
              <w:rPr>
                <w:rFonts w:hint="eastAsia" w:ascii="宋体" w:hAnsi="宋体" w:eastAsia="宋体" w:cs="宋体"/>
                <w:sz w:val="19"/>
              </w:rPr>
            </w:pPr>
          </w:p>
        </w:tc>
        <w:tc>
          <w:tcPr>
            <w:tcW w:w="1422" w:type="dxa"/>
            <w:vAlign w:val="top"/>
          </w:tcPr>
          <w:p w14:paraId="1247E22A">
            <w:pPr>
              <w:pStyle w:val="9"/>
              <w:spacing w:line="225" w:lineRule="exact"/>
              <w:rPr>
                <w:rFonts w:hint="eastAsia" w:ascii="宋体" w:hAnsi="宋体" w:eastAsia="宋体" w:cs="宋体"/>
                <w:sz w:val="19"/>
              </w:rPr>
            </w:pPr>
          </w:p>
        </w:tc>
      </w:tr>
      <w:tr w14:paraId="40D8F1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2A8BCCA">
            <w:pPr>
              <w:pStyle w:val="9"/>
              <w:rPr>
                <w:rFonts w:hint="eastAsia" w:ascii="宋体" w:hAnsi="宋体" w:eastAsia="宋体" w:cs="宋体"/>
              </w:rPr>
            </w:pPr>
          </w:p>
        </w:tc>
        <w:tc>
          <w:tcPr>
            <w:tcW w:w="1079" w:type="dxa"/>
            <w:vMerge w:val="continue"/>
            <w:tcBorders>
              <w:top w:val="nil"/>
              <w:bottom w:val="single" w:color="auto" w:sz="4" w:space="0"/>
            </w:tcBorders>
            <w:vAlign w:val="top"/>
          </w:tcPr>
          <w:p w14:paraId="0FFAACCD">
            <w:pPr>
              <w:pStyle w:val="9"/>
              <w:rPr>
                <w:rFonts w:hint="eastAsia" w:ascii="宋体" w:hAnsi="宋体" w:eastAsia="宋体" w:cs="宋体"/>
              </w:rPr>
            </w:pPr>
          </w:p>
        </w:tc>
        <w:tc>
          <w:tcPr>
            <w:tcW w:w="955" w:type="dxa"/>
            <w:vMerge w:val="continue"/>
            <w:tcBorders>
              <w:top w:val="nil"/>
              <w:bottom w:val="single" w:color="auto" w:sz="4" w:space="0"/>
            </w:tcBorders>
            <w:vAlign w:val="top"/>
          </w:tcPr>
          <w:p w14:paraId="3B276172">
            <w:pPr>
              <w:pStyle w:val="9"/>
              <w:rPr>
                <w:rFonts w:hint="eastAsia" w:ascii="宋体" w:hAnsi="宋体" w:eastAsia="宋体" w:cs="宋体"/>
              </w:rPr>
            </w:pPr>
          </w:p>
        </w:tc>
        <w:tc>
          <w:tcPr>
            <w:tcW w:w="1244" w:type="dxa"/>
            <w:vAlign w:val="top"/>
          </w:tcPr>
          <w:p w14:paraId="48AFCFF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7C39FC3">
            <w:pPr>
              <w:pStyle w:val="9"/>
              <w:spacing w:line="225" w:lineRule="exact"/>
              <w:rPr>
                <w:rFonts w:hint="eastAsia" w:ascii="宋体" w:hAnsi="宋体" w:eastAsia="宋体" w:cs="宋体"/>
                <w:sz w:val="19"/>
              </w:rPr>
            </w:pPr>
          </w:p>
        </w:tc>
        <w:tc>
          <w:tcPr>
            <w:tcW w:w="1281" w:type="dxa"/>
            <w:vAlign w:val="top"/>
          </w:tcPr>
          <w:p w14:paraId="7E8019D8">
            <w:pPr>
              <w:pStyle w:val="9"/>
              <w:spacing w:line="225" w:lineRule="exact"/>
              <w:rPr>
                <w:rFonts w:hint="eastAsia" w:ascii="宋体" w:hAnsi="宋体" w:eastAsia="宋体" w:cs="宋体"/>
                <w:sz w:val="19"/>
              </w:rPr>
            </w:pPr>
          </w:p>
        </w:tc>
        <w:tc>
          <w:tcPr>
            <w:tcW w:w="673" w:type="dxa"/>
            <w:vAlign w:val="top"/>
          </w:tcPr>
          <w:p w14:paraId="55C26EBD">
            <w:pPr>
              <w:pStyle w:val="9"/>
              <w:spacing w:line="225" w:lineRule="exact"/>
              <w:rPr>
                <w:rFonts w:hint="eastAsia" w:ascii="宋体" w:hAnsi="宋体" w:eastAsia="宋体" w:cs="宋体"/>
                <w:sz w:val="19"/>
              </w:rPr>
            </w:pPr>
          </w:p>
        </w:tc>
        <w:tc>
          <w:tcPr>
            <w:tcW w:w="873" w:type="dxa"/>
            <w:vAlign w:val="top"/>
          </w:tcPr>
          <w:p w14:paraId="1A3BE160">
            <w:pPr>
              <w:pStyle w:val="9"/>
              <w:spacing w:line="225" w:lineRule="exact"/>
              <w:rPr>
                <w:rFonts w:hint="eastAsia" w:ascii="宋体" w:hAnsi="宋体" w:eastAsia="宋体" w:cs="宋体"/>
                <w:sz w:val="19"/>
              </w:rPr>
            </w:pPr>
          </w:p>
        </w:tc>
        <w:tc>
          <w:tcPr>
            <w:tcW w:w="1422" w:type="dxa"/>
            <w:vAlign w:val="top"/>
          </w:tcPr>
          <w:p w14:paraId="296B5E0C">
            <w:pPr>
              <w:pStyle w:val="9"/>
              <w:spacing w:line="225" w:lineRule="exact"/>
              <w:rPr>
                <w:rFonts w:hint="eastAsia" w:ascii="宋体" w:hAnsi="宋体" w:eastAsia="宋体" w:cs="宋体"/>
                <w:sz w:val="19"/>
              </w:rPr>
            </w:pPr>
          </w:p>
        </w:tc>
      </w:tr>
      <w:tr w14:paraId="6A82A2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470417F">
            <w:pPr>
              <w:pStyle w:val="9"/>
              <w:rPr>
                <w:rFonts w:hint="eastAsia" w:ascii="宋体" w:hAnsi="宋体" w:eastAsia="宋体" w:cs="宋体"/>
              </w:rPr>
            </w:pPr>
          </w:p>
        </w:tc>
        <w:tc>
          <w:tcPr>
            <w:tcW w:w="1079" w:type="dxa"/>
            <w:vMerge w:val="restart"/>
            <w:tcBorders>
              <w:top w:val="single" w:color="auto" w:sz="4" w:space="0"/>
              <w:left w:val="single" w:color="auto" w:sz="4" w:space="0"/>
              <w:bottom w:val="nil"/>
            </w:tcBorders>
            <w:vAlign w:val="top"/>
          </w:tcPr>
          <w:p w14:paraId="6EB77B6A">
            <w:pPr>
              <w:pStyle w:val="9"/>
              <w:spacing w:line="315" w:lineRule="auto"/>
              <w:rPr>
                <w:rFonts w:hint="eastAsia" w:ascii="宋体" w:hAnsi="宋体" w:eastAsia="宋体" w:cs="宋体"/>
              </w:rPr>
            </w:pPr>
          </w:p>
          <w:p w14:paraId="66C12E52">
            <w:pPr>
              <w:pStyle w:val="9"/>
              <w:spacing w:line="315" w:lineRule="auto"/>
              <w:rPr>
                <w:rFonts w:hint="eastAsia" w:ascii="宋体" w:hAnsi="宋体" w:eastAsia="宋体" w:cs="宋体"/>
              </w:rPr>
            </w:pPr>
          </w:p>
          <w:p w14:paraId="3C7CEF69">
            <w:pPr>
              <w:pStyle w:val="9"/>
              <w:spacing w:line="315" w:lineRule="auto"/>
              <w:rPr>
                <w:rFonts w:hint="eastAsia" w:ascii="宋体" w:hAnsi="宋体" w:eastAsia="宋体" w:cs="宋体"/>
              </w:rPr>
            </w:pPr>
          </w:p>
          <w:p w14:paraId="26E378AE">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066F6023">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vAlign w:val="top"/>
          </w:tcPr>
          <w:p w14:paraId="0FB224D3">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7B517542">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5BB47B04">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vAlign w:val="top"/>
          </w:tcPr>
          <w:p w14:paraId="4192EACF">
            <w:pPr>
              <w:pStyle w:val="9"/>
              <w:spacing w:line="225" w:lineRule="exact"/>
              <w:rPr>
                <w:rFonts w:hint="eastAsia" w:ascii="宋体" w:hAnsi="宋体" w:eastAsia="宋体" w:cs="宋体"/>
                <w:sz w:val="19"/>
              </w:rPr>
            </w:pPr>
          </w:p>
        </w:tc>
        <w:tc>
          <w:tcPr>
            <w:tcW w:w="1244" w:type="dxa"/>
            <w:vAlign w:val="top"/>
          </w:tcPr>
          <w:p w14:paraId="27B178D8">
            <w:pPr>
              <w:pStyle w:val="9"/>
              <w:spacing w:line="225" w:lineRule="exact"/>
              <w:rPr>
                <w:rFonts w:hint="eastAsia" w:ascii="宋体" w:hAnsi="宋体" w:eastAsia="宋体" w:cs="宋体"/>
                <w:sz w:val="19"/>
              </w:rPr>
            </w:pPr>
          </w:p>
        </w:tc>
        <w:tc>
          <w:tcPr>
            <w:tcW w:w="1281" w:type="dxa"/>
            <w:vAlign w:val="top"/>
          </w:tcPr>
          <w:p w14:paraId="7121DCFA">
            <w:pPr>
              <w:pStyle w:val="9"/>
              <w:spacing w:line="225" w:lineRule="exact"/>
              <w:rPr>
                <w:rFonts w:hint="eastAsia" w:ascii="宋体" w:hAnsi="宋体" w:eastAsia="宋体" w:cs="宋体"/>
                <w:sz w:val="19"/>
              </w:rPr>
            </w:pPr>
          </w:p>
        </w:tc>
        <w:tc>
          <w:tcPr>
            <w:tcW w:w="673" w:type="dxa"/>
            <w:vAlign w:val="top"/>
          </w:tcPr>
          <w:p w14:paraId="7615DABE">
            <w:pPr>
              <w:pStyle w:val="9"/>
              <w:spacing w:line="225" w:lineRule="exact"/>
              <w:rPr>
                <w:rFonts w:hint="eastAsia" w:ascii="宋体" w:hAnsi="宋体" w:eastAsia="宋体" w:cs="宋体"/>
                <w:sz w:val="19"/>
              </w:rPr>
            </w:pPr>
          </w:p>
        </w:tc>
        <w:tc>
          <w:tcPr>
            <w:tcW w:w="873" w:type="dxa"/>
            <w:vAlign w:val="top"/>
          </w:tcPr>
          <w:p w14:paraId="361DFFDC">
            <w:pPr>
              <w:pStyle w:val="9"/>
              <w:spacing w:line="225" w:lineRule="exact"/>
              <w:rPr>
                <w:rFonts w:hint="eastAsia" w:ascii="宋体" w:hAnsi="宋体" w:eastAsia="宋体" w:cs="宋体"/>
                <w:sz w:val="19"/>
              </w:rPr>
            </w:pPr>
          </w:p>
        </w:tc>
        <w:tc>
          <w:tcPr>
            <w:tcW w:w="1422" w:type="dxa"/>
            <w:vAlign w:val="top"/>
          </w:tcPr>
          <w:p w14:paraId="6900452E">
            <w:pPr>
              <w:pStyle w:val="9"/>
              <w:spacing w:line="225" w:lineRule="exact"/>
              <w:rPr>
                <w:rFonts w:hint="eastAsia" w:ascii="宋体" w:hAnsi="宋体" w:eastAsia="宋体" w:cs="宋体"/>
                <w:sz w:val="19"/>
              </w:rPr>
            </w:pPr>
          </w:p>
        </w:tc>
      </w:tr>
      <w:tr w14:paraId="2E7392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FB87339">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1FA15670">
            <w:pPr>
              <w:pStyle w:val="9"/>
              <w:rPr>
                <w:rFonts w:hint="eastAsia" w:ascii="宋体" w:hAnsi="宋体" w:eastAsia="宋体" w:cs="宋体"/>
              </w:rPr>
            </w:pPr>
          </w:p>
        </w:tc>
        <w:tc>
          <w:tcPr>
            <w:tcW w:w="955" w:type="dxa"/>
            <w:vMerge w:val="continue"/>
            <w:tcBorders>
              <w:top w:val="nil"/>
              <w:bottom w:val="nil"/>
              <w:right w:val="single" w:color="auto" w:sz="4" w:space="0"/>
            </w:tcBorders>
            <w:vAlign w:val="top"/>
          </w:tcPr>
          <w:p w14:paraId="1004F9B0">
            <w:pPr>
              <w:pStyle w:val="9"/>
              <w:rPr>
                <w:rFonts w:hint="eastAsia" w:ascii="宋体" w:hAnsi="宋体" w:eastAsia="宋体" w:cs="宋体"/>
              </w:rPr>
            </w:pPr>
          </w:p>
        </w:tc>
        <w:tc>
          <w:tcPr>
            <w:tcW w:w="1244" w:type="dxa"/>
            <w:tcBorders>
              <w:left w:val="single" w:color="auto" w:sz="4" w:space="0"/>
            </w:tcBorders>
            <w:vAlign w:val="top"/>
          </w:tcPr>
          <w:p w14:paraId="5B7DFBAD">
            <w:pPr>
              <w:pStyle w:val="9"/>
              <w:spacing w:line="225" w:lineRule="exact"/>
              <w:rPr>
                <w:rFonts w:hint="eastAsia" w:ascii="宋体" w:hAnsi="宋体" w:eastAsia="宋体" w:cs="宋体"/>
                <w:sz w:val="19"/>
              </w:rPr>
            </w:pPr>
          </w:p>
        </w:tc>
        <w:tc>
          <w:tcPr>
            <w:tcW w:w="1244" w:type="dxa"/>
            <w:vAlign w:val="top"/>
          </w:tcPr>
          <w:p w14:paraId="7A9AEBEE">
            <w:pPr>
              <w:pStyle w:val="9"/>
              <w:spacing w:line="225" w:lineRule="exact"/>
              <w:rPr>
                <w:rFonts w:hint="eastAsia" w:ascii="宋体" w:hAnsi="宋体" w:eastAsia="宋体" w:cs="宋体"/>
                <w:sz w:val="19"/>
              </w:rPr>
            </w:pPr>
          </w:p>
        </w:tc>
        <w:tc>
          <w:tcPr>
            <w:tcW w:w="1281" w:type="dxa"/>
            <w:vAlign w:val="top"/>
          </w:tcPr>
          <w:p w14:paraId="1B1851F4">
            <w:pPr>
              <w:pStyle w:val="9"/>
              <w:spacing w:line="225" w:lineRule="exact"/>
              <w:rPr>
                <w:rFonts w:hint="eastAsia" w:ascii="宋体" w:hAnsi="宋体" w:eastAsia="宋体" w:cs="宋体"/>
                <w:sz w:val="19"/>
              </w:rPr>
            </w:pPr>
          </w:p>
        </w:tc>
        <w:tc>
          <w:tcPr>
            <w:tcW w:w="673" w:type="dxa"/>
            <w:vAlign w:val="top"/>
          </w:tcPr>
          <w:p w14:paraId="6B7C3E09">
            <w:pPr>
              <w:pStyle w:val="9"/>
              <w:spacing w:line="225" w:lineRule="exact"/>
              <w:rPr>
                <w:rFonts w:hint="eastAsia" w:ascii="宋体" w:hAnsi="宋体" w:eastAsia="宋体" w:cs="宋体"/>
                <w:sz w:val="19"/>
              </w:rPr>
            </w:pPr>
          </w:p>
        </w:tc>
        <w:tc>
          <w:tcPr>
            <w:tcW w:w="873" w:type="dxa"/>
            <w:vAlign w:val="top"/>
          </w:tcPr>
          <w:p w14:paraId="717FF065">
            <w:pPr>
              <w:pStyle w:val="9"/>
              <w:spacing w:line="225" w:lineRule="exact"/>
              <w:rPr>
                <w:rFonts w:hint="eastAsia" w:ascii="宋体" w:hAnsi="宋体" w:eastAsia="宋体" w:cs="宋体"/>
                <w:sz w:val="19"/>
              </w:rPr>
            </w:pPr>
          </w:p>
        </w:tc>
        <w:tc>
          <w:tcPr>
            <w:tcW w:w="1422" w:type="dxa"/>
            <w:vAlign w:val="top"/>
          </w:tcPr>
          <w:p w14:paraId="699B6831">
            <w:pPr>
              <w:pStyle w:val="9"/>
              <w:spacing w:line="225" w:lineRule="exact"/>
              <w:rPr>
                <w:rFonts w:hint="eastAsia" w:ascii="宋体" w:hAnsi="宋体" w:eastAsia="宋体" w:cs="宋体"/>
                <w:sz w:val="19"/>
              </w:rPr>
            </w:pPr>
          </w:p>
        </w:tc>
      </w:tr>
      <w:tr w14:paraId="271516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E282C45">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3BDA133E">
            <w:pPr>
              <w:pStyle w:val="9"/>
              <w:rPr>
                <w:rFonts w:hint="eastAsia" w:ascii="宋体" w:hAnsi="宋体" w:eastAsia="宋体" w:cs="宋体"/>
              </w:rPr>
            </w:pPr>
          </w:p>
        </w:tc>
        <w:tc>
          <w:tcPr>
            <w:tcW w:w="955" w:type="dxa"/>
            <w:vMerge w:val="continue"/>
            <w:tcBorders>
              <w:top w:val="nil"/>
              <w:right w:val="single" w:color="auto" w:sz="4" w:space="0"/>
            </w:tcBorders>
            <w:vAlign w:val="top"/>
          </w:tcPr>
          <w:p w14:paraId="30970F39">
            <w:pPr>
              <w:pStyle w:val="9"/>
              <w:rPr>
                <w:rFonts w:hint="eastAsia" w:ascii="宋体" w:hAnsi="宋体" w:eastAsia="宋体" w:cs="宋体"/>
              </w:rPr>
            </w:pPr>
          </w:p>
        </w:tc>
        <w:tc>
          <w:tcPr>
            <w:tcW w:w="1244" w:type="dxa"/>
            <w:tcBorders>
              <w:left w:val="single" w:color="auto" w:sz="4" w:space="0"/>
            </w:tcBorders>
            <w:vAlign w:val="top"/>
          </w:tcPr>
          <w:p w14:paraId="08DFDC9E">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4EE0B43">
            <w:pPr>
              <w:pStyle w:val="9"/>
              <w:spacing w:line="225" w:lineRule="exact"/>
              <w:rPr>
                <w:rFonts w:hint="eastAsia" w:ascii="宋体" w:hAnsi="宋体" w:eastAsia="宋体" w:cs="宋体"/>
                <w:sz w:val="19"/>
              </w:rPr>
            </w:pPr>
          </w:p>
        </w:tc>
        <w:tc>
          <w:tcPr>
            <w:tcW w:w="1281" w:type="dxa"/>
            <w:vAlign w:val="top"/>
          </w:tcPr>
          <w:p w14:paraId="4B8D72C1">
            <w:pPr>
              <w:pStyle w:val="9"/>
              <w:spacing w:line="225" w:lineRule="exact"/>
              <w:rPr>
                <w:rFonts w:hint="eastAsia" w:ascii="宋体" w:hAnsi="宋体" w:eastAsia="宋体" w:cs="宋体"/>
                <w:sz w:val="19"/>
              </w:rPr>
            </w:pPr>
          </w:p>
        </w:tc>
        <w:tc>
          <w:tcPr>
            <w:tcW w:w="673" w:type="dxa"/>
            <w:vAlign w:val="top"/>
          </w:tcPr>
          <w:p w14:paraId="6B19FB97">
            <w:pPr>
              <w:pStyle w:val="9"/>
              <w:spacing w:line="225" w:lineRule="exact"/>
              <w:rPr>
                <w:rFonts w:hint="eastAsia" w:ascii="宋体" w:hAnsi="宋体" w:eastAsia="宋体" w:cs="宋体"/>
                <w:sz w:val="19"/>
              </w:rPr>
            </w:pPr>
          </w:p>
        </w:tc>
        <w:tc>
          <w:tcPr>
            <w:tcW w:w="873" w:type="dxa"/>
            <w:vAlign w:val="top"/>
          </w:tcPr>
          <w:p w14:paraId="6751D276">
            <w:pPr>
              <w:pStyle w:val="9"/>
              <w:spacing w:line="225" w:lineRule="exact"/>
              <w:rPr>
                <w:rFonts w:hint="eastAsia" w:ascii="宋体" w:hAnsi="宋体" w:eastAsia="宋体" w:cs="宋体"/>
                <w:sz w:val="19"/>
              </w:rPr>
            </w:pPr>
          </w:p>
        </w:tc>
        <w:tc>
          <w:tcPr>
            <w:tcW w:w="1422" w:type="dxa"/>
            <w:vAlign w:val="top"/>
          </w:tcPr>
          <w:p w14:paraId="4BFE40B5">
            <w:pPr>
              <w:pStyle w:val="9"/>
              <w:spacing w:line="225" w:lineRule="exact"/>
              <w:rPr>
                <w:rFonts w:hint="eastAsia" w:ascii="宋体" w:hAnsi="宋体" w:eastAsia="宋体" w:cs="宋体"/>
                <w:sz w:val="19"/>
              </w:rPr>
            </w:pPr>
          </w:p>
        </w:tc>
      </w:tr>
      <w:tr w14:paraId="5F4878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A966BD4">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65694A87">
            <w:pPr>
              <w:pStyle w:val="9"/>
              <w:rPr>
                <w:rFonts w:hint="eastAsia" w:ascii="宋体" w:hAnsi="宋体" w:eastAsia="宋体" w:cs="宋体"/>
              </w:rPr>
            </w:pPr>
          </w:p>
        </w:tc>
        <w:tc>
          <w:tcPr>
            <w:tcW w:w="955" w:type="dxa"/>
            <w:vMerge w:val="restart"/>
            <w:tcBorders>
              <w:bottom w:val="nil"/>
              <w:right w:val="single" w:color="auto" w:sz="4" w:space="0"/>
            </w:tcBorders>
            <w:vAlign w:val="top"/>
          </w:tcPr>
          <w:p w14:paraId="1A826031">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1CAEA4EB">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3072473">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vAlign w:val="top"/>
          </w:tcPr>
          <w:p w14:paraId="1EE46DE4">
            <w:pPr>
              <w:pStyle w:val="9"/>
              <w:spacing w:line="225" w:lineRule="exact"/>
              <w:rPr>
                <w:rFonts w:hint="eastAsia" w:ascii="宋体" w:hAnsi="宋体" w:eastAsia="宋体" w:cs="宋体"/>
                <w:sz w:val="19"/>
              </w:rPr>
            </w:pPr>
          </w:p>
        </w:tc>
        <w:tc>
          <w:tcPr>
            <w:tcW w:w="1244" w:type="dxa"/>
            <w:vAlign w:val="top"/>
          </w:tcPr>
          <w:p w14:paraId="57E698AA">
            <w:pPr>
              <w:pStyle w:val="9"/>
              <w:spacing w:line="225" w:lineRule="exact"/>
              <w:rPr>
                <w:rFonts w:hint="eastAsia" w:ascii="宋体" w:hAnsi="宋体" w:eastAsia="宋体" w:cs="宋体"/>
                <w:sz w:val="19"/>
              </w:rPr>
            </w:pPr>
          </w:p>
        </w:tc>
        <w:tc>
          <w:tcPr>
            <w:tcW w:w="1281" w:type="dxa"/>
            <w:vAlign w:val="top"/>
          </w:tcPr>
          <w:p w14:paraId="3D48F6D4">
            <w:pPr>
              <w:pStyle w:val="9"/>
              <w:spacing w:line="225" w:lineRule="exact"/>
              <w:rPr>
                <w:rFonts w:hint="eastAsia" w:ascii="宋体" w:hAnsi="宋体" w:eastAsia="宋体" w:cs="宋体"/>
                <w:sz w:val="19"/>
              </w:rPr>
            </w:pPr>
          </w:p>
        </w:tc>
        <w:tc>
          <w:tcPr>
            <w:tcW w:w="673" w:type="dxa"/>
            <w:vAlign w:val="top"/>
          </w:tcPr>
          <w:p w14:paraId="7A6C6C65">
            <w:pPr>
              <w:pStyle w:val="9"/>
              <w:spacing w:line="225" w:lineRule="exact"/>
              <w:rPr>
                <w:rFonts w:hint="eastAsia" w:ascii="宋体" w:hAnsi="宋体" w:eastAsia="宋体" w:cs="宋体"/>
                <w:sz w:val="19"/>
              </w:rPr>
            </w:pPr>
          </w:p>
        </w:tc>
        <w:tc>
          <w:tcPr>
            <w:tcW w:w="873" w:type="dxa"/>
            <w:vAlign w:val="top"/>
          </w:tcPr>
          <w:p w14:paraId="5EB436F3">
            <w:pPr>
              <w:pStyle w:val="9"/>
              <w:spacing w:line="225" w:lineRule="exact"/>
              <w:rPr>
                <w:rFonts w:hint="eastAsia" w:ascii="宋体" w:hAnsi="宋体" w:eastAsia="宋体" w:cs="宋体"/>
                <w:sz w:val="19"/>
              </w:rPr>
            </w:pPr>
          </w:p>
        </w:tc>
        <w:tc>
          <w:tcPr>
            <w:tcW w:w="1422" w:type="dxa"/>
            <w:vAlign w:val="top"/>
          </w:tcPr>
          <w:p w14:paraId="23DFC2F0">
            <w:pPr>
              <w:pStyle w:val="9"/>
              <w:spacing w:line="225" w:lineRule="exact"/>
              <w:rPr>
                <w:rFonts w:hint="eastAsia" w:ascii="宋体" w:hAnsi="宋体" w:eastAsia="宋体" w:cs="宋体"/>
                <w:sz w:val="19"/>
              </w:rPr>
            </w:pPr>
          </w:p>
        </w:tc>
      </w:tr>
      <w:tr w14:paraId="3F787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BFE10E2">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3202DB9B">
            <w:pPr>
              <w:pStyle w:val="9"/>
              <w:rPr>
                <w:rFonts w:hint="eastAsia" w:ascii="宋体" w:hAnsi="宋体" w:eastAsia="宋体" w:cs="宋体"/>
              </w:rPr>
            </w:pPr>
          </w:p>
        </w:tc>
        <w:tc>
          <w:tcPr>
            <w:tcW w:w="955" w:type="dxa"/>
            <w:vMerge w:val="continue"/>
            <w:tcBorders>
              <w:top w:val="nil"/>
              <w:bottom w:val="nil"/>
              <w:right w:val="single" w:color="auto" w:sz="4" w:space="0"/>
            </w:tcBorders>
            <w:vAlign w:val="top"/>
          </w:tcPr>
          <w:p w14:paraId="27B24DF5">
            <w:pPr>
              <w:pStyle w:val="9"/>
              <w:rPr>
                <w:rFonts w:hint="eastAsia" w:ascii="宋体" w:hAnsi="宋体" w:eastAsia="宋体" w:cs="宋体"/>
              </w:rPr>
            </w:pPr>
          </w:p>
        </w:tc>
        <w:tc>
          <w:tcPr>
            <w:tcW w:w="1244" w:type="dxa"/>
            <w:tcBorders>
              <w:left w:val="single" w:color="auto" w:sz="4" w:space="0"/>
            </w:tcBorders>
            <w:vAlign w:val="top"/>
          </w:tcPr>
          <w:p w14:paraId="73F664C2">
            <w:pPr>
              <w:pStyle w:val="9"/>
              <w:spacing w:line="225" w:lineRule="exact"/>
              <w:rPr>
                <w:rFonts w:hint="eastAsia" w:ascii="宋体" w:hAnsi="宋体" w:eastAsia="宋体" w:cs="宋体"/>
                <w:sz w:val="19"/>
              </w:rPr>
            </w:pPr>
          </w:p>
        </w:tc>
        <w:tc>
          <w:tcPr>
            <w:tcW w:w="1244" w:type="dxa"/>
            <w:vAlign w:val="top"/>
          </w:tcPr>
          <w:p w14:paraId="431153A4">
            <w:pPr>
              <w:pStyle w:val="9"/>
              <w:spacing w:line="225" w:lineRule="exact"/>
              <w:rPr>
                <w:rFonts w:hint="eastAsia" w:ascii="宋体" w:hAnsi="宋体" w:eastAsia="宋体" w:cs="宋体"/>
                <w:sz w:val="19"/>
              </w:rPr>
            </w:pPr>
          </w:p>
        </w:tc>
        <w:tc>
          <w:tcPr>
            <w:tcW w:w="1281" w:type="dxa"/>
            <w:vAlign w:val="top"/>
          </w:tcPr>
          <w:p w14:paraId="5D0E4CCF">
            <w:pPr>
              <w:pStyle w:val="9"/>
              <w:spacing w:line="225" w:lineRule="exact"/>
              <w:rPr>
                <w:rFonts w:hint="eastAsia" w:ascii="宋体" w:hAnsi="宋体" w:eastAsia="宋体" w:cs="宋体"/>
                <w:sz w:val="19"/>
              </w:rPr>
            </w:pPr>
          </w:p>
        </w:tc>
        <w:tc>
          <w:tcPr>
            <w:tcW w:w="673" w:type="dxa"/>
            <w:vAlign w:val="top"/>
          </w:tcPr>
          <w:p w14:paraId="634548AE">
            <w:pPr>
              <w:pStyle w:val="9"/>
              <w:spacing w:line="225" w:lineRule="exact"/>
              <w:rPr>
                <w:rFonts w:hint="eastAsia" w:ascii="宋体" w:hAnsi="宋体" w:eastAsia="宋体" w:cs="宋体"/>
                <w:sz w:val="19"/>
              </w:rPr>
            </w:pPr>
          </w:p>
        </w:tc>
        <w:tc>
          <w:tcPr>
            <w:tcW w:w="873" w:type="dxa"/>
            <w:vAlign w:val="top"/>
          </w:tcPr>
          <w:p w14:paraId="5685F540">
            <w:pPr>
              <w:pStyle w:val="9"/>
              <w:spacing w:line="225" w:lineRule="exact"/>
              <w:rPr>
                <w:rFonts w:hint="eastAsia" w:ascii="宋体" w:hAnsi="宋体" w:eastAsia="宋体" w:cs="宋体"/>
                <w:sz w:val="19"/>
              </w:rPr>
            </w:pPr>
          </w:p>
        </w:tc>
        <w:tc>
          <w:tcPr>
            <w:tcW w:w="1422" w:type="dxa"/>
            <w:vAlign w:val="top"/>
          </w:tcPr>
          <w:p w14:paraId="66803A83">
            <w:pPr>
              <w:pStyle w:val="9"/>
              <w:spacing w:line="225" w:lineRule="exact"/>
              <w:rPr>
                <w:rFonts w:hint="eastAsia" w:ascii="宋体" w:hAnsi="宋体" w:eastAsia="宋体" w:cs="宋体"/>
                <w:sz w:val="19"/>
              </w:rPr>
            </w:pPr>
          </w:p>
        </w:tc>
      </w:tr>
      <w:tr w14:paraId="7E75B2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F446BBF">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23A0B6C4">
            <w:pPr>
              <w:pStyle w:val="9"/>
              <w:rPr>
                <w:rFonts w:hint="eastAsia" w:ascii="宋体" w:hAnsi="宋体" w:eastAsia="宋体" w:cs="宋体"/>
              </w:rPr>
            </w:pPr>
          </w:p>
        </w:tc>
        <w:tc>
          <w:tcPr>
            <w:tcW w:w="955" w:type="dxa"/>
            <w:vMerge w:val="continue"/>
            <w:tcBorders>
              <w:top w:val="nil"/>
              <w:right w:val="single" w:color="auto" w:sz="4" w:space="0"/>
            </w:tcBorders>
            <w:vAlign w:val="top"/>
          </w:tcPr>
          <w:p w14:paraId="47991AD6">
            <w:pPr>
              <w:pStyle w:val="9"/>
              <w:rPr>
                <w:rFonts w:hint="eastAsia" w:ascii="宋体" w:hAnsi="宋体" w:eastAsia="宋体" w:cs="宋体"/>
              </w:rPr>
            </w:pPr>
          </w:p>
        </w:tc>
        <w:tc>
          <w:tcPr>
            <w:tcW w:w="1244" w:type="dxa"/>
            <w:tcBorders>
              <w:left w:val="single" w:color="auto" w:sz="4" w:space="0"/>
            </w:tcBorders>
            <w:vAlign w:val="top"/>
          </w:tcPr>
          <w:p w14:paraId="3C7DB756">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44BE4331">
            <w:pPr>
              <w:pStyle w:val="9"/>
              <w:spacing w:line="225" w:lineRule="exact"/>
              <w:rPr>
                <w:rFonts w:hint="eastAsia" w:ascii="宋体" w:hAnsi="宋体" w:eastAsia="宋体" w:cs="宋体"/>
                <w:sz w:val="19"/>
              </w:rPr>
            </w:pPr>
          </w:p>
        </w:tc>
        <w:tc>
          <w:tcPr>
            <w:tcW w:w="1281" w:type="dxa"/>
            <w:vAlign w:val="top"/>
          </w:tcPr>
          <w:p w14:paraId="3ECC068A">
            <w:pPr>
              <w:pStyle w:val="9"/>
              <w:spacing w:line="225" w:lineRule="exact"/>
              <w:rPr>
                <w:rFonts w:hint="eastAsia" w:ascii="宋体" w:hAnsi="宋体" w:eastAsia="宋体" w:cs="宋体"/>
                <w:sz w:val="19"/>
              </w:rPr>
            </w:pPr>
          </w:p>
        </w:tc>
        <w:tc>
          <w:tcPr>
            <w:tcW w:w="673" w:type="dxa"/>
            <w:vAlign w:val="top"/>
          </w:tcPr>
          <w:p w14:paraId="7FC91961">
            <w:pPr>
              <w:pStyle w:val="9"/>
              <w:spacing w:line="225" w:lineRule="exact"/>
              <w:rPr>
                <w:rFonts w:hint="eastAsia" w:ascii="宋体" w:hAnsi="宋体" w:eastAsia="宋体" w:cs="宋体"/>
                <w:sz w:val="19"/>
              </w:rPr>
            </w:pPr>
          </w:p>
        </w:tc>
        <w:tc>
          <w:tcPr>
            <w:tcW w:w="873" w:type="dxa"/>
            <w:vAlign w:val="top"/>
          </w:tcPr>
          <w:p w14:paraId="450D805F">
            <w:pPr>
              <w:pStyle w:val="9"/>
              <w:spacing w:line="225" w:lineRule="exact"/>
              <w:rPr>
                <w:rFonts w:hint="eastAsia" w:ascii="宋体" w:hAnsi="宋体" w:eastAsia="宋体" w:cs="宋体"/>
                <w:sz w:val="19"/>
              </w:rPr>
            </w:pPr>
          </w:p>
        </w:tc>
        <w:tc>
          <w:tcPr>
            <w:tcW w:w="1422" w:type="dxa"/>
            <w:vAlign w:val="top"/>
          </w:tcPr>
          <w:p w14:paraId="5B970A4F">
            <w:pPr>
              <w:pStyle w:val="9"/>
              <w:spacing w:line="225" w:lineRule="exact"/>
              <w:rPr>
                <w:rFonts w:hint="eastAsia" w:ascii="宋体" w:hAnsi="宋体" w:eastAsia="宋体" w:cs="宋体"/>
                <w:sz w:val="19"/>
              </w:rPr>
            </w:pPr>
          </w:p>
        </w:tc>
      </w:tr>
      <w:tr w14:paraId="1D4D9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E1412DD">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435273CA">
            <w:pPr>
              <w:pStyle w:val="9"/>
              <w:rPr>
                <w:rFonts w:hint="eastAsia" w:ascii="宋体" w:hAnsi="宋体" w:eastAsia="宋体" w:cs="宋体"/>
              </w:rPr>
            </w:pPr>
          </w:p>
        </w:tc>
        <w:tc>
          <w:tcPr>
            <w:tcW w:w="955" w:type="dxa"/>
            <w:vMerge w:val="restart"/>
            <w:tcBorders>
              <w:bottom w:val="nil"/>
              <w:right w:val="single" w:color="auto" w:sz="4" w:space="0"/>
            </w:tcBorders>
            <w:vAlign w:val="top"/>
          </w:tcPr>
          <w:p w14:paraId="69CDEB75">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291CFFDB">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0164920A">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vAlign w:val="top"/>
          </w:tcPr>
          <w:p w14:paraId="41E62026">
            <w:pPr>
              <w:pStyle w:val="9"/>
              <w:spacing w:line="225" w:lineRule="exact"/>
              <w:rPr>
                <w:rFonts w:hint="eastAsia" w:ascii="宋体" w:hAnsi="宋体" w:eastAsia="宋体" w:cs="宋体"/>
                <w:sz w:val="19"/>
              </w:rPr>
            </w:pPr>
          </w:p>
        </w:tc>
        <w:tc>
          <w:tcPr>
            <w:tcW w:w="1244" w:type="dxa"/>
            <w:vAlign w:val="top"/>
          </w:tcPr>
          <w:p w14:paraId="3DDAD66F">
            <w:pPr>
              <w:pStyle w:val="9"/>
              <w:spacing w:line="225" w:lineRule="exact"/>
              <w:rPr>
                <w:rFonts w:hint="eastAsia" w:ascii="宋体" w:hAnsi="宋体" w:eastAsia="宋体" w:cs="宋体"/>
                <w:sz w:val="19"/>
              </w:rPr>
            </w:pPr>
          </w:p>
        </w:tc>
        <w:tc>
          <w:tcPr>
            <w:tcW w:w="1281" w:type="dxa"/>
            <w:vAlign w:val="top"/>
          </w:tcPr>
          <w:p w14:paraId="6FFCBD32">
            <w:pPr>
              <w:pStyle w:val="9"/>
              <w:spacing w:line="225" w:lineRule="exact"/>
              <w:rPr>
                <w:rFonts w:hint="eastAsia" w:ascii="宋体" w:hAnsi="宋体" w:eastAsia="宋体" w:cs="宋体"/>
                <w:sz w:val="19"/>
              </w:rPr>
            </w:pPr>
          </w:p>
        </w:tc>
        <w:tc>
          <w:tcPr>
            <w:tcW w:w="673" w:type="dxa"/>
            <w:vAlign w:val="top"/>
          </w:tcPr>
          <w:p w14:paraId="13681441">
            <w:pPr>
              <w:pStyle w:val="9"/>
              <w:spacing w:line="225" w:lineRule="exact"/>
              <w:rPr>
                <w:rFonts w:hint="eastAsia" w:ascii="宋体" w:hAnsi="宋体" w:eastAsia="宋体" w:cs="宋体"/>
                <w:sz w:val="19"/>
              </w:rPr>
            </w:pPr>
          </w:p>
        </w:tc>
        <w:tc>
          <w:tcPr>
            <w:tcW w:w="873" w:type="dxa"/>
            <w:vAlign w:val="top"/>
          </w:tcPr>
          <w:p w14:paraId="58053346">
            <w:pPr>
              <w:pStyle w:val="9"/>
              <w:spacing w:line="225" w:lineRule="exact"/>
              <w:rPr>
                <w:rFonts w:hint="eastAsia" w:ascii="宋体" w:hAnsi="宋体" w:eastAsia="宋体" w:cs="宋体"/>
                <w:sz w:val="19"/>
              </w:rPr>
            </w:pPr>
          </w:p>
        </w:tc>
        <w:tc>
          <w:tcPr>
            <w:tcW w:w="1422" w:type="dxa"/>
            <w:vAlign w:val="top"/>
          </w:tcPr>
          <w:p w14:paraId="4163F1E9">
            <w:pPr>
              <w:pStyle w:val="9"/>
              <w:spacing w:line="225" w:lineRule="exact"/>
              <w:rPr>
                <w:rFonts w:hint="eastAsia" w:ascii="宋体" w:hAnsi="宋体" w:eastAsia="宋体" w:cs="宋体"/>
                <w:sz w:val="19"/>
              </w:rPr>
            </w:pPr>
          </w:p>
        </w:tc>
      </w:tr>
      <w:tr w14:paraId="2CE867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1953FC0">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6CB20486">
            <w:pPr>
              <w:pStyle w:val="9"/>
              <w:rPr>
                <w:rFonts w:hint="eastAsia" w:ascii="宋体" w:hAnsi="宋体" w:eastAsia="宋体" w:cs="宋体"/>
              </w:rPr>
            </w:pPr>
          </w:p>
        </w:tc>
        <w:tc>
          <w:tcPr>
            <w:tcW w:w="955" w:type="dxa"/>
            <w:vMerge w:val="continue"/>
            <w:tcBorders>
              <w:top w:val="nil"/>
              <w:bottom w:val="nil"/>
              <w:right w:val="single" w:color="auto" w:sz="4" w:space="0"/>
            </w:tcBorders>
            <w:vAlign w:val="top"/>
          </w:tcPr>
          <w:p w14:paraId="253376F6">
            <w:pPr>
              <w:pStyle w:val="9"/>
              <w:rPr>
                <w:rFonts w:hint="eastAsia" w:ascii="宋体" w:hAnsi="宋体" w:eastAsia="宋体" w:cs="宋体"/>
              </w:rPr>
            </w:pPr>
          </w:p>
        </w:tc>
        <w:tc>
          <w:tcPr>
            <w:tcW w:w="1244" w:type="dxa"/>
            <w:tcBorders>
              <w:left w:val="single" w:color="auto" w:sz="4" w:space="0"/>
            </w:tcBorders>
            <w:vAlign w:val="top"/>
          </w:tcPr>
          <w:p w14:paraId="24C4B093">
            <w:pPr>
              <w:pStyle w:val="9"/>
              <w:spacing w:line="225" w:lineRule="exact"/>
              <w:rPr>
                <w:rFonts w:hint="eastAsia" w:ascii="宋体" w:hAnsi="宋体" w:eastAsia="宋体" w:cs="宋体"/>
                <w:sz w:val="19"/>
              </w:rPr>
            </w:pPr>
          </w:p>
        </w:tc>
        <w:tc>
          <w:tcPr>
            <w:tcW w:w="1244" w:type="dxa"/>
            <w:vAlign w:val="top"/>
          </w:tcPr>
          <w:p w14:paraId="208C8025">
            <w:pPr>
              <w:pStyle w:val="9"/>
              <w:spacing w:line="225" w:lineRule="exact"/>
              <w:rPr>
                <w:rFonts w:hint="eastAsia" w:ascii="宋体" w:hAnsi="宋体" w:eastAsia="宋体" w:cs="宋体"/>
                <w:sz w:val="19"/>
              </w:rPr>
            </w:pPr>
          </w:p>
        </w:tc>
        <w:tc>
          <w:tcPr>
            <w:tcW w:w="1281" w:type="dxa"/>
            <w:vAlign w:val="top"/>
          </w:tcPr>
          <w:p w14:paraId="2C2D35BF">
            <w:pPr>
              <w:pStyle w:val="9"/>
              <w:spacing w:line="225" w:lineRule="exact"/>
              <w:rPr>
                <w:rFonts w:hint="eastAsia" w:ascii="宋体" w:hAnsi="宋体" w:eastAsia="宋体" w:cs="宋体"/>
                <w:sz w:val="19"/>
              </w:rPr>
            </w:pPr>
          </w:p>
        </w:tc>
        <w:tc>
          <w:tcPr>
            <w:tcW w:w="673" w:type="dxa"/>
            <w:vAlign w:val="top"/>
          </w:tcPr>
          <w:p w14:paraId="56E135E6">
            <w:pPr>
              <w:pStyle w:val="9"/>
              <w:spacing w:line="225" w:lineRule="exact"/>
              <w:rPr>
                <w:rFonts w:hint="eastAsia" w:ascii="宋体" w:hAnsi="宋体" w:eastAsia="宋体" w:cs="宋体"/>
                <w:sz w:val="19"/>
              </w:rPr>
            </w:pPr>
          </w:p>
        </w:tc>
        <w:tc>
          <w:tcPr>
            <w:tcW w:w="873" w:type="dxa"/>
            <w:vAlign w:val="top"/>
          </w:tcPr>
          <w:p w14:paraId="1682A4A8">
            <w:pPr>
              <w:pStyle w:val="9"/>
              <w:spacing w:line="225" w:lineRule="exact"/>
              <w:rPr>
                <w:rFonts w:hint="eastAsia" w:ascii="宋体" w:hAnsi="宋体" w:eastAsia="宋体" w:cs="宋体"/>
                <w:sz w:val="19"/>
              </w:rPr>
            </w:pPr>
          </w:p>
        </w:tc>
        <w:tc>
          <w:tcPr>
            <w:tcW w:w="1422" w:type="dxa"/>
            <w:vAlign w:val="top"/>
          </w:tcPr>
          <w:p w14:paraId="40DC4847">
            <w:pPr>
              <w:pStyle w:val="9"/>
              <w:spacing w:line="225" w:lineRule="exact"/>
              <w:rPr>
                <w:rFonts w:hint="eastAsia" w:ascii="宋体" w:hAnsi="宋体" w:eastAsia="宋体" w:cs="宋体"/>
                <w:sz w:val="19"/>
              </w:rPr>
            </w:pPr>
          </w:p>
        </w:tc>
      </w:tr>
      <w:tr w14:paraId="50D998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D575975">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5F0316D0">
            <w:pPr>
              <w:pStyle w:val="9"/>
              <w:rPr>
                <w:rFonts w:hint="eastAsia" w:ascii="宋体" w:hAnsi="宋体" w:eastAsia="宋体" w:cs="宋体"/>
              </w:rPr>
            </w:pPr>
          </w:p>
        </w:tc>
        <w:tc>
          <w:tcPr>
            <w:tcW w:w="955" w:type="dxa"/>
            <w:vMerge w:val="continue"/>
            <w:tcBorders>
              <w:top w:val="nil"/>
              <w:right w:val="single" w:color="auto" w:sz="4" w:space="0"/>
            </w:tcBorders>
            <w:vAlign w:val="top"/>
          </w:tcPr>
          <w:p w14:paraId="2616A993">
            <w:pPr>
              <w:pStyle w:val="9"/>
              <w:rPr>
                <w:rFonts w:hint="eastAsia" w:ascii="宋体" w:hAnsi="宋体" w:eastAsia="宋体" w:cs="宋体"/>
              </w:rPr>
            </w:pPr>
          </w:p>
        </w:tc>
        <w:tc>
          <w:tcPr>
            <w:tcW w:w="1244" w:type="dxa"/>
            <w:tcBorders>
              <w:left w:val="single" w:color="auto" w:sz="4" w:space="0"/>
            </w:tcBorders>
            <w:vAlign w:val="top"/>
          </w:tcPr>
          <w:p w14:paraId="5D0BE53E">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4A6805EE">
            <w:pPr>
              <w:pStyle w:val="9"/>
              <w:spacing w:line="225" w:lineRule="exact"/>
              <w:rPr>
                <w:rFonts w:hint="eastAsia" w:ascii="宋体" w:hAnsi="宋体" w:eastAsia="宋体" w:cs="宋体"/>
                <w:sz w:val="19"/>
              </w:rPr>
            </w:pPr>
          </w:p>
        </w:tc>
        <w:tc>
          <w:tcPr>
            <w:tcW w:w="1281" w:type="dxa"/>
            <w:vAlign w:val="top"/>
          </w:tcPr>
          <w:p w14:paraId="3764D2EA">
            <w:pPr>
              <w:pStyle w:val="9"/>
              <w:spacing w:line="225" w:lineRule="exact"/>
              <w:rPr>
                <w:rFonts w:hint="eastAsia" w:ascii="宋体" w:hAnsi="宋体" w:eastAsia="宋体" w:cs="宋体"/>
                <w:sz w:val="19"/>
              </w:rPr>
            </w:pPr>
          </w:p>
        </w:tc>
        <w:tc>
          <w:tcPr>
            <w:tcW w:w="673" w:type="dxa"/>
            <w:vAlign w:val="top"/>
          </w:tcPr>
          <w:p w14:paraId="212DA715">
            <w:pPr>
              <w:pStyle w:val="9"/>
              <w:spacing w:line="225" w:lineRule="exact"/>
              <w:rPr>
                <w:rFonts w:hint="eastAsia" w:ascii="宋体" w:hAnsi="宋体" w:eastAsia="宋体" w:cs="宋体"/>
                <w:sz w:val="19"/>
              </w:rPr>
            </w:pPr>
          </w:p>
        </w:tc>
        <w:tc>
          <w:tcPr>
            <w:tcW w:w="873" w:type="dxa"/>
            <w:vAlign w:val="top"/>
          </w:tcPr>
          <w:p w14:paraId="4D3CF21B">
            <w:pPr>
              <w:pStyle w:val="9"/>
              <w:spacing w:line="225" w:lineRule="exact"/>
              <w:rPr>
                <w:rFonts w:hint="eastAsia" w:ascii="宋体" w:hAnsi="宋体" w:eastAsia="宋体" w:cs="宋体"/>
                <w:sz w:val="19"/>
              </w:rPr>
            </w:pPr>
          </w:p>
        </w:tc>
        <w:tc>
          <w:tcPr>
            <w:tcW w:w="1422" w:type="dxa"/>
            <w:vAlign w:val="top"/>
          </w:tcPr>
          <w:p w14:paraId="148A6179">
            <w:pPr>
              <w:pStyle w:val="9"/>
              <w:spacing w:line="225" w:lineRule="exact"/>
              <w:rPr>
                <w:rFonts w:hint="eastAsia" w:ascii="宋体" w:hAnsi="宋体" w:eastAsia="宋体" w:cs="宋体"/>
                <w:sz w:val="19"/>
              </w:rPr>
            </w:pPr>
          </w:p>
        </w:tc>
      </w:tr>
      <w:tr w14:paraId="5E2340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1D557F5">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510FF8B5">
            <w:pPr>
              <w:pStyle w:val="9"/>
              <w:rPr>
                <w:rFonts w:hint="eastAsia" w:ascii="宋体" w:hAnsi="宋体" w:eastAsia="宋体" w:cs="宋体"/>
              </w:rPr>
            </w:pPr>
          </w:p>
        </w:tc>
        <w:tc>
          <w:tcPr>
            <w:tcW w:w="955" w:type="dxa"/>
            <w:tcBorders>
              <w:bottom w:val="nil"/>
              <w:right w:val="single" w:color="auto" w:sz="4" w:space="0"/>
            </w:tcBorders>
            <w:vAlign w:val="top"/>
          </w:tcPr>
          <w:p w14:paraId="1768D7BB">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vAlign w:val="top"/>
          </w:tcPr>
          <w:p w14:paraId="5F47417E">
            <w:pPr>
              <w:pStyle w:val="9"/>
              <w:spacing w:line="225" w:lineRule="exact"/>
              <w:rPr>
                <w:rFonts w:hint="eastAsia" w:ascii="宋体" w:hAnsi="宋体" w:eastAsia="宋体" w:cs="宋体"/>
                <w:sz w:val="19"/>
              </w:rPr>
            </w:pPr>
          </w:p>
        </w:tc>
        <w:tc>
          <w:tcPr>
            <w:tcW w:w="1244" w:type="dxa"/>
            <w:vAlign w:val="top"/>
          </w:tcPr>
          <w:p w14:paraId="1668CFEB">
            <w:pPr>
              <w:pStyle w:val="9"/>
              <w:spacing w:line="225" w:lineRule="exact"/>
              <w:rPr>
                <w:rFonts w:hint="eastAsia" w:ascii="宋体" w:hAnsi="宋体" w:eastAsia="宋体" w:cs="宋体"/>
                <w:sz w:val="19"/>
              </w:rPr>
            </w:pPr>
          </w:p>
        </w:tc>
        <w:tc>
          <w:tcPr>
            <w:tcW w:w="1281" w:type="dxa"/>
            <w:vAlign w:val="top"/>
          </w:tcPr>
          <w:p w14:paraId="3882E557">
            <w:pPr>
              <w:pStyle w:val="9"/>
              <w:spacing w:line="225" w:lineRule="exact"/>
              <w:rPr>
                <w:rFonts w:hint="eastAsia" w:ascii="宋体" w:hAnsi="宋体" w:eastAsia="宋体" w:cs="宋体"/>
                <w:sz w:val="19"/>
              </w:rPr>
            </w:pPr>
          </w:p>
        </w:tc>
        <w:tc>
          <w:tcPr>
            <w:tcW w:w="673" w:type="dxa"/>
            <w:vAlign w:val="top"/>
          </w:tcPr>
          <w:p w14:paraId="6B9D09F3">
            <w:pPr>
              <w:pStyle w:val="9"/>
              <w:spacing w:line="225" w:lineRule="exact"/>
              <w:rPr>
                <w:rFonts w:hint="eastAsia" w:ascii="宋体" w:hAnsi="宋体" w:eastAsia="宋体" w:cs="宋体"/>
                <w:sz w:val="19"/>
              </w:rPr>
            </w:pPr>
          </w:p>
        </w:tc>
        <w:tc>
          <w:tcPr>
            <w:tcW w:w="873" w:type="dxa"/>
            <w:vAlign w:val="top"/>
          </w:tcPr>
          <w:p w14:paraId="24F64D0C">
            <w:pPr>
              <w:pStyle w:val="9"/>
              <w:spacing w:line="225" w:lineRule="exact"/>
              <w:rPr>
                <w:rFonts w:hint="eastAsia" w:ascii="宋体" w:hAnsi="宋体" w:eastAsia="宋体" w:cs="宋体"/>
                <w:sz w:val="19"/>
              </w:rPr>
            </w:pPr>
          </w:p>
        </w:tc>
        <w:tc>
          <w:tcPr>
            <w:tcW w:w="1422" w:type="dxa"/>
            <w:vAlign w:val="top"/>
          </w:tcPr>
          <w:p w14:paraId="7A053EDE">
            <w:pPr>
              <w:pStyle w:val="9"/>
              <w:spacing w:line="225" w:lineRule="exact"/>
              <w:rPr>
                <w:rFonts w:hint="eastAsia" w:ascii="宋体" w:hAnsi="宋体" w:eastAsia="宋体" w:cs="宋体"/>
                <w:sz w:val="19"/>
              </w:rPr>
            </w:pPr>
          </w:p>
        </w:tc>
      </w:tr>
      <w:tr w14:paraId="229584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4DDC838">
            <w:pPr>
              <w:pStyle w:val="9"/>
              <w:rPr>
                <w:rFonts w:hint="eastAsia" w:ascii="宋体" w:hAnsi="宋体" w:eastAsia="宋体" w:cs="宋体"/>
              </w:rPr>
            </w:pPr>
          </w:p>
        </w:tc>
        <w:tc>
          <w:tcPr>
            <w:tcW w:w="1079" w:type="dxa"/>
            <w:vMerge w:val="continue"/>
            <w:tcBorders>
              <w:top w:val="nil"/>
              <w:left w:val="single" w:color="auto" w:sz="4" w:space="0"/>
              <w:bottom w:val="single" w:color="auto" w:sz="4" w:space="0"/>
            </w:tcBorders>
            <w:vAlign w:val="top"/>
          </w:tcPr>
          <w:p w14:paraId="07FB3C35">
            <w:pPr>
              <w:pStyle w:val="9"/>
              <w:rPr>
                <w:rFonts w:hint="eastAsia" w:ascii="宋体" w:hAnsi="宋体" w:eastAsia="宋体" w:cs="宋体"/>
              </w:rPr>
            </w:pPr>
          </w:p>
        </w:tc>
        <w:tc>
          <w:tcPr>
            <w:tcW w:w="955" w:type="dxa"/>
            <w:vMerge w:val="restart"/>
            <w:tcBorders>
              <w:bottom w:val="single" w:color="auto" w:sz="4" w:space="0"/>
              <w:right w:val="single" w:color="auto" w:sz="4" w:space="0"/>
            </w:tcBorders>
            <w:vAlign w:val="top"/>
          </w:tcPr>
          <w:p w14:paraId="2BF3C4F0">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vAlign w:val="top"/>
          </w:tcPr>
          <w:p w14:paraId="634C7D30">
            <w:pPr>
              <w:pStyle w:val="9"/>
              <w:spacing w:line="225" w:lineRule="exact"/>
              <w:rPr>
                <w:rFonts w:hint="eastAsia" w:ascii="宋体" w:hAnsi="宋体" w:eastAsia="宋体" w:cs="宋体"/>
                <w:sz w:val="19"/>
              </w:rPr>
            </w:pPr>
          </w:p>
        </w:tc>
        <w:tc>
          <w:tcPr>
            <w:tcW w:w="1244" w:type="dxa"/>
            <w:vAlign w:val="top"/>
          </w:tcPr>
          <w:p w14:paraId="026345FC">
            <w:pPr>
              <w:pStyle w:val="9"/>
              <w:spacing w:line="225" w:lineRule="exact"/>
              <w:rPr>
                <w:rFonts w:hint="eastAsia" w:ascii="宋体" w:hAnsi="宋体" w:eastAsia="宋体" w:cs="宋体"/>
                <w:sz w:val="19"/>
              </w:rPr>
            </w:pPr>
          </w:p>
        </w:tc>
        <w:tc>
          <w:tcPr>
            <w:tcW w:w="1281" w:type="dxa"/>
            <w:vAlign w:val="top"/>
          </w:tcPr>
          <w:p w14:paraId="5C65C01B">
            <w:pPr>
              <w:pStyle w:val="9"/>
              <w:spacing w:line="225" w:lineRule="exact"/>
              <w:rPr>
                <w:rFonts w:hint="eastAsia" w:ascii="宋体" w:hAnsi="宋体" w:eastAsia="宋体" w:cs="宋体"/>
                <w:sz w:val="19"/>
              </w:rPr>
            </w:pPr>
          </w:p>
        </w:tc>
        <w:tc>
          <w:tcPr>
            <w:tcW w:w="673" w:type="dxa"/>
            <w:vAlign w:val="top"/>
          </w:tcPr>
          <w:p w14:paraId="3A87CD4A">
            <w:pPr>
              <w:pStyle w:val="9"/>
              <w:spacing w:line="225" w:lineRule="exact"/>
              <w:rPr>
                <w:rFonts w:hint="eastAsia" w:ascii="宋体" w:hAnsi="宋体" w:eastAsia="宋体" w:cs="宋体"/>
                <w:sz w:val="19"/>
              </w:rPr>
            </w:pPr>
          </w:p>
        </w:tc>
        <w:tc>
          <w:tcPr>
            <w:tcW w:w="873" w:type="dxa"/>
            <w:vAlign w:val="top"/>
          </w:tcPr>
          <w:p w14:paraId="0226B5E5">
            <w:pPr>
              <w:pStyle w:val="9"/>
              <w:spacing w:line="225" w:lineRule="exact"/>
              <w:rPr>
                <w:rFonts w:hint="eastAsia" w:ascii="宋体" w:hAnsi="宋体" w:eastAsia="宋体" w:cs="宋体"/>
                <w:sz w:val="19"/>
              </w:rPr>
            </w:pPr>
          </w:p>
        </w:tc>
        <w:tc>
          <w:tcPr>
            <w:tcW w:w="1422" w:type="dxa"/>
            <w:vAlign w:val="top"/>
          </w:tcPr>
          <w:p w14:paraId="44FF4ADD">
            <w:pPr>
              <w:pStyle w:val="9"/>
              <w:spacing w:line="225" w:lineRule="exact"/>
              <w:rPr>
                <w:rFonts w:hint="eastAsia" w:ascii="宋体" w:hAnsi="宋体" w:eastAsia="宋体" w:cs="宋体"/>
                <w:sz w:val="19"/>
              </w:rPr>
            </w:pPr>
          </w:p>
        </w:tc>
      </w:tr>
      <w:tr w14:paraId="386D89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08C5930">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vAlign w:val="top"/>
          </w:tcPr>
          <w:p w14:paraId="738E49E6">
            <w:pPr>
              <w:pStyle w:val="9"/>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vAlign w:val="top"/>
          </w:tcPr>
          <w:p w14:paraId="6F2FBD5F">
            <w:pPr>
              <w:pStyle w:val="9"/>
              <w:rPr>
                <w:rFonts w:hint="eastAsia" w:ascii="宋体" w:hAnsi="宋体" w:eastAsia="宋体" w:cs="宋体"/>
              </w:rPr>
            </w:pPr>
          </w:p>
        </w:tc>
        <w:tc>
          <w:tcPr>
            <w:tcW w:w="1244" w:type="dxa"/>
            <w:tcBorders>
              <w:left w:val="single" w:color="auto" w:sz="4" w:space="0"/>
            </w:tcBorders>
            <w:vAlign w:val="top"/>
          </w:tcPr>
          <w:p w14:paraId="40F74D7B">
            <w:pPr>
              <w:pStyle w:val="9"/>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vAlign w:val="top"/>
          </w:tcPr>
          <w:p w14:paraId="003D7AD8">
            <w:pPr>
              <w:pStyle w:val="9"/>
              <w:spacing w:line="225" w:lineRule="exact"/>
              <w:rPr>
                <w:rFonts w:hint="eastAsia" w:ascii="宋体" w:hAnsi="宋体" w:eastAsia="宋体" w:cs="宋体"/>
                <w:sz w:val="19"/>
              </w:rPr>
            </w:pPr>
          </w:p>
        </w:tc>
        <w:tc>
          <w:tcPr>
            <w:tcW w:w="1281" w:type="dxa"/>
            <w:vAlign w:val="top"/>
          </w:tcPr>
          <w:p w14:paraId="5416A41C">
            <w:pPr>
              <w:pStyle w:val="9"/>
              <w:spacing w:line="225" w:lineRule="exact"/>
              <w:rPr>
                <w:rFonts w:hint="eastAsia" w:ascii="宋体" w:hAnsi="宋体" w:eastAsia="宋体" w:cs="宋体"/>
                <w:sz w:val="19"/>
              </w:rPr>
            </w:pPr>
          </w:p>
        </w:tc>
        <w:tc>
          <w:tcPr>
            <w:tcW w:w="673" w:type="dxa"/>
            <w:vAlign w:val="top"/>
          </w:tcPr>
          <w:p w14:paraId="74141E30">
            <w:pPr>
              <w:pStyle w:val="9"/>
              <w:spacing w:line="225" w:lineRule="exact"/>
              <w:rPr>
                <w:rFonts w:hint="eastAsia" w:ascii="宋体" w:hAnsi="宋体" w:eastAsia="宋体" w:cs="宋体"/>
                <w:sz w:val="19"/>
              </w:rPr>
            </w:pPr>
          </w:p>
        </w:tc>
        <w:tc>
          <w:tcPr>
            <w:tcW w:w="873" w:type="dxa"/>
            <w:vAlign w:val="top"/>
          </w:tcPr>
          <w:p w14:paraId="3343724F">
            <w:pPr>
              <w:pStyle w:val="9"/>
              <w:spacing w:line="225" w:lineRule="exact"/>
              <w:rPr>
                <w:rFonts w:hint="eastAsia" w:ascii="宋体" w:hAnsi="宋体" w:eastAsia="宋体" w:cs="宋体"/>
                <w:sz w:val="19"/>
              </w:rPr>
            </w:pPr>
          </w:p>
        </w:tc>
        <w:tc>
          <w:tcPr>
            <w:tcW w:w="1422" w:type="dxa"/>
            <w:vAlign w:val="top"/>
          </w:tcPr>
          <w:p w14:paraId="128E8163">
            <w:pPr>
              <w:pStyle w:val="9"/>
              <w:spacing w:line="225" w:lineRule="exact"/>
              <w:rPr>
                <w:rFonts w:hint="eastAsia" w:ascii="宋体" w:hAnsi="宋体" w:eastAsia="宋体" w:cs="宋体"/>
                <w:sz w:val="19"/>
              </w:rPr>
            </w:pPr>
          </w:p>
        </w:tc>
      </w:tr>
      <w:tr w14:paraId="715C10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ED88E30">
            <w:pPr>
              <w:pStyle w:val="9"/>
              <w:rPr>
                <w:rFonts w:hint="eastAsia" w:ascii="宋体" w:hAnsi="宋体" w:eastAsia="宋体" w:cs="宋体"/>
              </w:rPr>
            </w:pPr>
          </w:p>
        </w:tc>
        <w:tc>
          <w:tcPr>
            <w:tcW w:w="1079" w:type="dxa"/>
            <w:vMerge w:val="restart"/>
            <w:tcBorders>
              <w:top w:val="single" w:color="auto" w:sz="4" w:space="0"/>
              <w:bottom w:val="single" w:color="auto" w:sz="4" w:space="0"/>
            </w:tcBorders>
            <w:vAlign w:val="top"/>
          </w:tcPr>
          <w:p w14:paraId="672BD52D">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0C1985A7">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0894FD2C">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vAlign w:val="top"/>
          </w:tcPr>
          <w:p w14:paraId="7FC9C6F1">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18FA8CD6">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4E13CC1A">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vAlign w:val="top"/>
          </w:tcPr>
          <w:p w14:paraId="08E122B2">
            <w:pPr>
              <w:pStyle w:val="9"/>
              <w:spacing w:line="225" w:lineRule="exact"/>
              <w:rPr>
                <w:rFonts w:hint="eastAsia" w:ascii="宋体" w:hAnsi="宋体" w:eastAsia="宋体" w:cs="宋体"/>
                <w:sz w:val="19"/>
              </w:rPr>
            </w:pPr>
          </w:p>
        </w:tc>
        <w:tc>
          <w:tcPr>
            <w:tcW w:w="1244" w:type="dxa"/>
            <w:vAlign w:val="top"/>
          </w:tcPr>
          <w:p w14:paraId="0DCD3020">
            <w:pPr>
              <w:pStyle w:val="9"/>
              <w:spacing w:line="225" w:lineRule="exact"/>
              <w:rPr>
                <w:rFonts w:hint="eastAsia" w:ascii="宋体" w:hAnsi="宋体" w:eastAsia="宋体" w:cs="宋体"/>
                <w:sz w:val="19"/>
              </w:rPr>
            </w:pPr>
          </w:p>
        </w:tc>
        <w:tc>
          <w:tcPr>
            <w:tcW w:w="1281" w:type="dxa"/>
            <w:vAlign w:val="top"/>
          </w:tcPr>
          <w:p w14:paraId="4A2007D3">
            <w:pPr>
              <w:pStyle w:val="9"/>
              <w:spacing w:line="225" w:lineRule="exact"/>
              <w:rPr>
                <w:rFonts w:hint="eastAsia" w:ascii="宋体" w:hAnsi="宋体" w:eastAsia="宋体" w:cs="宋体"/>
                <w:sz w:val="19"/>
              </w:rPr>
            </w:pPr>
          </w:p>
        </w:tc>
        <w:tc>
          <w:tcPr>
            <w:tcW w:w="673" w:type="dxa"/>
            <w:vAlign w:val="top"/>
          </w:tcPr>
          <w:p w14:paraId="0EEE0A2B">
            <w:pPr>
              <w:pStyle w:val="9"/>
              <w:spacing w:line="225" w:lineRule="exact"/>
              <w:rPr>
                <w:rFonts w:hint="eastAsia" w:ascii="宋体" w:hAnsi="宋体" w:eastAsia="宋体" w:cs="宋体"/>
                <w:sz w:val="19"/>
              </w:rPr>
            </w:pPr>
          </w:p>
        </w:tc>
        <w:tc>
          <w:tcPr>
            <w:tcW w:w="873" w:type="dxa"/>
            <w:vAlign w:val="top"/>
          </w:tcPr>
          <w:p w14:paraId="14225811">
            <w:pPr>
              <w:pStyle w:val="9"/>
              <w:spacing w:line="225" w:lineRule="exact"/>
              <w:rPr>
                <w:rFonts w:hint="eastAsia" w:ascii="宋体" w:hAnsi="宋体" w:eastAsia="宋体" w:cs="宋体"/>
                <w:sz w:val="19"/>
              </w:rPr>
            </w:pPr>
          </w:p>
        </w:tc>
        <w:tc>
          <w:tcPr>
            <w:tcW w:w="1422" w:type="dxa"/>
            <w:vAlign w:val="top"/>
          </w:tcPr>
          <w:p w14:paraId="2D985676">
            <w:pPr>
              <w:pStyle w:val="9"/>
              <w:spacing w:line="225" w:lineRule="exact"/>
              <w:rPr>
                <w:rFonts w:hint="eastAsia" w:ascii="宋体" w:hAnsi="宋体" w:eastAsia="宋体" w:cs="宋体"/>
                <w:sz w:val="19"/>
              </w:rPr>
            </w:pPr>
          </w:p>
        </w:tc>
      </w:tr>
      <w:tr w14:paraId="5E788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C4D7EA7">
            <w:pPr>
              <w:pStyle w:val="9"/>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4EE4D8AC">
            <w:pPr>
              <w:pStyle w:val="9"/>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2312CA14">
            <w:pPr>
              <w:pStyle w:val="9"/>
              <w:rPr>
                <w:rFonts w:hint="eastAsia" w:ascii="宋体" w:hAnsi="宋体" w:eastAsia="宋体" w:cs="宋体"/>
              </w:rPr>
            </w:pPr>
          </w:p>
        </w:tc>
        <w:tc>
          <w:tcPr>
            <w:tcW w:w="1244" w:type="dxa"/>
            <w:vAlign w:val="top"/>
          </w:tcPr>
          <w:p w14:paraId="01C4A320">
            <w:pPr>
              <w:pStyle w:val="9"/>
              <w:spacing w:line="225" w:lineRule="exact"/>
              <w:rPr>
                <w:rFonts w:hint="eastAsia" w:ascii="宋体" w:hAnsi="宋体" w:eastAsia="宋体" w:cs="宋体"/>
                <w:sz w:val="19"/>
              </w:rPr>
            </w:pPr>
          </w:p>
        </w:tc>
        <w:tc>
          <w:tcPr>
            <w:tcW w:w="1244" w:type="dxa"/>
            <w:vAlign w:val="top"/>
          </w:tcPr>
          <w:p w14:paraId="29E5F604">
            <w:pPr>
              <w:pStyle w:val="9"/>
              <w:spacing w:line="225" w:lineRule="exact"/>
              <w:rPr>
                <w:rFonts w:hint="eastAsia" w:ascii="宋体" w:hAnsi="宋体" w:eastAsia="宋体" w:cs="宋体"/>
                <w:sz w:val="19"/>
              </w:rPr>
            </w:pPr>
          </w:p>
        </w:tc>
        <w:tc>
          <w:tcPr>
            <w:tcW w:w="1281" w:type="dxa"/>
            <w:vAlign w:val="top"/>
          </w:tcPr>
          <w:p w14:paraId="0F9A2C31">
            <w:pPr>
              <w:pStyle w:val="9"/>
              <w:spacing w:line="225" w:lineRule="exact"/>
              <w:rPr>
                <w:rFonts w:hint="eastAsia" w:ascii="宋体" w:hAnsi="宋体" w:eastAsia="宋体" w:cs="宋体"/>
                <w:sz w:val="19"/>
              </w:rPr>
            </w:pPr>
          </w:p>
        </w:tc>
        <w:tc>
          <w:tcPr>
            <w:tcW w:w="673" w:type="dxa"/>
            <w:vAlign w:val="top"/>
          </w:tcPr>
          <w:p w14:paraId="21A9E1E8">
            <w:pPr>
              <w:pStyle w:val="9"/>
              <w:spacing w:line="225" w:lineRule="exact"/>
              <w:rPr>
                <w:rFonts w:hint="eastAsia" w:ascii="宋体" w:hAnsi="宋体" w:eastAsia="宋体" w:cs="宋体"/>
                <w:sz w:val="19"/>
              </w:rPr>
            </w:pPr>
          </w:p>
        </w:tc>
        <w:tc>
          <w:tcPr>
            <w:tcW w:w="873" w:type="dxa"/>
            <w:vAlign w:val="top"/>
          </w:tcPr>
          <w:p w14:paraId="00A706F8">
            <w:pPr>
              <w:pStyle w:val="9"/>
              <w:spacing w:line="225" w:lineRule="exact"/>
              <w:rPr>
                <w:rFonts w:hint="eastAsia" w:ascii="宋体" w:hAnsi="宋体" w:eastAsia="宋体" w:cs="宋体"/>
                <w:sz w:val="19"/>
              </w:rPr>
            </w:pPr>
          </w:p>
        </w:tc>
        <w:tc>
          <w:tcPr>
            <w:tcW w:w="1422" w:type="dxa"/>
            <w:vAlign w:val="top"/>
          </w:tcPr>
          <w:p w14:paraId="6FE354DC">
            <w:pPr>
              <w:pStyle w:val="9"/>
              <w:spacing w:line="225" w:lineRule="exact"/>
              <w:rPr>
                <w:rFonts w:hint="eastAsia" w:ascii="宋体" w:hAnsi="宋体" w:eastAsia="宋体" w:cs="宋体"/>
                <w:sz w:val="19"/>
              </w:rPr>
            </w:pPr>
          </w:p>
        </w:tc>
      </w:tr>
      <w:tr w14:paraId="1043C0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textDirection w:val="tbRlV"/>
            <w:vAlign w:val="top"/>
          </w:tcPr>
          <w:p w14:paraId="4C4DBDD6">
            <w:pPr>
              <w:pStyle w:val="9"/>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036EC38A">
            <w:pPr>
              <w:pStyle w:val="9"/>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257C7726">
            <w:pPr>
              <w:pStyle w:val="9"/>
              <w:rPr>
                <w:rFonts w:hint="eastAsia" w:ascii="宋体" w:hAnsi="宋体" w:eastAsia="宋体" w:cs="宋体"/>
              </w:rPr>
            </w:pPr>
          </w:p>
        </w:tc>
        <w:tc>
          <w:tcPr>
            <w:tcW w:w="1244" w:type="dxa"/>
            <w:vAlign w:val="top"/>
          </w:tcPr>
          <w:p w14:paraId="187E4A24">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41B36E7">
            <w:pPr>
              <w:pStyle w:val="9"/>
              <w:rPr>
                <w:rFonts w:hint="eastAsia" w:ascii="宋体" w:hAnsi="宋体" w:eastAsia="宋体" w:cs="宋体"/>
              </w:rPr>
            </w:pPr>
          </w:p>
        </w:tc>
        <w:tc>
          <w:tcPr>
            <w:tcW w:w="1281" w:type="dxa"/>
            <w:vAlign w:val="top"/>
          </w:tcPr>
          <w:p w14:paraId="63745867">
            <w:pPr>
              <w:pStyle w:val="9"/>
              <w:rPr>
                <w:rFonts w:hint="eastAsia" w:ascii="宋体" w:hAnsi="宋体" w:eastAsia="宋体" w:cs="宋体"/>
              </w:rPr>
            </w:pPr>
          </w:p>
        </w:tc>
        <w:tc>
          <w:tcPr>
            <w:tcW w:w="673" w:type="dxa"/>
            <w:vAlign w:val="top"/>
          </w:tcPr>
          <w:p w14:paraId="2A90AC8D">
            <w:pPr>
              <w:pStyle w:val="9"/>
              <w:rPr>
                <w:rFonts w:hint="eastAsia" w:ascii="宋体" w:hAnsi="宋体" w:eastAsia="宋体" w:cs="宋体"/>
              </w:rPr>
            </w:pPr>
          </w:p>
        </w:tc>
        <w:tc>
          <w:tcPr>
            <w:tcW w:w="873" w:type="dxa"/>
            <w:vAlign w:val="top"/>
          </w:tcPr>
          <w:p w14:paraId="30F290AE">
            <w:pPr>
              <w:pStyle w:val="9"/>
              <w:rPr>
                <w:rFonts w:hint="eastAsia" w:ascii="宋体" w:hAnsi="宋体" w:eastAsia="宋体" w:cs="宋体"/>
              </w:rPr>
            </w:pPr>
          </w:p>
        </w:tc>
        <w:tc>
          <w:tcPr>
            <w:tcW w:w="1422" w:type="dxa"/>
            <w:vAlign w:val="top"/>
          </w:tcPr>
          <w:p w14:paraId="751C108E">
            <w:pPr>
              <w:pStyle w:val="9"/>
              <w:rPr>
                <w:rFonts w:hint="eastAsia" w:ascii="宋体" w:hAnsi="宋体" w:eastAsia="宋体" w:cs="宋体"/>
              </w:rPr>
            </w:pPr>
          </w:p>
        </w:tc>
      </w:tr>
      <w:tr w14:paraId="6FF378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58D7D922">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vAlign w:val="top"/>
          </w:tcPr>
          <w:p w14:paraId="7DC53FFC">
            <w:pPr>
              <w:spacing w:before="67" w:line="195" w:lineRule="auto"/>
              <w:ind w:left="208"/>
              <w:rPr>
                <w:rFonts w:hint="eastAsia" w:ascii="宋体" w:hAnsi="宋体" w:eastAsia="宋体" w:cs="宋体"/>
                <w:sz w:val="19"/>
                <w:szCs w:val="19"/>
              </w:rPr>
            </w:pPr>
            <w:bookmarkStart w:id="0" w:name="_GoBack"/>
            <w:bookmarkEnd w:id="0"/>
            <w:r>
              <w:rPr>
                <w:rFonts w:hint="eastAsia" w:ascii="宋体" w:hAnsi="宋体" w:eastAsia="宋体" w:cs="宋体"/>
                <w:lang w:val="en-US" w:eastAsia="zh-CN"/>
              </w:rPr>
              <w:t>/</w:t>
            </w:r>
          </w:p>
        </w:tc>
        <w:tc>
          <w:tcPr>
            <w:tcW w:w="873" w:type="dxa"/>
            <w:vAlign w:val="top"/>
          </w:tcPr>
          <w:p w14:paraId="3F6F5CA1">
            <w:pPr>
              <w:pStyle w:val="9"/>
              <w:rPr>
                <w:rFonts w:hint="eastAsia" w:ascii="宋体" w:hAnsi="宋体" w:eastAsia="宋体" w:cs="宋体"/>
              </w:rPr>
            </w:pPr>
          </w:p>
        </w:tc>
        <w:tc>
          <w:tcPr>
            <w:tcW w:w="1422" w:type="dxa"/>
            <w:vAlign w:val="top"/>
          </w:tcPr>
          <w:p w14:paraId="006C9A98">
            <w:pPr>
              <w:pStyle w:val="9"/>
              <w:rPr>
                <w:rFonts w:hint="eastAsia" w:ascii="宋体" w:hAnsi="宋体" w:eastAsia="宋体" w:cs="宋体"/>
              </w:rPr>
            </w:pPr>
          </w:p>
        </w:tc>
      </w:tr>
    </w:tbl>
    <w:p w14:paraId="36B550EA">
      <w:pPr>
        <w:spacing w:line="217" w:lineRule="auto"/>
        <w:rPr>
          <w:sz w:val="22"/>
          <w:szCs w:val="22"/>
        </w:rPr>
      </w:pPr>
    </w:p>
    <w:p w14:paraId="7832603F">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p>
    <w:p w14:paraId="754CD943">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74B6BFCF">
      <w:pPr>
        <w:spacing w:line="250" w:lineRule="auto"/>
        <w:rPr>
          <w:rFonts w:ascii="Arial"/>
          <w:sz w:val="21"/>
        </w:rPr>
      </w:pPr>
    </w:p>
    <w:p w14:paraId="2000192D">
      <w:pPr>
        <w:spacing w:line="250" w:lineRule="auto"/>
        <w:rPr>
          <w:rFonts w:ascii="Arial"/>
          <w:sz w:val="21"/>
        </w:rPr>
      </w:pPr>
    </w:p>
    <w:p w14:paraId="0ECA8668">
      <w:pPr>
        <w:spacing w:line="250" w:lineRule="auto"/>
        <w:rPr>
          <w:rFonts w:ascii="Arial"/>
          <w:sz w:val="21"/>
        </w:rPr>
      </w:pPr>
    </w:p>
    <w:p w14:paraId="6D435B67">
      <w:pPr>
        <w:spacing w:line="250" w:lineRule="auto"/>
        <w:rPr>
          <w:rFonts w:ascii="Arial"/>
          <w:sz w:val="21"/>
        </w:rPr>
      </w:pPr>
    </w:p>
    <w:p w14:paraId="0ADE5366">
      <w:pPr>
        <w:spacing w:line="251" w:lineRule="auto"/>
        <w:rPr>
          <w:rFonts w:ascii="Arial"/>
          <w:sz w:val="21"/>
        </w:rPr>
      </w:pPr>
    </w:p>
    <w:p w14:paraId="2F783B9F">
      <w:pPr>
        <w:spacing w:line="251" w:lineRule="auto"/>
        <w:rPr>
          <w:rFonts w:ascii="Arial"/>
          <w:sz w:val="21"/>
        </w:rPr>
      </w:pPr>
    </w:p>
    <w:p w14:paraId="563A0275">
      <w:pPr>
        <w:spacing w:line="251" w:lineRule="auto"/>
        <w:rPr>
          <w:rFonts w:ascii="Arial"/>
          <w:sz w:val="21"/>
        </w:rPr>
      </w:pPr>
    </w:p>
    <w:p w14:paraId="5E2A5585">
      <w:pPr>
        <w:spacing w:line="251" w:lineRule="auto"/>
        <w:rPr>
          <w:rFonts w:ascii="Arial"/>
          <w:sz w:val="21"/>
        </w:rPr>
      </w:pPr>
    </w:p>
    <w:p w14:paraId="4BB7C77F">
      <w:pPr>
        <w:spacing w:line="251" w:lineRule="auto"/>
        <w:rPr>
          <w:rFonts w:ascii="Arial"/>
          <w:sz w:val="21"/>
        </w:rPr>
      </w:pPr>
    </w:p>
    <w:p w14:paraId="168FCE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年度岳阳市岳阳楼区血吸虫病防治站单位整体支出绩效自评报告</w:t>
      </w:r>
    </w:p>
    <w:p w14:paraId="2F5B4458">
      <w:pPr>
        <w:spacing w:line="243" w:lineRule="auto"/>
        <w:rPr>
          <w:rFonts w:ascii="Arial"/>
          <w:sz w:val="21"/>
        </w:rPr>
      </w:pPr>
    </w:p>
    <w:p w14:paraId="2E601F71">
      <w:pPr>
        <w:spacing w:line="243" w:lineRule="auto"/>
        <w:rPr>
          <w:rFonts w:ascii="Arial"/>
          <w:sz w:val="21"/>
        </w:rPr>
      </w:pPr>
    </w:p>
    <w:p w14:paraId="282A7546">
      <w:pPr>
        <w:spacing w:line="243" w:lineRule="auto"/>
        <w:rPr>
          <w:rFonts w:ascii="Arial"/>
          <w:sz w:val="21"/>
        </w:rPr>
      </w:pPr>
    </w:p>
    <w:p w14:paraId="662D34B9">
      <w:pPr>
        <w:spacing w:line="243" w:lineRule="auto"/>
        <w:rPr>
          <w:rFonts w:ascii="Arial"/>
          <w:sz w:val="21"/>
        </w:rPr>
      </w:pPr>
    </w:p>
    <w:p w14:paraId="2A5F0F85">
      <w:pPr>
        <w:spacing w:line="243" w:lineRule="auto"/>
        <w:rPr>
          <w:rFonts w:ascii="Arial"/>
          <w:sz w:val="21"/>
        </w:rPr>
      </w:pPr>
    </w:p>
    <w:p w14:paraId="40AB4DD9">
      <w:pPr>
        <w:spacing w:line="243" w:lineRule="auto"/>
        <w:rPr>
          <w:rFonts w:ascii="Arial"/>
          <w:sz w:val="21"/>
        </w:rPr>
      </w:pPr>
    </w:p>
    <w:p w14:paraId="134514FB">
      <w:pPr>
        <w:spacing w:line="243" w:lineRule="auto"/>
        <w:rPr>
          <w:rFonts w:ascii="Arial"/>
          <w:sz w:val="21"/>
        </w:rPr>
      </w:pPr>
    </w:p>
    <w:p w14:paraId="4446BAD6">
      <w:pPr>
        <w:spacing w:line="243" w:lineRule="auto"/>
        <w:rPr>
          <w:rFonts w:ascii="Arial"/>
          <w:sz w:val="21"/>
        </w:rPr>
      </w:pPr>
    </w:p>
    <w:p w14:paraId="4740E0E9">
      <w:pPr>
        <w:spacing w:line="243" w:lineRule="auto"/>
        <w:rPr>
          <w:rFonts w:ascii="Arial"/>
          <w:sz w:val="21"/>
        </w:rPr>
      </w:pPr>
    </w:p>
    <w:p w14:paraId="30A6B319">
      <w:pPr>
        <w:spacing w:line="243" w:lineRule="auto"/>
        <w:rPr>
          <w:rFonts w:ascii="Arial"/>
          <w:sz w:val="21"/>
        </w:rPr>
      </w:pPr>
    </w:p>
    <w:p w14:paraId="70911C5E">
      <w:pPr>
        <w:spacing w:line="243" w:lineRule="auto"/>
        <w:rPr>
          <w:rFonts w:ascii="Arial"/>
          <w:sz w:val="21"/>
        </w:rPr>
      </w:pPr>
    </w:p>
    <w:p w14:paraId="693A6CCF">
      <w:pPr>
        <w:spacing w:line="243" w:lineRule="auto"/>
        <w:rPr>
          <w:rFonts w:ascii="Arial"/>
          <w:sz w:val="21"/>
        </w:rPr>
      </w:pPr>
    </w:p>
    <w:p w14:paraId="3A5BF638">
      <w:pPr>
        <w:spacing w:line="243" w:lineRule="auto"/>
        <w:rPr>
          <w:rFonts w:ascii="Arial"/>
          <w:sz w:val="21"/>
        </w:rPr>
      </w:pPr>
    </w:p>
    <w:p w14:paraId="3AD71B85">
      <w:pPr>
        <w:spacing w:line="243" w:lineRule="auto"/>
        <w:rPr>
          <w:rFonts w:ascii="Arial"/>
          <w:sz w:val="21"/>
        </w:rPr>
      </w:pPr>
    </w:p>
    <w:p w14:paraId="45172BEF">
      <w:pPr>
        <w:spacing w:line="243" w:lineRule="auto"/>
        <w:rPr>
          <w:rFonts w:ascii="Arial"/>
          <w:sz w:val="21"/>
        </w:rPr>
      </w:pPr>
    </w:p>
    <w:p w14:paraId="4C20C2EC">
      <w:pPr>
        <w:spacing w:line="243" w:lineRule="auto"/>
        <w:rPr>
          <w:rFonts w:ascii="Arial"/>
          <w:sz w:val="21"/>
        </w:rPr>
      </w:pPr>
    </w:p>
    <w:p w14:paraId="00F9A887">
      <w:pPr>
        <w:spacing w:line="243" w:lineRule="auto"/>
        <w:rPr>
          <w:rFonts w:ascii="Arial"/>
          <w:sz w:val="21"/>
        </w:rPr>
      </w:pPr>
    </w:p>
    <w:p w14:paraId="2DB159D5">
      <w:pPr>
        <w:spacing w:line="243" w:lineRule="auto"/>
        <w:rPr>
          <w:rFonts w:ascii="Arial"/>
          <w:sz w:val="21"/>
        </w:rPr>
      </w:pPr>
    </w:p>
    <w:p w14:paraId="71A29F82">
      <w:pPr>
        <w:spacing w:line="243" w:lineRule="auto"/>
        <w:rPr>
          <w:rFonts w:ascii="Arial"/>
          <w:sz w:val="21"/>
        </w:rPr>
      </w:pPr>
    </w:p>
    <w:p w14:paraId="19F38C24">
      <w:pPr>
        <w:spacing w:line="243" w:lineRule="auto"/>
        <w:rPr>
          <w:rFonts w:ascii="Arial"/>
          <w:sz w:val="21"/>
        </w:rPr>
      </w:pPr>
    </w:p>
    <w:p w14:paraId="2E74AE4D">
      <w:pPr>
        <w:spacing w:line="243" w:lineRule="auto"/>
        <w:rPr>
          <w:rFonts w:ascii="Arial"/>
          <w:sz w:val="21"/>
        </w:rPr>
      </w:pPr>
    </w:p>
    <w:p w14:paraId="5FFB3563">
      <w:pPr>
        <w:spacing w:line="243" w:lineRule="auto"/>
        <w:rPr>
          <w:rFonts w:ascii="Arial"/>
          <w:sz w:val="21"/>
        </w:rPr>
      </w:pPr>
    </w:p>
    <w:p w14:paraId="6E22C4BC">
      <w:pPr>
        <w:spacing w:line="243" w:lineRule="auto"/>
        <w:rPr>
          <w:rFonts w:ascii="Arial"/>
          <w:sz w:val="21"/>
        </w:rPr>
      </w:pPr>
    </w:p>
    <w:p w14:paraId="3DF7037E">
      <w:pPr>
        <w:spacing w:line="243" w:lineRule="auto"/>
        <w:rPr>
          <w:rFonts w:ascii="Arial"/>
          <w:sz w:val="21"/>
        </w:rPr>
      </w:pPr>
    </w:p>
    <w:p w14:paraId="3A96E558">
      <w:pPr>
        <w:spacing w:line="243" w:lineRule="auto"/>
        <w:rPr>
          <w:rFonts w:ascii="Arial"/>
          <w:sz w:val="21"/>
        </w:rPr>
      </w:pPr>
    </w:p>
    <w:p w14:paraId="04A1EB4F">
      <w:pPr>
        <w:spacing w:line="244" w:lineRule="auto"/>
        <w:rPr>
          <w:rFonts w:ascii="Arial"/>
          <w:sz w:val="21"/>
        </w:rPr>
      </w:pPr>
    </w:p>
    <w:p w14:paraId="6B29EF99">
      <w:pPr>
        <w:spacing w:line="244" w:lineRule="auto"/>
        <w:rPr>
          <w:rFonts w:ascii="Arial"/>
          <w:sz w:val="21"/>
        </w:rPr>
      </w:pPr>
    </w:p>
    <w:p w14:paraId="6178C372">
      <w:pPr>
        <w:pStyle w:val="3"/>
        <w:spacing w:before="100" w:line="221" w:lineRule="auto"/>
        <w:ind w:left="1902"/>
      </w:pPr>
      <w:r>
        <w:rPr>
          <w:spacing w:val="-10"/>
        </w:rPr>
        <w:t>部门（单位）名称</w:t>
      </w:r>
      <w:r>
        <w:rPr>
          <w:spacing w:val="4"/>
        </w:rPr>
        <w:t>：</w:t>
      </w:r>
      <w:r>
        <w:rPr>
          <w:spacing w:val="-118"/>
        </w:rPr>
        <w:t xml:space="preserve"> </w:t>
      </w:r>
      <w:r>
        <w:rPr>
          <w:spacing w:val="-75"/>
          <w:u w:val="single" w:color="auto"/>
        </w:rPr>
        <w:t xml:space="preserve"> </w:t>
      </w:r>
      <w:r>
        <w:rPr>
          <w:spacing w:val="4"/>
          <w:u w:val="single" w:color="auto"/>
        </w:rPr>
        <w:t>（</w:t>
      </w:r>
      <w:r>
        <w:rPr>
          <w:spacing w:val="-10"/>
          <w:u w:val="single" w:color="auto"/>
        </w:rPr>
        <w:t>盖章）</w:t>
      </w:r>
      <w:r>
        <w:rPr>
          <w:u w:val="single" w:color="auto"/>
        </w:rPr>
        <w:t xml:space="preserve">         </w:t>
      </w:r>
    </w:p>
    <w:p w14:paraId="7C6A4245">
      <w:pPr>
        <w:spacing w:before="228" w:line="222" w:lineRule="auto"/>
        <w:ind w:left="3179"/>
        <w:rPr>
          <w:rFonts w:ascii="楷体" w:hAnsi="楷体" w:eastAsia="楷体" w:cs="楷体"/>
          <w:sz w:val="31"/>
          <w:szCs w:val="31"/>
        </w:r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hint="eastAsia" w:ascii="楷体" w:hAnsi="楷体" w:eastAsia="楷体" w:cs="楷体"/>
          <w:spacing w:val="21"/>
          <w:sz w:val="31"/>
          <w:szCs w:val="31"/>
          <w:lang w:val="en-US" w:eastAsia="zh-CN"/>
        </w:rPr>
        <w:t>06</w:t>
      </w:r>
      <w:r>
        <w:rPr>
          <w:rFonts w:ascii="楷体" w:hAnsi="楷体" w:eastAsia="楷体" w:cs="楷体"/>
          <w:spacing w:val="-8"/>
          <w:sz w:val="31"/>
          <w:szCs w:val="31"/>
        </w:rPr>
        <w:t>月</w:t>
      </w:r>
      <w:r>
        <w:rPr>
          <w:rFonts w:hint="eastAsia" w:ascii="楷体" w:hAnsi="楷体" w:eastAsia="楷体" w:cs="楷体"/>
          <w:spacing w:val="-8"/>
          <w:sz w:val="31"/>
          <w:szCs w:val="31"/>
          <w:lang w:val="en-US" w:eastAsia="zh-CN"/>
        </w:rPr>
        <w:t>2</w:t>
      </w:r>
      <w:r>
        <w:rPr>
          <w:rFonts w:hint="eastAsia" w:ascii="楷体" w:hAnsi="楷体" w:eastAsia="楷体" w:cs="楷体"/>
          <w:spacing w:val="43"/>
          <w:sz w:val="31"/>
          <w:szCs w:val="31"/>
          <w:lang w:val="en-US" w:eastAsia="zh-CN"/>
        </w:rPr>
        <w:t>3</w:t>
      </w:r>
      <w:r>
        <w:rPr>
          <w:rFonts w:ascii="楷体" w:hAnsi="楷体" w:eastAsia="楷体" w:cs="楷体"/>
          <w:spacing w:val="-8"/>
          <w:sz w:val="31"/>
          <w:szCs w:val="31"/>
        </w:rPr>
        <w:t>日</w:t>
      </w:r>
    </w:p>
    <w:p w14:paraId="7E9F2F4F">
      <w:pPr>
        <w:spacing w:line="335" w:lineRule="auto"/>
        <w:rPr>
          <w:rFonts w:ascii="Arial"/>
          <w:sz w:val="21"/>
        </w:rPr>
      </w:pPr>
    </w:p>
    <w:p w14:paraId="64C3B2C7">
      <w:pPr>
        <w:spacing w:line="224" w:lineRule="auto"/>
        <w:sectPr>
          <w:footerReference r:id="rId6" w:type="default"/>
          <w:pgSz w:w="11900" w:h="16833"/>
          <w:pgMar w:top="1401" w:right="1583" w:bottom="1445" w:left="1618" w:header="0" w:footer="1170" w:gutter="0"/>
          <w:pgNumType w:fmt="decimal"/>
          <w:cols w:space="720" w:num="1"/>
        </w:sectPr>
      </w:pPr>
    </w:p>
    <w:p w14:paraId="40EA6D68">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lang w:eastAsia="zh-CN"/>
        </w:rPr>
        <w:t>2024</w:t>
      </w:r>
      <w:r>
        <w:rPr>
          <w:rFonts w:hint="eastAsia" w:ascii="方正小标宋简体" w:hAnsi="方正小标宋简体" w:eastAsia="方正小标宋简体" w:cs="方正小标宋简体"/>
          <w:spacing w:val="6"/>
          <w:sz w:val="44"/>
          <w:szCs w:val="44"/>
        </w:rPr>
        <w:t xml:space="preserve"> 年度岳阳市岳阳楼区血吸虫病防治站</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2AC606EB">
      <w:pPr>
        <w:spacing w:line="283" w:lineRule="auto"/>
        <w:rPr>
          <w:rFonts w:ascii="Arial"/>
          <w:sz w:val="21"/>
        </w:rPr>
      </w:pPr>
    </w:p>
    <w:p w14:paraId="764E2E0F">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ascii="黑体" w:hAnsi="黑体" w:eastAsia="黑体" w:cs="黑体"/>
          <w:spacing w:val="5"/>
          <w:sz w:val="31"/>
          <w:szCs w:val="31"/>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24320669">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（一）职能职责</w:t>
      </w:r>
    </w:p>
    <w:p w14:paraId="22842254">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 xml:space="preserve">1、负责全区血吸虫病查螺、灭螺、查病、治病，疫情监测、晚期血吸虫病人摸底排查、血吸虫病防治适宜技术推广、健康教育等防治业务工作。 </w:t>
      </w:r>
    </w:p>
    <w:p w14:paraId="294D58F6">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 xml:space="preserve">2、负责全区血吸虫病疫情信息收集报送发布。 </w:t>
      </w:r>
    </w:p>
    <w:p w14:paraId="7B50D576">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 xml:space="preserve">3、负责全区血吸虫病防治技术指导工作。 </w:t>
      </w:r>
    </w:p>
    <w:p w14:paraId="49E71248">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4、负责血吸虫病突发疫情、流行病学调查，预防控制和应急处置工作。</w:t>
      </w:r>
    </w:p>
    <w:p w14:paraId="484E98E8">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（二）机构设置</w:t>
      </w:r>
    </w:p>
    <w:p w14:paraId="1F0FD12D">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岳阳市岳阳楼区血吸虫病预防站是公益一类事业单位，为正股级，全额拨款事业编制43名，实有在职编制42人，退休17人，内设四个股室：综合办公室、预防科、财务室、健教室。</w:t>
      </w:r>
    </w:p>
    <w:p w14:paraId="79CB01C5">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4959C37B">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2023C6DE">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2024年我单位基本支出是710.62万元，占总支出的75.25%，其中：人员经费：640.92万元，占基本支出的90.19%，主要是包括基本工资、津贴补贴、奖金、伙食补助费、绩效工资、机关事业单位养老保险缴费、职工基本医疗保险缴费、其他社会保障缴费、住房公积金、退休费、生活补助、其他对个人和家庭的补助；公用经费：69.70万元，占基本支出的9.81%，主要包括办公费、电费、维修（护）费、委托业务费、工会经费、公务用车运行维护费、其他交通费、其他商品和服务支出、办公设备购置。</w:t>
      </w:r>
    </w:p>
    <w:p w14:paraId="5C216DAA">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楷体" w:hAnsi="楷体" w:eastAsia="楷体" w:cs="楷体"/>
          <w:spacing w:val="9"/>
          <w:position w:val="21"/>
          <w:sz w:val="31"/>
          <w:szCs w:val="31"/>
          <w:lang w:val="en-US" w:eastAsia="zh-CN"/>
        </w:rPr>
      </w:pPr>
      <w:r>
        <w:rPr>
          <w:rFonts w:ascii="楷体" w:hAnsi="楷体" w:eastAsia="楷体" w:cs="楷体"/>
          <w:spacing w:val="9"/>
          <w:position w:val="21"/>
          <w:sz w:val="31"/>
          <w:szCs w:val="31"/>
        </w:rPr>
        <w:t>（</w:t>
      </w:r>
      <w:r>
        <w:rPr>
          <w:rFonts w:hint="eastAsia" w:ascii="楷体" w:hAnsi="楷体" w:eastAsia="楷体" w:cs="楷体"/>
          <w:spacing w:val="9"/>
          <w:position w:val="21"/>
          <w:sz w:val="31"/>
          <w:szCs w:val="31"/>
          <w:lang w:val="en-US" w:eastAsia="zh-CN"/>
        </w:rPr>
        <w:t>二</w:t>
      </w:r>
      <w:r>
        <w:rPr>
          <w:rFonts w:ascii="楷体" w:hAnsi="楷体" w:eastAsia="楷体" w:cs="楷体"/>
          <w:spacing w:val="9"/>
          <w:position w:val="21"/>
          <w:sz w:val="31"/>
          <w:szCs w:val="31"/>
        </w:rPr>
        <w:t>）</w:t>
      </w:r>
      <w:r>
        <w:rPr>
          <w:rFonts w:hint="eastAsia" w:ascii="楷体" w:hAnsi="楷体" w:eastAsia="楷体" w:cs="楷体"/>
          <w:spacing w:val="9"/>
          <w:position w:val="21"/>
          <w:sz w:val="31"/>
          <w:szCs w:val="31"/>
          <w:lang w:val="en-US" w:eastAsia="zh-CN"/>
        </w:rPr>
        <w:t>项目支出情况</w:t>
      </w:r>
    </w:p>
    <w:p w14:paraId="434ABADD">
      <w:pPr>
        <w:keepNext w:val="0"/>
        <w:keepLines w:val="0"/>
        <w:pageBreakBefore w:val="0"/>
        <w:widowControl w:val="0"/>
        <w:numPr>
          <w:ilvl w:val="0"/>
          <w:numId w:val="0"/>
        </w:numPr>
        <w:kinsoku/>
        <w:wordWrap/>
        <w:overflowPunct/>
        <w:topLinePunct w:val="0"/>
        <w:autoSpaceDE/>
        <w:autoSpaceDN/>
        <w:bidi w:val="0"/>
        <w:adjustRightInd/>
        <w:snapToGrid/>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我单位2024年度项目支出为233.77万元，占总支出的24.75%，其项目支出为工作经费。</w:t>
      </w:r>
    </w:p>
    <w:p w14:paraId="68A3B076">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8"/>
          <w:sz w:val="31"/>
          <w:szCs w:val="31"/>
        </w:rPr>
        <w:t>三、政府性基金预算支出情况</w:t>
      </w:r>
    </w:p>
    <w:p w14:paraId="767C3EB1">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我单位2024年度无政府性基金预算支出。</w:t>
      </w:r>
    </w:p>
    <w:p w14:paraId="5BCAB7F7">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四、国有资本经营预算支出情况</w:t>
      </w:r>
    </w:p>
    <w:p w14:paraId="31638D36">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我单位2024年度无国有资本经营预算支出。</w:t>
      </w:r>
    </w:p>
    <w:p w14:paraId="15F94F5C">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五、社会保险基金预算支出情况</w:t>
      </w:r>
    </w:p>
    <w:p w14:paraId="546DC2A6">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我单位2024年度无社会保险基金预算支出。</w:t>
      </w:r>
    </w:p>
    <w:p w14:paraId="0FB913E0">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楷体" w:hAnsi="楷体" w:eastAsia="楷体" w:cs="楷体"/>
          <w:spacing w:val="9"/>
          <w:position w:val="21"/>
          <w:sz w:val="31"/>
          <w:szCs w:val="31"/>
          <w:lang w:val="en-US" w:eastAsia="zh-CN"/>
        </w:rPr>
      </w:pPr>
      <w:r>
        <w:rPr>
          <w:rFonts w:hint="eastAsia" w:ascii="黑体" w:hAnsi="黑体" w:eastAsia="黑体" w:cs="黑体"/>
          <w:spacing w:val="8"/>
          <w:sz w:val="31"/>
          <w:szCs w:val="31"/>
          <w:lang w:val="en-US" w:eastAsia="zh-CN"/>
        </w:rPr>
        <w:t>六、</w:t>
      </w: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5A8CDC14">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（一）党建工作</w:t>
      </w:r>
    </w:p>
    <w:p w14:paraId="697AB50E">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1.强化理论学习，夯实思想根基。一是深入学习贯彻党的二十届三中全会精神。二是扎实开展党纪学习教育。按照局党委的统一部署，组织党员认真学习《中国共产党纪律处分规定》,推动党纪学习教育学习往深里走、往心里走、往实里走。三是加强政治理论学习。组织党员认真学习习近平总书记系列重要讲话精神，及时传达学习中央和上级党委的重要会议和文件精神，引导党员提高政治站位，增强政治敏锐性和政治鉴别力。开展集体学习10次，集中研讨3次，党员人均撰写学习心得体会2篇。</w:t>
      </w:r>
    </w:p>
    <w:p w14:paraId="7D069184">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加强组织建设，夯实党建基础。认真贯彻落实《关于新形势下党内政治生活的若干准则》，严格落实“三会一课”制度。定期召开支部委员会、党员大会，按时上好党课，认真做好会议记录和活动记录，推动党组织生活的制度化、标准化、规范化。规范党组织换届工作。按照党章和有关规定，认真做好党支部换届选举工作，选优配强支部班子。召开党员大会4次，召开支委会12次，支部书记讲党课4次，开展各类主题党日活动12次。</w:t>
      </w:r>
    </w:p>
    <w:p w14:paraId="6666D897">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3.推进作风建设，树立良好形象。严格落实中央八项规定及其实施细则精神。坚决反对“四风”，加强对党员干部的日常监督管理，严肃查处违规违纪行为。深入开展廉政教育。通过组织观看警示教育片、参观廉政教育基地、开展廉政谈话等方式，增强党员干部的廉洁自律意识，筑牢拒腐防变的思想防线，引导党员干部树立正确的政绩观和价值观，切实转变工作作风，提高工作效率，树立良好形象。</w:t>
      </w:r>
    </w:p>
    <w:p w14:paraId="0A834340">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4.创新活动载体，增强党组织凝聚力。开展主题党日活动。结合重要节日和纪念日，组织开展了形式多样、内容丰富的主题党日活动，如“七一”建党节主题党日活动、“红色阅读润初心、党建引领促前行”读书分享主题党日、志愿服务主题党日活动等，增强了党组织的凝聚力和向心力。开展党员志愿服务活动。组织党员深入社区、学校等开展志愿服务活动，为群众办实事、解难题充分发挥党员的先锋模范作用。</w:t>
      </w:r>
    </w:p>
    <w:p w14:paraId="6E63FC59">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（二）业务工作方面</w:t>
      </w:r>
    </w:p>
    <w:p w14:paraId="166659F1">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1.查、灭螺灭蚴工作情况</w:t>
      </w:r>
    </w:p>
    <w:p w14:paraId="44B286B1">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根据省市年初下达的目标任务，我区2024年计划查螺2400万㎡，全年共计投入工作日2450个，对辖区垸外易感环境及垸内20个流行村，开展了认真细致的查螺工作，调查钉螺面积2400万㎡（垸外面积1900万㎡，垸内面积500万㎡），完成年计划任务的100％，没有新发、复发面积，没有发现感染性螺点。全年计划灭螺面积550万㎡，灭蚴面积300万㎡。组织灭螺专业队伍、灭螺机器四台，投入工日1118个，氯硝柳胺、杀螺胺共计药量10.2吨，对垸外易感地带进行药物喷杀，完成灭螺面积550万㎡，完成年计划任务100％，经灭螺效果考核，钉螺校正死亡率达到了95％以上，灭螺效果较好。对洞庭湖疫水水体投放灭蚴药物缓释球14吨，灭蚴面积达350万平方米，超额完成任务145.83%。</w:t>
      </w:r>
    </w:p>
    <w:p w14:paraId="41F9A385">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2.扎实开展健康宣教</w:t>
      </w:r>
    </w:p>
    <w:p w14:paraId="7363C929">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一是岳阳市卫生健康委员会、岳阳市疾病预防控制中心、岳阳楼区卫生健康局、岳阳楼区血吸虫病防治站联合组织，以“消除血吸虫病 照亮民生路”为主题，在我区城陵矶街道及洞庭湖堤线开展为期一周血防宣传活动。二是汛期加强了对沿湖堤线接触疫水情况督查。并在南岳坡、贮木场设立固定血防哨卡2个，洞庭新城-韩家湾、韩家湾-南岳坡、南岳坡-洞庭大桥、洞庭大桥-七里山大桥、七里山大桥-擂鼓台5个流动血防哨卡，固定哨卡每天派工作人员定点定时开展劝阻及宣教工作，流动哨卡每天派人派车定时巡查，对下湖嬉水、作业等人员及时进行劝阻、登记，发放必要的血防防护用品和宣传品并做好回访。三是对辖区医疗机构、个体诊所及其渔具店发放宣传资料，防护用品，并要求医疗机构及个体诊所做好发热病人的登记上报工作。同时对全区街道办事处（乡）、社区（村）的血防宣传阵地进行了防治知识更新。联合教育局走进中小学校开展血防知识健康教育宣传活动（讲座），并督促学校开设血吸虫病防治知识的专题宣传窗(栏)，使中小学生对血吸虫病防治知识知晓率达100%。在南岳坡码头、洞庭大桥等人群聚集地上张贴“温馨提示”300多条。利用宣传车在沿湖堤线、街道进行巡回宣传，出动宣传车4台次。</w:t>
      </w:r>
    </w:p>
    <w:p w14:paraId="0135CF07">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3、做好监测工作和完善血防档案</w:t>
      </w:r>
    </w:p>
    <w:p w14:paraId="3C8C6829">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按照《全国血吸虫病监测方案（2020年版）》要求，成立岳阳楼区血防监测工作领导小组及质控小组，做好岳阳楼街道办事处捕捞社区和城陵矶街道办事处桂花园社区2个国家级监测点的工作。我区在2023年已经达到消除血吸虫病的标准，2024年，进一步完善建立健全能反映我区螺情和防治工作情况的工作档案，对全区的血防档案资料进行了全面系统的整理归档及回头看，资料自检合格率达到了100%。</w:t>
      </w:r>
    </w:p>
    <w:p w14:paraId="27D85A5E">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4、“急感”防控工作扎实有效</w:t>
      </w:r>
    </w:p>
    <w:p w14:paraId="17A318D5">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为了预防和控制急性血吸虫病的发生，及时防范和处理急性血吸虫病疫情，结合我区流行特点，制订了“急控”工作方案及突发疫情应急处理预案。7月份以来，先后对沿湖重点水域进行了6次灭蚴，投入药物14吨，灭蚴面积达350万平米；加强疫情报告和疫情排查力度，在计划、物资、人员安排上做好了重点时期、重点人员、重点地段的血防设岗布卡工作，在沿湖一线设立血防流动哨卡5个，固定哨卡2个；汛期组织技术骨干力量对参与防汛抢险人员及其他可能接触疫水的居民群众开展全面摸排、免费血吸虫病检查、预防性服药工作；积极做好在校学生、医疗机构的发热病人的排查工作，把“急控”工作每个环节都落实到位。2024年全区未报告一例“急血”感染病例。</w:t>
      </w:r>
    </w:p>
    <w:p w14:paraId="1093CEE9">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5.做好晚血病人救治工作。将“晚血”救治纳入健康扶贫工作之中，全年救治“晚血”病人138人次，减免救治经费约76.2万元。做好晚期血吸虫病病人治疗救助及回访工作，全区在册晚期血吸虫病患者全部得到医疗救助。</w:t>
      </w:r>
    </w:p>
    <w:p w14:paraId="7176729B">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（三）其他工作</w:t>
      </w:r>
    </w:p>
    <w:p w14:paraId="7472AA5E">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1、加强安全生产工作。认真贯彻上级有关文件精神，制定了相应的工作方案，安全生产责任制度，成立安全生产工作领导小组，切实加强对我站安全生产工作的监督和指导。认真排查隐患，将安全生产工作责任到人。于5月12日和6月13日组织了两次安全生产知识培训，9月初开展了一次消防安全生产知识培训和现场应急演练，“中秋国庆”两节前夕重点对假期安全生产工作进行了部署。安全生产工作小组每月进行了一次安全生产工作摸排，并要求职工将所学知识进行推广，更加细致具体的查找隐患，杜绝一切事故发生。</w:t>
      </w:r>
    </w:p>
    <w:p w14:paraId="5FDB4E67">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2、做好国卫复审工作</w:t>
      </w:r>
    </w:p>
    <w:p w14:paraId="479D3C41">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上半年，按要求召开了传达国家卫生城市复审工作会议和文件精神及国家卫生城市复审工作部署会， 结合本单位实际，制定了爱国卫生工作实施方案, 成立了血防站爱国卫生工作领导小组并进行了责任分工。</w:t>
      </w:r>
    </w:p>
    <w:p w14:paraId="2A027E42">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3、平安单位建设工作</w:t>
      </w:r>
    </w:p>
    <w:p w14:paraId="0A80277D">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ascii="仿宋_GB2312" w:hAnsi="仿宋_GB2312" w:eastAsia="仿宋_GB2312" w:cs="仿宋_GB2312"/>
          <w:sz w:val="32"/>
          <w:szCs w:val="32"/>
        </w:rPr>
      </w:pPr>
      <w:r>
        <w:rPr>
          <w:rFonts w:hint="eastAsia" w:ascii="楷体" w:hAnsi="楷体" w:eastAsia="楷体" w:cs="楷体"/>
          <w:spacing w:val="9"/>
          <w:position w:val="21"/>
          <w:sz w:val="31"/>
          <w:szCs w:val="31"/>
          <w:lang w:val="en-US" w:eastAsia="zh-CN"/>
        </w:rPr>
        <w:t>一是按时完成学法、普法工作。分别于8月底和9月下旬组织职工完成了如法网的普法学法和考法工作，31名应学应考人员参学率、报考率、参考率、通过率均达100%。积极组织全站工作人员结合工作实际开展新法专题学习，提高全站工作人员运用新法解决实际问题的能力与水平。二是我站禁毒领导小组积极配合派出所、卫健局法监股开展禁毒宣传、单位在职人员毛发检测工作，通过风险评估，采取相应措施，加大对毒品危害宣传的知晓率。三是今年以来我站开展了反恐宣传月活动和国家安全宣传月活动，通过建立反恐教育宣传墙，印发反邪教、国家安全等知识宣传材料500余份，进一步提高广大群众的识别意识和自我防范能力。四是开展职工自我防范意识宣传活动，及时通告全区电信被诈骗情况，向职工讲解电信诈骗的多种方式及真实案例，告知职工提高自我防范意识，谨防电信诈骗。五是今年以来，召开扫黑除恶专项斗争整改工作专题会、全站动员会、部署会和推进会多次，将工作任务要求切实传达到全站所有干部职工，明确线索摸排，逐步推进扫黑除恶工作向治理行业乱象纵深发展。</w:t>
      </w:r>
    </w:p>
    <w:p w14:paraId="772B6E81">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存在的问题及原因分析</w:t>
      </w:r>
    </w:p>
    <w:p w14:paraId="258488E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黑体" w:hAnsi="黑体" w:eastAsia="黑体" w:cs="黑体"/>
          <w:spacing w:val="9"/>
          <w:position w:val="21"/>
          <w:sz w:val="31"/>
          <w:szCs w:val="31"/>
          <w:lang w:val="en-US" w:eastAsia="zh-CN"/>
        </w:rPr>
      </w:pPr>
      <w:r>
        <w:rPr>
          <w:rFonts w:hint="eastAsia" w:ascii="黑体" w:hAnsi="黑体" w:eastAsia="黑体" w:cs="黑体"/>
          <w:spacing w:val="9"/>
          <w:position w:val="21"/>
          <w:sz w:val="31"/>
          <w:szCs w:val="31"/>
          <w:lang w:val="en-US" w:eastAsia="zh-CN"/>
        </w:rPr>
        <w:t xml:space="preserve">    无</w:t>
      </w:r>
    </w:p>
    <w:p w14:paraId="0C9F6138">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八、下一步改进措施</w:t>
      </w:r>
    </w:p>
    <w:p w14:paraId="7F16DD40">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（一）进一步抓好支部组织建设工作，加强党员队伍管理，切实增强党组织的凝聚力、战斗力，促进各项工作深入开展。</w:t>
      </w:r>
    </w:p>
    <w:p w14:paraId="0DC928D7">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1.提高思想认识，强化政治建设。牢固树立政治意识，把坚定拥护“两个确立”作为最高政治原则，教育引导党员干部进一步增强“四个意识”、坚定“四个自信”做到“两个维护”，自觉在思想上行动上同以习近平同志为核心的党中央保持高度一致。</w:t>
      </w:r>
    </w:p>
    <w:p w14:paraId="0346CA40">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强化责任落实，提高工作合力。要对照责任清单，落实党支部教育党员、管理党员、监督党员和组织群众、宣传群众、凝聚群众、服务群众的第一责任，层层传导压力，切实形成齐抓共管血防中心工作党建工作的整体合力。要对标责任清单，将平时考核、年度考核、述职评议结合起来，促进支部党建各项任务落实落细。做好党建工作弱项短板问题整改落实工作，提升党建工作质量水平，以整改成效促进各项工作高质量发展</w:t>
      </w:r>
    </w:p>
    <w:p w14:paraId="6CD44266">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3.坚持求真务实，提升作风建设。创新工作思路，丰富工作载体，认真落实全面从严治党主体责任，深化反腐倡廉宣传教育，大力推进清廉规划资源建设，引导各支部党员干部坚定理想信念，强化党性修养，构建作风建设长效机制，坚持硬起手腕、严格标准，加强监督、加大检查，确保各项制度落实到位。</w:t>
      </w:r>
    </w:p>
    <w:p w14:paraId="5FF2AB20">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（二）是高质量完成省市下达的年度血防业务工作目标任务，加强单位安全生产和平安建设。</w:t>
      </w:r>
    </w:p>
    <w:p w14:paraId="34D82D23">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1.制定2025年急血防控工作计划，组织开展好查、灭螺、灭蚴以及宣教工作，切实做好我区急性血吸虫病防控工作，有效预防和控制急性血吸虫病感染，杜绝急性血吸虫病疫情发生。按照《全国血吸虫病监测方案（2020年版）》要求，做好国家级监测点的监测工作。</w:t>
      </w:r>
    </w:p>
    <w:p w14:paraId="7F81E4B3">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2.做好2025年安全生产全年工作，加强对安全生产工作的培训，配合安全生产领导小组及时排查安全隐患，做到立行立改，杜绝一切安全隐患。</w:t>
      </w:r>
    </w:p>
    <w:p w14:paraId="43682909">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3.加强队伍防治业务能力培训。</w:t>
      </w:r>
    </w:p>
    <w:p w14:paraId="27433488">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4.根据平安办及卫健局要求制定好2025年血防站平安单位建设工作规划，做好常态化扫黑除恶、电信诈骗、反恐、禁毒等工作的宣传教育工作，切实落实各项工作任务。</w:t>
      </w:r>
    </w:p>
    <w:p w14:paraId="029E31FF">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0532774A">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3"/>
          <w:sz w:val="31"/>
          <w:szCs w:val="31"/>
        </w:rPr>
        <w:t>十、</w:t>
      </w:r>
      <w:r>
        <w:rPr>
          <w:rFonts w:ascii="黑体" w:hAnsi="黑体" w:eastAsia="黑体" w:cs="黑体"/>
          <w:spacing w:val="-29"/>
          <w:sz w:val="31"/>
          <w:szCs w:val="31"/>
        </w:rPr>
        <w:t xml:space="preserve"> </w:t>
      </w:r>
      <w:r>
        <w:rPr>
          <w:rFonts w:ascii="黑体" w:hAnsi="黑体" w:eastAsia="黑体" w:cs="黑体"/>
          <w:spacing w:val="-3"/>
          <w:sz w:val="31"/>
          <w:szCs w:val="31"/>
        </w:rPr>
        <w:t>其他需要说明的情况</w:t>
      </w:r>
    </w:p>
    <w:p w14:paraId="6E2A71C0">
      <w:pPr>
        <w:pStyle w:val="3"/>
        <w:keepNext w:val="0"/>
        <w:keepLines w:val="0"/>
        <w:pageBreakBefore w:val="0"/>
        <w:widowControl w:val="0"/>
        <w:kinsoku/>
        <w:wordWrap/>
        <w:overflowPunct/>
        <w:topLinePunct w:val="0"/>
        <w:autoSpaceDE/>
        <w:autoSpaceDN/>
        <w:bidi w:val="0"/>
        <w:adjustRightInd/>
        <w:snapToGrid/>
        <w:spacing w:line="240" w:lineRule="auto"/>
        <w:ind w:left="0" w:right="0" w:firstLine="960" w:firstLineChars="300"/>
        <w:jc w:val="left"/>
        <w:textAlignment w:val="auto"/>
        <w:rPr>
          <w:rFonts w:hint="eastAsia" w:ascii="仿宋_GB2312" w:hAnsi="仿宋_GB2312" w:eastAsia="仿宋_GB2312" w:cs="仿宋_GB2312"/>
          <w:sz w:val="32"/>
          <w:szCs w:val="32"/>
        </w:rPr>
      </w:pPr>
    </w:p>
    <w:sectPr>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E41A1">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259E869">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4259E869">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4B6A1">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DF68654">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5DF68654">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17CFF">
    <w:pPr>
      <w:pStyle w:val="3"/>
      <w:spacing w:before="1" w:line="174" w:lineRule="auto"/>
      <w:ind w:left="574"/>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E7DEF8">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BE7DEF8">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8F9CC">
    <w:pPr>
      <w:pStyle w:val="3"/>
      <w:spacing w:before="1" w:line="174" w:lineRule="auto"/>
      <w:jc w:val="right"/>
      <w:rPr>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FD0E3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1FD0E3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DE0D1F"/>
    <w:multiLevelType w:val="singleLevel"/>
    <w:tmpl w:val="FCDE0D1F"/>
    <w:lvl w:ilvl="0" w:tentative="0">
      <w:start w:val="1"/>
      <w:numFmt w:val="chineseCounting"/>
      <w:suff w:val="nothing"/>
      <w:lvlText w:val="%1、"/>
      <w:lvlJc w:val="left"/>
      <w:rPr>
        <w:rFonts w:hint="eastAsia"/>
      </w:rPr>
    </w:lvl>
  </w:abstractNum>
  <w:abstractNum w:abstractNumId="1">
    <w:nsid w:val="25F1F60B"/>
    <w:multiLevelType w:val="singleLevel"/>
    <w:tmpl w:val="25F1F60B"/>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8325F"/>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04B32"/>
    <w:rsid w:val="02571C51"/>
    <w:rsid w:val="02595CF1"/>
    <w:rsid w:val="025C04E0"/>
    <w:rsid w:val="025C47D6"/>
    <w:rsid w:val="0263675C"/>
    <w:rsid w:val="02656E75"/>
    <w:rsid w:val="0266462D"/>
    <w:rsid w:val="027431E5"/>
    <w:rsid w:val="027B3E53"/>
    <w:rsid w:val="0293597A"/>
    <w:rsid w:val="029733CF"/>
    <w:rsid w:val="029C7AF4"/>
    <w:rsid w:val="02A46BB1"/>
    <w:rsid w:val="02AC5088"/>
    <w:rsid w:val="02B544DB"/>
    <w:rsid w:val="02C1651C"/>
    <w:rsid w:val="02CB5D99"/>
    <w:rsid w:val="02D74331"/>
    <w:rsid w:val="02F61D91"/>
    <w:rsid w:val="02FC4679"/>
    <w:rsid w:val="02FE5E0A"/>
    <w:rsid w:val="0306777B"/>
    <w:rsid w:val="030D3F00"/>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9A7BD3"/>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A4BA6"/>
    <w:rsid w:val="058C5045"/>
    <w:rsid w:val="059C7C89"/>
    <w:rsid w:val="05A50C70"/>
    <w:rsid w:val="05B525CA"/>
    <w:rsid w:val="05BD57AA"/>
    <w:rsid w:val="05C4448F"/>
    <w:rsid w:val="05C861BC"/>
    <w:rsid w:val="05E616EC"/>
    <w:rsid w:val="05EC1380"/>
    <w:rsid w:val="06146BAF"/>
    <w:rsid w:val="06286BB6"/>
    <w:rsid w:val="06405E9C"/>
    <w:rsid w:val="064D5380"/>
    <w:rsid w:val="064E0F6B"/>
    <w:rsid w:val="06517717"/>
    <w:rsid w:val="06592D06"/>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C4304"/>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31551"/>
    <w:rsid w:val="08640DB3"/>
    <w:rsid w:val="08674899"/>
    <w:rsid w:val="08754155"/>
    <w:rsid w:val="08761316"/>
    <w:rsid w:val="087B77E7"/>
    <w:rsid w:val="087D3D34"/>
    <w:rsid w:val="08871E59"/>
    <w:rsid w:val="0889236C"/>
    <w:rsid w:val="088E051E"/>
    <w:rsid w:val="08935A7B"/>
    <w:rsid w:val="089E48C0"/>
    <w:rsid w:val="08B2314B"/>
    <w:rsid w:val="08B86E95"/>
    <w:rsid w:val="08C11C0B"/>
    <w:rsid w:val="08D059DD"/>
    <w:rsid w:val="08DC08E7"/>
    <w:rsid w:val="092D1C9E"/>
    <w:rsid w:val="09377E5E"/>
    <w:rsid w:val="09383E9F"/>
    <w:rsid w:val="0939426E"/>
    <w:rsid w:val="093F4975"/>
    <w:rsid w:val="09504F8C"/>
    <w:rsid w:val="095D034D"/>
    <w:rsid w:val="09616470"/>
    <w:rsid w:val="096168DE"/>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6C1064"/>
    <w:rsid w:val="0A7012BD"/>
    <w:rsid w:val="0A851E03"/>
    <w:rsid w:val="0A90261C"/>
    <w:rsid w:val="0A920429"/>
    <w:rsid w:val="0A985A6F"/>
    <w:rsid w:val="0A9A250C"/>
    <w:rsid w:val="0A9E1A51"/>
    <w:rsid w:val="0AA808AF"/>
    <w:rsid w:val="0AAA0E94"/>
    <w:rsid w:val="0AB456D6"/>
    <w:rsid w:val="0ABD142C"/>
    <w:rsid w:val="0AC644AE"/>
    <w:rsid w:val="0ACB61B4"/>
    <w:rsid w:val="0ACD4157"/>
    <w:rsid w:val="0ACE37C9"/>
    <w:rsid w:val="0AE22D30"/>
    <w:rsid w:val="0AE964B0"/>
    <w:rsid w:val="0B163034"/>
    <w:rsid w:val="0B1D5B5D"/>
    <w:rsid w:val="0B1F5B6D"/>
    <w:rsid w:val="0B2F4AF7"/>
    <w:rsid w:val="0B3312B6"/>
    <w:rsid w:val="0B4064B3"/>
    <w:rsid w:val="0B42766B"/>
    <w:rsid w:val="0B6E529C"/>
    <w:rsid w:val="0B701D27"/>
    <w:rsid w:val="0B7245CE"/>
    <w:rsid w:val="0B9435F6"/>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CFD1647"/>
    <w:rsid w:val="0D012A51"/>
    <w:rsid w:val="0D0736AA"/>
    <w:rsid w:val="0D094F84"/>
    <w:rsid w:val="0D0A7E4B"/>
    <w:rsid w:val="0D0B3D64"/>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34399"/>
    <w:rsid w:val="0DE818F6"/>
    <w:rsid w:val="0DF15D7D"/>
    <w:rsid w:val="0DF36262"/>
    <w:rsid w:val="0E11550B"/>
    <w:rsid w:val="0E1E619E"/>
    <w:rsid w:val="0E2325E3"/>
    <w:rsid w:val="0E267F81"/>
    <w:rsid w:val="0E364ED8"/>
    <w:rsid w:val="0E365DE9"/>
    <w:rsid w:val="0E3746E5"/>
    <w:rsid w:val="0E4822EE"/>
    <w:rsid w:val="0E4E185D"/>
    <w:rsid w:val="0E522FBE"/>
    <w:rsid w:val="0E5D141B"/>
    <w:rsid w:val="0E710BF6"/>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D7617F"/>
    <w:rsid w:val="0FD83D3E"/>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D572AC"/>
    <w:rsid w:val="10D77542"/>
    <w:rsid w:val="10EF4366"/>
    <w:rsid w:val="10FE6AB1"/>
    <w:rsid w:val="1112624E"/>
    <w:rsid w:val="11153798"/>
    <w:rsid w:val="11170F69"/>
    <w:rsid w:val="11195AAD"/>
    <w:rsid w:val="11297158"/>
    <w:rsid w:val="112C3426"/>
    <w:rsid w:val="11405FA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94659"/>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394A85"/>
    <w:rsid w:val="143A1FCF"/>
    <w:rsid w:val="1441725F"/>
    <w:rsid w:val="14430D66"/>
    <w:rsid w:val="14470936"/>
    <w:rsid w:val="14477E65"/>
    <w:rsid w:val="14710CBF"/>
    <w:rsid w:val="14791934"/>
    <w:rsid w:val="147D213D"/>
    <w:rsid w:val="1494463F"/>
    <w:rsid w:val="14A04833"/>
    <w:rsid w:val="14B12779"/>
    <w:rsid w:val="14B37576"/>
    <w:rsid w:val="14BD7ADB"/>
    <w:rsid w:val="14C5688E"/>
    <w:rsid w:val="14DB1415"/>
    <w:rsid w:val="14E83CF0"/>
    <w:rsid w:val="14F4219E"/>
    <w:rsid w:val="150135C1"/>
    <w:rsid w:val="151C632A"/>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54603"/>
    <w:rsid w:val="16581EB6"/>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0D5F82"/>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D76115"/>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70384"/>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C6350"/>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DA4D56"/>
    <w:rsid w:val="1CDD3551"/>
    <w:rsid w:val="1CF810AC"/>
    <w:rsid w:val="1CFD2F9D"/>
    <w:rsid w:val="1D0B3755"/>
    <w:rsid w:val="1D0F7711"/>
    <w:rsid w:val="1D1034ED"/>
    <w:rsid w:val="1D124C24"/>
    <w:rsid w:val="1D2C6C65"/>
    <w:rsid w:val="1D325684"/>
    <w:rsid w:val="1D3A0AE7"/>
    <w:rsid w:val="1D402518"/>
    <w:rsid w:val="1D4E7169"/>
    <w:rsid w:val="1D5442F4"/>
    <w:rsid w:val="1D554265"/>
    <w:rsid w:val="1D5A53AE"/>
    <w:rsid w:val="1D6722E2"/>
    <w:rsid w:val="1D69344A"/>
    <w:rsid w:val="1D6B31E8"/>
    <w:rsid w:val="1D6B7F83"/>
    <w:rsid w:val="1D745F75"/>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92E4A"/>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EFA7794"/>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3510C8"/>
    <w:rsid w:val="203C7C11"/>
    <w:rsid w:val="20421AEB"/>
    <w:rsid w:val="20471AED"/>
    <w:rsid w:val="20487E48"/>
    <w:rsid w:val="204E17C3"/>
    <w:rsid w:val="20655F7F"/>
    <w:rsid w:val="20666EBF"/>
    <w:rsid w:val="206F239E"/>
    <w:rsid w:val="207A092D"/>
    <w:rsid w:val="207D78ED"/>
    <w:rsid w:val="2086258B"/>
    <w:rsid w:val="20A45C99"/>
    <w:rsid w:val="20AD18F5"/>
    <w:rsid w:val="20B76E81"/>
    <w:rsid w:val="20B77D0F"/>
    <w:rsid w:val="20BB288C"/>
    <w:rsid w:val="20C03064"/>
    <w:rsid w:val="20C419AD"/>
    <w:rsid w:val="20D06EB4"/>
    <w:rsid w:val="20D52CFA"/>
    <w:rsid w:val="20E40557"/>
    <w:rsid w:val="20E802FE"/>
    <w:rsid w:val="20EF04D3"/>
    <w:rsid w:val="20FB46DF"/>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AF7937"/>
    <w:rsid w:val="22BF1067"/>
    <w:rsid w:val="22C13FD4"/>
    <w:rsid w:val="22C24771"/>
    <w:rsid w:val="22CB0895"/>
    <w:rsid w:val="22D60519"/>
    <w:rsid w:val="23033650"/>
    <w:rsid w:val="231527D7"/>
    <w:rsid w:val="23185AD8"/>
    <w:rsid w:val="23336451"/>
    <w:rsid w:val="23474320"/>
    <w:rsid w:val="23492735"/>
    <w:rsid w:val="235B5F37"/>
    <w:rsid w:val="235C3EA6"/>
    <w:rsid w:val="23604810"/>
    <w:rsid w:val="23662EAA"/>
    <w:rsid w:val="23830488"/>
    <w:rsid w:val="23932D47"/>
    <w:rsid w:val="23A6050A"/>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1E5CD3"/>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5061E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44CFA"/>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10AD0"/>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0C69"/>
    <w:rsid w:val="2AEA3FC0"/>
    <w:rsid w:val="2AEA4AC4"/>
    <w:rsid w:val="2B0E64B5"/>
    <w:rsid w:val="2B110AE4"/>
    <w:rsid w:val="2B166BF6"/>
    <w:rsid w:val="2B234681"/>
    <w:rsid w:val="2B2B0DE1"/>
    <w:rsid w:val="2B3E1E16"/>
    <w:rsid w:val="2B4020BE"/>
    <w:rsid w:val="2B552AAD"/>
    <w:rsid w:val="2B5674FC"/>
    <w:rsid w:val="2B5D0E3B"/>
    <w:rsid w:val="2B5E2134"/>
    <w:rsid w:val="2B6F3EEE"/>
    <w:rsid w:val="2B70774D"/>
    <w:rsid w:val="2B7D446F"/>
    <w:rsid w:val="2B8C50C7"/>
    <w:rsid w:val="2B8D4A3E"/>
    <w:rsid w:val="2B91310A"/>
    <w:rsid w:val="2B9269FD"/>
    <w:rsid w:val="2BA45334"/>
    <w:rsid w:val="2BB130F5"/>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41A92"/>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71223"/>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78A0"/>
    <w:rsid w:val="2D6B21D3"/>
    <w:rsid w:val="2D6D2389"/>
    <w:rsid w:val="2D7343C9"/>
    <w:rsid w:val="2DA20908"/>
    <w:rsid w:val="2DB45073"/>
    <w:rsid w:val="2DB713DE"/>
    <w:rsid w:val="2DC72B92"/>
    <w:rsid w:val="2DE44256"/>
    <w:rsid w:val="2DE557EB"/>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30087837"/>
    <w:rsid w:val="301F1E0F"/>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12AF"/>
    <w:rsid w:val="324736B6"/>
    <w:rsid w:val="32565E63"/>
    <w:rsid w:val="32643522"/>
    <w:rsid w:val="326470BA"/>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70F5C"/>
    <w:rsid w:val="33782709"/>
    <w:rsid w:val="338E0F57"/>
    <w:rsid w:val="3392025F"/>
    <w:rsid w:val="33A134F0"/>
    <w:rsid w:val="33A8285D"/>
    <w:rsid w:val="33AC1E29"/>
    <w:rsid w:val="33AF4B9A"/>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A66C9C"/>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3055E"/>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2581"/>
    <w:rsid w:val="365F3D60"/>
    <w:rsid w:val="36645530"/>
    <w:rsid w:val="36660320"/>
    <w:rsid w:val="366C7BA5"/>
    <w:rsid w:val="367851C1"/>
    <w:rsid w:val="369510BC"/>
    <w:rsid w:val="36973632"/>
    <w:rsid w:val="36A30194"/>
    <w:rsid w:val="36D21A02"/>
    <w:rsid w:val="36E85056"/>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6B702A"/>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4E4B94"/>
    <w:rsid w:val="38551750"/>
    <w:rsid w:val="386C1D38"/>
    <w:rsid w:val="38706043"/>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464FD8"/>
    <w:rsid w:val="3A604E19"/>
    <w:rsid w:val="3A742C8C"/>
    <w:rsid w:val="3A7B2702"/>
    <w:rsid w:val="3A7D47A0"/>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5B52BE"/>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673DEF"/>
    <w:rsid w:val="3D957A51"/>
    <w:rsid w:val="3D9F26CD"/>
    <w:rsid w:val="3D9F4364"/>
    <w:rsid w:val="3DA702BF"/>
    <w:rsid w:val="3DA82F6E"/>
    <w:rsid w:val="3DA8529E"/>
    <w:rsid w:val="3DAC7FB0"/>
    <w:rsid w:val="3DB92106"/>
    <w:rsid w:val="3DBC1B09"/>
    <w:rsid w:val="3DCF457D"/>
    <w:rsid w:val="3DCF4793"/>
    <w:rsid w:val="3DD107B7"/>
    <w:rsid w:val="3DD22D79"/>
    <w:rsid w:val="3DD36635"/>
    <w:rsid w:val="3DD96352"/>
    <w:rsid w:val="3DF169A7"/>
    <w:rsid w:val="3DF2399F"/>
    <w:rsid w:val="3DF40FE4"/>
    <w:rsid w:val="3DF650A4"/>
    <w:rsid w:val="3E0519AD"/>
    <w:rsid w:val="3E167168"/>
    <w:rsid w:val="3E214014"/>
    <w:rsid w:val="3E2A55D1"/>
    <w:rsid w:val="3E344619"/>
    <w:rsid w:val="3E352F2A"/>
    <w:rsid w:val="3E4A1D40"/>
    <w:rsid w:val="3E4C287B"/>
    <w:rsid w:val="3E606251"/>
    <w:rsid w:val="3E633FD2"/>
    <w:rsid w:val="3E650FAF"/>
    <w:rsid w:val="3E68503F"/>
    <w:rsid w:val="3E6A62CB"/>
    <w:rsid w:val="3E6F32D2"/>
    <w:rsid w:val="3E742C66"/>
    <w:rsid w:val="3E7E19E7"/>
    <w:rsid w:val="3E8572BF"/>
    <w:rsid w:val="3E8F56A6"/>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E13B9"/>
    <w:rsid w:val="3FE029F1"/>
    <w:rsid w:val="3FE457AE"/>
    <w:rsid w:val="3FE57701"/>
    <w:rsid w:val="400141FF"/>
    <w:rsid w:val="40050825"/>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315E2"/>
    <w:rsid w:val="40AF50ED"/>
    <w:rsid w:val="40B16CC2"/>
    <w:rsid w:val="40B81BAD"/>
    <w:rsid w:val="40BB2365"/>
    <w:rsid w:val="40C21A44"/>
    <w:rsid w:val="40C32C58"/>
    <w:rsid w:val="40C608EB"/>
    <w:rsid w:val="40D23962"/>
    <w:rsid w:val="40D61BC8"/>
    <w:rsid w:val="40DC4F1D"/>
    <w:rsid w:val="40DF2097"/>
    <w:rsid w:val="40E37C31"/>
    <w:rsid w:val="40E71ABD"/>
    <w:rsid w:val="40EF738A"/>
    <w:rsid w:val="40FE4FC8"/>
    <w:rsid w:val="41064063"/>
    <w:rsid w:val="411470C5"/>
    <w:rsid w:val="413C11C7"/>
    <w:rsid w:val="413C7EC8"/>
    <w:rsid w:val="41447F0E"/>
    <w:rsid w:val="41451022"/>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0A2F0B"/>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3F95709"/>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B429C"/>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06792"/>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26595C"/>
    <w:rsid w:val="47292AEA"/>
    <w:rsid w:val="472A74E5"/>
    <w:rsid w:val="4734181A"/>
    <w:rsid w:val="47462CC7"/>
    <w:rsid w:val="47540255"/>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7836F8"/>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13F9C"/>
    <w:rsid w:val="49371235"/>
    <w:rsid w:val="494324F6"/>
    <w:rsid w:val="49455D20"/>
    <w:rsid w:val="49524E56"/>
    <w:rsid w:val="497B341F"/>
    <w:rsid w:val="49967AF4"/>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9C58F0"/>
    <w:rsid w:val="4CA43125"/>
    <w:rsid w:val="4CA74742"/>
    <w:rsid w:val="4CAC2A11"/>
    <w:rsid w:val="4CB01CB9"/>
    <w:rsid w:val="4CB47784"/>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C1D1C"/>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93588"/>
    <w:rsid w:val="52EB6F11"/>
    <w:rsid w:val="52F0249E"/>
    <w:rsid w:val="52FD6A32"/>
    <w:rsid w:val="530D6AAB"/>
    <w:rsid w:val="5317028C"/>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56E0"/>
    <w:rsid w:val="54AC5134"/>
    <w:rsid w:val="54DE502D"/>
    <w:rsid w:val="54DE6078"/>
    <w:rsid w:val="54DF2784"/>
    <w:rsid w:val="54E86EBD"/>
    <w:rsid w:val="54F2526E"/>
    <w:rsid w:val="55012CA1"/>
    <w:rsid w:val="55075D9B"/>
    <w:rsid w:val="550B3CF8"/>
    <w:rsid w:val="55162F3C"/>
    <w:rsid w:val="55173EF5"/>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B97244"/>
    <w:rsid w:val="55C33131"/>
    <w:rsid w:val="55CD41AB"/>
    <w:rsid w:val="55CD7903"/>
    <w:rsid w:val="55E172A0"/>
    <w:rsid w:val="55E24605"/>
    <w:rsid w:val="55F81C60"/>
    <w:rsid w:val="55FA0F14"/>
    <w:rsid w:val="56045286"/>
    <w:rsid w:val="56097F90"/>
    <w:rsid w:val="56107511"/>
    <w:rsid w:val="56133E90"/>
    <w:rsid w:val="561F369F"/>
    <w:rsid w:val="5625126F"/>
    <w:rsid w:val="56270168"/>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802A35"/>
    <w:rsid w:val="57815555"/>
    <w:rsid w:val="57882730"/>
    <w:rsid w:val="578C3658"/>
    <w:rsid w:val="57AD7E3A"/>
    <w:rsid w:val="57B66918"/>
    <w:rsid w:val="57B67E42"/>
    <w:rsid w:val="57BA5F2B"/>
    <w:rsid w:val="57BB3665"/>
    <w:rsid w:val="57BC796D"/>
    <w:rsid w:val="57BD6FCE"/>
    <w:rsid w:val="57C2639A"/>
    <w:rsid w:val="57CE5E8C"/>
    <w:rsid w:val="57D214D2"/>
    <w:rsid w:val="57DA1A42"/>
    <w:rsid w:val="57DD425E"/>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714C1"/>
    <w:rsid w:val="59393D64"/>
    <w:rsid w:val="59395687"/>
    <w:rsid w:val="59407518"/>
    <w:rsid w:val="594934AD"/>
    <w:rsid w:val="594D5252"/>
    <w:rsid w:val="59591E8D"/>
    <w:rsid w:val="59652CA2"/>
    <w:rsid w:val="596F472F"/>
    <w:rsid w:val="5974345D"/>
    <w:rsid w:val="597534AA"/>
    <w:rsid w:val="59763334"/>
    <w:rsid w:val="598334E1"/>
    <w:rsid w:val="59951C91"/>
    <w:rsid w:val="59982867"/>
    <w:rsid w:val="59A11ED6"/>
    <w:rsid w:val="59AB0DFC"/>
    <w:rsid w:val="59BB5797"/>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023AA"/>
    <w:rsid w:val="5A5755C9"/>
    <w:rsid w:val="5A5A13C0"/>
    <w:rsid w:val="5A772EA3"/>
    <w:rsid w:val="5A7D29E6"/>
    <w:rsid w:val="5A7E3C77"/>
    <w:rsid w:val="5A821401"/>
    <w:rsid w:val="5A860D7B"/>
    <w:rsid w:val="5A8649B6"/>
    <w:rsid w:val="5A8A2B4B"/>
    <w:rsid w:val="5A902780"/>
    <w:rsid w:val="5A9F5080"/>
    <w:rsid w:val="5AAB6618"/>
    <w:rsid w:val="5AC52E1B"/>
    <w:rsid w:val="5AE91049"/>
    <w:rsid w:val="5AEF582B"/>
    <w:rsid w:val="5B0B5334"/>
    <w:rsid w:val="5B1B7ACD"/>
    <w:rsid w:val="5B247C71"/>
    <w:rsid w:val="5B2A406A"/>
    <w:rsid w:val="5B2A7A78"/>
    <w:rsid w:val="5B392BD6"/>
    <w:rsid w:val="5B526EF9"/>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F24E07"/>
    <w:rsid w:val="5BFB55EA"/>
    <w:rsid w:val="5C005C87"/>
    <w:rsid w:val="5C15792E"/>
    <w:rsid w:val="5C1A5869"/>
    <w:rsid w:val="5C2404DB"/>
    <w:rsid w:val="5C290BF2"/>
    <w:rsid w:val="5C4E1E1E"/>
    <w:rsid w:val="5C4F343B"/>
    <w:rsid w:val="5C54608B"/>
    <w:rsid w:val="5C58500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6B78B9"/>
    <w:rsid w:val="5E72530D"/>
    <w:rsid w:val="5E7B3471"/>
    <w:rsid w:val="5E811840"/>
    <w:rsid w:val="5E8D1D22"/>
    <w:rsid w:val="5EA70DDA"/>
    <w:rsid w:val="5EAC620C"/>
    <w:rsid w:val="5EAF12A6"/>
    <w:rsid w:val="5EB56E43"/>
    <w:rsid w:val="5EBF60CC"/>
    <w:rsid w:val="5EBF6AA7"/>
    <w:rsid w:val="5ED82627"/>
    <w:rsid w:val="5EDB6E5E"/>
    <w:rsid w:val="5EDE6D0F"/>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0210C"/>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C87C38"/>
    <w:rsid w:val="64D3186F"/>
    <w:rsid w:val="64EF2266"/>
    <w:rsid w:val="64F33559"/>
    <w:rsid w:val="64FD2EEA"/>
    <w:rsid w:val="64FF1ABC"/>
    <w:rsid w:val="650B22E3"/>
    <w:rsid w:val="650E3520"/>
    <w:rsid w:val="651D0967"/>
    <w:rsid w:val="651D2E62"/>
    <w:rsid w:val="654069DE"/>
    <w:rsid w:val="65413B3E"/>
    <w:rsid w:val="654B3E81"/>
    <w:rsid w:val="6551078B"/>
    <w:rsid w:val="65547627"/>
    <w:rsid w:val="655555A6"/>
    <w:rsid w:val="655B28DC"/>
    <w:rsid w:val="655D3488"/>
    <w:rsid w:val="655F14F0"/>
    <w:rsid w:val="65660277"/>
    <w:rsid w:val="656E6D13"/>
    <w:rsid w:val="658A7C58"/>
    <w:rsid w:val="65990AED"/>
    <w:rsid w:val="65A573A0"/>
    <w:rsid w:val="65A63707"/>
    <w:rsid w:val="65A80F59"/>
    <w:rsid w:val="65AA319F"/>
    <w:rsid w:val="65AC5539"/>
    <w:rsid w:val="65BB595A"/>
    <w:rsid w:val="65C8108A"/>
    <w:rsid w:val="65C858A2"/>
    <w:rsid w:val="65E82859"/>
    <w:rsid w:val="65EA1755"/>
    <w:rsid w:val="65F22562"/>
    <w:rsid w:val="65F65692"/>
    <w:rsid w:val="66024F99"/>
    <w:rsid w:val="6602637E"/>
    <w:rsid w:val="66065E37"/>
    <w:rsid w:val="660A505D"/>
    <w:rsid w:val="660C7338"/>
    <w:rsid w:val="661055F7"/>
    <w:rsid w:val="66285F62"/>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305067"/>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2B75AF"/>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C71DE1"/>
    <w:rsid w:val="6BCF16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B14A9B"/>
    <w:rsid w:val="6CB247D7"/>
    <w:rsid w:val="6CB340FA"/>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22A9E"/>
    <w:rsid w:val="6DA524EE"/>
    <w:rsid w:val="6DAE5920"/>
    <w:rsid w:val="6DB664EE"/>
    <w:rsid w:val="6DC325DE"/>
    <w:rsid w:val="6DC64BAC"/>
    <w:rsid w:val="6DC91BE5"/>
    <w:rsid w:val="6DDA4BA3"/>
    <w:rsid w:val="6E037AD7"/>
    <w:rsid w:val="6E056523"/>
    <w:rsid w:val="6E074EC9"/>
    <w:rsid w:val="6E0F5F0C"/>
    <w:rsid w:val="6E160E52"/>
    <w:rsid w:val="6E2E569B"/>
    <w:rsid w:val="6E3000AA"/>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9000DC"/>
    <w:rsid w:val="6FA71AD5"/>
    <w:rsid w:val="6FAF2607"/>
    <w:rsid w:val="6FB35C1F"/>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9292B"/>
    <w:rsid w:val="705A528C"/>
    <w:rsid w:val="7068062C"/>
    <w:rsid w:val="70797E89"/>
    <w:rsid w:val="707F47B3"/>
    <w:rsid w:val="70867905"/>
    <w:rsid w:val="70954F53"/>
    <w:rsid w:val="70971294"/>
    <w:rsid w:val="709F7BD9"/>
    <w:rsid w:val="70A51792"/>
    <w:rsid w:val="70A92DC8"/>
    <w:rsid w:val="70A94A40"/>
    <w:rsid w:val="70A97C9F"/>
    <w:rsid w:val="70B774F6"/>
    <w:rsid w:val="70BB13B4"/>
    <w:rsid w:val="70C57E24"/>
    <w:rsid w:val="70D80F32"/>
    <w:rsid w:val="70D97C76"/>
    <w:rsid w:val="70F12A55"/>
    <w:rsid w:val="70F76E40"/>
    <w:rsid w:val="710C1219"/>
    <w:rsid w:val="711337D0"/>
    <w:rsid w:val="711D7FAC"/>
    <w:rsid w:val="713173E8"/>
    <w:rsid w:val="71420658"/>
    <w:rsid w:val="7143472C"/>
    <w:rsid w:val="71440341"/>
    <w:rsid w:val="71531561"/>
    <w:rsid w:val="71597148"/>
    <w:rsid w:val="71614A1E"/>
    <w:rsid w:val="71693DCF"/>
    <w:rsid w:val="71715206"/>
    <w:rsid w:val="71743A1D"/>
    <w:rsid w:val="71756B34"/>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CB0858"/>
    <w:rsid w:val="72EB23D5"/>
    <w:rsid w:val="72F03574"/>
    <w:rsid w:val="72F77CB6"/>
    <w:rsid w:val="72FA423D"/>
    <w:rsid w:val="730257DC"/>
    <w:rsid w:val="73025BA4"/>
    <w:rsid w:val="731438BD"/>
    <w:rsid w:val="73216743"/>
    <w:rsid w:val="732D5C49"/>
    <w:rsid w:val="733155C8"/>
    <w:rsid w:val="73403A1F"/>
    <w:rsid w:val="73407A23"/>
    <w:rsid w:val="73422D3C"/>
    <w:rsid w:val="735171FE"/>
    <w:rsid w:val="73625723"/>
    <w:rsid w:val="737007D9"/>
    <w:rsid w:val="73861499"/>
    <w:rsid w:val="738B5B50"/>
    <w:rsid w:val="73AA53A0"/>
    <w:rsid w:val="73B04F6B"/>
    <w:rsid w:val="73D20D1A"/>
    <w:rsid w:val="73E168D2"/>
    <w:rsid w:val="73E82865"/>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50E75"/>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00A78"/>
    <w:rsid w:val="771670C1"/>
    <w:rsid w:val="772C164B"/>
    <w:rsid w:val="772C16E9"/>
    <w:rsid w:val="772E1F8C"/>
    <w:rsid w:val="77316A71"/>
    <w:rsid w:val="773736A8"/>
    <w:rsid w:val="774E76A8"/>
    <w:rsid w:val="77536779"/>
    <w:rsid w:val="77683E14"/>
    <w:rsid w:val="77734EA5"/>
    <w:rsid w:val="777E537D"/>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BE4F38"/>
    <w:rsid w:val="78C107B1"/>
    <w:rsid w:val="78C21620"/>
    <w:rsid w:val="78CE2D76"/>
    <w:rsid w:val="78E8101C"/>
    <w:rsid w:val="78EE2375"/>
    <w:rsid w:val="78FA244C"/>
    <w:rsid w:val="78FE1B78"/>
    <w:rsid w:val="79024116"/>
    <w:rsid w:val="790B5E4F"/>
    <w:rsid w:val="790D572F"/>
    <w:rsid w:val="7911339B"/>
    <w:rsid w:val="79233654"/>
    <w:rsid w:val="793E4F07"/>
    <w:rsid w:val="79455569"/>
    <w:rsid w:val="79470AE2"/>
    <w:rsid w:val="794F1893"/>
    <w:rsid w:val="79507852"/>
    <w:rsid w:val="795123A8"/>
    <w:rsid w:val="79524E02"/>
    <w:rsid w:val="79535AC3"/>
    <w:rsid w:val="79620961"/>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CF31C0"/>
    <w:rsid w:val="7AF46C5F"/>
    <w:rsid w:val="7AF91BCC"/>
    <w:rsid w:val="7B0C5BAE"/>
    <w:rsid w:val="7B230651"/>
    <w:rsid w:val="7B2374FE"/>
    <w:rsid w:val="7B24476E"/>
    <w:rsid w:val="7B34342A"/>
    <w:rsid w:val="7B3873CB"/>
    <w:rsid w:val="7B412669"/>
    <w:rsid w:val="7B472446"/>
    <w:rsid w:val="7B496993"/>
    <w:rsid w:val="7B5A49B8"/>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3568B"/>
    <w:rsid w:val="7C8464A1"/>
    <w:rsid w:val="7C9D2D7B"/>
    <w:rsid w:val="7CA26867"/>
    <w:rsid w:val="7CB43A8E"/>
    <w:rsid w:val="7CC106AB"/>
    <w:rsid w:val="7CDF4250"/>
    <w:rsid w:val="7CE91543"/>
    <w:rsid w:val="7D09113D"/>
    <w:rsid w:val="7D0B1257"/>
    <w:rsid w:val="7D157A0E"/>
    <w:rsid w:val="7D1658AD"/>
    <w:rsid w:val="7D1B2E27"/>
    <w:rsid w:val="7D1D4159"/>
    <w:rsid w:val="7D243099"/>
    <w:rsid w:val="7D4B3993"/>
    <w:rsid w:val="7D5C60A9"/>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E0E57"/>
    <w:rsid w:val="7E304C9A"/>
    <w:rsid w:val="7E5341B1"/>
    <w:rsid w:val="7E613E8F"/>
    <w:rsid w:val="7E616C7B"/>
    <w:rsid w:val="7E733A70"/>
    <w:rsid w:val="7E7B6F02"/>
    <w:rsid w:val="7E7C322C"/>
    <w:rsid w:val="7E892220"/>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E4DC2"/>
    <w:rsid w:val="7F5A577A"/>
    <w:rsid w:val="7F66205C"/>
    <w:rsid w:val="7F704CA4"/>
    <w:rsid w:val="7F8A0815"/>
    <w:rsid w:val="7F915ABD"/>
    <w:rsid w:val="7F9F166F"/>
    <w:rsid w:val="7FA41496"/>
    <w:rsid w:val="7FA8327A"/>
    <w:rsid w:val="7FAB54CF"/>
    <w:rsid w:val="7FB12AEF"/>
    <w:rsid w:val="7FB32EED"/>
    <w:rsid w:val="7FB6358D"/>
    <w:rsid w:val="7FBF394E"/>
    <w:rsid w:val="7FD82F39"/>
    <w:rsid w:val="7FE076F1"/>
    <w:rsid w:val="7FF56F47"/>
    <w:rsid w:val="D7D65B9E"/>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a heading"/>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 w:val="21"/>
      <w:szCs w:val="21"/>
      <w:lang w:val="en-US" w:eastAsia="en-US" w:bidi="ar-SA"/>
    </w:rPr>
  </w:style>
  <w:style w:type="paragraph" w:customStyle="1" w:styleId="10">
    <w:name w:val="18"/>
    <w:qFormat/>
    <w:uiPriority w:val="0"/>
    <w:pPr>
      <w:keepNext w:val="0"/>
      <w:keepLines w:val="0"/>
      <w:widowControl w:val="0"/>
      <w:suppressLineNumbers w:val="0"/>
      <w:spacing w:before="0" w:beforeAutospacing="0" w:after="0" w:afterAutospacing="0"/>
      <w:ind w:left="0" w:right="0"/>
      <w:jc w:val="both"/>
    </w:pPr>
    <w:rPr>
      <w:rFonts w:hint="eastAsia" w:ascii="等线" w:hAnsi="等线" w:eastAsia="等线"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639</Words>
  <Characters>839</Characters>
  <Lines>0</Lines>
  <Paragraphs>0</Paragraphs>
  <TotalTime>0</TotalTime>
  <ScaleCrop>false</ScaleCrop>
  <LinksUpToDate>false</LinksUpToDate>
  <CharactersWithSpaces>891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2024-04-21T00:44:00Z</dcterms:created>
  <dc:creator>新一天</dc:creator>
  <cp:lastModifiedBy>阿朵</cp:lastModifiedBy>
  <dcterms:modified xsi:type="dcterms:W3CDTF">2026-08-17T00:48:49Z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E2748B57A87040CFA2087663FCC139AA_13</vt:lpwstr>
  </property>
  <property fmtid="{D5CDD505-2E9C-101B-9397-08002B2CF9AE}" pid="4" name="KSOTemplateDocerSaveRecord">
    <vt:lpwstr>eyJoZGlkIjoiZTQ2Yjk5NzBlNjIxNDhmODM4OGU0YzM5ZWM3YTY4OTAiLCJ1c2VySWQiOiI2MDE2NTg1ODEifQ==</vt:lpwstr>
  </property>
</Properties>
</file>