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19669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黑体" w:hAnsi="黑体" w:eastAsia="黑体" w:cs="黑体"/>
          <w:b w:val="0"/>
          <w:bCs w:val="0"/>
          <w:snapToGrid/>
          <w:color w:val="000000"/>
          <w:spacing w:val="10"/>
          <w:kern w:val="2"/>
          <w:sz w:val="32"/>
          <w:szCs w:val="32"/>
          <w:lang w:val="en-US" w:eastAsia="zh-CN"/>
        </w:rPr>
      </w:pPr>
      <w:r>
        <w:rPr>
          <w:rFonts w:hint="eastAsia" w:ascii="黑体" w:hAnsi="黑体" w:eastAsia="黑体" w:cs="黑体"/>
          <w:b w:val="0"/>
          <w:bCs w:val="0"/>
          <w:snapToGrid/>
          <w:color w:val="000000"/>
          <w:spacing w:val="10"/>
          <w:kern w:val="2"/>
          <w:sz w:val="32"/>
          <w:szCs w:val="32"/>
          <w:lang w:eastAsia="zh-CN"/>
        </w:rPr>
        <w:t>附件</w:t>
      </w:r>
      <w:r>
        <w:rPr>
          <w:rFonts w:hint="eastAsia" w:ascii="黑体" w:hAnsi="黑体" w:eastAsia="黑体" w:cs="黑体"/>
          <w:b w:val="0"/>
          <w:bCs w:val="0"/>
          <w:snapToGrid/>
          <w:color w:val="000000"/>
          <w:spacing w:val="10"/>
          <w:kern w:val="2"/>
          <w:sz w:val="32"/>
          <w:szCs w:val="32"/>
          <w:lang w:val="en-US" w:eastAsia="zh-CN"/>
        </w:rPr>
        <w:t>1</w:t>
      </w:r>
    </w:p>
    <w:p w14:paraId="57306C1F">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snapToGrid/>
          <w:color w:val="000000"/>
          <w:spacing w:val="2"/>
          <w:kern w:val="2"/>
          <w:sz w:val="44"/>
          <w:szCs w:val="44"/>
          <w:lang w:eastAsia="zh-CN"/>
        </w:rPr>
      </w:pPr>
      <w:r>
        <w:rPr>
          <w:rFonts w:hint="eastAsia" w:ascii="方正小标宋简体" w:hAnsi="方正小标宋简体" w:eastAsia="方正小标宋简体" w:cs="方正小标宋简体"/>
          <w:b w:val="0"/>
          <w:bCs w:val="0"/>
          <w:snapToGrid/>
          <w:color w:val="000000"/>
          <w:spacing w:val="2"/>
          <w:kern w:val="2"/>
          <w:sz w:val="42"/>
          <w:szCs w:val="42"/>
          <w:lang w:eastAsia="zh-CN"/>
        </w:rPr>
        <w:t>202</w:t>
      </w:r>
      <w:r>
        <w:rPr>
          <w:rFonts w:hint="eastAsia" w:ascii="方正小标宋简体" w:hAnsi="方正小标宋简体" w:eastAsia="方正小标宋简体" w:cs="方正小标宋简体"/>
          <w:b w:val="0"/>
          <w:bCs w:val="0"/>
          <w:snapToGrid/>
          <w:color w:val="000000"/>
          <w:spacing w:val="2"/>
          <w:kern w:val="2"/>
          <w:sz w:val="42"/>
          <w:szCs w:val="42"/>
          <w:lang w:val="en-US" w:eastAsia="zh-CN"/>
        </w:rPr>
        <w:t>4</w:t>
      </w:r>
      <w:r>
        <w:rPr>
          <w:rFonts w:hint="eastAsia" w:ascii="方正小标宋简体" w:hAnsi="方正小标宋简体" w:eastAsia="方正小标宋简体" w:cs="方正小标宋简体"/>
          <w:b w:val="0"/>
          <w:bCs w:val="0"/>
          <w:snapToGrid/>
          <w:color w:val="000000"/>
          <w:spacing w:val="2"/>
          <w:kern w:val="2"/>
          <w:sz w:val="42"/>
          <w:szCs w:val="42"/>
          <w:lang w:eastAsia="zh-CN"/>
        </w:rPr>
        <w:t>年度预算单位整体支出绩效评价基础数据表</w:t>
      </w:r>
    </w:p>
    <w:p w14:paraId="0B67954D">
      <w:pPr>
        <w:widowControl w:val="0"/>
        <w:kinsoku/>
        <w:autoSpaceDE/>
        <w:autoSpaceDN/>
        <w:adjustRightInd/>
        <w:snapToGrid/>
        <w:spacing w:line="115" w:lineRule="exact"/>
        <w:jc w:val="both"/>
        <w:textAlignment w:val="auto"/>
        <w:rPr>
          <w:rFonts w:ascii="Calibri" w:hAnsi="Calibri" w:eastAsia="宋体" w:cs="Times New Roman"/>
          <w:snapToGrid/>
          <w:color w:val="000000"/>
          <w:kern w:val="2"/>
          <w:szCs w:val="24"/>
          <w:lang w:eastAsia="zh-CN"/>
        </w:rPr>
      </w:pPr>
    </w:p>
    <w:tbl>
      <w:tblPr>
        <w:tblStyle w:val="5"/>
        <w:tblW w:w="96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50"/>
        <w:gridCol w:w="825"/>
        <w:gridCol w:w="990"/>
        <w:gridCol w:w="1140"/>
        <w:gridCol w:w="1185"/>
        <w:gridCol w:w="810"/>
        <w:gridCol w:w="869"/>
      </w:tblGrid>
      <w:tr w14:paraId="7C1564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3850" w:type="dxa"/>
            <w:tcBorders>
              <w:bottom w:val="nil"/>
            </w:tcBorders>
            <w:noWrap w:val="0"/>
            <w:vAlign w:val="center"/>
          </w:tcPr>
          <w:p w14:paraId="7B9EB24C">
            <w:pPr>
              <w:widowControl w:val="0"/>
              <w:kinsoku/>
              <w:autoSpaceDE/>
              <w:autoSpaceDN/>
              <w:adjustRightInd/>
              <w:snapToGrid/>
              <w:spacing w:before="33" w:line="198" w:lineRule="auto"/>
              <w:ind w:right="118" w:rightChars="0"/>
              <w:jc w:val="center"/>
              <w:textAlignment w:val="auto"/>
              <w:rPr>
                <w:rFonts w:hint="eastAsia" w:ascii="宋体" w:hAnsi="宋体" w:eastAsia="宋体" w:cs="宋体"/>
                <w:snapToGrid/>
                <w:color w:val="000000"/>
                <w:spacing w:val="2"/>
                <w:kern w:val="2"/>
                <w:sz w:val="24"/>
                <w:szCs w:val="24"/>
                <w:lang w:val="en-US" w:eastAsia="zh-CN"/>
              </w:rPr>
            </w:pPr>
            <w:r>
              <w:rPr>
                <w:rFonts w:hint="eastAsia" w:ascii="宋体" w:hAnsi="宋体" w:eastAsia="宋体" w:cs="宋体"/>
                <w:snapToGrid/>
                <w:color w:val="000000"/>
                <w:spacing w:val="2"/>
                <w:kern w:val="2"/>
                <w:sz w:val="24"/>
                <w:szCs w:val="24"/>
                <w:lang w:eastAsia="zh-CN"/>
              </w:rPr>
              <w:t>预算单位名称</w:t>
            </w:r>
          </w:p>
        </w:tc>
        <w:tc>
          <w:tcPr>
            <w:tcW w:w="5819" w:type="dxa"/>
            <w:gridSpan w:val="6"/>
            <w:noWrap w:val="0"/>
            <w:vAlign w:val="center"/>
          </w:tcPr>
          <w:p w14:paraId="12C46F53">
            <w:pPr>
              <w:widowControl w:val="0"/>
              <w:kinsoku/>
              <w:autoSpaceDE/>
              <w:autoSpaceDN/>
              <w:adjustRightInd/>
              <w:snapToGrid/>
              <w:spacing w:before="33" w:line="198" w:lineRule="auto"/>
              <w:ind w:right="118" w:rightChars="0"/>
              <w:jc w:val="center"/>
              <w:textAlignment w:val="auto"/>
              <w:rPr>
                <w:rFonts w:hint="eastAsia" w:ascii="宋体" w:hAnsi="宋体" w:eastAsia="宋体" w:cs="宋体"/>
                <w:snapToGrid/>
                <w:color w:val="000000"/>
                <w:spacing w:val="-2"/>
                <w:kern w:val="2"/>
                <w:sz w:val="20"/>
                <w:szCs w:val="20"/>
                <w:lang w:eastAsia="zh-CN"/>
              </w:rPr>
            </w:pPr>
            <w:r>
              <w:rPr>
                <w:rFonts w:hint="eastAsia" w:ascii="宋体" w:hAnsi="宋体" w:eastAsia="宋体" w:cs="宋体"/>
                <w:snapToGrid/>
                <w:color w:val="000000"/>
                <w:spacing w:val="-2"/>
                <w:kern w:val="2"/>
                <w:sz w:val="20"/>
                <w:szCs w:val="20"/>
                <w:lang w:eastAsia="zh-CN"/>
              </w:rPr>
              <w:t>中共岳阳市岳阳楼区委政策研究中心</w:t>
            </w:r>
          </w:p>
        </w:tc>
      </w:tr>
      <w:tr w14:paraId="6C6DCA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3850" w:type="dxa"/>
            <w:vMerge w:val="restart"/>
            <w:tcBorders>
              <w:bottom w:val="nil"/>
            </w:tcBorders>
            <w:noWrap w:val="0"/>
            <w:vAlign w:val="top"/>
          </w:tcPr>
          <w:p w14:paraId="579B8A45">
            <w:pPr>
              <w:widowControl w:val="0"/>
              <w:kinsoku/>
              <w:autoSpaceDE/>
              <w:autoSpaceDN/>
              <w:adjustRightInd/>
              <w:snapToGrid/>
              <w:spacing w:before="262" w:line="219" w:lineRule="auto"/>
              <w:ind w:left="575"/>
              <w:jc w:val="left"/>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3"/>
                <w:kern w:val="2"/>
                <w:sz w:val="24"/>
                <w:szCs w:val="24"/>
                <w:lang w:eastAsia="zh-CN"/>
              </w:rPr>
              <w:t>财政供养人员情况（人）</w:t>
            </w:r>
          </w:p>
        </w:tc>
        <w:tc>
          <w:tcPr>
            <w:tcW w:w="1815" w:type="dxa"/>
            <w:gridSpan w:val="2"/>
            <w:noWrap w:val="0"/>
            <w:vAlign w:val="top"/>
          </w:tcPr>
          <w:p w14:paraId="421C32D6">
            <w:pPr>
              <w:widowControl w:val="0"/>
              <w:kinsoku/>
              <w:autoSpaceDE/>
              <w:autoSpaceDN/>
              <w:adjustRightInd/>
              <w:snapToGrid/>
              <w:spacing w:before="103" w:line="219" w:lineRule="auto"/>
              <w:jc w:val="center"/>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3"/>
                <w:kern w:val="2"/>
                <w:sz w:val="24"/>
                <w:szCs w:val="24"/>
                <w:lang w:eastAsia="zh-CN"/>
              </w:rPr>
              <w:t>编制数</w:t>
            </w:r>
          </w:p>
        </w:tc>
        <w:tc>
          <w:tcPr>
            <w:tcW w:w="2325" w:type="dxa"/>
            <w:gridSpan w:val="2"/>
            <w:noWrap w:val="0"/>
            <w:vAlign w:val="top"/>
          </w:tcPr>
          <w:p w14:paraId="1F5E15EC">
            <w:pPr>
              <w:widowControl w:val="0"/>
              <w:kinsoku/>
              <w:autoSpaceDE/>
              <w:autoSpaceDN/>
              <w:adjustRightInd/>
              <w:snapToGrid/>
              <w:spacing w:before="83" w:line="219" w:lineRule="auto"/>
              <w:jc w:val="center"/>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1"/>
                <w:kern w:val="2"/>
                <w:sz w:val="24"/>
                <w:szCs w:val="24"/>
                <w:lang w:eastAsia="zh-CN"/>
              </w:rPr>
              <w:t>202</w:t>
            </w:r>
            <w:r>
              <w:rPr>
                <w:rFonts w:hint="eastAsia" w:ascii="宋体" w:hAnsi="宋体" w:eastAsia="宋体" w:cs="宋体"/>
                <w:snapToGrid/>
                <w:color w:val="000000"/>
                <w:spacing w:val="-1"/>
                <w:kern w:val="2"/>
                <w:sz w:val="24"/>
                <w:szCs w:val="24"/>
                <w:lang w:val="en-US" w:eastAsia="zh-CN"/>
              </w:rPr>
              <w:t>4</w:t>
            </w:r>
            <w:r>
              <w:rPr>
                <w:rFonts w:hint="eastAsia" w:ascii="宋体" w:hAnsi="宋体" w:eastAsia="宋体" w:cs="宋体"/>
                <w:snapToGrid/>
                <w:color w:val="000000"/>
                <w:spacing w:val="-1"/>
                <w:kern w:val="2"/>
                <w:sz w:val="24"/>
                <w:szCs w:val="24"/>
                <w:lang w:eastAsia="zh-CN"/>
              </w:rPr>
              <w:t>年实际在职人数</w:t>
            </w:r>
          </w:p>
        </w:tc>
        <w:tc>
          <w:tcPr>
            <w:tcW w:w="1679" w:type="dxa"/>
            <w:gridSpan w:val="2"/>
            <w:noWrap w:val="0"/>
            <w:vAlign w:val="top"/>
          </w:tcPr>
          <w:p w14:paraId="5537C5C2">
            <w:pPr>
              <w:widowControl w:val="0"/>
              <w:kinsoku/>
              <w:autoSpaceDE/>
              <w:autoSpaceDN/>
              <w:adjustRightInd/>
              <w:snapToGrid/>
              <w:spacing w:before="103" w:line="219" w:lineRule="auto"/>
              <w:ind w:left="708"/>
              <w:jc w:val="both"/>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2"/>
                <w:kern w:val="2"/>
                <w:sz w:val="24"/>
                <w:szCs w:val="24"/>
                <w:lang w:eastAsia="zh-CN"/>
              </w:rPr>
              <w:t>控制率</w:t>
            </w:r>
          </w:p>
        </w:tc>
      </w:tr>
      <w:tr w14:paraId="253F2C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Merge w:val="continue"/>
            <w:tcBorders>
              <w:top w:val="nil"/>
            </w:tcBorders>
            <w:noWrap w:val="0"/>
            <w:vAlign w:val="top"/>
          </w:tcPr>
          <w:p w14:paraId="4E56679A">
            <w:pPr>
              <w:widowControl w:val="0"/>
              <w:kinsoku/>
              <w:autoSpaceDE/>
              <w:autoSpaceDN/>
              <w:adjustRightInd/>
              <w:snapToGrid/>
              <w:spacing w:line="240" w:lineRule="auto"/>
              <w:jc w:val="left"/>
              <w:textAlignment w:val="auto"/>
              <w:rPr>
                <w:rFonts w:hint="eastAsia" w:ascii="宋体" w:hAnsi="宋体" w:eastAsia="宋体" w:cs="宋体"/>
                <w:snapToGrid/>
                <w:color w:val="000000"/>
                <w:kern w:val="2"/>
                <w:sz w:val="24"/>
                <w:szCs w:val="24"/>
                <w:lang w:eastAsia="zh-CN"/>
              </w:rPr>
            </w:pPr>
          </w:p>
        </w:tc>
        <w:tc>
          <w:tcPr>
            <w:tcW w:w="1815" w:type="dxa"/>
            <w:gridSpan w:val="2"/>
            <w:noWrap w:val="0"/>
            <w:vAlign w:val="center"/>
          </w:tcPr>
          <w:p w14:paraId="1C1EBCBF">
            <w:pPr>
              <w:keepNext w:val="0"/>
              <w:keepLines w:val="0"/>
              <w:widowControl/>
              <w:suppressLineNumbers w:val="0"/>
              <w:jc w:val="center"/>
              <w:textAlignment w:val="center"/>
              <w:rPr>
                <w:rFonts w:hint="default" w:ascii="宋体" w:hAnsi="宋体" w:eastAsia="宋体" w:cs="宋体"/>
                <w:snapToGrid/>
                <w:color w:val="000000"/>
                <w:kern w:val="2"/>
                <w:sz w:val="24"/>
                <w:szCs w:val="24"/>
                <w:lang w:val="en-US" w:eastAsia="zh-CN"/>
              </w:rPr>
            </w:pPr>
            <w:r>
              <w:rPr>
                <w:rFonts w:hint="eastAsia" w:ascii="宋体" w:hAnsi="宋体" w:eastAsia="宋体" w:cs="宋体"/>
                <w:i w:val="0"/>
                <w:iCs w:val="0"/>
                <w:snapToGrid w:val="0"/>
                <w:color w:val="000000"/>
                <w:kern w:val="0"/>
                <w:sz w:val="18"/>
                <w:szCs w:val="18"/>
                <w:u w:val="none"/>
                <w:lang w:val="en-US" w:eastAsia="zh-CN" w:bidi="ar"/>
              </w:rPr>
              <w:t>12</w:t>
            </w:r>
          </w:p>
        </w:tc>
        <w:tc>
          <w:tcPr>
            <w:tcW w:w="2325" w:type="dxa"/>
            <w:gridSpan w:val="2"/>
            <w:noWrap w:val="0"/>
            <w:vAlign w:val="center"/>
          </w:tcPr>
          <w:p w14:paraId="7940E525">
            <w:pPr>
              <w:keepNext w:val="0"/>
              <w:keepLines w:val="0"/>
              <w:widowControl/>
              <w:suppressLineNumbers w:val="0"/>
              <w:jc w:val="center"/>
              <w:textAlignment w:val="center"/>
              <w:rPr>
                <w:rFonts w:hint="default" w:ascii="宋体" w:hAnsi="宋体" w:eastAsia="宋体" w:cs="宋体"/>
                <w:snapToGrid/>
                <w:color w:val="000000"/>
                <w:kern w:val="2"/>
                <w:sz w:val="24"/>
                <w:szCs w:val="24"/>
                <w:lang w:val="en-US" w:eastAsia="zh-CN"/>
              </w:rPr>
            </w:pPr>
            <w:r>
              <w:rPr>
                <w:rFonts w:hint="eastAsia" w:ascii="宋体" w:hAnsi="宋体" w:eastAsia="宋体" w:cs="宋体"/>
                <w:i w:val="0"/>
                <w:iCs w:val="0"/>
                <w:snapToGrid w:val="0"/>
                <w:color w:val="000000"/>
                <w:kern w:val="0"/>
                <w:sz w:val="18"/>
                <w:szCs w:val="18"/>
                <w:u w:val="none"/>
                <w:lang w:val="en-US" w:eastAsia="zh-CN" w:bidi="ar"/>
              </w:rPr>
              <w:t>9</w:t>
            </w:r>
          </w:p>
        </w:tc>
        <w:tc>
          <w:tcPr>
            <w:tcW w:w="1679" w:type="dxa"/>
            <w:gridSpan w:val="2"/>
            <w:noWrap w:val="0"/>
            <w:vAlign w:val="center"/>
          </w:tcPr>
          <w:p w14:paraId="7A53550B">
            <w:pPr>
              <w:keepNext w:val="0"/>
              <w:keepLines w:val="0"/>
              <w:widowControl/>
              <w:suppressLineNumbers w:val="0"/>
              <w:jc w:val="center"/>
              <w:textAlignment w:val="center"/>
              <w:rPr>
                <w:rFonts w:hint="eastAsia" w:ascii="宋体" w:hAnsi="宋体" w:eastAsia="宋体" w:cs="宋体"/>
                <w:snapToGrid/>
                <w:color w:val="000000"/>
                <w:kern w:val="2"/>
                <w:sz w:val="24"/>
                <w:szCs w:val="24"/>
                <w:lang w:eastAsia="zh-CN"/>
              </w:rPr>
            </w:pPr>
            <w:r>
              <w:rPr>
                <w:rFonts w:hint="eastAsia" w:ascii="宋体" w:hAnsi="宋体" w:eastAsia="宋体" w:cs="宋体"/>
                <w:i w:val="0"/>
                <w:iCs w:val="0"/>
                <w:snapToGrid w:val="0"/>
                <w:color w:val="000000"/>
                <w:kern w:val="0"/>
                <w:sz w:val="18"/>
                <w:szCs w:val="18"/>
                <w:u w:val="none"/>
                <w:lang w:val="en-US" w:eastAsia="zh-CN" w:bidi="ar"/>
              </w:rPr>
              <w:t>75.00%</w:t>
            </w:r>
          </w:p>
        </w:tc>
      </w:tr>
      <w:tr w14:paraId="762335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3850" w:type="dxa"/>
            <w:noWrap w:val="0"/>
            <w:vAlign w:val="top"/>
          </w:tcPr>
          <w:p w14:paraId="4B8FA707">
            <w:pPr>
              <w:widowControl w:val="0"/>
              <w:kinsoku/>
              <w:autoSpaceDE/>
              <w:autoSpaceDN/>
              <w:adjustRightInd/>
              <w:snapToGrid/>
              <w:spacing w:before="140" w:line="202" w:lineRule="auto"/>
              <w:ind w:left="684"/>
              <w:jc w:val="left"/>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4"/>
                <w:kern w:val="2"/>
                <w:sz w:val="24"/>
                <w:szCs w:val="24"/>
                <w:lang w:eastAsia="zh-CN"/>
              </w:rPr>
              <w:t>经费控制情况（万元）</w:t>
            </w:r>
          </w:p>
        </w:tc>
        <w:tc>
          <w:tcPr>
            <w:tcW w:w="1815" w:type="dxa"/>
            <w:gridSpan w:val="2"/>
            <w:noWrap w:val="0"/>
            <w:vAlign w:val="top"/>
          </w:tcPr>
          <w:p w14:paraId="5EC6A883">
            <w:pPr>
              <w:widowControl w:val="0"/>
              <w:kinsoku/>
              <w:autoSpaceDE/>
              <w:autoSpaceDN/>
              <w:adjustRightInd/>
              <w:snapToGrid/>
              <w:spacing w:before="119" w:line="219" w:lineRule="auto"/>
              <w:jc w:val="center"/>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2"/>
                <w:kern w:val="2"/>
                <w:sz w:val="24"/>
                <w:szCs w:val="24"/>
                <w:lang w:eastAsia="zh-CN"/>
              </w:rPr>
              <w:t>202</w:t>
            </w:r>
            <w:r>
              <w:rPr>
                <w:rFonts w:hint="eastAsia" w:ascii="宋体" w:hAnsi="宋体" w:eastAsia="宋体" w:cs="宋体"/>
                <w:snapToGrid/>
                <w:color w:val="000000"/>
                <w:spacing w:val="-2"/>
                <w:kern w:val="2"/>
                <w:sz w:val="24"/>
                <w:szCs w:val="24"/>
                <w:lang w:val="en-US" w:eastAsia="zh-CN"/>
              </w:rPr>
              <w:t>3</w:t>
            </w:r>
            <w:r>
              <w:rPr>
                <w:rFonts w:hint="eastAsia" w:ascii="宋体" w:hAnsi="宋体" w:eastAsia="宋体" w:cs="宋体"/>
                <w:snapToGrid/>
                <w:color w:val="000000"/>
                <w:spacing w:val="-2"/>
                <w:kern w:val="2"/>
                <w:sz w:val="24"/>
                <w:szCs w:val="24"/>
                <w:lang w:eastAsia="zh-CN"/>
              </w:rPr>
              <w:t>年决算数</w:t>
            </w:r>
          </w:p>
        </w:tc>
        <w:tc>
          <w:tcPr>
            <w:tcW w:w="2325" w:type="dxa"/>
            <w:gridSpan w:val="2"/>
            <w:noWrap w:val="0"/>
            <w:vAlign w:val="top"/>
          </w:tcPr>
          <w:p w14:paraId="7C56C393">
            <w:pPr>
              <w:widowControl w:val="0"/>
              <w:kinsoku/>
              <w:autoSpaceDE/>
              <w:autoSpaceDN/>
              <w:adjustRightInd/>
              <w:snapToGrid/>
              <w:spacing w:before="119" w:line="219" w:lineRule="auto"/>
              <w:jc w:val="center"/>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2"/>
                <w:kern w:val="2"/>
                <w:sz w:val="24"/>
                <w:szCs w:val="24"/>
                <w:lang w:eastAsia="zh-CN"/>
              </w:rPr>
              <w:t>202</w:t>
            </w:r>
            <w:r>
              <w:rPr>
                <w:rFonts w:hint="eastAsia" w:ascii="宋体" w:hAnsi="宋体" w:eastAsia="宋体" w:cs="宋体"/>
                <w:snapToGrid/>
                <w:color w:val="000000"/>
                <w:spacing w:val="-2"/>
                <w:kern w:val="2"/>
                <w:sz w:val="24"/>
                <w:szCs w:val="24"/>
                <w:lang w:val="en-US" w:eastAsia="zh-CN"/>
              </w:rPr>
              <w:t>4</w:t>
            </w:r>
            <w:r>
              <w:rPr>
                <w:rFonts w:hint="eastAsia" w:ascii="宋体" w:hAnsi="宋体" w:eastAsia="宋体" w:cs="宋体"/>
                <w:snapToGrid/>
                <w:color w:val="000000"/>
                <w:spacing w:val="-2"/>
                <w:kern w:val="2"/>
                <w:sz w:val="24"/>
                <w:szCs w:val="24"/>
                <w:lang w:eastAsia="zh-CN"/>
              </w:rPr>
              <w:t>年预算数</w:t>
            </w:r>
          </w:p>
        </w:tc>
        <w:tc>
          <w:tcPr>
            <w:tcW w:w="1679" w:type="dxa"/>
            <w:gridSpan w:val="2"/>
            <w:noWrap w:val="0"/>
            <w:vAlign w:val="top"/>
          </w:tcPr>
          <w:p w14:paraId="290B4DE6">
            <w:pPr>
              <w:widowControl w:val="0"/>
              <w:kinsoku/>
              <w:autoSpaceDE/>
              <w:autoSpaceDN/>
              <w:adjustRightInd/>
              <w:snapToGrid/>
              <w:spacing w:before="76" w:line="219" w:lineRule="auto"/>
              <w:jc w:val="center"/>
              <w:textAlignment w:val="auto"/>
              <w:rPr>
                <w:rFonts w:hint="eastAsia" w:ascii="宋体" w:hAnsi="宋体" w:eastAsia="宋体" w:cs="宋体"/>
                <w:b w:val="0"/>
                <w:bCs w:val="0"/>
                <w:snapToGrid/>
                <w:color w:val="000000"/>
                <w:kern w:val="2"/>
                <w:sz w:val="24"/>
                <w:szCs w:val="24"/>
                <w:lang w:eastAsia="zh-CN"/>
              </w:rPr>
            </w:pPr>
            <w:r>
              <w:rPr>
                <w:rFonts w:hint="eastAsia" w:ascii="宋体" w:hAnsi="宋体" w:eastAsia="宋体" w:cs="宋体"/>
                <w:b w:val="0"/>
                <w:bCs w:val="0"/>
                <w:snapToGrid/>
                <w:color w:val="000000"/>
                <w:spacing w:val="-4"/>
                <w:kern w:val="2"/>
                <w:sz w:val="24"/>
                <w:szCs w:val="24"/>
                <w:lang w:eastAsia="zh-CN"/>
              </w:rPr>
              <w:t>202</w:t>
            </w:r>
            <w:r>
              <w:rPr>
                <w:rFonts w:hint="eastAsia" w:ascii="宋体" w:hAnsi="宋体" w:eastAsia="宋体" w:cs="宋体"/>
                <w:b w:val="0"/>
                <w:bCs w:val="0"/>
                <w:snapToGrid/>
                <w:color w:val="000000"/>
                <w:spacing w:val="-4"/>
                <w:kern w:val="2"/>
                <w:sz w:val="24"/>
                <w:szCs w:val="24"/>
                <w:lang w:val="en-US" w:eastAsia="zh-CN"/>
              </w:rPr>
              <w:t>4</w:t>
            </w:r>
            <w:r>
              <w:rPr>
                <w:rFonts w:hint="eastAsia" w:ascii="宋体" w:hAnsi="宋体" w:eastAsia="宋体" w:cs="宋体"/>
                <w:b w:val="0"/>
                <w:bCs w:val="0"/>
                <w:snapToGrid/>
                <w:color w:val="000000"/>
                <w:spacing w:val="-4"/>
                <w:kern w:val="2"/>
                <w:sz w:val="24"/>
                <w:szCs w:val="24"/>
                <w:lang w:eastAsia="zh-CN"/>
              </w:rPr>
              <w:t>年决算数</w:t>
            </w:r>
          </w:p>
        </w:tc>
      </w:tr>
      <w:tr w14:paraId="4CB140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0F6684FC">
            <w:pPr>
              <w:widowControl w:val="0"/>
              <w:kinsoku/>
              <w:autoSpaceDE/>
              <w:autoSpaceDN/>
              <w:adjustRightInd/>
              <w:snapToGrid/>
              <w:spacing w:before="141" w:line="202" w:lineRule="auto"/>
              <w:ind w:left="114"/>
              <w:jc w:val="left"/>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3"/>
                <w:kern w:val="2"/>
                <w:sz w:val="24"/>
                <w:szCs w:val="24"/>
                <w:lang w:eastAsia="zh-CN"/>
              </w:rPr>
              <w:t>“三公”经费</w:t>
            </w:r>
          </w:p>
        </w:tc>
        <w:tc>
          <w:tcPr>
            <w:tcW w:w="1815" w:type="dxa"/>
            <w:gridSpan w:val="2"/>
            <w:shd w:val="clear" w:color="auto" w:fill="auto"/>
            <w:noWrap w:val="0"/>
            <w:vAlign w:val="center"/>
          </w:tcPr>
          <w:p w14:paraId="73BBB327">
            <w:pPr>
              <w:keepNext w:val="0"/>
              <w:keepLines w:val="0"/>
              <w:widowControl/>
              <w:suppressLineNumbers w:val="0"/>
              <w:jc w:val="center"/>
              <w:textAlignment w:val="center"/>
              <w:rPr>
                <w:rFonts w:hint="default"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0.00</w:t>
            </w:r>
          </w:p>
        </w:tc>
        <w:tc>
          <w:tcPr>
            <w:tcW w:w="2325" w:type="dxa"/>
            <w:gridSpan w:val="2"/>
            <w:noWrap w:val="0"/>
            <w:vAlign w:val="center"/>
          </w:tcPr>
          <w:p w14:paraId="2535BAF8">
            <w:pPr>
              <w:keepNext w:val="0"/>
              <w:keepLines w:val="0"/>
              <w:widowControl/>
              <w:suppressLineNumbers w:val="0"/>
              <w:jc w:val="center"/>
              <w:textAlignment w:val="center"/>
              <w:rPr>
                <w:rFonts w:hint="default"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0.00</w:t>
            </w:r>
          </w:p>
        </w:tc>
        <w:tc>
          <w:tcPr>
            <w:tcW w:w="1679" w:type="dxa"/>
            <w:gridSpan w:val="2"/>
            <w:noWrap w:val="0"/>
            <w:vAlign w:val="center"/>
          </w:tcPr>
          <w:p w14:paraId="6091BFA2">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0.00</w:t>
            </w:r>
          </w:p>
        </w:tc>
      </w:tr>
      <w:tr w14:paraId="7DE8FC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3925DF39">
            <w:pPr>
              <w:widowControl w:val="0"/>
              <w:kinsoku/>
              <w:autoSpaceDE/>
              <w:autoSpaceDN/>
              <w:adjustRightInd/>
              <w:snapToGrid/>
              <w:spacing w:before="149" w:line="193" w:lineRule="auto"/>
              <w:ind w:left="414"/>
              <w:jc w:val="left"/>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kern w:val="2"/>
                <w:sz w:val="24"/>
                <w:szCs w:val="24"/>
                <w:lang w:eastAsia="zh-CN"/>
              </w:rPr>
              <w:t>1、公务用车购置和维护经费</w:t>
            </w:r>
          </w:p>
        </w:tc>
        <w:tc>
          <w:tcPr>
            <w:tcW w:w="1815" w:type="dxa"/>
            <w:gridSpan w:val="2"/>
            <w:shd w:val="clear" w:color="auto" w:fill="auto"/>
            <w:noWrap w:val="0"/>
            <w:vAlign w:val="center"/>
          </w:tcPr>
          <w:p w14:paraId="50D5DFC0">
            <w:pPr>
              <w:jc w:val="center"/>
              <w:rPr>
                <w:rFonts w:hint="eastAsia" w:ascii="宋体" w:hAnsi="宋体" w:eastAsia="宋体" w:cs="宋体"/>
                <w:snapToGrid/>
                <w:color w:val="000000"/>
                <w:kern w:val="2"/>
                <w:sz w:val="21"/>
                <w:szCs w:val="24"/>
                <w:lang w:val="en-US" w:eastAsia="zh-CN" w:bidi="ar-SA"/>
              </w:rPr>
            </w:pPr>
          </w:p>
        </w:tc>
        <w:tc>
          <w:tcPr>
            <w:tcW w:w="2325" w:type="dxa"/>
            <w:gridSpan w:val="2"/>
            <w:noWrap w:val="0"/>
            <w:vAlign w:val="center"/>
          </w:tcPr>
          <w:p w14:paraId="4C834AC2">
            <w:pPr>
              <w:jc w:val="center"/>
              <w:rPr>
                <w:rFonts w:hint="eastAsia" w:ascii="宋体" w:hAnsi="宋体" w:eastAsia="宋体" w:cs="宋体"/>
                <w:snapToGrid/>
                <w:color w:val="000000"/>
                <w:kern w:val="2"/>
                <w:sz w:val="21"/>
                <w:szCs w:val="24"/>
                <w:lang w:eastAsia="zh-CN"/>
              </w:rPr>
            </w:pPr>
          </w:p>
        </w:tc>
        <w:tc>
          <w:tcPr>
            <w:tcW w:w="1679" w:type="dxa"/>
            <w:gridSpan w:val="2"/>
            <w:noWrap w:val="0"/>
            <w:vAlign w:val="center"/>
          </w:tcPr>
          <w:p w14:paraId="5F7D1C3F">
            <w:pPr>
              <w:jc w:val="center"/>
              <w:rPr>
                <w:rFonts w:hint="eastAsia" w:ascii="宋体" w:hAnsi="宋体" w:eastAsia="宋体" w:cs="宋体"/>
                <w:snapToGrid/>
                <w:color w:val="000000"/>
                <w:kern w:val="2"/>
                <w:sz w:val="21"/>
                <w:szCs w:val="24"/>
                <w:lang w:eastAsia="zh-CN"/>
              </w:rPr>
            </w:pPr>
          </w:p>
        </w:tc>
      </w:tr>
      <w:tr w14:paraId="03D1EF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3850" w:type="dxa"/>
            <w:noWrap w:val="0"/>
            <w:vAlign w:val="top"/>
          </w:tcPr>
          <w:p w14:paraId="7ED481C4">
            <w:pPr>
              <w:widowControl w:val="0"/>
              <w:kinsoku/>
              <w:autoSpaceDE/>
              <w:autoSpaceDN/>
              <w:adjustRightInd/>
              <w:snapToGrid/>
              <w:spacing w:before="81" w:line="219" w:lineRule="auto"/>
              <w:ind w:left="814"/>
              <w:jc w:val="left"/>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2"/>
                <w:kern w:val="2"/>
                <w:sz w:val="24"/>
                <w:szCs w:val="24"/>
                <w:lang w:eastAsia="zh-CN"/>
              </w:rPr>
              <w:t>其中：公车购置</w:t>
            </w:r>
          </w:p>
        </w:tc>
        <w:tc>
          <w:tcPr>
            <w:tcW w:w="1815" w:type="dxa"/>
            <w:gridSpan w:val="2"/>
            <w:shd w:val="clear" w:color="auto" w:fill="auto"/>
            <w:noWrap w:val="0"/>
            <w:vAlign w:val="center"/>
          </w:tcPr>
          <w:p w14:paraId="362992CE">
            <w:pPr>
              <w:jc w:val="center"/>
              <w:rPr>
                <w:rFonts w:hint="eastAsia" w:ascii="宋体" w:hAnsi="宋体" w:eastAsia="宋体" w:cs="宋体"/>
                <w:snapToGrid/>
                <w:color w:val="000000"/>
                <w:kern w:val="2"/>
                <w:sz w:val="21"/>
                <w:szCs w:val="24"/>
                <w:lang w:val="en-US" w:eastAsia="zh-CN" w:bidi="ar-SA"/>
              </w:rPr>
            </w:pPr>
          </w:p>
        </w:tc>
        <w:tc>
          <w:tcPr>
            <w:tcW w:w="2325" w:type="dxa"/>
            <w:gridSpan w:val="2"/>
            <w:noWrap w:val="0"/>
            <w:vAlign w:val="center"/>
          </w:tcPr>
          <w:p w14:paraId="4162108A">
            <w:pPr>
              <w:jc w:val="center"/>
              <w:rPr>
                <w:rFonts w:hint="eastAsia" w:ascii="宋体" w:hAnsi="宋体" w:eastAsia="宋体" w:cs="宋体"/>
                <w:snapToGrid/>
                <w:color w:val="000000"/>
                <w:kern w:val="2"/>
                <w:sz w:val="21"/>
                <w:szCs w:val="24"/>
                <w:lang w:eastAsia="zh-CN"/>
              </w:rPr>
            </w:pPr>
          </w:p>
        </w:tc>
        <w:tc>
          <w:tcPr>
            <w:tcW w:w="1679" w:type="dxa"/>
            <w:gridSpan w:val="2"/>
            <w:noWrap w:val="0"/>
            <w:vAlign w:val="center"/>
          </w:tcPr>
          <w:p w14:paraId="3D1D7987">
            <w:pPr>
              <w:jc w:val="center"/>
              <w:rPr>
                <w:rFonts w:hint="eastAsia" w:ascii="宋体" w:hAnsi="宋体" w:eastAsia="宋体" w:cs="宋体"/>
                <w:snapToGrid/>
                <w:color w:val="000000"/>
                <w:kern w:val="2"/>
                <w:sz w:val="21"/>
                <w:szCs w:val="24"/>
                <w:lang w:eastAsia="zh-CN"/>
              </w:rPr>
            </w:pPr>
          </w:p>
        </w:tc>
      </w:tr>
      <w:tr w14:paraId="144795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noWrap w:val="0"/>
            <w:vAlign w:val="top"/>
          </w:tcPr>
          <w:p w14:paraId="2B8C0CF8">
            <w:pPr>
              <w:widowControl w:val="0"/>
              <w:kinsoku/>
              <w:autoSpaceDE/>
              <w:autoSpaceDN/>
              <w:adjustRightInd/>
              <w:snapToGrid/>
              <w:spacing w:before="91" w:line="219" w:lineRule="auto"/>
              <w:ind w:left="1424"/>
              <w:jc w:val="left"/>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2"/>
                <w:kern w:val="2"/>
                <w:sz w:val="24"/>
                <w:szCs w:val="24"/>
                <w:lang w:eastAsia="zh-CN"/>
              </w:rPr>
              <w:t>公车运行维护</w:t>
            </w:r>
          </w:p>
        </w:tc>
        <w:tc>
          <w:tcPr>
            <w:tcW w:w="1815" w:type="dxa"/>
            <w:gridSpan w:val="2"/>
            <w:shd w:val="clear" w:color="auto" w:fill="auto"/>
            <w:noWrap w:val="0"/>
            <w:vAlign w:val="center"/>
          </w:tcPr>
          <w:p w14:paraId="2FEE8A27">
            <w:pPr>
              <w:jc w:val="center"/>
              <w:rPr>
                <w:rFonts w:hint="eastAsia" w:ascii="宋体" w:hAnsi="宋体" w:eastAsia="宋体" w:cs="宋体"/>
                <w:snapToGrid/>
                <w:color w:val="000000"/>
                <w:kern w:val="2"/>
                <w:sz w:val="21"/>
                <w:szCs w:val="24"/>
                <w:lang w:val="en-US" w:eastAsia="zh-CN" w:bidi="ar-SA"/>
              </w:rPr>
            </w:pPr>
          </w:p>
        </w:tc>
        <w:tc>
          <w:tcPr>
            <w:tcW w:w="2325" w:type="dxa"/>
            <w:gridSpan w:val="2"/>
            <w:noWrap w:val="0"/>
            <w:vAlign w:val="center"/>
          </w:tcPr>
          <w:p w14:paraId="4B3D5EA8">
            <w:pPr>
              <w:jc w:val="center"/>
              <w:rPr>
                <w:rFonts w:hint="eastAsia" w:ascii="宋体" w:hAnsi="宋体" w:eastAsia="宋体" w:cs="宋体"/>
                <w:snapToGrid/>
                <w:color w:val="000000"/>
                <w:kern w:val="2"/>
                <w:sz w:val="21"/>
                <w:szCs w:val="24"/>
                <w:lang w:eastAsia="zh-CN"/>
              </w:rPr>
            </w:pPr>
          </w:p>
        </w:tc>
        <w:tc>
          <w:tcPr>
            <w:tcW w:w="1679" w:type="dxa"/>
            <w:gridSpan w:val="2"/>
            <w:noWrap w:val="0"/>
            <w:vAlign w:val="center"/>
          </w:tcPr>
          <w:p w14:paraId="56A00F76">
            <w:pPr>
              <w:jc w:val="center"/>
              <w:rPr>
                <w:rFonts w:hint="eastAsia" w:ascii="宋体" w:hAnsi="宋体" w:eastAsia="宋体" w:cs="宋体"/>
                <w:snapToGrid/>
                <w:color w:val="000000"/>
                <w:kern w:val="2"/>
                <w:sz w:val="21"/>
                <w:szCs w:val="24"/>
                <w:lang w:eastAsia="zh-CN"/>
              </w:rPr>
            </w:pPr>
          </w:p>
        </w:tc>
      </w:tr>
      <w:tr w14:paraId="0FC4E0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3850" w:type="dxa"/>
            <w:noWrap w:val="0"/>
            <w:vAlign w:val="top"/>
          </w:tcPr>
          <w:p w14:paraId="081B61D7">
            <w:pPr>
              <w:widowControl w:val="0"/>
              <w:kinsoku/>
              <w:autoSpaceDE/>
              <w:autoSpaceDN/>
              <w:adjustRightInd/>
              <w:snapToGrid/>
              <w:spacing w:before="81" w:line="220" w:lineRule="auto"/>
              <w:ind w:left="384"/>
              <w:jc w:val="left"/>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2"/>
                <w:kern w:val="2"/>
                <w:sz w:val="24"/>
                <w:szCs w:val="24"/>
                <w:lang w:eastAsia="zh-CN"/>
              </w:rPr>
              <w:t>2、出国经费</w:t>
            </w:r>
          </w:p>
        </w:tc>
        <w:tc>
          <w:tcPr>
            <w:tcW w:w="1815" w:type="dxa"/>
            <w:gridSpan w:val="2"/>
            <w:shd w:val="clear" w:color="auto" w:fill="auto"/>
            <w:noWrap w:val="0"/>
            <w:vAlign w:val="center"/>
          </w:tcPr>
          <w:p w14:paraId="6D4DEAA2">
            <w:pPr>
              <w:jc w:val="center"/>
              <w:rPr>
                <w:rFonts w:hint="eastAsia" w:ascii="宋体" w:hAnsi="宋体" w:eastAsia="宋体" w:cs="宋体"/>
                <w:snapToGrid/>
                <w:color w:val="000000"/>
                <w:kern w:val="2"/>
                <w:sz w:val="21"/>
                <w:szCs w:val="24"/>
                <w:lang w:val="en-US" w:eastAsia="zh-CN" w:bidi="ar-SA"/>
              </w:rPr>
            </w:pPr>
          </w:p>
        </w:tc>
        <w:tc>
          <w:tcPr>
            <w:tcW w:w="2325" w:type="dxa"/>
            <w:gridSpan w:val="2"/>
            <w:noWrap w:val="0"/>
            <w:vAlign w:val="center"/>
          </w:tcPr>
          <w:p w14:paraId="7B1137B9">
            <w:pPr>
              <w:jc w:val="center"/>
              <w:rPr>
                <w:rFonts w:hint="eastAsia" w:ascii="宋体" w:hAnsi="宋体" w:eastAsia="宋体" w:cs="宋体"/>
                <w:snapToGrid/>
                <w:color w:val="000000"/>
                <w:kern w:val="2"/>
                <w:sz w:val="21"/>
                <w:szCs w:val="24"/>
                <w:lang w:eastAsia="zh-CN"/>
              </w:rPr>
            </w:pPr>
          </w:p>
        </w:tc>
        <w:tc>
          <w:tcPr>
            <w:tcW w:w="1679" w:type="dxa"/>
            <w:gridSpan w:val="2"/>
            <w:noWrap w:val="0"/>
            <w:vAlign w:val="center"/>
          </w:tcPr>
          <w:p w14:paraId="4173A744">
            <w:pPr>
              <w:jc w:val="center"/>
              <w:rPr>
                <w:rFonts w:hint="eastAsia" w:ascii="宋体" w:hAnsi="宋体" w:eastAsia="宋体" w:cs="宋体"/>
                <w:snapToGrid/>
                <w:color w:val="000000"/>
                <w:kern w:val="2"/>
                <w:sz w:val="21"/>
                <w:szCs w:val="24"/>
                <w:lang w:eastAsia="zh-CN"/>
              </w:rPr>
            </w:pPr>
          </w:p>
        </w:tc>
      </w:tr>
      <w:tr w14:paraId="4252C2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77CC9CFD">
            <w:pPr>
              <w:widowControl w:val="0"/>
              <w:kinsoku/>
              <w:autoSpaceDE/>
              <w:autoSpaceDN/>
              <w:adjustRightInd/>
              <w:snapToGrid/>
              <w:spacing w:before="82" w:line="219" w:lineRule="auto"/>
              <w:ind w:left="384"/>
              <w:jc w:val="left"/>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1"/>
                <w:kern w:val="2"/>
                <w:sz w:val="24"/>
                <w:szCs w:val="24"/>
                <w:lang w:eastAsia="zh-CN"/>
              </w:rPr>
              <w:t>3、公务接待</w:t>
            </w:r>
          </w:p>
        </w:tc>
        <w:tc>
          <w:tcPr>
            <w:tcW w:w="1815" w:type="dxa"/>
            <w:gridSpan w:val="2"/>
            <w:shd w:val="clear" w:color="auto" w:fill="auto"/>
            <w:noWrap w:val="0"/>
            <w:vAlign w:val="center"/>
          </w:tcPr>
          <w:p w14:paraId="57CD1794">
            <w:pPr>
              <w:jc w:val="center"/>
              <w:rPr>
                <w:rFonts w:hint="eastAsia" w:ascii="宋体" w:hAnsi="宋体" w:eastAsia="宋体" w:cs="宋体"/>
                <w:snapToGrid/>
                <w:color w:val="000000"/>
                <w:kern w:val="2"/>
                <w:sz w:val="21"/>
                <w:szCs w:val="24"/>
                <w:lang w:val="en-US" w:eastAsia="zh-CN" w:bidi="ar-SA"/>
              </w:rPr>
            </w:pPr>
          </w:p>
        </w:tc>
        <w:tc>
          <w:tcPr>
            <w:tcW w:w="2325" w:type="dxa"/>
            <w:gridSpan w:val="2"/>
            <w:noWrap w:val="0"/>
            <w:vAlign w:val="center"/>
          </w:tcPr>
          <w:p w14:paraId="2D7B5CAD">
            <w:pPr>
              <w:jc w:val="center"/>
              <w:rPr>
                <w:rFonts w:hint="default" w:ascii="宋体" w:hAnsi="宋体" w:eastAsia="宋体" w:cs="宋体"/>
                <w:snapToGrid/>
                <w:color w:val="000000"/>
                <w:kern w:val="2"/>
                <w:sz w:val="21"/>
                <w:szCs w:val="24"/>
                <w:lang w:val="en-US" w:eastAsia="zh-CN"/>
              </w:rPr>
            </w:pPr>
          </w:p>
        </w:tc>
        <w:tc>
          <w:tcPr>
            <w:tcW w:w="1679" w:type="dxa"/>
            <w:gridSpan w:val="2"/>
            <w:noWrap w:val="0"/>
            <w:vAlign w:val="center"/>
          </w:tcPr>
          <w:p w14:paraId="08CB2022">
            <w:pPr>
              <w:jc w:val="center"/>
              <w:rPr>
                <w:rFonts w:hint="eastAsia" w:ascii="宋体" w:hAnsi="宋体" w:eastAsia="宋体" w:cs="宋体"/>
                <w:snapToGrid/>
                <w:color w:val="000000"/>
                <w:kern w:val="2"/>
                <w:sz w:val="21"/>
                <w:szCs w:val="24"/>
                <w:lang w:eastAsia="zh-CN"/>
              </w:rPr>
            </w:pPr>
          </w:p>
        </w:tc>
      </w:tr>
      <w:tr w14:paraId="578141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2372E032">
            <w:pPr>
              <w:widowControl w:val="0"/>
              <w:kinsoku/>
              <w:autoSpaceDE/>
              <w:autoSpaceDN/>
              <w:adjustRightInd/>
              <w:snapToGrid/>
              <w:spacing w:before="143" w:line="200" w:lineRule="auto"/>
              <w:ind w:left="84"/>
              <w:jc w:val="left"/>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19"/>
                <w:kern w:val="2"/>
                <w:sz w:val="24"/>
                <w:szCs w:val="24"/>
                <w:lang w:eastAsia="zh-CN"/>
              </w:rPr>
              <w:t>项目支出：</w:t>
            </w:r>
          </w:p>
        </w:tc>
        <w:tc>
          <w:tcPr>
            <w:tcW w:w="1815" w:type="dxa"/>
            <w:gridSpan w:val="2"/>
            <w:shd w:val="clear" w:color="auto" w:fill="auto"/>
            <w:noWrap w:val="0"/>
            <w:vAlign w:val="center"/>
          </w:tcPr>
          <w:p w14:paraId="11E28D61">
            <w:pPr>
              <w:keepNext w:val="0"/>
              <w:keepLines w:val="0"/>
              <w:widowControl/>
              <w:suppressLineNumbers w:val="0"/>
              <w:jc w:val="center"/>
              <w:textAlignment w:val="center"/>
              <w:rPr>
                <w:rFonts w:hint="default" w:ascii="宋体" w:hAnsi="宋体" w:eastAsia="宋体" w:cs="宋体"/>
                <w:snapToGrid/>
                <w:color w:val="000000"/>
                <w:kern w:val="2"/>
                <w:sz w:val="21"/>
                <w:szCs w:val="24"/>
                <w:lang w:val="en-US" w:eastAsia="zh-CN" w:bidi="ar-SA"/>
              </w:rPr>
            </w:pPr>
            <w:r>
              <w:rPr>
                <w:rFonts w:hint="eastAsia" w:ascii="宋体" w:hAnsi="宋体" w:eastAsia="宋体" w:cs="宋体"/>
                <w:i w:val="0"/>
                <w:iCs w:val="0"/>
                <w:snapToGrid w:val="0"/>
                <w:color w:val="000000"/>
                <w:kern w:val="0"/>
                <w:sz w:val="18"/>
                <w:szCs w:val="18"/>
                <w:u w:val="none"/>
                <w:lang w:val="en-US" w:eastAsia="zh-CN" w:bidi="ar"/>
              </w:rPr>
              <w:t>21.75</w:t>
            </w:r>
          </w:p>
        </w:tc>
        <w:tc>
          <w:tcPr>
            <w:tcW w:w="2325" w:type="dxa"/>
            <w:gridSpan w:val="2"/>
            <w:noWrap w:val="0"/>
            <w:vAlign w:val="center"/>
          </w:tcPr>
          <w:p w14:paraId="78BAE8AD">
            <w:pPr>
              <w:keepNext w:val="0"/>
              <w:keepLines w:val="0"/>
              <w:widowControl/>
              <w:suppressLineNumbers w:val="0"/>
              <w:jc w:val="center"/>
              <w:textAlignment w:val="center"/>
              <w:rPr>
                <w:rFonts w:hint="default" w:ascii="宋体" w:hAnsi="宋体" w:eastAsia="宋体" w:cs="宋体"/>
                <w:snapToGrid/>
                <w:color w:val="000000"/>
                <w:kern w:val="2"/>
                <w:sz w:val="21"/>
                <w:szCs w:val="24"/>
                <w:lang w:val="en-US" w:eastAsia="zh-CN"/>
              </w:rPr>
            </w:pPr>
            <w:r>
              <w:rPr>
                <w:rFonts w:hint="eastAsia" w:ascii="宋体" w:hAnsi="宋体" w:eastAsia="宋体" w:cs="宋体"/>
                <w:i w:val="0"/>
                <w:iCs w:val="0"/>
                <w:snapToGrid w:val="0"/>
                <w:color w:val="000000"/>
                <w:kern w:val="0"/>
                <w:sz w:val="18"/>
                <w:szCs w:val="18"/>
                <w:u w:val="none"/>
                <w:lang w:val="en-US" w:eastAsia="zh-CN" w:bidi="ar"/>
              </w:rPr>
              <w:t>14.00</w:t>
            </w:r>
          </w:p>
        </w:tc>
        <w:tc>
          <w:tcPr>
            <w:tcW w:w="1679" w:type="dxa"/>
            <w:gridSpan w:val="2"/>
            <w:noWrap w:val="0"/>
            <w:vAlign w:val="center"/>
          </w:tcPr>
          <w:p w14:paraId="63184C4C">
            <w:pPr>
              <w:keepNext w:val="0"/>
              <w:keepLines w:val="0"/>
              <w:widowControl/>
              <w:suppressLineNumbers w:val="0"/>
              <w:jc w:val="center"/>
              <w:textAlignment w:val="center"/>
              <w:rPr>
                <w:rFonts w:hint="default" w:ascii="宋体" w:hAnsi="宋体" w:eastAsia="宋体" w:cs="宋体"/>
                <w:snapToGrid/>
                <w:color w:val="000000"/>
                <w:kern w:val="2"/>
                <w:sz w:val="21"/>
                <w:szCs w:val="24"/>
                <w:lang w:val="en-US" w:eastAsia="zh-CN"/>
              </w:rPr>
            </w:pPr>
            <w:r>
              <w:rPr>
                <w:rFonts w:hint="eastAsia" w:ascii="宋体" w:hAnsi="宋体" w:eastAsia="宋体" w:cs="宋体"/>
                <w:i w:val="0"/>
                <w:iCs w:val="0"/>
                <w:snapToGrid w:val="0"/>
                <w:color w:val="000000"/>
                <w:kern w:val="0"/>
                <w:sz w:val="18"/>
                <w:szCs w:val="18"/>
                <w:u w:val="none"/>
                <w:lang w:val="en-US" w:eastAsia="zh-CN" w:bidi="ar"/>
              </w:rPr>
              <w:t>17.87</w:t>
            </w:r>
          </w:p>
        </w:tc>
      </w:tr>
      <w:tr w14:paraId="2E59CF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3D67BFB8">
            <w:pPr>
              <w:widowControl w:val="0"/>
              <w:kinsoku/>
              <w:autoSpaceDE/>
              <w:autoSpaceDN/>
              <w:adjustRightInd/>
              <w:snapToGrid/>
              <w:spacing w:before="133" w:line="200" w:lineRule="auto"/>
              <w:ind w:left="384"/>
              <w:jc w:val="left"/>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1"/>
                <w:kern w:val="2"/>
                <w:sz w:val="24"/>
                <w:szCs w:val="24"/>
                <w:lang w:eastAsia="zh-CN"/>
              </w:rPr>
              <w:t>1、业务工作经费</w:t>
            </w:r>
          </w:p>
        </w:tc>
        <w:tc>
          <w:tcPr>
            <w:tcW w:w="1815" w:type="dxa"/>
            <w:gridSpan w:val="2"/>
            <w:shd w:val="clear" w:color="auto" w:fill="auto"/>
            <w:noWrap w:val="0"/>
            <w:vAlign w:val="center"/>
          </w:tcPr>
          <w:p w14:paraId="4D13B047">
            <w:pPr>
              <w:keepNext w:val="0"/>
              <w:keepLines w:val="0"/>
              <w:widowControl/>
              <w:suppressLineNumbers w:val="0"/>
              <w:jc w:val="center"/>
              <w:textAlignment w:val="center"/>
              <w:rPr>
                <w:rFonts w:hint="default" w:ascii="宋体" w:hAnsi="宋体" w:eastAsia="宋体" w:cs="宋体"/>
                <w:snapToGrid/>
                <w:color w:val="000000"/>
                <w:kern w:val="2"/>
                <w:sz w:val="21"/>
                <w:szCs w:val="24"/>
                <w:lang w:val="en-US" w:eastAsia="zh-CN" w:bidi="ar-SA"/>
              </w:rPr>
            </w:pPr>
            <w:r>
              <w:rPr>
                <w:rFonts w:hint="eastAsia" w:ascii="宋体" w:hAnsi="宋体" w:eastAsia="宋体" w:cs="宋体"/>
                <w:i w:val="0"/>
                <w:iCs w:val="0"/>
                <w:snapToGrid w:val="0"/>
                <w:color w:val="000000"/>
                <w:kern w:val="0"/>
                <w:sz w:val="18"/>
                <w:szCs w:val="18"/>
                <w:u w:val="none"/>
                <w:lang w:val="en-US" w:eastAsia="zh-CN" w:bidi="ar"/>
              </w:rPr>
              <w:t>21.75</w:t>
            </w:r>
          </w:p>
        </w:tc>
        <w:tc>
          <w:tcPr>
            <w:tcW w:w="2325" w:type="dxa"/>
            <w:gridSpan w:val="2"/>
            <w:noWrap w:val="0"/>
            <w:vAlign w:val="center"/>
          </w:tcPr>
          <w:p w14:paraId="177AE546">
            <w:pPr>
              <w:keepNext w:val="0"/>
              <w:keepLines w:val="0"/>
              <w:widowControl/>
              <w:suppressLineNumbers w:val="0"/>
              <w:jc w:val="center"/>
              <w:textAlignment w:val="center"/>
              <w:rPr>
                <w:rFonts w:hint="default" w:ascii="宋体" w:hAnsi="宋体" w:eastAsia="宋体" w:cs="宋体"/>
                <w:snapToGrid/>
                <w:color w:val="000000"/>
                <w:kern w:val="2"/>
                <w:sz w:val="21"/>
                <w:szCs w:val="24"/>
                <w:lang w:val="en-US" w:eastAsia="zh-CN"/>
              </w:rPr>
            </w:pPr>
            <w:r>
              <w:rPr>
                <w:rFonts w:hint="eastAsia" w:ascii="宋体" w:hAnsi="宋体" w:eastAsia="宋体" w:cs="宋体"/>
                <w:i w:val="0"/>
                <w:iCs w:val="0"/>
                <w:snapToGrid w:val="0"/>
                <w:color w:val="000000"/>
                <w:kern w:val="0"/>
                <w:sz w:val="18"/>
                <w:szCs w:val="18"/>
                <w:u w:val="none"/>
                <w:lang w:val="en-US" w:eastAsia="zh-CN" w:bidi="ar"/>
              </w:rPr>
              <w:t>14.00</w:t>
            </w:r>
          </w:p>
        </w:tc>
        <w:tc>
          <w:tcPr>
            <w:tcW w:w="1679" w:type="dxa"/>
            <w:gridSpan w:val="2"/>
            <w:noWrap w:val="0"/>
            <w:vAlign w:val="center"/>
          </w:tcPr>
          <w:p w14:paraId="5C8ADE6D">
            <w:pPr>
              <w:keepNext w:val="0"/>
              <w:keepLines w:val="0"/>
              <w:widowControl/>
              <w:suppressLineNumbers w:val="0"/>
              <w:jc w:val="center"/>
              <w:textAlignment w:val="center"/>
              <w:rPr>
                <w:rFonts w:hint="eastAsia" w:ascii="宋体" w:hAnsi="宋体" w:eastAsia="宋体" w:cs="宋体"/>
                <w:snapToGrid/>
                <w:color w:val="000000"/>
                <w:kern w:val="2"/>
                <w:sz w:val="21"/>
                <w:szCs w:val="24"/>
                <w:lang w:eastAsia="zh-CN"/>
              </w:rPr>
            </w:pPr>
            <w:r>
              <w:rPr>
                <w:rFonts w:hint="eastAsia" w:ascii="宋体" w:hAnsi="宋体" w:eastAsia="宋体" w:cs="宋体"/>
                <w:i w:val="0"/>
                <w:iCs w:val="0"/>
                <w:snapToGrid w:val="0"/>
                <w:color w:val="000000"/>
                <w:kern w:val="0"/>
                <w:sz w:val="18"/>
                <w:szCs w:val="18"/>
                <w:u w:val="none"/>
                <w:lang w:val="en-US" w:eastAsia="zh-CN" w:bidi="ar"/>
              </w:rPr>
              <w:t>17.87</w:t>
            </w:r>
          </w:p>
        </w:tc>
      </w:tr>
      <w:tr w14:paraId="24B7A5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noWrap w:val="0"/>
            <w:vAlign w:val="top"/>
          </w:tcPr>
          <w:p w14:paraId="334CF061">
            <w:pPr>
              <w:widowControl w:val="0"/>
              <w:kinsoku/>
              <w:autoSpaceDE/>
              <w:autoSpaceDN/>
              <w:adjustRightInd/>
              <w:snapToGrid/>
              <w:spacing w:before="143" w:line="209" w:lineRule="auto"/>
              <w:ind w:left="384"/>
              <w:jc w:val="left"/>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1"/>
                <w:kern w:val="2"/>
                <w:sz w:val="24"/>
                <w:szCs w:val="24"/>
                <w:lang w:eastAsia="zh-CN"/>
              </w:rPr>
              <w:t>2、运行维护经费</w:t>
            </w:r>
          </w:p>
        </w:tc>
        <w:tc>
          <w:tcPr>
            <w:tcW w:w="1815" w:type="dxa"/>
            <w:gridSpan w:val="2"/>
            <w:shd w:val="clear" w:color="auto" w:fill="auto"/>
            <w:noWrap w:val="0"/>
            <w:vAlign w:val="center"/>
          </w:tcPr>
          <w:p w14:paraId="5613AE16">
            <w:pPr>
              <w:jc w:val="center"/>
              <w:rPr>
                <w:rFonts w:hint="eastAsia" w:ascii="宋体" w:hAnsi="宋体" w:eastAsia="宋体" w:cs="宋体"/>
                <w:snapToGrid/>
                <w:color w:val="000000"/>
                <w:kern w:val="2"/>
                <w:sz w:val="21"/>
                <w:szCs w:val="24"/>
                <w:lang w:val="en-US" w:eastAsia="zh-CN" w:bidi="ar-SA"/>
              </w:rPr>
            </w:pPr>
          </w:p>
        </w:tc>
        <w:tc>
          <w:tcPr>
            <w:tcW w:w="2325" w:type="dxa"/>
            <w:gridSpan w:val="2"/>
            <w:noWrap w:val="0"/>
            <w:vAlign w:val="center"/>
          </w:tcPr>
          <w:p w14:paraId="773973E1">
            <w:pPr>
              <w:jc w:val="center"/>
              <w:rPr>
                <w:rFonts w:hint="eastAsia" w:ascii="宋体" w:hAnsi="宋体" w:eastAsia="宋体" w:cs="宋体"/>
                <w:snapToGrid/>
                <w:color w:val="000000"/>
                <w:kern w:val="2"/>
                <w:sz w:val="21"/>
                <w:szCs w:val="24"/>
                <w:lang w:eastAsia="zh-CN"/>
              </w:rPr>
            </w:pPr>
          </w:p>
        </w:tc>
        <w:tc>
          <w:tcPr>
            <w:tcW w:w="1679" w:type="dxa"/>
            <w:gridSpan w:val="2"/>
            <w:noWrap w:val="0"/>
            <w:vAlign w:val="center"/>
          </w:tcPr>
          <w:p w14:paraId="4AD0728C">
            <w:pPr>
              <w:jc w:val="center"/>
              <w:rPr>
                <w:rFonts w:hint="eastAsia" w:ascii="宋体" w:hAnsi="宋体" w:eastAsia="宋体" w:cs="宋体"/>
                <w:snapToGrid/>
                <w:color w:val="000000"/>
                <w:kern w:val="2"/>
                <w:sz w:val="21"/>
                <w:szCs w:val="24"/>
                <w:lang w:eastAsia="zh-CN"/>
              </w:rPr>
            </w:pPr>
          </w:p>
        </w:tc>
      </w:tr>
      <w:tr w14:paraId="37AF9D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597302D5">
            <w:pPr>
              <w:widowControl w:val="0"/>
              <w:kinsoku/>
              <w:autoSpaceDE/>
              <w:autoSpaceDN/>
              <w:adjustRightInd/>
              <w:snapToGrid/>
              <w:spacing w:line="240" w:lineRule="auto"/>
              <w:jc w:val="left"/>
              <w:textAlignment w:val="auto"/>
              <w:rPr>
                <w:rFonts w:hint="eastAsia" w:ascii="宋体" w:hAnsi="宋体" w:eastAsia="宋体" w:cs="宋体"/>
                <w:snapToGrid/>
                <w:color w:val="000000"/>
                <w:kern w:val="2"/>
                <w:sz w:val="24"/>
                <w:szCs w:val="24"/>
                <w:lang w:val="en-US" w:eastAsia="zh-CN"/>
              </w:rPr>
            </w:pPr>
            <w:r>
              <w:rPr>
                <w:rFonts w:hint="eastAsia" w:ascii="宋体" w:hAnsi="宋体" w:eastAsia="宋体" w:cs="宋体"/>
                <w:snapToGrid/>
                <w:color w:val="000000"/>
                <w:kern w:val="2"/>
                <w:sz w:val="24"/>
                <w:szCs w:val="24"/>
                <w:lang w:val="en-US" w:eastAsia="zh-CN"/>
              </w:rPr>
              <w:t>......</w:t>
            </w:r>
          </w:p>
        </w:tc>
        <w:tc>
          <w:tcPr>
            <w:tcW w:w="1815" w:type="dxa"/>
            <w:gridSpan w:val="2"/>
            <w:shd w:val="clear" w:color="auto" w:fill="auto"/>
            <w:noWrap w:val="0"/>
            <w:vAlign w:val="center"/>
          </w:tcPr>
          <w:p w14:paraId="5C4F63AE">
            <w:pPr>
              <w:jc w:val="center"/>
              <w:rPr>
                <w:rFonts w:hint="eastAsia" w:ascii="宋体" w:hAnsi="宋体" w:eastAsia="宋体" w:cs="宋体"/>
                <w:snapToGrid/>
                <w:color w:val="000000"/>
                <w:kern w:val="2"/>
                <w:sz w:val="21"/>
                <w:szCs w:val="24"/>
                <w:lang w:val="en-US" w:eastAsia="zh-CN" w:bidi="ar-SA"/>
              </w:rPr>
            </w:pPr>
          </w:p>
        </w:tc>
        <w:tc>
          <w:tcPr>
            <w:tcW w:w="2325" w:type="dxa"/>
            <w:gridSpan w:val="2"/>
            <w:noWrap w:val="0"/>
            <w:vAlign w:val="center"/>
          </w:tcPr>
          <w:p w14:paraId="231F4D11">
            <w:pPr>
              <w:jc w:val="center"/>
              <w:rPr>
                <w:rFonts w:hint="eastAsia" w:ascii="宋体" w:hAnsi="宋体" w:eastAsia="宋体" w:cs="宋体"/>
                <w:snapToGrid/>
                <w:color w:val="000000"/>
                <w:kern w:val="2"/>
                <w:sz w:val="21"/>
                <w:szCs w:val="24"/>
                <w:lang w:eastAsia="zh-CN"/>
              </w:rPr>
            </w:pPr>
          </w:p>
        </w:tc>
        <w:tc>
          <w:tcPr>
            <w:tcW w:w="1679" w:type="dxa"/>
            <w:gridSpan w:val="2"/>
            <w:noWrap w:val="0"/>
            <w:vAlign w:val="center"/>
          </w:tcPr>
          <w:p w14:paraId="704A1185">
            <w:pPr>
              <w:jc w:val="center"/>
              <w:rPr>
                <w:rFonts w:hint="eastAsia" w:ascii="宋体" w:hAnsi="宋体" w:eastAsia="宋体" w:cs="宋体"/>
                <w:snapToGrid/>
                <w:color w:val="000000"/>
                <w:kern w:val="2"/>
                <w:sz w:val="21"/>
                <w:szCs w:val="24"/>
                <w:lang w:eastAsia="zh-CN"/>
              </w:rPr>
            </w:pPr>
          </w:p>
        </w:tc>
      </w:tr>
      <w:tr w14:paraId="041DFD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noWrap w:val="0"/>
            <w:vAlign w:val="top"/>
          </w:tcPr>
          <w:p w14:paraId="3E11185E">
            <w:pPr>
              <w:widowControl w:val="0"/>
              <w:kinsoku/>
              <w:autoSpaceDE/>
              <w:autoSpaceDN/>
              <w:adjustRightInd/>
              <w:snapToGrid/>
              <w:spacing w:before="93" w:line="219" w:lineRule="auto"/>
              <w:ind w:firstLine="488" w:firstLineChars="200"/>
              <w:jc w:val="left"/>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2"/>
                <w:kern w:val="2"/>
                <w:sz w:val="24"/>
                <w:szCs w:val="24"/>
                <w:lang w:eastAsia="zh-CN"/>
              </w:rPr>
              <w:t>3、区级专项资金（</w:t>
            </w:r>
            <w:r>
              <w:rPr>
                <w:rFonts w:hint="eastAsia" w:ascii="宋体" w:hAnsi="宋体" w:eastAsia="宋体" w:cs="宋体"/>
                <w:snapToGrid/>
                <w:color w:val="000000"/>
                <w:spacing w:val="2"/>
                <w:kern w:val="2"/>
                <w:sz w:val="21"/>
                <w:szCs w:val="21"/>
                <w:lang w:eastAsia="zh-CN"/>
              </w:rPr>
              <w:t>一个专项一行）</w:t>
            </w:r>
          </w:p>
        </w:tc>
        <w:tc>
          <w:tcPr>
            <w:tcW w:w="1815" w:type="dxa"/>
            <w:gridSpan w:val="2"/>
            <w:shd w:val="clear" w:color="auto" w:fill="auto"/>
            <w:noWrap w:val="0"/>
            <w:vAlign w:val="center"/>
          </w:tcPr>
          <w:p w14:paraId="1EB92E28">
            <w:pPr>
              <w:jc w:val="center"/>
              <w:rPr>
                <w:rFonts w:hint="eastAsia" w:ascii="宋体" w:hAnsi="宋体" w:eastAsia="宋体" w:cs="宋体"/>
                <w:snapToGrid/>
                <w:color w:val="000000"/>
                <w:kern w:val="2"/>
                <w:sz w:val="21"/>
                <w:szCs w:val="24"/>
                <w:lang w:val="en-US" w:eastAsia="zh-CN" w:bidi="ar-SA"/>
              </w:rPr>
            </w:pPr>
          </w:p>
        </w:tc>
        <w:tc>
          <w:tcPr>
            <w:tcW w:w="2325" w:type="dxa"/>
            <w:gridSpan w:val="2"/>
            <w:noWrap w:val="0"/>
            <w:vAlign w:val="center"/>
          </w:tcPr>
          <w:p w14:paraId="1988F449">
            <w:pPr>
              <w:jc w:val="center"/>
              <w:rPr>
                <w:rFonts w:hint="eastAsia" w:ascii="宋体" w:hAnsi="宋体" w:eastAsia="宋体" w:cs="宋体"/>
                <w:snapToGrid/>
                <w:color w:val="000000"/>
                <w:kern w:val="2"/>
                <w:sz w:val="21"/>
                <w:szCs w:val="24"/>
                <w:lang w:eastAsia="zh-CN"/>
              </w:rPr>
            </w:pPr>
          </w:p>
        </w:tc>
        <w:tc>
          <w:tcPr>
            <w:tcW w:w="1679" w:type="dxa"/>
            <w:gridSpan w:val="2"/>
            <w:noWrap w:val="0"/>
            <w:vAlign w:val="center"/>
          </w:tcPr>
          <w:p w14:paraId="45B59CF1">
            <w:pPr>
              <w:jc w:val="center"/>
              <w:rPr>
                <w:rFonts w:hint="eastAsia" w:ascii="宋体" w:hAnsi="宋体" w:eastAsia="宋体" w:cs="宋体"/>
                <w:snapToGrid/>
                <w:color w:val="000000"/>
                <w:kern w:val="2"/>
                <w:sz w:val="21"/>
                <w:szCs w:val="24"/>
                <w:lang w:eastAsia="zh-CN"/>
              </w:rPr>
            </w:pPr>
          </w:p>
        </w:tc>
      </w:tr>
      <w:tr w14:paraId="1F775E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center"/>
          </w:tcPr>
          <w:p w14:paraId="608FE117">
            <w:pPr>
              <w:keepNext w:val="0"/>
              <w:keepLines w:val="0"/>
              <w:widowControl/>
              <w:suppressLineNumbers w:val="0"/>
              <w:jc w:val="left"/>
              <w:textAlignment w:val="center"/>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kern w:val="2"/>
                <w:sz w:val="24"/>
                <w:szCs w:val="24"/>
                <w:lang w:val="en-US" w:eastAsia="zh-CN"/>
              </w:rPr>
              <w:t>......</w:t>
            </w:r>
          </w:p>
        </w:tc>
        <w:tc>
          <w:tcPr>
            <w:tcW w:w="1815" w:type="dxa"/>
            <w:gridSpan w:val="2"/>
            <w:shd w:val="clear" w:color="auto" w:fill="auto"/>
            <w:noWrap w:val="0"/>
            <w:vAlign w:val="center"/>
          </w:tcPr>
          <w:p w14:paraId="5792DFCA">
            <w:pPr>
              <w:jc w:val="center"/>
              <w:rPr>
                <w:rFonts w:hint="eastAsia" w:ascii="宋体" w:hAnsi="宋体" w:eastAsia="宋体" w:cs="宋体"/>
                <w:snapToGrid/>
                <w:color w:val="000000"/>
                <w:kern w:val="2"/>
                <w:sz w:val="21"/>
                <w:szCs w:val="24"/>
                <w:lang w:val="en-US" w:eastAsia="zh-CN" w:bidi="ar-SA"/>
              </w:rPr>
            </w:pPr>
          </w:p>
        </w:tc>
        <w:tc>
          <w:tcPr>
            <w:tcW w:w="2325" w:type="dxa"/>
            <w:gridSpan w:val="2"/>
            <w:noWrap w:val="0"/>
            <w:vAlign w:val="center"/>
          </w:tcPr>
          <w:p w14:paraId="0BAAA12F">
            <w:pPr>
              <w:jc w:val="center"/>
              <w:rPr>
                <w:rFonts w:hint="eastAsia" w:ascii="宋体" w:hAnsi="宋体" w:eastAsia="宋体" w:cs="宋体"/>
                <w:snapToGrid/>
                <w:color w:val="000000"/>
                <w:kern w:val="2"/>
                <w:sz w:val="21"/>
                <w:szCs w:val="24"/>
                <w:lang w:eastAsia="zh-CN"/>
              </w:rPr>
            </w:pPr>
          </w:p>
        </w:tc>
        <w:tc>
          <w:tcPr>
            <w:tcW w:w="1679" w:type="dxa"/>
            <w:gridSpan w:val="2"/>
            <w:noWrap w:val="0"/>
            <w:vAlign w:val="center"/>
          </w:tcPr>
          <w:p w14:paraId="310E5178">
            <w:pPr>
              <w:jc w:val="center"/>
              <w:rPr>
                <w:rFonts w:hint="eastAsia" w:ascii="宋体" w:hAnsi="宋体" w:eastAsia="宋体" w:cs="宋体"/>
                <w:snapToGrid/>
                <w:color w:val="000000"/>
                <w:kern w:val="2"/>
                <w:sz w:val="21"/>
                <w:szCs w:val="24"/>
                <w:lang w:eastAsia="zh-CN"/>
              </w:rPr>
            </w:pPr>
          </w:p>
        </w:tc>
      </w:tr>
      <w:tr w14:paraId="763036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center"/>
          </w:tcPr>
          <w:p w14:paraId="6FD9239D">
            <w:pPr>
              <w:keepNext w:val="0"/>
              <w:keepLines w:val="0"/>
              <w:widowControl/>
              <w:suppressLineNumbers w:val="0"/>
              <w:jc w:val="left"/>
              <w:textAlignment w:val="center"/>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kern w:val="2"/>
                <w:sz w:val="24"/>
                <w:szCs w:val="24"/>
                <w:lang w:val="en-US" w:eastAsia="zh-CN"/>
              </w:rPr>
              <w:t>......</w:t>
            </w:r>
          </w:p>
        </w:tc>
        <w:tc>
          <w:tcPr>
            <w:tcW w:w="1815" w:type="dxa"/>
            <w:gridSpan w:val="2"/>
            <w:shd w:val="clear" w:color="auto" w:fill="auto"/>
            <w:noWrap w:val="0"/>
            <w:vAlign w:val="center"/>
          </w:tcPr>
          <w:p w14:paraId="66A790F6">
            <w:pPr>
              <w:jc w:val="center"/>
              <w:rPr>
                <w:rFonts w:hint="eastAsia" w:ascii="宋体" w:hAnsi="宋体" w:eastAsia="宋体" w:cs="宋体"/>
                <w:snapToGrid/>
                <w:color w:val="000000"/>
                <w:kern w:val="2"/>
                <w:sz w:val="21"/>
                <w:szCs w:val="24"/>
                <w:lang w:val="en-US" w:eastAsia="zh-CN" w:bidi="ar-SA"/>
              </w:rPr>
            </w:pPr>
          </w:p>
        </w:tc>
        <w:tc>
          <w:tcPr>
            <w:tcW w:w="2325" w:type="dxa"/>
            <w:gridSpan w:val="2"/>
            <w:noWrap w:val="0"/>
            <w:vAlign w:val="center"/>
          </w:tcPr>
          <w:p w14:paraId="3BA63FD9">
            <w:pPr>
              <w:jc w:val="center"/>
              <w:rPr>
                <w:rFonts w:hint="eastAsia" w:ascii="宋体" w:hAnsi="宋体" w:eastAsia="宋体" w:cs="宋体"/>
                <w:snapToGrid/>
                <w:color w:val="000000"/>
                <w:kern w:val="2"/>
                <w:sz w:val="21"/>
                <w:szCs w:val="24"/>
                <w:lang w:eastAsia="zh-CN"/>
              </w:rPr>
            </w:pPr>
          </w:p>
        </w:tc>
        <w:tc>
          <w:tcPr>
            <w:tcW w:w="1679" w:type="dxa"/>
            <w:gridSpan w:val="2"/>
            <w:noWrap w:val="0"/>
            <w:vAlign w:val="center"/>
          </w:tcPr>
          <w:p w14:paraId="565CEFDD">
            <w:pPr>
              <w:jc w:val="center"/>
              <w:rPr>
                <w:rFonts w:hint="eastAsia" w:ascii="宋体" w:hAnsi="宋体" w:eastAsia="宋体" w:cs="宋体"/>
                <w:snapToGrid/>
                <w:color w:val="000000"/>
                <w:kern w:val="2"/>
                <w:sz w:val="21"/>
                <w:szCs w:val="24"/>
                <w:lang w:eastAsia="zh-CN"/>
              </w:rPr>
            </w:pPr>
          </w:p>
        </w:tc>
      </w:tr>
      <w:tr w14:paraId="04F863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49DD66D4">
            <w:pPr>
              <w:widowControl w:val="0"/>
              <w:kinsoku/>
              <w:autoSpaceDE/>
              <w:autoSpaceDN/>
              <w:adjustRightInd/>
              <w:snapToGrid/>
              <w:spacing w:before="85" w:line="220" w:lineRule="auto"/>
              <w:ind w:firstLine="492" w:firstLineChars="200"/>
              <w:jc w:val="left"/>
              <w:textAlignment w:val="auto"/>
              <w:rPr>
                <w:rFonts w:hint="eastAsia" w:ascii="宋体" w:hAnsi="宋体" w:eastAsia="宋体" w:cs="宋体"/>
                <w:snapToGrid/>
                <w:color w:val="000000"/>
                <w:spacing w:val="3"/>
                <w:kern w:val="2"/>
                <w:sz w:val="24"/>
                <w:szCs w:val="24"/>
                <w:lang w:val="en-US" w:eastAsia="zh-CN"/>
              </w:rPr>
            </w:pPr>
            <w:r>
              <w:rPr>
                <w:rFonts w:hint="eastAsia" w:ascii="宋体" w:hAnsi="宋体" w:eastAsia="宋体" w:cs="宋体"/>
                <w:snapToGrid/>
                <w:color w:val="000000"/>
                <w:spacing w:val="3"/>
                <w:kern w:val="2"/>
                <w:sz w:val="24"/>
                <w:szCs w:val="24"/>
                <w:lang w:val="en-US" w:eastAsia="zh-CN"/>
              </w:rPr>
              <w:t>4、上级转移支付（</w:t>
            </w:r>
            <w:r>
              <w:rPr>
                <w:rFonts w:hint="eastAsia" w:ascii="宋体" w:hAnsi="宋体" w:eastAsia="宋体" w:cs="宋体"/>
                <w:snapToGrid/>
                <w:color w:val="000000"/>
                <w:spacing w:val="2"/>
                <w:kern w:val="2"/>
                <w:sz w:val="21"/>
                <w:szCs w:val="21"/>
                <w:lang w:eastAsia="zh-CN"/>
              </w:rPr>
              <w:t>一个专项一行）</w:t>
            </w:r>
          </w:p>
        </w:tc>
        <w:tc>
          <w:tcPr>
            <w:tcW w:w="1815" w:type="dxa"/>
            <w:gridSpan w:val="2"/>
            <w:shd w:val="clear" w:color="auto" w:fill="auto"/>
            <w:noWrap w:val="0"/>
            <w:vAlign w:val="center"/>
          </w:tcPr>
          <w:p w14:paraId="6A55AEBC">
            <w:pPr>
              <w:jc w:val="center"/>
              <w:rPr>
                <w:rFonts w:hint="eastAsia" w:ascii="宋体" w:hAnsi="宋体" w:eastAsia="宋体" w:cs="宋体"/>
                <w:snapToGrid/>
                <w:color w:val="000000"/>
                <w:kern w:val="2"/>
                <w:sz w:val="21"/>
                <w:szCs w:val="24"/>
                <w:lang w:val="en-US" w:eastAsia="zh-CN" w:bidi="ar-SA"/>
              </w:rPr>
            </w:pPr>
          </w:p>
        </w:tc>
        <w:tc>
          <w:tcPr>
            <w:tcW w:w="2325" w:type="dxa"/>
            <w:gridSpan w:val="2"/>
            <w:noWrap w:val="0"/>
            <w:vAlign w:val="center"/>
          </w:tcPr>
          <w:p w14:paraId="0B3E7C4E">
            <w:pPr>
              <w:jc w:val="center"/>
              <w:rPr>
                <w:rFonts w:hint="eastAsia" w:ascii="宋体" w:hAnsi="宋体" w:eastAsia="宋体" w:cs="宋体"/>
                <w:snapToGrid/>
                <w:color w:val="000000"/>
                <w:kern w:val="2"/>
                <w:sz w:val="21"/>
                <w:szCs w:val="24"/>
                <w:lang w:eastAsia="zh-CN"/>
              </w:rPr>
            </w:pPr>
          </w:p>
        </w:tc>
        <w:tc>
          <w:tcPr>
            <w:tcW w:w="1679" w:type="dxa"/>
            <w:gridSpan w:val="2"/>
            <w:noWrap w:val="0"/>
            <w:vAlign w:val="center"/>
          </w:tcPr>
          <w:p w14:paraId="10381016">
            <w:pPr>
              <w:jc w:val="center"/>
              <w:rPr>
                <w:rFonts w:hint="eastAsia" w:ascii="宋体" w:hAnsi="宋体" w:eastAsia="宋体" w:cs="宋体"/>
                <w:snapToGrid/>
                <w:color w:val="000000"/>
                <w:kern w:val="2"/>
                <w:sz w:val="21"/>
                <w:szCs w:val="24"/>
                <w:lang w:eastAsia="zh-CN"/>
              </w:rPr>
            </w:pPr>
          </w:p>
        </w:tc>
      </w:tr>
      <w:tr w14:paraId="407B05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6E7332FD">
            <w:pPr>
              <w:widowControl w:val="0"/>
              <w:kinsoku/>
              <w:autoSpaceDE/>
              <w:autoSpaceDN/>
              <w:adjustRightInd/>
              <w:snapToGrid/>
              <w:spacing w:before="85" w:line="220" w:lineRule="auto"/>
              <w:ind w:left="94"/>
              <w:jc w:val="left"/>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3"/>
                <w:kern w:val="2"/>
                <w:sz w:val="24"/>
                <w:szCs w:val="24"/>
                <w:lang w:eastAsia="zh-CN"/>
              </w:rPr>
              <w:t>公用经费</w:t>
            </w:r>
          </w:p>
        </w:tc>
        <w:tc>
          <w:tcPr>
            <w:tcW w:w="1815" w:type="dxa"/>
            <w:gridSpan w:val="2"/>
            <w:shd w:val="clear" w:color="auto" w:fill="auto"/>
            <w:noWrap w:val="0"/>
            <w:vAlign w:val="center"/>
          </w:tcPr>
          <w:p w14:paraId="582B5924">
            <w:pPr>
              <w:keepNext w:val="0"/>
              <w:keepLines w:val="0"/>
              <w:widowControl/>
              <w:suppressLineNumbers w:val="0"/>
              <w:jc w:val="center"/>
              <w:textAlignment w:val="center"/>
              <w:rPr>
                <w:rFonts w:hint="eastAsia" w:ascii="宋体" w:hAnsi="宋体" w:eastAsia="宋体" w:cs="宋体"/>
                <w:snapToGrid/>
                <w:color w:val="000000"/>
                <w:kern w:val="2"/>
                <w:sz w:val="21"/>
                <w:szCs w:val="24"/>
                <w:lang w:val="en-US" w:eastAsia="zh-CN" w:bidi="ar-SA"/>
              </w:rPr>
            </w:pPr>
            <w:r>
              <w:rPr>
                <w:rFonts w:hint="eastAsia" w:ascii="宋体" w:hAnsi="宋体" w:eastAsia="宋体" w:cs="宋体"/>
                <w:i w:val="0"/>
                <w:iCs w:val="0"/>
                <w:snapToGrid w:val="0"/>
                <w:color w:val="000000"/>
                <w:kern w:val="0"/>
                <w:sz w:val="18"/>
                <w:szCs w:val="18"/>
                <w:u w:val="none"/>
                <w:lang w:val="en-US" w:eastAsia="zh-CN" w:bidi="ar"/>
              </w:rPr>
              <w:t>8.52</w:t>
            </w:r>
          </w:p>
        </w:tc>
        <w:tc>
          <w:tcPr>
            <w:tcW w:w="2325" w:type="dxa"/>
            <w:gridSpan w:val="2"/>
            <w:noWrap w:val="0"/>
            <w:vAlign w:val="center"/>
          </w:tcPr>
          <w:p w14:paraId="0DEAF7C5">
            <w:pPr>
              <w:keepNext w:val="0"/>
              <w:keepLines w:val="0"/>
              <w:widowControl/>
              <w:suppressLineNumbers w:val="0"/>
              <w:jc w:val="center"/>
              <w:textAlignment w:val="center"/>
              <w:rPr>
                <w:rFonts w:hint="default" w:ascii="宋体" w:hAnsi="宋体" w:eastAsia="宋体" w:cs="宋体"/>
                <w:snapToGrid/>
                <w:color w:val="000000"/>
                <w:kern w:val="2"/>
                <w:sz w:val="21"/>
                <w:szCs w:val="24"/>
                <w:lang w:val="en-US" w:eastAsia="zh-CN"/>
              </w:rPr>
            </w:pPr>
            <w:r>
              <w:rPr>
                <w:rFonts w:hint="eastAsia" w:ascii="宋体" w:hAnsi="宋体" w:eastAsia="宋体" w:cs="宋体"/>
                <w:i w:val="0"/>
                <w:iCs w:val="0"/>
                <w:snapToGrid w:val="0"/>
                <w:color w:val="000000"/>
                <w:kern w:val="0"/>
                <w:sz w:val="18"/>
                <w:szCs w:val="18"/>
                <w:u w:val="none"/>
                <w:lang w:val="en-US" w:eastAsia="zh-CN" w:bidi="ar"/>
              </w:rPr>
              <w:t>16.20</w:t>
            </w:r>
          </w:p>
        </w:tc>
        <w:tc>
          <w:tcPr>
            <w:tcW w:w="1679" w:type="dxa"/>
            <w:gridSpan w:val="2"/>
            <w:noWrap w:val="0"/>
            <w:vAlign w:val="center"/>
          </w:tcPr>
          <w:p w14:paraId="6C05FA75">
            <w:pPr>
              <w:keepNext w:val="0"/>
              <w:keepLines w:val="0"/>
              <w:widowControl/>
              <w:suppressLineNumbers w:val="0"/>
              <w:jc w:val="center"/>
              <w:textAlignment w:val="center"/>
              <w:rPr>
                <w:rFonts w:hint="default" w:ascii="宋体" w:hAnsi="宋体" w:eastAsia="宋体" w:cs="宋体"/>
                <w:snapToGrid/>
                <w:color w:val="000000"/>
                <w:kern w:val="2"/>
                <w:sz w:val="21"/>
                <w:szCs w:val="24"/>
                <w:lang w:val="en-US" w:eastAsia="zh-CN"/>
              </w:rPr>
            </w:pPr>
            <w:r>
              <w:rPr>
                <w:rFonts w:hint="eastAsia" w:ascii="宋体" w:hAnsi="宋体" w:eastAsia="宋体" w:cs="宋体"/>
                <w:i w:val="0"/>
                <w:iCs w:val="0"/>
                <w:snapToGrid w:val="0"/>
                <w:color w:val="000000"/>
                <w:kern w:val="0"/>
                <w:sz w:val="18"/>
                <w:szCs w:val="18"/>
                <w:u w:val="none"/>
                <w:lang w:val="en-US" w:eastAsia="zh-CN" w:bidi="ar"/>
              </w:rPr>
              <w:t>18.34</w:t>
            </w:r>
          </w:p>
        </w:tc>
      </w:tr>
      <w:tr w14:paraId="1CC64D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23228067">
            <w:pPr>
              <w:widowControl w:val="0"/>
              <w:kinsoku/>
              <w:autoSpaceDE/>
              <w:autoSpaceDN/>
              <w:adjustRightInd/>
              <w:snapToGrid/>
              <w:spacing w:before="85" w:line="219" w:lineRule="auto"/>
              <w:ind w:left="384"/>
              <w:jc w:val="left"/>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1"/>
                <w:kern w:val="2"/>
                <w:sz w:val="24"/>
                <w:szCs w:val="24"/>
                <w:lang w:eastAsia="zh-CN"/>
              </w:rPr>
              <w:t>其中：办公经费</w:t>
            </w:r>
          </w:p>
        </w:tc>
        <w:tc>
          <w:tcPr>
            <w:tcW w:w="1815" w:type="dxa"/>
            <w:gridSpan w:val="2"/>
            <w:shd w:val="clear" w:color="auto" w:fill="auto"/>
            <w:noWrap w:val="0"/>
            <w:vAlign w:val="center"/>
          </w:tcPr>
          <w:p w14:paraId="03789E2D">
            <w:pPr>
              <w:keepNext w:val="0"/>
              <w:keepLines w:val="0"/>
              <w:widowControl/>
              <w:suppressLineNumbers w:val="0"/>
              <w:jc w:val="center"/>
              <w:textAlignment w:val="center"/>
              <w:rPr>
                <w:rFonts w:hint="default" w:ascii="宋体" w:hAnsi="宋体" w:eastAsia="宋体" w:cs="宋体"/>
                <w:snapToGrid/>
                <w:color w:val="000000"/>
                <w:kern w:val="2"/>
                <w:sz w:val="21"/>
                <w:szCs w:val="24"/>
                <w:lang w:val="en-US" w:eastAsia="zh-CN" w:bidi="ar-SA"/>
              </w:rPr>
            </w:pPr>
            <w:r>
              <w:rPr>
                <w:rFonts w:hint="eastAsia" w:ascii="宋体" w:hAnsi="宋体" w:eastAsia="宋体" w:cs="宋体"/>
                <w:i w:val="0"/>
                <w:iCs w:val="0"/>
                <w:snapToGrid w:val="0"/>
                <w:color w:val="000000"/>
                <w:kern w:val="0"/>
                <w:sz w:val="18"/>
                <w:szCs w:val="18"/>
                <w:u w:val="none"/>
                <w:lang w:val="en-US" w:eastAsia="zh-CN" w:bidi="ar"/>
              </w:rPr>
              <w:t>6.70</w:t>
            </w:r>
          </w:p>
        </w:tc>
        <w:tc>
          <w:tcPr>
            <w:tcW w:w="2325" w:type="dxa"/>
            <w:gridSpan w:val="2"/>
            <w:noWrap w:val="0"/>
            <w:vAlign w:val="center"/>
          </w:tcPr>
          <w:p w14:paraId="524D62A2">
            <w:pPr>
              <w:keepNext w:val="0"/>
              <w:keepLines w:val="0"/>
              <w:widowControl/>
              <w:suppressLineNumbers w:val="0"/>
              <w:jc w:val="center"/>
              <w:textAlignment w:val="center"/>
              <w:rPr>
                <w:rFonts w:hint="default" w:ascii="宋体" w:hAnsi="宋体" w:eastAsia="宋体" w:cs="宋体"/>
                <w:snapToGrid/>
                <w:color w:val="000000"/>
                <w:kern w:val="2"/>
                <w:sz w:val="21"/>
                <w:szCs w:val="24"/>
                <w:lang w:val="en-US" w:eastAsia="zh-CN"/>
              </w:rPr>
            </w:pPr>
            <w:r>
              <w:rPr>
                <w:rFonts w:hint="eastAsia" w:ascii="宋体" w:hAnsi="宋体" w:eastAsia="宋体" w:cs="宋体"/>
                <w:i w:val="0"/>
                <w:iCs w:val="0"/>
                <w:snapToGrid w:val="0"/>
                <w:color w:val="000000"/>
                <w:kern w:val="0"/>
                <w:sz w:val="18"/>
                <w:szCs w:val="18"/>
                <w:u w:val="none"/>
                <w:lang w:val="en-US" w:eastAsia="zh-CN" w:bidi="ar"/>
              </w:rPr>
              <w:t>16.20</w:t>
            </w:r>
          </w:p>
        </w:tc>
        <w:tc>
          <w:tcPr>
            <w:tcW w:w="1679" w:type="dxa"/>
            <w:gridSpan w:val="2"/>
            <w:noWrap w:val="0"/>
            <w:vAlign w:val="center"/>
          </w:tcPr>
          <w:p w14:paraId="55BC0B24">
            <w:pPr>
              <w:keepNext w:val="0"/>
              <w:keepLines w:val="0"/>
              <w:widowControl/>
              <w:suppressLineNumbers w:val="0"/>
              <w:jc w:val="center"/>
              <w:textAlignment w:val="center"/>
              <w:rPr>
                <w:rFonts w:hint="eastAsia" w:ascii="宋体" w:hAnsi="宋体" w:eastAsia="宋体" w:cs="宋体"/>
                <w:snapToGrid/>
                <w:color w:val="000000"/>
                <w:kern w:val="2"/>
                <w:sz w:val="21"/>
                <w:szCs w:val="24"/>
                <w:lang w:eastAsia="zh-CN"/>
              </w:rPr>
            </w:pPr>
            <w:r>
              <w:rPr>
                <w:rFonts w:hint="eastAsia" w:ascii="宋体" w:hAnsi="宋体" w:eastAsia="宋体" w:cs="宋体"/>
                <w:i w:val="0"/>
                <w:iCs w:val="0"/>
                <w:snapToGrid w:val="0"/>
                <w:color w:val="000000"/>
                <w:kern w:val="0"/>
                <w:sz w:val="18"/>
                <w:szCs w:val="18"/>
                <w:u w:val="none"/>
                <w:lang w:val="en-US" w:eastAsia="zh-CN" w:bidi="ar"/>
              </w:rPr>
              <w:t>17.98</w:t>
            </w:r>
          </w:p>
        </w:tc>
      </w:tr>
      <w:tr w14:paraId="4E42E1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6D234C31">
            <w:pPr>
              <w:widowControl w:val="0"/>
              <w:kinsoku/>
              <w:autoSpaceDE/>
              <w:autoSpaceDN/>
              <w:adjustRightInd/>
              <w:snapToGrid/>
              <w:spacing w:before="135" w:line="198" w:lineRule="auto"/>
              <w:ind w:left="1114"/>
              <w:jc w:val="left"/>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1"/>
                <w:kern w:val="2"/>
                <w:sz w:val="24"/>
                <w:szCs w:val="24"/>
                <w:lang w:eastAsia="zh-CN"/>
              </w:rPr>
              <w:t>水费、电费、差旅费</w:t>
            </w:r>
          </w:p>
        </w:tc>
        <w:tc>
          <w:tcPr>
            <w:tcW w:w="1815" w:type="dxa"/>
            <w:gridSpan w:val="2"/>
            <w:shd w:val="clear" w:color="auto" w:fill="auto"/>
            <w:noWrap w:val="0"/>
            <w:vAlign w:val="center"/>
          </w:tcPr>
          <w:p w14:paraId="4E903649">
            <w:pPr>
              <w:keepNext w:val="0"/>
              <w:keepLines w:val="0"/>
              <w:widowControl/>
              <w:suppressLineNumbers w:val="0"/>
              <w:jc w:val="center"/>
              <w:textAlignment w:val="center"/>
              <w:rPr>
                <w:rFonts w:hint="default" w:ascii="宋体" w:hAnsi="宋体" w:eastAsia="宋体" w:cs="宋体"/>
                <w:snapToGrid/>
                <w:color w:val="000000"/>
                <w:kern w:val="2"/>
                <w:sz w:val="21"/>
                <w:szCs w:val="24"/>
                <w:lang w:val="en-US" w:eastAsia="zh-CN" w:bidi="ar-SA"/>
              </w:rPr>
            </w:pPr>
            <w:r>
              <w:rPr>
                <w:rFonts w:hint="eastAsia" w:ascii="宋体" w:hAnsi="宋体" w:eastAsia="宋体" w:cs="宋体"/>
                <w:i w:val="0"/>
                <w:iCs w:val="0"/>
                <w:snapToGrid w:val="0"/>
                <w:color w:val="000000"/>
                <w:kern w:val="0"/>
                <w:sz w:val="18"/>
                <w:szCs w:val="18"/>
                <w:u w:val="none"/>
                <w:lang w:val="en-US" w:eastAsia="zh-CN" w:bidi="ar"/>
              </w:rPr>
              <w:t>0.00</w:t>
            </w:r>
          </w:p>
        </w:tc>
        <w:tc>
          <w:tcPr>
            <w:tcW w:w="2325" w:type="dxa"/>
            <w:gridSpan w:val="2"/>
            <w:noWrap w:val="0"/>
            <w:vAlign w:val="center"/>
          </w:tcPr>
          <w:p w14:paraId="239366D4">
            <w:pPr>
              <w:keepNext w:val="0"/>
              <w:keepLines w:val="0"/>
              <w:widowControl/>
              <w:suppressLineNumbers w:val="0"/>
              <w:jc w:val="center"/>
              <w:textAlignment w:val="center"/>
              <w:rPr>
                <w:rFonts w:hint="default" w:ascii="宋体" w:hAnsi="宋体" w:eastAsia="宋体" w:cs="宋体"/>
                <w:snapToGrid/>
                <w:color w:val="000000"/>
                <w:kern w:val="2"/>
                <w:sz w:val="21"/>
                <w:szCs w:val="24"/>
                <w:lang w:val="en-US" w:eastAsia="zh-CN"/>
              </w:rPr>
            </w:pPr>
            <w:r>
              <w:rPr>
                <w:rFonts w:hint="eastAsia" w:ascii="宋体" w:hAnsi="宋体" w:eastAsia="宋体" w:cs="宋体"/>
                <w:i w:val="0"/>
                <w:iCs w:val="0"/>
                <w:snapToGrid w:val="0"/>
                <w:color w:val="000000"/>
                <w:kern w:val="0"/>
                <w:sz w:val="18"/>
                <w:szCs w:val="18"/>
                <w:u w:val="none"/>
                <w:lang w:val="en-US" w:eastAsia="zh-CN" w:bidi="ar"/>
              </w:rPr>
              <w:t>0.00</w:t>
            </w:r>
          </w:p>
        </w:tc>
        <w:tc>
          <w:tcPr>
            <w:tcW w:w="1679" w:type="dxa"/>
            <w:gridSpan w:val="2"/>
            <w:noWrap w:val="0"/>
            <w:vAlign w:val="center"/>
          </w:tcPr>
          <w:p w14:paraId="57A2EF16">
            <w:pPr>
              <w:keepNext w:val="0"/>
              <w:keepLines w:val="0"/>
              <w:widowControl/>
              <w:suppressLineNumbers w:val="0"/>
              <w:jc w:val="center"/>
              <w:textAlignment w:val="center"/>
              <w:rPr>
                <w:rFonts w:hint="default" w:ascii="宋体" w:hAnsi="宋体" w:eastAsia="宋体" w:cs="宋体"/>
                <w:snapToGrid/>
                <w:color w:val="000000"/>
                <w:kern w:val="2"/>
                <w:sz w:val="21"/>
                <w:szCs w:val="24"/>
                <w:lang w:val="en-US" w:eastAsia="zh-CN"/>
              </w:rPr>
            </w:pPr>
            <w:r>
              <w:rPr>
                <w:rFonts w:hint="eastAsia" w:ascii="宋体" w:hAnsi="宋体" w:eastAsia="宋体" w:cs="宋体"/>
                <w:i w:val="0"/>
                <w:iCs w:val="0"/>
                <w:snapToGrid w:val="0"/>
                <w:color w:val="000000"/>
                <w:kern w:val="0"/>
                <w:sz w:val="18"/>
                <w:szCs w:val="18"/>
                <w:u w:val="none"/>
                <w:lang w:val="en-US" w:eastAsia="zh-CN" w:bidi="ar"/>
              </w:rPr>
              <w:t>0.00</w:t>
            </w:r>
          </w:p>
        </w:tc>
      </w:tr>
      <w:tr w14:paraId="0F50B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5DF76B92">
            <w:pPr>
              <w:widowControl w:val="0"/>
              <w:kinsoku/>
              <w:autoSpaceDE/>
              <w:autoSpaceDN/>
              <w:adjustRightInd/>
              <w:snapToGrid/>
              <w:spacing w:before="144" w:line="198" w:lineRule="auto"/>
              <w:ind w:left="1124"/>
              <w:jc w:val="left"/>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1"/>
                <w:kern w:val="2"/>
                <w:sz w:val="24"/>
                <w:szCs w:val="24"/>
                <w:lang w:eastAsia="zh-CN"/>
              </w:rPr>
              <w:t>会议费、培训费</w:t>
            </w:r>
          </w:p>
        </w:tc>
        <w:tc>
          <w:tcPr>
            <w:tcW w:w="1815" w:type="dxa"/>
            <w:gridSpan w:val="2"/>
            <w:shd w:val="clear" w:color="auto" w:fill="auto"/>
            <w:noWrap w:val="0"/>
            <w:vAlign w:val="center"/>
          </w:tcPr>
          <w:p w14:paraId="7453B5C1">
            <w:pPr>
              <w:keepNext w:val="0"/>
              <w:keepLines w:val="0"/>
              <w:widowControl/>
              <w:suppressLineNumbers w:val="0"/>
              <w:jc w:val="center"/>
              <w:textAlignment w:val="center"/>
              <w:rPr>
                <w:rFonts w:hint="eastAsia" w:ascii="宋体" w:hAnsi="宋体" w:eastAsia="宋体" w:cs="宋体"/>
                <w:snapToGrid/>
                <w:color w:val="000000"/>
                <w:kern w:val="2"/>
                <w:sz w:val="21"/>
                <w:szCs w:val="24"/>
                <w:lang w:val="en-US" w:eastAsia="zh-CN" w:bidi="ar-SA"/>
              </w:rPr>
            </w:pPr>
            <w:r>
              <w:rPr>
                <w:rFonts w:hint="eastAsia" w:ascii="宋体" w:hAnsi="宋体" w:eastAsia="宋体" w:cs="宋体"/>
                <w:i w:val="0"/>
                <w:iCs w:val="0"/>
                <w:snapToGrid w:val="0"/>
                <w:color w:val="000000"/>
                <w:kern w:val="0"/>
                <w:sz w:val="18"/>
                <w:szCs w:val="18"/>
                <w:u w:val="none"/>
                <w:lang w:val="en-US" w:eastAsia="zh-CN" w:bidi="ar"/>
              </w:rPr>
              <w:t>0.05</w:t>
            </w:r>
          </w:p>
        </w:tc>
        <w:tc>
          <w:tcPr>
            <w:tcW w:w="2325" w:type="dxa"/>
            <w:gridSpan w:val="2"/>
            <w:noWrap w:val="0"/>
            <w:vAlign w:val="center"/>
          </w:tcPr>
          <w:p w14:paraId="1EE73390">
            <w:pPr>
              <w:keepNext w:val="0"/>
              <w:keepLines w:val="0"/>
              <w:widowControl/>
              <w:suppressLineNumbers w:val="0"/>
              <w:jc w:val="center"/>
              <w:textAlignment w:val="center"/>
              <w:rPr>
                <w:rFonts w:hint="default" w:ascii="宋体" w:hAnsi="宋体" w:eastAsia="宋体" w:cs="宋体"/>
                <w:snapToGrid/>
                <w:color w:val="000000"/>
                <w:kern w:val="2"/>
                <w:sz w:val="21"/>
                <w:szCs w:val="24"/>
                <w:lang w:val="en-US" w:eastAsia="zh-CN"/>
              </w:rPr>
            </w:pPr>
            <w:r>
              <w:rPr>
                <w:rFonts w:hint="eastAsia" w:ascii="宋体" w:hAnsi="宋体" w:eastAsia="宋体" w:cs="宋体"/>
                <w:i w:val="0"/>
                <w:iCs w:val="0"/>
                <w:snapToGrid w:val="0"/>
                <w:color w:val="000000"/>
                <w:kern w:val="0"/>
                <w:sz w:val="18"/>
                <w:szCs w:val="18"/>
                <w:u w:val="none"/>
                <w:lang w:val="en-US" w:eastAsia="zh-CN" w:bidi="ar"/>
              </w:rPr>
              <w:t>0.00</w:t>
            </w:r>
          </w:p>
        </w:tc>
        <w:tc>
          <w:tcPr>
            <w:tcW w:w="1679" w:type="dxa"/>
            <w:gridSpan w:val="2"/>
            <w:noWrap w:val="0"/>
            <w:vAlign w:val="center"/>
          </w:tcPr>
          <w:p w14:paraId="3594A68A">
            <w:pPr>
              <w:keepNext w:val="0"/>
              <w:keepLines w:val="0"/>
              <w:widowControl/>
              <w:suppressLineNumbers w:val="0"/>
              <w:jc w:val="center"/>
              <w:textAlignment w:val="center"/>
              <w:rPr>
                <w:rFonts w:hint="default" w:ascii="宋体" w:hAnsi="宋体" w:eastAsia="宋体" w:cs="宋体"/>
                <w:snapToGrid/>
                <w:color w:val="000000"/>
                <w:kern w:val="2"/>
                <w:sz w:val="21"/>
                <w:szCs w:val="24"/>
                <w:lang w:val="en-US" w:eastAsia="zh-CN"/>
              </w:rPr>
            </w:pPr>
            <w:r>
              <w:rPr>
                <w:rFonts w:hint="eastAsia" w:ascii="宋体" w:hAnsi="宋体" w:eastAsia="宋体" w:cs="宋体"/>
                <w:i w:val="0"/>
                <w:iCs w:val="0"/>
                <w:snapToGrid w:val="0"/>
                <w:color w:val="000000"/>
                <w:kern w:val="0"/>
                <w:sz w:val="18"/>
                <w:szCs w:val="18"/>
                <w:u w:val="none"/>
                <w:lang w:val="en-US" w:eastAsia="zh-CN" w:bidi="ar"/>
              </w:rPr>
              <w:t>0.00</w:t>
            </w:r>
          </w:p>
        </w:tc>
      </w:tr>
      <w:tr w14:paraId="4AFCA5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6807E9CF">
            <w:pPr>
              <w:widowControl w:val="0"/>
              <w:kinsoku/>
              <w:autoSpaceDE/>
              <w:autoSpaceDN/>
              <w:adjustRightInd/>
              <w:snapToGrid/>
              <w:spacing w:before="145" w:line="189" w:lineRule="auto"/>
              <w:ind w:left="104"/>
              <w:jc w:val="left"/>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1"/>
                <w:kern w:val="2"/>
                <w:sz w:val="24"/>
                <w:szCs w:val="24"/>
                <w:lang w:eastAsia="zh-CN"/>
              </w:rPr>
              <w:t>政府采购金额</w:t>
            </w:r>
          </w:p>
        </w:tc>
        <w:tc>
          <w:tcPr>
            <w:tcW w:w="1815" w:type="dxa"/>
            <w:gridSpan w:val="2"/>
            <w:shd w:val="clear" w:color="auto" w:fill="auto"/>
            <w:noWrap w:val="0"/>
            <w:vAlign w:val="center"/>
          </w:tcPr>
          <w:p w14:paraId="5BDE2A8F">
            <w:pPr>
              <w:keepNext w:val="0"/>
              <w:keepLines w:val="0"/>
              <w:widowControl/>
              <w:suppressLineNumbers w:val="0"/>
              <w:jc w:val="center"/>
              <w:textAlignment w:val="center"/>
              <w:rPr>
                <w:rFonts w:hint="default" w:ascii="宋体" w:hAnsi="宋体" w:eastAsia="宋体" w:cs="宋体"/>
                <w:snapToGrid/>
                <w:color w:val="000000"/>
                <w:kern w:val="2"/>
                <w:sz w:val="21"/>
                <w:szCs w:val="24"/>
                <w:lang w:val="en-US" w:eastAsia="zh-CN" w:bidi="ar-SA"/>
              </w:rPr>
            </w:pPr>
            <w:r>
              <w:rPr>
                <w:rFonts w:hint="eastAsia" w:ascii="宋体" w:hAnsi="宋体" w:eastAsia="宋体" w:cs="宋体"/>
                <w:i w:val="0"/>
                <w:iCs w:val="0"/>
                <w:snapToGrid w:val="0"/>
                <w:color w:val="000000"/>
                <w:kern w:val="0"/>
                <w:sz w:val="18"/>
                <w:szCs w:val="18"/>
                <w:u w:val="none"/>
                <w:lang w:val="en-US" w:eastAsia="zh-CN" w:bidi="ar"/>
              </w:rPr>
              <w:t>26.89</w:t>
            </w:r>
          </w:p>
        </w:tc>
        <w:tc>
          <w:tcPr>
            <w:tcW w:w="2325" w:type="dxa"/>
            <w:gridSpan w:val="2"/>
            <w:noWrap w:val="0"/>
            <w:vAlign w:val="center"/>
          </w:tcPr>
          <w:p w14:paraId="41D950F7">
            <w:pPr>
              <w:keepNext w:val="0"/>
              <w:keepLines w:val="0"/>
              <w:widowControl/>
              <w:suppressLineNumbers w:val="0"/>
              <w:jc w:val="center"/>
              <w:textAlignment w:val="center"/>
              <w:rPr>
                <w:rFonts w:hint="default" w:ascii="宋体" w:hAnsi="宋体" w:eastAsia="宋体" w:cs="宋体"/>
                <w:snapToGrid/>
                <w:color w:val="000000"/>
                <w:kern w:val="2"/>
                <w:sz w:val="21"/>
                <w:szCs w:val="24"/>
                <w:lang w:val="en-US" w:eastAsia="zh-CN"/>
              </w:rPr>
            </w:pPr>
            <w:r>
              <w:rPr>
                <w:rFonts w:hint="eastAsia" w:ascii="宋体" w:hAnsi="宋体" w:eastAsia="宋体" w:cs="宋体"/>
                <w:i w:val="0"/>
                <w:iCs w:val="0"/>
                <w:snapToGrid w:val="0"/>
                <w:color w:val="000000"/>
                <w:kern w:val="0"/>
                <w:sz w:val="18"/>
                <w:szCs w:val="18"/>
                <w:u w:val="none"/>
                <w:lang w:val="en-US" w:eastAsia="zh-CN" w:bidi="ar"/>
              </w:rPr>
              <w:t>22.00</w:t>
            </w:r>
          </w:p>
        </w:tc>
        <w:tc>
          <w:tcPr>
            <w:tcW w:w="1679" w:type="dxa"/>
            <w:gridSpan w:val="2"/>
            <w:noWrap w:val="0"/>
            <w:vAlign w:val="center"/>
          </w:tcPr>
          <w:p w14:paraId="744FD33E">
            <w:pPr>
              <w:keepNext w:val="0"/>
              <w:keepLines w:val="0"/>
              <w:widowControl/>
              <w:suppressLineNumbers w:val="0"/>
              <w:jc w:val="center"/>
              <w:textAlignment w:val="center"/>
              <w:rPr>
                <w:rFonts w:hint="default" w:ascii="宋体" w:hAnsi="宋体" w:eastAsia="宋体" w:cs="宋体"/>
                <w:snapToGrid/>
                <w:color w:val="000000"/>
                <w:kern w:val="2"/>
                <w:sz w:val="21"/>
                <w:szCs w:val="24"/>
                <w:lang w:val="en-US" w:eastAsia="zh-CN"/>
              </w:rPr>
            </w:pPr>
            <w:r>
              <w:rPr>
                <w:rFonts w:hint="eastAsia" w:ascii="宋体" w:hAnsi="宋体" w:eastAsia="宋体" w:cs="宋体"/>
                <w:i w:val="0"/>
                <w:iCs w:val="0"/>
                <w:snapToGrid w:val="0"/>
                <w:color w:val="000000"/>
                <w:kern w:val="0"/>
                <w:sz w:val="18"/>
                <w:szCs w:val="18"/>
                <w:u w:val="none"/>
                <w:lang w:val="en-US" w:eastAsia="zh-CN" w:bidi="ar"/>
              </w:rPr>
              <w:t>32.03</w:t>
            </w:r>
          </w:p>
        </w:tc>
      </w:tr>
      <w:tr w14:paraId="708533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2B406F9C">
            <w:pPr>
              <w:widowControl w:val="0"/>
              <w:kinsoku/>
              <w:autoSpaceDE/>
              <w:autoSpaceDN/>
              <w:adjustRightInd/>
              <w:snapToGrid/>
              <w:spacing w:before="145" w:line="198" w:lineRule="auto"/>
              <w:ind w:left="114"/>
              <w:jc w:val="left"/>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1"/>
                <w:kern w:val="2"/>
                <w:sz w:val="24"/>
                <w:szCs w:val="24"/>
                <w:lang w:eastAsia="zh-CN"/>
              </w:rPr>
              <w:t>部门基本支出预算调整</w:t>
            </w:r>
          </w:p>
        </w:tc>
        <w:tc>
          <w:tcPr>
            <w:tcW w:w="1815" w:type="dxa"/>
            <w:gridSpan w:val="2"/>
            <w:shd w:val="clear" w:color="auto" w:fill="auto"/>
            <w:noWrap w:val="0"/>
            <w:vAlign w:val="center"/>
          </w:tcPr>
          <w:p w14:paraId="42247120">
            <w:pPr>
              <w:jc w:val="center"/>
              <w:rPr>
                <w:rFonts w:hint="eastAsia" w:ascii="宋体" w:hAnsi="宋体" w:eastAsia="宋体" w:cs="宋体"/>
                <w:snapToGrid/>
                <w:color w:val="000000"/>
                <w:kern w:val="2"/>
                <w:sz w:val="21"/>
                <w:szCs w:val="24"/>
                <w:lang w:val="en-US" w:eastAsia="zh-CN" w:bidi="ar-SA"/>
              </w:rPr>
            </w:pPr>
          </w:p>
        </w:tc>
        <w:tc>
          <w:tcPr>
            <w:tcW w:w="2325" w:type="dxa"/>
            <w:gridSpan w:val="2"/>
            <w:noWrap w:val="0"/>
            <w:vAlign w:val="center"/>
          </w:tcPr>
          <w:p w14:paraId="01F072EF">
            <w:pPr>
              <w:keepNext w:val="0"/>
              <w:keepLines w:val="0"/>
              <w:widowControl/>
              <w:suppressLineNumbers w:val="0"/>
              <w:jc w:val="center"/>
              <w:textAlignment w:val="center"/>
              <w:rPr>
                <w:rFonts w:hint="eastAsia" w:ascii="宋体" w:hAnsi="宋体" w:eastAsia="宋体" w:cs="宋体"/>
                <w:snapToGrid/>
                <w:color w:val="000000"/>
                <w:kern w:val="2"/>
                <w:sz w:val="21"/>
                <w:szCs w:val="24"/>
                <w:lang w:eastAsia="zh-CN"/>
              </w:rPr>
            </w:pPr>
            <w:r>
              <w:rPr>
                <w:rFonts w:hint="eastAsia" w:ascii="宋体" w:hAnsi="宋体" w:eastAsia="宋体" w:cs="宋体"/>
                <w:i w:val="0"/>
                <w:iCs w:val="0"/>
                <w:snapToGrid w:val="0"/>
                <w:color w:val="000000"/>
                <w:kern w:val="0"/>
                <w:sz w:val="18"/>
                <w:szCs w:val="18"/>
                <w:u w:val="none"/>
                <w:lang w:val="en-US" w:eastAsia="zh-CN" w:bidi="ar"/>
              </w:rPr>
              <w:t>8.76</w:t>
            </w:r>
          </w:p>
        </w:tc>
        <w:tc>
          <w:tcPr>
            <w:tcW w:w="1679" w:type="dxa"/>
            <w:gridSpan w:val="2"/>
            <w:noWrap w:val="0"/>
            <w:vAlign w:val="center"/>
          </w:tcPr>
          <w:p w14:paraId="38CCA90A">
            <w:pPr>
              <w:jc w:val="center"/>
              <w:rPr>
                <w:rFonts w:hint="eastAsia" w:ascii="宋体" w:hAnsi="宋体" w:eastAsia="宋体" w:cs="宋体"/>
                <w:snapToGrid/>
                <w:color w:val="000000"/>
                <w:kern w:val="2"/>
                <w:sz w:val="21"/>
                <w:szCs w:val="24"/>
                <w:lang w:eastAsia="zh-CN"/>
              </w:rPr>
            </w:pPr>
          </w:p>
        </w:tc>
      </w:tr>
      <w:tr w14:paraId="488ED2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9" w:hRule="atLeast"/>
        </w:trPr>
        <w:tc>
          <w:tcPr>
            <w:tcW w:w="3850" w:type="dxa"/>
            <w:vMerge w:val="restart"/>
            <w:tcBorders>
              <w:bottom w:val="nil"/>
            </w:tcBorders>
            <w:noWrap w:val="0"/>
            <w:vAlign w:val="center"/>
          </w:tcPr>
          <w:p w14:paraId="06BED57D">
            <w:pPr>
              <w:widowControl w:val="0"/>
              <w:kinsoku/>
              <w:autoSpaceDE/>
              <w:autoSpaceDN/>
              <w:adjustRightInd/>
              <w:snapToGrid/>
              <w:spacing w:before="65" w:line="390" w:lineRule="exact"/>
              <w:jc w:val="center"/>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1"/>
                <w:kern w:val="2"/>
                <w:position w:val="14"/>
                <w:sz w:val="24"/>
                <w:szCs w:val="24"/>
                <w:lang w:eastAsia="zh-CN"/>
              </w:rPr>
              <w:t>楼堂馆所控制情况</w:t>
            </w:r>
          </w:p>
          <w:p w14:paraId="39FCFD26">
            <w:pPr>
              <w:widowControl w:val="0"/>
              <w:kinsoku/>
              <w:autoSpaceDE/>
              <w:autoSpaceDN/>
              <w:adjustRightInd/>
              <w:snapToGrid/>
              <w:spacing w:line="219" w:lineRule="auto"/>
              <w:jc w:val="center"/>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3"/>
                <w:kern w:val="2"/>
                <w:sz w:val="24"/>
                <w:szCs w:val="24"/>
                <w:lang w:eastAsia="zh-CN"/>
              </w:rPr>
              <w:t>(202</w:t>
            </w:r>
            <w:r>
              <w:rPr>
                <w:rFonts w:hint="eastAsia" w:ascii="宋体" w:hAnsi="宋体" w:eastAsia="宋体" w:cs="宋体"/>
                <w:snapToGrid/>
                <w:color w:val="000000"/>
                <w:spacing w:val="3"/>
                <w:kern w:val="2"/>
                <w:sz w:val="24"/>
                <w:szCs w:val="24"/>
                <w:lang w:val="en-US" w:eastAsia="zh-CN"/>
              </w:rPr>
              <w:t>4</w:t>
            </w:r>
            <w:r>
              <w:rPr>
                <w:rFonts w:hint="eastAsia" w:ascii="宋体" w:hAnsi="宋体" w:eastAsia="宋体" w:cs="宋体"/>
                <w:snapToGrid/>
                <w:color w:val="000000"/>
                <w:spacing w:val="3"/>
                <w:kern w:val="2"/>
                <w:sz w:val="24"/>
                <w:szCs w:val="24"/>
                <w:lang w:eastAsia="zh-CN"/>
              </w:rPr>
              <w:t>年完工项目）</w:t>
            </w:r>
          </w:p>
        </w:tc>
        <w:tc>
          <w:tcPr>
            <w:tcW w:w="825" w:type="dxa"/>
            <w:noWrap w:val="0"/>
            <w:vAlign w:val="center"/>
          </w:tcPr>
          <w:p w14:paraId="6114972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snapToGrid/>
                <w:color w:val="000000"/>
                <w:spacing w:val="0"/>
                <w:kern w:val="2"/>
                <w:position w:val="0"/>
                <w:sz w:val="20"/>
                <w:szCs w:val="20"/>
                <w:lang w:eastAsia="zh-CN"/>
              </w:rPr>
            </w:pPr>
            <w:r>
              <w:rPr>
                <w:rFonts w:hint="eastAsia" w:ascii="宋体" w:hAnsi="宋体" w:eastAsia="宋体" w:cs="宋体"/>
                <w:snapToGrid/>
                <w:color w:val="000000"/>
                <w:spacing w:val="0"/>
                <w:kern w:val="2"/>
                <w:position w:val="0"/>
                <w:sz w:val="20"/>
                <w:szCs w:val="20"/>
                <w:lang w:eastAsia="zh-CN"/>
              </w:rPr>
              <w:t>批复规模</w:t>
            </w:r>
          </w:p>
          <w:p w14:paraId="295C40E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snapToGrid/>
                <w:color w:val="000000"/>
                <w:spacing w:val="0"/>
                <w:kern w:val="2"/>
                <w:position w:val="0"/>
                <w:sz w:val="20"/>
                <w:szCs w:val="20"/>
                <w:lang w:eastAsia="zh-CN"/>
              </w:rPr>
            </w:pPr>
            <w:r>
              <w:rPr>
                <w:rFonts w:hint="eastAsia" w:ascii="宋体" w:hAnsi="宋体" w:eastAsia="宋体" w:cs="宋体"/>
                <w:snapToGrid/>
                <w:color w:val="000000"/>
                <w:spacing w:val="0"/>
                <w:kern w:val="2"/>
                <w:position w:val="0"/>
                <w:sz w:val="20"/>
                <w:szCs w:val="20"/>
                <w:lang w:eastAsia="zh-CN"/>
              </w:rPr>
              <w:t>(m²)</w:t>
            </w:r>
          </w:p>
        </w:tc>
        <w:tc>
          <w:tcPr>
            <w:tcW w:w="990" w:type="dxa"/>
            <w:noWrap w:val="0"/>
            <w:vAlign w:val="center"/>
          </w:tcPr>
          <w:p w14:paraId="106141AB">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snapToGrid/>
                <w:color w:val="000000"/>
                <w:spacing w:val="0"/>
                <w:kern w:val="2"/>
                <w:position w:val="0"/>
                <w:sz w:val="20"/>
                <w:szCs w:val="20"/>
                <w:lang w:eastAsia="zh-CN"/>
              </w:rPr>
            </w:pPr>
            <w:r>
              <w:rPr>
                <w:rFonts w:hint="eastAsia" w:ascii="宋体" w:hAnsi="宋体" w:eastAsia="宋体" w:cs="宋体"/>
                <w:snapToGrid/>
                <w:color w:val="000000"/>
                <w:spacing w:val="0"/>
                <w:kern w:val="2"/>
                <w:position w:val="0"/>
                <w:sz w:val="20"/>
                <w:szCs w:val="20"/>
                <w:lang w:eastAsia="zh-CN"/>
              </w:rPr>
              <w:t>实际规</w:t>
            </w:r>
          </w:p>
          <w:p w14:paraId="3D1E9B3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snapToGrid/>
                <w:color w:val="000000"/>
                <w:spacing w:val="0"/>
                <w:kern w:val="2"/>
                <w:position w:val="0"/>
                <w:sz w:val="20"/>
                <w:szCs w:val="20"/>
                <w:lang w:eastAsia="zh-CN"/>
              </w:rPr>
            </w:pPr>
            <w:r>
              <w:rPr>
                <w:rFonts w:hint="eastAsia" w:ascii="宋体" w:hAnsi="宋体" w:eastAsia="宋体" w:cs="宋体"/>
                <w:snapToGrid/>
                <w:color w:val="000000"/>
                <w:spacing w:val="0"/>
                <w:kern w:val="2"/>
                <w:position w:val="0"/>
                <w:sz w:val="20"/>
                <w:szCs w:val="20"/>
                <w:lang w:eastAsia="zh-CN"/>
              </w:rPr>
              <w:t>模（m²）</w:t>
            </w:r>
          </w:p>
        </w:tc>
        <w:tc>
          <w:tcPr>
            <w:tcW w:w="1140" w:type="dxa"/>
            <w:noWrap w:val="0"/>
            <w:vAlign w:val="center"/>
          </w:tcPr>
          <w:p w14:paraId="60218356">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snapToGrid/>
                <w:color w:val="000000"/>
                <w:spacing w:val="0"/>
                <w:kern w:val="2"/>
                <w:position w:val="0"/>
                <w:sz w:val="20"/>
                <w:szCs w:val="20"/>
                <w:lang w:eastAsia="zh-CN"/>
              </w:rPr>
            </w:pPr>
            <w:r>
              <w:rPr>
                <w:rFonts w:hint="eastAsia" w:ascii="宋体" w:hAnsi="宋体" w:eastAsia="宋体" w:cs="宋体"/>
                <w:snapToGrid/>
                <w:color w:val="000000"/>
                <w:spacing w:val="0"/>
                <w:kern w:val="2"/>
                <w:position w:val="0"/>
                <w:sz w:val="20"/>
                <w:szCs w:val="20"/>
                <w:lang w:eastAsia="zh-CN"/>
              </w:rPr>
              <w:t>规模控制率</w:t>
            </w:r>
          </w:p>
        </w:tc>
        <w:tc>
          <w:tcPr>
            <w:tcW w:w="1185" w:type="dxa"/>
            <w:noWrap w:val="0"/>
            <w:vAlign w:val="center"/>
          </w:tcPr>
          <w:p w14:paraId="5E514CC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snapToGrid/>
                <w:color w:val="000000"/>
                <w:spacing w:val="0"/>
                <w:kern w:val="2"/>
                <w:position w:val="0"/>
                <w:sz w:val="20"/>
                <w:szCs w:val="20"/>
                <w:lang w:eastAsia="zh-CN"/>
              </w:rPr>
            </w:pPr>
            <w:r>
              <w:rPr>
                <w:rFonts w:hint="eastAsia" w:ascii="宋体" w:hAnsi="宋体" w:eastAsia="宋体" w:cs="宋体"/>
                <w:snapToGrid/>
                <w:color w:val="000000"/>
                <w:spacing w:val="0"/>
                <w:kern w:val="2"/>
                <w:position w:val="0"/>
                <w:sz w:val="20"/>
                <w:szCs w:val="20"/>
                <w:lang w:eastAsia="zh-CN"/>
              </w:rPr>
              <w:t>预算投资</w:t>
            </w:r>
          </w:p>
          <w:p w14:paraId="60C38442">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snapToGrid/>
                <w:color w:val="000000"/>
                <w:spacing w:val="0"/>
                <w:kern w:val="2"/>
                <w:position w:val="0"/>
                <w:sz w:val="20"/>
                <w:szCs w:val="20"/>
                <w:lang w:eastAsia="zh-CN"/>
              </w:rPr>
            </w:pPr>
            <w:r>
              <w:rPr>
                <w:rFonts w:hint="eastAsia" w:ascii="宋体" w:hAnsi="宋体" w:eastAsia="宋体" w:cs="宋体"/>
                <w:snapToGrid/>
                <w:color w:val="000000"/>
                <w:spacing w:val="0"/>
                <w:kern w:val="2"/>
                <w:position w:val="0"/>
                <w:sz w:val="20"/>
                <w:szCs w:val="20"/>
                <w:lang w:eastAsia="zh-CN"/>
              </w:rPr>
              <w:t>（万元）</w:t>
            </w:r>
          </w:p>
        </w:tc>
        <w:tc>
          <w:tcPr>
            <w:tcW w:w="810" w:type="dxa"/>
            <w:noWrap w:val="0"/>
            <w:vAlign w:val="center"/>
          </w:tcPr>
          <w:p w14:paraId="433429D9">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snapToGrid/>
                <w:color w:val="000000"/>
                <w:spacing w:val="0"/>
                <w:kern w:val="2"/>
                <w:position w:val="0"/>
                <w:sz w:val="20"/>
                <w:szCs w:val="20"/>
                <w:lang w:eastAsia="zh-CN"/>
              </w:rPr>
            </w:pPr>
            <w:r>
              <w:rPr>
                <w:rFonts w:hint="eastAsia" w:ascii="宋体" w:hAnsi="宋体" w:eastAsia="宋体" w:cs="宋体"/>
                <w:snapToGrid/>
                <w:color w:val="000000"/>
                <w:spacing w:val="0"/>
                <w:kern w:val="2"/>
                <w:position w:val="0"/>
                <w:sz w:val="20"/>
                <w:szCs w:val="20"/>
                <w:lang w:eastAsia="zh-CN"/>
              </w:rPr>
              <w:t>实际</w:t>
            </w:r>
          </w:p>
          <w:p w14:paraId="02FE8A9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snapToGrid/>
                <w:color w:val="000000"/>
                <w:spacing w:val="0"/>
                <w:kern w:val="2"/>
                <w:position w:val="0"/>
                <w:sz w:val="20"/>
                <w:szCs w:val="20"/>
                <w:lang w:eastAsia="zh-CN"/>
              </w:rPr>
            </w:pPr>
            <w:r>
              <w:rPr>
                <w:rFonts w:hint="eastAsia" w:ascii="宋体" w:hAnsi="宋体" w:eastAsia="宋体" w:cs="宋体"/>
                <w:snapToGrid/>
                <w:color w:val="000000"/>
                <w:spacing w:val="0"/>
                <w:kern w:val="2"/>
                <w:position w:val="0"/>
                <w:sz w:val="20"/>
                <w:szCs w:val="20"/>
                <w:lang w:eastAsia="zh-CN"/>
              </w:rPr>
              <w:t>投资</w:t>
            </w:r>
          </w:p>
          <w:p w14:paraId="11B1794D">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snapToGrid/>
                <w:color w:val="000000"/>
                <w:spacing w:val="0"/>
                <w:kern w:val="2"/>
                <w:position w:val="0"/>
                <w:sz w:val="20"/>
                <w:szCs w:val="20"/>
                <w:lang w:eastAsia="zh-CN"/>
              </w:rPr>
            </w:pPr>
            <w:r>
              <w:rPr>
                <w:rFonts w:hint="eastAsia" w:ascii="宋体" w:hAnsi="宋体" w:eastAsia="宋体" w:cs="宋体"/>
                <w:snapToGrid/>
                <w:color w:val="000000"/>
                <w:spacing w:val="0"/>
                <w:kern w:val="2"/>
                <w:position w:val="0"/>
                <w:sz w:val="20"/>
                <w:szCs w:val="20"/>
                <w:lang w:eastAsia="zh-CN"/>
              </w:rPr>
              <w:t>（万元）</w:t>
            </w:r>
          </w:p>
        </w:tc>
        <w:tc>
          <w:tcPr>
            <w:tcW w:w="869" w:type="dxa"/>
            <w:noWrap w:val="0"/>
            <w:vAlign w:val="center"/>
          </w:tcPr>
          <w:p w14:paraId="67971DFA">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snapToGrid/>
                <w:color w:val="000000"/>
                <w:spacing w:val="0"/>
                <w:kern w:val="2"/>
                <w:position w:val="0"/>
                <w:sz w:val="20"/>
                <w:szCs w:val="20"/>
                <w:lang w:eastAsia="zh-CN"/>
              </w:rPr>
            </w:pPr>
            <w:r>
              <w:rPr>
                <w:rFonts w:hint="eastAsia" w:ascii="宋体" w:hAnsi="宋体" w:eastAsia="宋体" w:cs="宋体"/>
                <w:snapToGrid/>
                <w:color w:val="000000"/>
                <w:spacing w:val="0"/>
                <w:kern w:val="2"/>
                <w:position w:val="0"/>
                <w:sz w:val="20"/>
                <w:szCs w:val="20"/>
                <w:lang w:eastAsia="zh-CN"/>
              </w:rPr>
              <w:t>投资概</w:t>
            </w:r>
          </w:p>
          <w:p w14:paraId="0594BCE5">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snapToGrid/>
                <w:color w:val="000000"/>
                <w:spacing w:val="0"/>
                <w:kern w:val="2"/>
                <w:position w:val="0"/>
                <w:sz w:val="20"/>
                <w:szCs w:val="20"/>
                <w:lang w:eastAsia="zh-CN"/>
              </w:rPr>
            </w:pPr>
            <w:r>
              <w:rPr>
                <w:rFonts w:hint="eastAsia" w:ascii="宋体" w:hAnsi="宋体" w:eastAsia="宋体" w:cs="宋体"/>
                <w:snapToGrid/>
                <w:color w:val="000000"/>
                <w:spacing w:val="0"/>
                <w:kern w:val="2"/>
                <w:position w:val="0"/>
                <w:sz w:val="20"/>
                <w:szCs w:val="20"/>
                <w:lang w:eastAsia="zh-CN"/>
              </w:rPr>
              <w:t>算控制</w:t>
            </w:r>
          </w:p>
          <w:p w14:paraId="149DD069">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snapToGrid/>
                <w:color w:val="000000"/>
                <w:spacing w:val="0"/>
                <w:kern w:val="2"/>
                <w:position w:val="0"/>
                <w:sz w:val="20"/>
                <w:szCs w:val="20"/>
                <w:lang w:eastAsia="zh-CN"/>
              </w:rPr>
            </w:pPr>
            <w:r>
              <w:rPr>
                <w:rFonts w:hint="eastAsia" w:ascii="宋体" w:hAnsi="宋体" w:eastAsia="宋体" w:cs="宋体"/>
                <w:snapToGrid/>
                <w:color w:val="000000"/>
                <w:spacing w:val="0"/>
                <w:kern w:val="2"/>
                <w:position w:val="0"/>
                <w:sz w:val="20"/>
                <w:szCs w:val="20"/>
                <w:lang w:eastAsia="zh-CN"/>
              </w:rPr>
              <w:t>率</w:t>
            </w:r>
          </w:p>
        </w:tc>
      </w:tr>
      <w:tr w14:paraId="36E89D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Merge w:val="continue"/>
            <w:tcBorders>
              <w:top w:val="nil"/>
            </w:tcBorders>
            <w:noWrap w:val="0"/>
            <w:vAlign w:val="top"/>
          </w:tcPr>
          <w:p w14:paraId="076EB0C6">
            <w:pPr>
              <w:widowControl w:val="0"/>
              <w:kinsoku/>
              <w:autoSpaceDE/>
              <w:autoSpaceDN/>
              <w:adjustRightInd/>
              <w:snapToGrid/>
              <w:spacing w:line="240" w:lineRule="auto"/>
              <w:jc w:val="left"/>
              <w:textAlignment w:val="auto"/>
              <w:rPr>
                <w:rFonts w:hint="eastAsia" w:ascii="宋体" w:hAnsi="宋体" w:eastAsia="宋体" w:cs="宋体"/>
                <w:snapToGrid/>
                <w:color w:val="000000"/>
                <w:kern w:val="2"/>
                <w:sz w:val="24"/>
                <w:szCs w:val="24"/>
                <w:lang w:eastAsia="zh-CN"/>
              </w:rPr>
            </w:pPr>
          </w:p>
        </w:tc>
        <w:tc>
          <w:tcPr>
            <w:tcW w:w="825" w:type="dxa"/>
            <w:noWrap w:val="0"/>
            <w:vAlign w:val="top"/>
          </w:tcPr>
          <w:p w14:paraId="6545A198">
            <w:pPr>
              <w:keepNext w:val="0"/>
              <w:keepLines w:val="0"/>
              <w:widowControl/>
              <w:suppressLineNumbers w:val="0"/>
              <w:jc w:val="center"/>
              <w:textAlignment w:val="center"/>
              <w:rPr>
                <w:rFonts w:hint="default"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0.00</w:t>
            </w:r>
          </w:p>
        </w:tc>
        <w:tc>
          <w:tcPr>
            <w:tcW w:w="990" w:type="dxa"/>
            <w:noWrap w:val="0"/>
            <w:vAlign w:val="top"/>
          </w:tcPr>
          <w:p w14:paraId="40A78C62">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0.00</w:t>
            </w:r>
          </w:p>
        </w:tc>
        <w:tc>
          <w:tcPr>
            <w:tcW w:w="1140" w:type="dxa"/>
            <w:noWrap w:val="0"/>
            <w:vAlign w:val="top"/>
          </w:tcPr>
          <w:p w14:paraId="070BDBA6">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w:t>
            </w:r>
          </w:p>
        </w:tc>
        <w:tc>
          <w:tcPr>
            <w:tcW w:w="1185" w:type="dxa"/>
            <w:noWrap w:val="0"/>
            <w:vAlign w:val="top"/>
          </w:tcPr>
          <w:p w14:paraId="6631CBA3">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0.00</w:t>
            </w:r>
          </w:p>
        </w:tc>
        <w:tc>
          <w:tcPr>
            <w:tcW w:w="810" w:type="dxa"/>
            <w:noWrap w:val="0"/>
            <w:vAlign w:val="top"/>
          </w:tcPr>
          <w:p w14:paraId="4FDF40B1">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0.00</w:t>
            </w:r>
          </w:p>
        </w:tc>
        <w:tc>
          <w:tcPr>
            <w:tcW w:w="869" w:type="dxa"/>
            <w:noWrap w:val="0"/>
            <w:vAlign w:val="top"/>
          </w:tcPr>
          <w:p w14:paraId="5D43B29A">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w:t>
            </w:r>
          </w:p>
        </w:tc>
      </w:tr>
      <w:tr w14:paraId="6E2F1F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noWrap w:val="0"/>
            <w:vAlign w:val="top"/>
          </w:tcPr>
          <w:p w14:paraId="0D7D6851">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1"/>
                <w:kern w:val="2"/>
                <w:sz w:val="24"/>
                <w:szCs w:val="24"/>
                <w:lang w:eastAsia="zh-CN"/>
              </w:rPr>
              <w:t>厉行节约保障措施</w:t>
            </w:r>
          </w:p>
        </w:tc>
        <w:tc>
          <w:tcPr>
            <w:tcW w:w="5819" w:type="dxa"/>
            <w:gridSpan w:val="6"/>
            <w:noWrap w:val="0"/>
            <w:vAlign w:val="top"/>
          </w:tcPr>
          <w:p w14:paraId="528A8D2F">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napToGrid/>
                <w:color w:val="000000"/>
                <w:kern w:val="2"/>
                <w:sz w:val="21"/>
                <w:szCs w:val="24"/>
                <w:lang w:eastAsia="zh-CN"/>
              </w:rPr>
            </w:pPr>
            <w:r>
              <w:rPr>
                <w:rFonts w:hint="eastAsia" w:ascii="宋体" w:hAnsi="宋体" w:eastAsia="宋体" w:cs="宋体"/>
                <w:snapToGrid/>
                <w:color w:val="000000"/>
                <w:kern w:val="2"/>
                <w:sz w:val="21"/>
                <w:szCs w:val="24"/>
                <w:lang w:eastAsia="zh-CN"/>
              </w:rPr>
              <w:t>从严控制“三公”经费，提倡节俭，倡导环保节能。</w:t>
            </w:r>
          </w:p>
        </w:tc>
      </w:tr>
    </w:tbl>
    <w:p w14:paraId="252BE53C">
      <w:pPr>
        <w:keepNext w:val="0"/>
        <w:keepLines w:val="0"/>
        <w:pageBreakBefore w:val="0"/>
        <w:widowControl w:val="0"/>
        <w:kinsoku/>
        <w:wordWrap/>
        <w:overflowPunct/>
        <w:topLinePunct w:val="0"/>
        <w:autoSpaceDE/>
        <w:autoSpaceDN/>
        <w:bidi w:val="0"/>
        <w:adjustRightInd/>
        <w:snapToGrid/>
        <w:jc w:val="left"/>
        <w:textAlignment w:val="auto"/>
        <w:rPr>
          <w:rFonts w:hint="default" w:eastAsia="宋体"/>
          <w:sz w:val="28"/>
          <w:szCs w:val="28"/>
          <w:lang w:val="en-US" w:eastAsia="zh-CN"/>
        </w:rPr>
        <w:sectPr>
          <w:footerReference r:id="rId5" w:type="default"/>
          <w:pgSz w:w="11900" w:h="16833"/>
          <w:pgMar w:top="1429" w:right="1106" w:bottom="1253" w:left="1111" w:header="0" w:footer="964" w:gutter="0"/>
          <w:pgNumType w:fmt="decimal"/>
          <w:cols w:space="0" w:num="1"/>
          <w:rtlGutter w:val="0"/>
          <w:docGrid w:linePitch="0" w:charSpace="0"/>
        </w:sectPr>
      </w:pPr>
      <w:r>
        <w:rPr>
          <w:rFonts w:hint="eastAsia" w:ascii="宋体" w:hAnsi="宋体" w:eastAsia="宋体" w:cs="宋体"/>
          <w:snapToGrid/>
          <w:color w:val="000000"/>
          <w:spacing w:val="0"/>
          <w:kern w:val="2"/>
          <w:position w:val="0"/>
          <w:sz w:val="23"/>
          <w:szCs w:val="23"/>
          <w:lang w:eastAsia="zh-CN"/>
        </w:rPr>
        <w:t>填表人：</w:t>
      </w:r>
      <w:r>
        <w:rPr>
          <w:rFonts w:hint="eastAsia" w:ascii="宋体" w:hAnsi="宋体" w:eastAsia="宋体" w:cs="宋体"/>
          <w:snapToGrid/>
          <w:color w:val="000000"/>
          <w:spacing w:val="0"/>
          <w:kern w:val="2"/>
          <w:position w:val="0"/>
          <w:sz w:val="23"/>
          <w:szCs w:val="23"/>
          <w:lang w:val="en-US" w:eastAsia="zh-CN"/>
        </w:rPr>
        <w:t xml:space="preserve">   </w:t>
      </w:r>
      <w:r>
        <w:rPr>
          <w:rFonts w:hint="eastAsia" w:ascii="宋体" w:hAnsi="宋体" w:eastAsia="宋体" w:cs="宋体"/>
          <w:snapToGrid/>
          <w:color w:val="000000"/>
          <w:spacing w:val="0"/>
          <w:kern w:val="2"/>
          <w:position w:val="0"/>
          <w:sz w:val="23"/>
          <w:szCs w:val="23"/>
          <w:lang w:eastAsia="zh-CN"/>
        </w:rPr>
        <w:t xml:space="preserve">       </w:t>
      </w:r>
      <w:r>
        <w:rPr>
          <w:rFonts w:hint="eastAsia" w:ascii="宋体" w:hAnsi="宋体" w:eastAsia="宋体" w:cs="宋体"/>
          <w:snapToGrid/>
          <w:color w:val="000000"/>
          <w:spacing w:val="0"/>
          <w:kern w:val="2"/>
          <w:position w:val="0"/>
          <w:sz w:val="23"/>
          <w:szCs w:val="23"/>
          <w:lang w:val="en-US" w:eastAsia="zh-CN"/>
        </w:rPr>
        <w:t xml:space="preserve">  </w:t>
      </w:r>
      <w:r>
        <w:rPr>
          <w:rFonts w:hint="eastAsia" w:ascii="宋体" w:hAnsi="宋体" w:eastAsia="宋体" w:cs="宋体"/>
          <w:snapToGrid/>
          <w:color w:val="000000"/>
          <w:spacing w:val="0"/>
          <w:kern w:val="2"/>
          <w:position w:val="0"/>
          <w:sz w:val="23"/>
          <w:szCs w:val="23"/>
          <w:lang w:eastAsia="zh-CN"/>
        </w:rPr>
        <w:t xml:space="preserve"> 联系电话：      </w:t>
      </w:r>
      <w:r>
        <w:rPr>
          <w:rFonts w:hint="eastAsia" w:ascii="宋体" w:hAnsi="宋体" w:eastAsia="宋体" w:cs="宋体"/>
          <w:snapToGrid/>
          <w:color w:val="000000"/>
          <w:spacing w:val="0"/>
          <w:kern w:val="2"/>
          <w:position w:val="0"/>
          <w:sz w:val="23"/>
          <w:szCs w:val="23"/>
          <w:lang w:val="en-US" w:eastAsia="zh-CN"/>
        </w:rPr>
        <w:t xml:space="preserve">           </w:t>
      </w:r>
      <w:r>
        <w:rPr>
          <w:rFonts w:hint="eastAsia" w:ascii="宋体" w:hAnsi="宋体" w:eastAsia="宋体" w:cs="宋体"/>
          <w:snapToGrid/>
          <w:color w:val="000000"/>
          <w:spacing w:val="0"/>
          <w:kern w:val="2"/>
          <w:position w:val="0"/>
          <w:sz w:val="23"/>
          <w:szCs w:val="23"/>
          <w:lang w:eastAsia="zh-CN"/>
        </w:rPr>
        <w:t>填报日期：</w:t>
      </w:r>
    </w:p>
    <w:p w14:paraId="14496459">
      <w:pPr>
        <w:widowControl w:val="0"/>
        <w:kinsoku/>
        <w:autoSpaceDE/>
        <w:autoSpaceDN/>
        <w:adjustRightInd/>
        <w:snapToGrid/>
        <w:spacing w:before="64" w:line="230" w:lineRule="auto"/>
        <w:jc w:val="both"/>
        <w:textAlignment w:val="auto"/>
        <w:rPr>
          <w:rFonts w:hint="eastAsia" w:ascii="Times New Roman" w:hAnsi="Times New Roman" w:eastAsia="黑体" w:cs="Times New Roman"/>
          <w:snapToGrid/>
          <w:kern w:val="2"/>
          <w:sz w:val="31"/>
          <w:szCs w:val="31"/>
          <w:lang w:eastAsia="zh-CN"/>
        </w:rPr>
      </w:pPr>
      <w:r>
        <w:rPr>
          <w:rFonts w:ascii="黑体" w:hAnsi="黑体" w:eastAsia="黑体" w:cs="黑体"/>
          <w:snapToGrid/>
          <w:spacing w:val="-4"/>
          <w:kern w:val="2"/>
          <w:sz w:val="31"/>
          <w:szCs w:val="31"/>
          <w:lang w:eastAsia="zh-CN"/>
        </w:rPr>
        <w:t>附件</w:t>
      </w:r>
      <w:r>
        <w:rPr>
          <w:rFonts w:hint="eastAsia" w:ascii="黑体" w:hAnsi="黑体" w:eastAsia="黑体" w:cs="黑体"/>
          <w:snapToGrid/>
          <w:spacing w:val="-60"/>
          <w:kern w:val="2"/>
          <w:sz w:val="31"/>
          <w:szCs w:val="31"/>
          <w:lang w:val="en-US" w:eastAsia="zh-CN"/>
        </w:rPr>
        <w:t>2</w:t>
      </w:r>
    </w:p>
    <w:p w14:paraId="7503275E">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snapToGrid/>
          <w:color w:val="000000"/>
          <w:spacing w:val="2"/>
          <w:kern w:val="2"/>
          <w:sz w:val="42"/>
          <w:szCs w:val="42"/>
          <w:lang w:eastAsia="zh-CN"/>
        </w:rPr>
      </w:pPr>
      <w:r>
        <w:rPr>
          <w:rFonts w:hint="eastAsia" w:ascii="方正小标宋简体" w:hAnsi="方正小标宋简体" w:eastAsia="方正小标宋简体" w:cs="方正小标宋简体"/>
          <w:b w:val="0"/>
          <w:bCs w:val="0"/>
          <w:snapToGrid/>
          <w:color w:val="000000"/>
          <w:spacing w:val="2"/>
          <w:kern w:val="2"/>
          <w:sz w:val="42"/>
          <w:szCs w:val="42"/>
          <w:lang w:eastAsia="zh-CN"/>
        </w:rPr>
        <w:t>202</w:t>
      </w:r>
      <w:r>
        <w:rPr>
          <w:rFonts w:hint="eastAsia" w:ascii="方正小标宋简体" w:hAnsi="方正小标宋简体" w:eastAsia="方正小标宋简体" w:cs="方正小标宋简体"/>
          <w:b w:val="0"/>
          <w:bCs w:val="0"/>
          <w:snapToGrid/>
          <w:color w:val="000000"/>
          <w:spacing w:val="2"/>
          <w:kern w:val="2"/>
          <w:sz w:val="42"/>
          <w:szCs w:val="42"/>
          <w:lang w:val="en-US" w:eastAsia="zh-CN"/>
        </w:rPr>
        <w:t>4</w:t>
      </w:r>
      <w:r>
        <w:rPr>
          <w:rFonts w:hint="eastAsia" w:ascii="方正小标宋简体" w:hAnsi="方正小标宋简体" w:eastAsia="方正小标宋简体" w:cs="方正小标宋简体"/>
          <w:b w:val="0"/>
          <w:bCs w:val="0"/>
          <w:snapToGrid/>
          <w:color w:val="000000"/>
          <w:spacing w:val="2"/>
          <w:kern w:val="2"/>
          <w:sz w:val="42"/>
          <w:szCs w:val="42"/>
          <w:lang w:eastAsia="zh-CN"/>
        </w:rPr>
        <w:t>年度预算单位整体支出绩效自评表</w:t>
      </w:r>
    </w:p>
    <w:p w14:paraId="4A816611">
      <w:pPr>
        <w:widowControl w:val="0"/>
        <w:kinsoku/>
        <w:autoSpaceDE/>
        <w:autoSpaceDN/>
        <w:adjustRightInd/>
        <w:snapToGrid/>
        <w:spacing w:line="132" w:lineRule="exact"/>
        <w:jc w:val="both"/>
        <w:textAlignment w:val="auto"/>
        <w:rPr>
          <w:rFonts w:ascii="Calibri" w:hAnsi="Calibri" w:eastAsia="宋体" w:cs="Times New Roman"/>
          <w:snapToGrid/>
          <w:kern w:val="2"/>
          <w:szCs w:val="24"/>
          <w:lang w:eastAsia="zh-CN"/>
        </w:rPr>
      </w:pPr>
    </w:p>
    <w:tbl>
      <w:tblPr>
        <w:tblStyle w:val="5"/>
        <w:tblW w:w="1008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943"/>
        <w:gridCol w:w="1170"/>
        <w:gridCol w:w="1548"/>
        <w:gridCol w:w="1031"/>
        <w:gridCol w:w="1268"/>
        <w:gridCol w:w="716"/>
        <w:gridCol w:w="873"/>
        <w:gridCol w:w="1450"/>
      </w:tblGrid>
      <w:tr w14:paraId="27B0E3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4" w:hRule="atLeast"/>
        </w:trPr>
        <w:tc>
          <w:tcPr>
            <w:tcW w:w="3197" w:type="dxa"/>
            <w:gridSpan w:val="3"/>
            <w:noWrap w:val="0"/>
            <w:vAlign w:val="center"/>
          </w:tcPr>
          <w:p w14:paraId="67D9362E">
            <w:pPr>
              <w:widowControl w:val="0"/>
              <w:kinsoku/>
              <w:autoSpaceDE/>
              <w:autoSpaceDN/>
              <w:adjustRightInd/>
              <w:snapToGrid/>
              <w:spacing w:before="24" w:line="208" w:lineRule="auto"/>
              <w:ind w:left="120" w:firstLine="392" w:firstLineChars="200"/>
              <w:jc w:val="center"/>
              <w:textAlignment w:val="auto"/>
              <w:rPr>
                <w:rFonts w:hint="eastAsia" w:ascii="仿宋" w:hAnsi="仿宋" w:eastAsia="仿宋" w:cs="仿宋"/>
                <w:snapToGrid/>
                <w:kern w:val="2"/>
                <w:sz w:val="18"/>
                <w:szCs w:val="18"/>
                <w:lang w:eastAsia="zh-CN"/>
              </w:rPr>
            </w:pPr>
            <w:r>
              <w:rPr>
                <w:rFonts w:hint="eastAsia" w:ascii="仿宋" w:hAnsi="仿宋" w:eastAsia="仿宋" w:cs="仿宋"/>
                <w:snapToGrid/>
                <w:spacing w:val="8"/>
                <w:kern w:val="2"/>
                <w:sz w:val="18"/>
                <w:szCs w:val="18"/>
                <w:lang w:eastAsia="zh-CN"/>
              </w:rPr>
              <w:t>预算单位名称</w:t>
            </w:r>
          </w:p>
        </w:tc>
        <w:tc>
          <w:tcPr>
            <w:tcW w:w="6886" w:type="dxa"/>
            <w:gridSpan w:val="6"/>
            <w:noWrap w:val="0"/>
            <w:vAlign w:val="center"/>
          </w:tcPr>
          <w:p w14:paraId="25A8E908">
            <w:pPr>
              <w:widowControl w:val="0"/>
              <w:spacing w:line="239" w:lineRule="exact"/>
              <w:jc w:val="center"/>
              <w:rPr>
                <w:rFonts w:hint="eastAsia" w:ascii="仿宋" w:hAnsi="仿宋" w:eastAsia="仿宋" w:cs="仿宋"/>
                <w:kern w:val="2"/>
                <w:sz w:val="18"/>
                <w:szCs w:val="18"/>
                <w:lang w:val="en-US" w:eastAsia="en-US" w:bidi="ar-SA"/>
              </w:rPr>
            </w:pPr>
            <w:r>
              <w:rPr>
                <w:rFonts w:hint="eastAsia" w:ascii="仿宋" w:hAnsi="仿宋" w:eastAsia="仿宋" w:cs="仿宋"/>
                <w:snapToGrid/>
                <w:color w:val="000000"/>
                <w:spacing w:val="-2"/>
                <w:kern w:val="2"/>
                <w:sz w:val="18"/>
                <w:szCs w:val="18"/>
                <w:lang w:eastAsia="zh-CN"/>
              </w:rPr>
              <w:t>中共岳阳市岳阳楼区委政策研究中心</w:t>
            </w:r>
          </w:p>
        </w:tc>
      </w:tr>
      <w:tr w14:paraId="6674A7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1084" w:type="dxa"/>
            <w:vMerge w:val="restart"/>
            <w:tcBorders>
              <w:bottom w:val="nil"/>
            </w:tcBorders>
            <w:noWrap w:val="0"/>
            <w:vAlign w:val="center"/>
          </w:tcPr>
          <w:p w14:paraId="35A8F12A">
            <w:pPr>
              <w:widowControl w:val="0"/>
              <w:spacing w:line="467" w:lineRule="auto"/>
              <w:jc w:val="center"/>
              <w:rPr>
                <w:rFonts w:hint="eastAsia" w:ascii="仿宋" w:hAnsi="仿宋" w:eastAsia="仿宋" w:cs="仿宋"/>
                <w:kern w:val="2"/>
                <w:sz w:val="18"/>
                <w:szCs w:val="18"/>
                <w:lang w:val="en-US" w:eastAsia="en-US" w:bidi="ar-SA"/>
              </w:rPr>
            </w:pPr>
          </w:p>
          <w:p w14:paraId="43711CB1">
            <w:pPr>
              <w:widowControl w:val="0"/>
              <w:kinsoku/>
              <w:autoSpaceDE/>
              <w:autoSpaceDN/>
              <w:adjustRightInd/>
              <w:snapToGrid/>
              <w:spacing w:before="62" w:line="232" w:lineRule="auto"/>
              <w:ind w:right="144"/>
              <w:jc w:val="center"/>
              <w:textAlignment w:val="auto"/>
              <w:rPr>
                <w:rFonts w:hint="eastAsia" w:ascii="仿宋" w:hAnsi="仿宋" w:eastAsia="仿宋" w:cs="仿宋"/>
                <w:snapToGrid/>
                <w:spacing w:val="41"/>
                <w:kern w:val="2"/>
                <w:sz w:val="18"/>
                <w:szCs w:val="18"/>
                <w:lang w:eastAsia="zh-CN"/>
              </w:rPr>
            </w:pPr>
            <w:r>
              <w:rPr>
                <w:rFonts w:hint="eastAsia" w:ascii="仿宋" w:hAnsi="仿宋" w:eastAsia="仿宋" w:cs="仿宋"/>
                <w:snapToGrid/>
                <w:spacing w:val="6"/>
                <w:kern w:val="2"/>
                <w:sz w:val="18"/>
                <w:szCs w:val="18"/>
                <w:lang w:eastAsia="zh-CN"/>
              </w:rPr>
              <w:t>年度预</w:t>
            </w:r>
            <w:r>
              <w:rPr>
                <w:rFonts w:hint="eastAsia" w:ascii="仿宋" w:hAnsi="仿宋" w:eastAsia="仿宋" w:cs="仿宋"/>
                <w:snapToGrid/>
                <w:spacing w:val="41"/>
                <w:kern w:val="2"/>
                <w:sz w:val="18"/>
                <w:szCs w:val="18"/>
                <w:lang w:eastAsia="zh-CN"/>
              </w:rPr>
              <w:t>算申请</w:t>
            </w:r>
          </w:p>
          <w:p w14:paraId="3EC3BD34">
            <w:pPr>
              <w:widowControl w:val="0"/>
              <w:kinsoku/>
              <w:autoSpaceDE/>
              <w:autoSpaceDN/>
              <w:adjustRightInd/>
              <w:snapToGrid/>
              <w:spacing w:before="62" w:line="232" w:lineRule="auto"/>
              <w:ind w:right="144"/>
              <w:jc w:val="center"/>
              <w:textAlignment w:val="auto"/>
              <w:rPr>
                <w:rFonts w:hint="eastAsia" w:ascii="仿宋" w:hAnsi="仿宋" w:eastAsia="仿宋" w:cs="仿宋"/>
                <w:snapToGrid/>
                <w:kern w:val="2"/>
                <w:sz w:val="18"/>
                <w:szCs w:val="18"/>
                <w:lang w:eastAsia="zh-CN"/>
              </w:rPr>
            </w:pPr>
            <w:r>
              <w:rPr>
                <w:rFonts w:hint="eastAsia" w:ascii="仿宋" w:hAnsi="仿宋" w:eastAsia="仿宋" w:cs="仿宋"/>
                <w:snapToGrid/>
                <w:spacing w:val="7"/>
                <w:kern w:val="2"/>
                <w:sz w:val="18"/>
                <w:szCs w:val="18"/>
                <w:lang w:eastAsia="zh-CN"/>
              </w:rPr>
              <w:t>（万元）</w:t>
            </w:r>
          </w:p>
        </w:tc>
        <w:tc>
          <w:tcPr>
            <w:tcW w:w="2113" w:type="dxa"/>
            <w:gridSpan w:val="2"/>
            <w:noWrap w:val="0"/>
            <w:vAlign w:val="center"/>
          </w:tcPr>
          <w:p w14:paraId="68C6B24E">
            <w:pPr>
              <w:widowControl w:val="0"/>
              <w:spacing w:line="235" w:lineRule="exact"/>
              <w:jc w:val="center"/>
              <w:rPr>
                <w:rFonts w:hint="default" w:ascii="仿宋" w:hAnsi="仿宋" w:eastAsia="仿宋" w:cs="仿宋"/>
                <w:kern w:val="2"/>
                <w:sz w:val="18"/>
                <w:szCs w:val="18"/>
                <w:lang w:val="en-US" w:eastAsia="zh-CN" w:bidi="ar-SA"/>
              </w:rPr>
            </w:pPr>
            <w:r>
              <w:rPr>
                <w:rFonts w:hint="eastAsia" w:ascii="仿宋" w:hAnsi="仿宋" w:eastAsia="仿宋" w:cs="仿宋"/>
                <w:kern w:val="2"/>
                <w:sz w:val="18"/>
                <w:szCs w:val="18"/>
                <w:lang w:val="en-US" w:eastAsia="zh-CN" w:bidi="ar-SA"/>
              </w:rPr>
              <w:t>资金来源</w:t>
            </w:r>
          </w:p>
        </w:tc>
        <w:tc>
          <w:tcPr>
            <w:tcW w:w="1548" w:type="dxa"/>
            <w:noWrap w:val="0"/>
            <w:vAlign w:val="center"/>
          </w:tcPr>
          <w:p w14:paraId="57566A6A">
            <w:pPr>
              <w:widowControl w:val="0"/>
              <w:kinsoku/>
              <w:autoSpaceDE/>
              <w:autoSpaceDN/>
              <w:adjustRightInd/>
              <w:snapToGrid/>
              <w:spacing w:before="20" w:line="208" w:lineRule="auto"/>
              <w:ind w:left="140"/>
              <w:jc w:val="center"/>
              <w:textAlignment w:val="auto"/>
              <w:rPr>
                <w:rFonts w:hint="eastAsia" w:ascii="仿宋" w:hAnsi="仿宋" w:eastAsia="仿宋" w:cs="仿宋"/>
                <w:snapToGrid/>
                <w:kern w:val="2"/>
                <w:sz w:val="18"/>
                <w:szCs w:val="18"/>
                <w:lang w:eastAsia="zh-CN"/>
              </w:rPr>
            </w:pPr>
            <w:r>
              <w:rPr>
                <w:rFonts w:hint="eastAsia" w:ascii="仿宋" w:hAnsi="仿宋" w:eastAsia="仿宋" w:cs="仿宋"/>
                <w:snapToGrid/>
                <w:spacing w:val="7"/>
                <w:kern w:val="2"/>
                <w:sz w:val="18"/>
                <w:szCs w:val="18"/>
                <w:lang w:eastAsia="zh-CN"/>
              </w:rPr>
              <w:t>年初预算数</w:t>
            </w:r>
          </w:p>
        </w:tc>
        <w:tc>
          <w:tcPr>
            <w:tcW w:w="1031" w:type="dxa"/>
            <w:noWrap w:val="0"/>
            <w:vAlign w:val="center"/>
          </w:tcPr>
          <w:p w14:paraId="52AD8AB4">
            <w:pPr>
              <w:widowControl w:val="0"/>
              <w:kinsoku/>
              <w:autoSpaceDE/>
              <w:autoSpaceDN/>
              <w:adjustRightInd/>
              <w:snapToGrid/>
              <w:spacing w:before="20" w:line="208" w:lineRule="auto"/>
              <w:jc w:val="center"/>
              <w:textAlignment w:val="auto"/>
              <w:rPr>
                <w:rFonts w:hint="eastAsia" w:ascii="仿宋" w:hAnsi="仿宋" w:eastAsia="仿宋" w:cs="仿宋"/>
                <w:snapToGrid/>
                <w:kern w:val="2"/>
                <w:sz w:val="18"/>
                <w:szCs w:val="18"/>
                <w:lang w:eastAsia="zh-CN"/>
              </w:rPr>
            </w:pPr>
            <w:r>
              <w:rPr>
                <w:rFonts w:hint="eastAsia" w:ascii="仿宋" w:hAnsi="仿宋" w:eastAsia="仿宋" w:cs="仿宋"/>
                <w:snapToGrid/>
                <w:spacing w:val="8"/>
                <w:kern w:val="2"/>
                <w:sz w:val="18"/>
                <w:szCs w:val="18"/>
                <w:lang w:eastAsia="zh-CN"/>
              </w:rPr>
              <w:t>全年预算数</w:t>
            </w:r>
          </w:p>
        </w:tc>
        <w:tc>
          <w:tcPr>
            <w:tcW w:w="1268" w:type="dxa"/>
            <w:noWrap w:val="0"/>
            <w:vAlign w:val="center"/>
          </w:tcPr>
          <w:p w14:paraId="64A6A336">
            <w:pPr>
              <w:widowControl w:val="0"/>
              <w:kinsoku/>
              <w:autoSpaceDE/>
              <w:autoSpaceDN/>
              <w:adjustRightInd/>
              <w:snapToGrid/>
              <w:spacing w:before="20" w:line="208" w:lineRule="auto"/>
              <w:ind w:left="138"/>
              <w:jc w:val="center"/>
              <w:textAlignment w:val="auto"/>
              <w:rPr>
                <w:rFonts w:hint="eastAsia" w:ascii="仿宋" w:hAnsi="仿宋" w:eastAsia="仿宋" w:cs="仿宋"/>
                <w:snapToGrid/>
                <w:kern w:val="2"/>
                <w:sz w:val="18"/>
                <w:szCs w:val="18"/>
                <w:lang w:eastAsia="zh-CN"/>
              </w:rPr>
            </w:pPr>
            <w:r>
              <w:rPr>
                <w:rFonts w:hint="eastAsia" w:ascii="仿宋" w:hAnsi="仿宋" w:eastAsia="仿宋" w:cs="仿宋"/>
                <w:snapToGrid/>
                <w:spacing w:val="8"/>
                <w:kern w:val="2"/>
                <w:sz w:val="18"/>
                <w:szCs w:val="18"/>
                <w:lang w:eastAsia="zh-CN"/>
              </w:rPr>
              <w:t>全年执行数</w:t>
            </w:r>
          </w:p>
        </w:tc>
        <w:tc>
          <w:tcPr>
            <w:tcW w:w="716" w:type="dxa"/>
            <w:noWrap w:val="0"/>
            <w:vAlign w:val="center"/>
          </w:tcPr>
          <w:p w14:paraId="47DDF723">
            <w:pPr>
              <w:widowControl w:val="0"/>
              <w:kinsoku/>
              <w:autoSpaceDE/>
              <w:autoSpaceDN/>
              <w:adjustRightInd/>
              <w:snapToGrid/>
              <w:spacing w:before="20" w:line="208" w:lineRule="auto"/>
              <w:ind w:left="166"/>
              <w:jc w:val="center"/>
              <w:textAlignment w:val="auto"/>
              <w:rPr>
                <w:rFonts w:hint="eastAsia" w:ascii="仿宋" w:hAnsi="仿宋" w:eastAsia="仿宋" w:cs="仿宋"/>
                <w:snapToGrid/>
                <w:kern w:val="2"/>
                <w:sz w:val="18"/>
                <w:szCs w:val="18"/>
                <w:lang w:eastAsia="zh-CN"/>
              </w:rPr>
            </w:pPr>
            <w:r>
              <w:rPr>
                <w:rFonts w:hint="eastAsia" w:ascii="仿宋" w:hAnsi="仿宋" w:eastAsia="仿宋" w:cs="仿宋"/>
                <w:snapToGrid/>
                <w:spacing w:val="4"/>
                <w:kern w:val="2"/>
                <w:sz w:val="18"/>
                <w:szCs w:val="18"/>
                <w:lang w:eastAsia="zh-CN"/>
              </w:rPr>
              <w:t>分值</w:t>
            </w:r>
          </w:p>
        </w:tc>
        <w:tc>
          <w:tcPr>
            <w:tcW w:w="873" w:type="dxa"/>
            <w:noWrap w:val="0"/>
            <w:vAlign w:val="center"/>
          </w:tcPr>
          <w:p w14:paraId="21D71A35">
            <w:pPr>
              <w:widowControl w:val="0"/>
              <w:kinsoku/>
              <w:autoSpaceDE/>
              <w:autoSpaceDN/>
              <w:adjustRightInd/>
              <w:snapToGrid/>
              <w:spacing w:before="20" w:line="208" w:lineRule="auto"/>
              <w:ind w:left="147"/>
              <w:jc w:val="center"/>
              <w:textAlignment w:val="auto"/>
              <w:rPr>
                <w:rFonts w:hint="eastAsia" w:ascii="仿宋" w:hAnsi="仿宋" w:eastAsia="仿宋" w:cs="仿宋"/>
                <w:snapToGrid/>
                <w:kern w:val="2"/>
                <w:sz w:val="18"/>
                <w:szCs w:val="18"/>
                <w:lang w:eastAsia="zh-CN"/>
              </w:rPr>
            </w:pPr>
            <w:r>
              <w:rPr>
                <w:rFonts w:hint="eastAsia" w:ascii="仿宋" w:hAnsi="仿宋" w:eastAsia="仿宋" w:cs="仿宋"/>
                <w:snapToGrid/>
                <w:spacing w:val="5"/>
                <w:kern w:val="2"/>
                <w:sz w:val="18"/>
                <w:szCs w:val="18"/>
                <w:lang w:eastAsia="zh-CN"/>
              </w:rPr>
              <w:t>执行率</w:t>
            </w:r>
          </w:p>
        </w:tc>
        <w:tc>
          <w:tcPr>
            <w:tcW w:w="1450" w:type="dxa"/>
            <w:noWrap w:val="0"/>
            <w:vAlign w:val="center"/>
          </w:tcPr>
          <w:p w14:paraId="61FE5E0C">
            <w:pPr>
              <w:widowControl w:val="0"/>
              <w:kinsoku/>
              <w:autoSpaceDE/>
              <w:autoSpaceDN/>
              <w:adjustRightInd/>
              <w:snapToGrid/>
              <w:spacing w:before="20" w:line="208" w:lineRule="auto"/>
              <w:ind w:left="366"/>
              <w:jc w:val="center"/>
              <w:textAlignment w:val="auto"/>
              <w:rPr>
                <w:rFonts w:hint="eastAsia" w:ascii="仿宋" w:hAnsi="仿宋" w:eastAsia="仿宋" w:cs="仿宋"/>
                <w:snapToGrid/>
                <w:kern w:val="2"/>
                <w:sz w:val="18"/>
                <w:szCs w:val="18"/>
                <w:lang w:eastAsia="zh-CN"/>
              </w:rPr>
            </w:pPr>
            <w:r>
              <w:rPr>
                <w:rFonts w:hint="eastAsia" w:ascii="仿宋" w:hAnsi="仿宋" w:eastAsia="仿宋" w:cs="仿宋"/>
                <w:snapToGrid/>
                <w:spacing w:val="-2"/>
                <w:kern w:val="2"/>
                <w:sz w:val="18"/>
                <w:szCs w:val="18"/>
                <w:lang w:eastAsia="zh-CN"/>
              </w:rPr>
              <w:t>自评得分</w:t>
            </w:r>
          </w:p>
        </w:tc>
      </w:tr>
      <w:tr w14:paraId="358DDE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084" w:type="dxa"/>
            <w:vMerge w:val="continue"/>
            <w:tcBorders>
              <w:top w:val="nil"/>
              <w:bottom w:val="nil"/>
            </w:tcBorders>
            <w:noWrap w:val="0"/>
            <w:vAlign w:val="top"/>
          </w:tcPr>
          <w:p w14:paraId="386D8FAA">
            <w:pPr>
              <w:widowControl w:val="0"/>
              <w:jc w:val="both"/>
              <w:rPr>
                <w:rFonts w:hint="eastAsia" w:ascii="仿宋" w:hAnsi="仿宋" w:eastAsia="仿宋" w:cs="仿宋"/>
                <w:kern w:val="2"/>
                <w:sz w:val="18"/>
                <w:szCs w:val="18"/>
                <w:lang w:val="en-US" w:eastAsia="en-US" w:bidi="ar-SA"/>
              </w:rPr>
            </w:pPr>
          </w:p>
        </w:tc>
        <w:tc>
          <w:tcPr>
            <w:tcW w:w="2113" w:type="dxa"/>
            <w:gridSpan w:val="2"/>
            <w:noWrap w:val="0"/>
            <w:vAlign w:val="top"/>
          </w:tcPr>
          <w:p w14:paraId="08A3BEB4">
            <w:pPr>
              <w:widowControl w:val="0"/>
              <w:kinsoku/>
              <w:autoSpaceDE/>
              <w:autoSpaceDN/>
              <w:adjustRightInd/>
              <w:snapToGrid/>
              <w:spacing w:before="20" w:line="208" w:lineRule="auto"/>
              <w:ind w:left="463"/>
              <w:jc w:val="both"/>
              <w:textAlignment w:val="auto"/>
              <w:rPr>
                <w:rFonts w:hint="eastAsia" w:ascii="仿宋" w:hAnsi="仿宋" w:eastAsia="仿宋" w:cs="仿宋"/>
                <w:snapToGrid/>
                <w:kern w:val="2"/>
                <w:sz w:val="18"/>
                <w:szCs w:val="18"/>
                <w:lang w:eastAsia="zh-CN"/>
              </w:rPr>
            </w:pPr>
            <w:r>
              <w:rPr>
                <w:rFonts w:hint="eastAsia" w:ascii="仿宋" w:hAnsi="仿宋" w:eastAsia="仿宋" w:cs="仿宋"/>
                <w:snapToGrid/>
                <w:spacing w:val="8"/>
                <w:kern w:val="2"/>
                <w:sz w:val="18"/>
                <w:szCs w:val="18"/>
                <w:lang w:eastAsia="zh-CN"/>
              </w:rPr>
              <w:t>年度资金总额</w:t>
            </w:r>
          </w:p>
        </w:tc>
        <w:tc>
          <w:tcPr>
            <w:tcW w:w="1548" w:type="dxa"/>
            <w:noWrap w:val="0"/>
            <w:vAlign w:val="center"/>
          </w:tcPr>
          <w:p w14:paraId="6A0198D9">
            <w:pPr>
              <w:keepNext w:val="0"/>
              <w:keepLines w:val="0"/>
              <w:widowControl/>
              <w:suppressLineNumbers w:val="0"/>
              <w:jc w:val="center"/>
              <w:textAlignment w:val="center"/>
              <w:rPr>
                <w:rFonts w:hint="eastAsia" w:ascii="仿宋" w:hAnsi="仿宋" w:eastAsia="仿宋" w:cs="仿宋"/>
                <w:snapToGrid/>
                <w:kern w:val="2"/>
                <w:sz w:val="18"/>
                <w:szCs w:val="18"/>
                <w:lang w:eastAsia="zh-CN"/>
              </w:rPr>
            </w:pPr>
            <w:r>
              <w:rPr>
                <w:rFonts w:hint="eastAsia" w:ascii="仿宋" w:hAnsi="仿宋" w:eastAsia="仿宋" w:cs="仿宋"/>
                <w:i w:val="0"/>
                <w:iCs w:val="0"/>
                <w:snapToGrid w:val="0"/>
                <w:color w:val="000000"/>
                <w:kern w:val="0"/>
                <w:sz w:val="18"/>
                <w:szCs w:val="18"/>
                <w:u w:val="none"/>
                <w:lang w:val="en-US" w:eastAsia="zh-CN" w:bidi="ar"/>
              </w:rPr>
              <w:t>127.84</w:t>
            </w:r>
          </w:p>
        </w:tc>
        <w:tc>
          <w:tcPr>
            <w:tcW w:w="1031" w:type="dxa"/>
            <w:noWrap w:val="0"/>
            <w:vAlign w:val="center"/>
          </w:tcPr>
          <w:p w14:paraId="4D7F162D">
            <w:pPr>
              <w:keepNext w:val="0"/>
              <w:keepLines w:val="0"/>
              <w:widowControl/>
              <w:suppressLineNumbers w:val="0"/>
              <w:jc w:val="center"/>
              <w:textAlignment w:val="center"/>
              <w:rPr>
                <w:rFonts w:hint="eastAsia" w:ascii="仿宋" w:hAnsi="仿宋" w:eastAsia="仿宋" w:cs="仿宋"/>
                <w:snapToGrid/>
                <w:kern w:val="2"/>
                <w:sz w:val="18"/>
                <w:szCs w:val="18"/>
                <w:highlight w:val="none"/>
                <w:lang w:eastAsia="zh-CN"/>
              </w:rPr>
            </w:pPr>
            <w:r>
              <w:rPr>
                <w:rFonts w:hint="eastAsia" w:ascii="仿宋" w:hAnsi="仿宋" w:eastAsia="仿宋" w:cs="仿宋"/>
                <w:i w:val="0"/>
                <w:iCs w:val="0"/>
                <w:snapToGrid w:val="0"/>
                <w:color w:val="000000"/>
                <w:kern w:val="0"/>
                <w:sz w:val="18"/>
                <w:szCs w:val="18"/>
                <w:u w:val="none"/>
                <w:lang w:val="en-US" w:eastAsia="zh-CN" w:bidi="ar"/>
              </w:rPr>
              <w:t>144.01</w:t>
            </w:r>
          </w:p>
        </w:tc>
        <w:tc>
          <w:tcPr>
            <w:tcW w:w="1268" w:type="dxa"/>
            <w:noWrap w:val="0"/>
            <w:vAlign w:val="center"/>
          </w:tcPr>
          <w:p w14:paraId="369A5799">
            <w:pPr>
              <w:keepNext w:val="0"/>
              <w:keepLines w:val="0"/>
              <w:widowControl/>
              <w:suppressLineNumbers w:val="0"/>
              <w:jc w:val="center"/>
              <w:textAlignment w:val="center"/>
              <w:rPr>
                <w:rFonts w:hint="eastAsia" w:ascii="仿宋" w:hAnsi="仿宋" w:eastAsia="仿宋" w:cs="仿宋"/>
                <w:snapToGrid/>
                <w:kern w:val="2"/>
                <w:sz w:val="18"/>
                <w:szCs w:val="18"/>
                <w:highlight w:val="none"/>
                <w:lang w:eastAsia="zh-CN"/>
              </w:rPr>
            </w:pPr>
            <w:r>
              <w:rPr>
                <w:rFonts w:hint="eastAsia" w:ascii="仿宋" w:hAnsi="仿宋" w:eastAsia="仿宋" w:cs="仿宋"/>
                <w:i w:val="0"/>
                <w:iCs w:val="0"/>
                <w:snapToGrid w:val="0"/>
                <w:color w:val="000000"/>
                <w:kern w:val="0"/>
                <w:sz w:val="18"/>
                <w:szCs w:val="18"/>
                <w:u w:val="none"/>
                <w:lang w:val="en-US" w:eastAsia="zh-CN" w:bidi="ar"/>
              </w:rPr>
              <w:t>140.27</w:t>
            </w:r>
          </w:p>
        </w:tc>
        <w:tc>
          <w:tcPr>
            <w:tcW w:w="716" w:type="dxa"/>
            <w:noWrap w:val="0"/>
            <w:vAlign w:val="center"/>
          </w:tcPr>
          <w:p w14:paraId="43FA2098">
            <w:pPr>
              <w:keepNext w:val="0"/>
              <w:keepLines w:val="0"/>
              <w:widowControl/>
              <w:suppressLineNumbers w:val="0"/>
              <w:jc w:val="center"/>
              <w:textAlignment w:val="center"/>
              <w:rPr>
                <w:rFonts w:hint="eastAsia" w:ascii="仿宋" w:hAnsi="仿宋" w:eastAsia="仿宋" w:cs="仿宋"/>
                <w:snapToGrid/>
                <w:kern w:val="2"/>
                <w:sz w:val="18"/>
                <w:szCs w:val="18"/>
                <w:highlight w:val="none"/>
                <w:lang w:eastAsia="zh-CN"/>
              </w:rPr>
            </w:pPr>
            <w:r>
              <w:rPr>
                <w:rFonts w:hint="eastAsia" w:ascii="仿宋" w:hAnsi="仿宋" w:eastAsia="仿宋" w:cs="仿宋"/>
                <w:i w:val="0"/>
                <w:iCs w:val="0"/>
                <w:snapToGrid w:val="0"/>
                <w:color w:val="000000"/>
                <w:kern w:val="0"/>
                <w:sz w:val="18"/>
                <w:szCs w:val="18"/>
                <w:u w:val="none"/>
                <w:lang w:val="en-US" w:eastAsia="zh-CN" w:bidi="ar"/>
              </w:rPr>
              <w:t>10</w:t>
            </w:r>
          </w:p>
        </w:tc>
        <w:tc>
          <w:tcPr>
            <w:tcW w:w="873" w:type="dxa"/>
            <w:noWrap w:val="0"/>
            <w:vAlign w:val="center"/>
          </w:tcPr>
          <w:p w14:paraId="60E45561">
            <w:pPr>
              <w:keepNext w:val="0"/>
              <w:keepLines w:val="0"/>
              <w:widowControl/>
              <w:suppressLineNumbers w:val="0"/>
              <w:jc w:val="center"/>
              <w:textAlignment w:val="center"/>
              <w:rPr>
                <w:rFonts w:hint="eastAsia" w:ascii="仿宋" w:hAnsi="仿宋" w:eastAsia="仿宋" w:cs="仿宋"/>
                <w:snapToGrid/>
                <w:kern w:val="2"/>
                <w:sz w:val="18"/>
                <w:szCs w:val="18"/>
                <w:highlight w:val="none"/>
                <w:lang w:eastAsia="zh-CN"/>
              </w:rPr>
            </w:pPr>
            <w:r>
              <w:rPr>
                <w:rFonts w:hint="eastAsia" w:ascii="仿宋" w:hAnsi="仿宋" w:eastAsia="仿宋" w:cs="仿宋"/>
                <w:i w:val="0"/>
                <w:iCs w:val="0"/>
                <w:snapToGrid w:val="0"/>
                <w:color w:val="000000"/>
                <w:kern w:val="0"/>
                <w:sz w:val="18"/>
                <w:szCs w:val="18"/>
                <w:u w:val="none"/>
                <w:lang w:val="en-US" w:eastAsia="zh-CN" w:bidi="ar"/>
              </w:rPr>
              <w:t>97.40%</w:t>
            </w:r>
          </w:p>
        </w:tc>
        <w:tc>
          <w:tcPr>
            <w:tcW w:w="1450" w:type="dxa"/>
            <w:noWrap w:val="0"/>
            <w:vAlign w:val="center"/>
          </w:tcPr>
          <w:p w14:paraId="0FE6AE70">
            <w:pPr>
              <w:keepNext w:val="0"/>
              <w:keepLines w:val="0"/>
              <w:widowControl/>
              <w:suppressLineNumbers w:val="0"/>
              <w:jc w:val="center"/>
              <w:textAlignment w:val="center"/>
              <w:rPr>
                <w:rFonts w:hint="eastAsia" w:ascii="仿宋" w:hAnsi="仿宋" w:eastAsia="仿宋" w:cs="仿宋"/>
                <w:snapToGrid/>
                <w:kern w:val="2"/>
                <w:sz w:val="18"/>
                <w:szCs w:val="18"/>
                <w:lang w:val="en-US" w:eastAsia="zh-CN"/>
              </w:rPr>
            </w:pPr>
            <w:r>
              <w:rPr>
                <w:rFonts w:hint="eastAsia" w:ascii="仿宋" w:hAnsi="仿宋" w:eastAsia="仿宋" w:cs="仿宋"/>
                <w:i w:val="0"/>
                <w:iCs w:val="0"/>
                <w:snapToGrid w:val="0"/>
                <w:color w:val="000000"/>
                <w:kern w:val="0"/>
                <w:sz w:val="18"/>
                <w:szCs w:val="18"/>
                <w:u w:val="none"/>
                <w:lang w:val="en-US" w:eastAsia="zh-CN" w:bidi="ar"/>
              </w:rPr>
              <w:t>9.74</w:t>
            </w:r>
          </w:p>
        </w:tc>
      </w:tr>
      <w:tr w14:paraId="5148C4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3" w:hRule="atLeast"/>
        </w:trPr>
        <w:tc>
          <w:tcPr>
            <w:tcW w:w="1084" w:type="dxa"/>
            <w:vMerge w:val="continue"/>
            <w:tcBorders>
              <w:top w:val="nil"/>
              <w:bottom w:val="nil"/>
            </w:tcBorders>
            <w:noWrap w:val="0"/>
            <w:vAlign w:val="top"/>
          </w:tcPr>
          <w:p w14:paraId="7C97C168">
            <w:pPr>
              <w:widowControl w:val="0"/>
              <w:jc w:val="both"/>
              <w:rPr>
                <w:rFonts w:hint="eastAsia" w:ascii="仿宋" w:hAnsi="仿宋" w:eastAsia="仿宋" w:cs="仿宋"/>
                <w:kern w:val="2"/>
                <w:sz w:val="18"/>
                <w:szCs w:val="18"/>
                <w:lang w:val="en-US" w:eastAsia="en-US" w:bidi="ar-SA"/>
              </w:rPr>
            </w:pPr>
          </w:p>
        </w:tc>
        <w:tc>
          <w:tcPr>
            <w:tcW w:w="4692" w:type="dxa"/>
            <w:gridSpan w:val="4"/>
            <w:noWrap w:val="0"/>
            <w:vAlign w:val="top"/>
          </w:tcPr>
          <w:p w14:paraId="60E54516">
            <w:pPr>
              <w:widowControl w:val="0"/>
              <w:kinsoku/>
              <w:autoSpaceDE/>
              <w:autoSpaceDN/>
              <w:adjustRightInd/>
              <w:snapToGrid/>
              <w:spacing w:before="22" w:line="206" w:lineRule="auto"/>
              <w:ind w:left="111"/>
              <w:jc w:val="both"/>
              <w:textAlignment w:val="auto"/>
              <w:rPr>
                <w:rFonts w:hint="eastAsia" w:ascii="仿宋" w:hAnsi="仿宋" w:eastAsia="仿宋" w:cs="仿宋"/>
                <w:snapToGrid/>
                <w:kern w:val="2"/>
                <w:sz w:val="18"/>
                <w:szCs w:val="18"/>
                <w:lang w:eastAsia="zh-CN"/>
              </w:rPr>
            </w:pPr>
            <w:r>
              <w:rPr>
                <w:rFonts w:hint="eastAsia" w:ascii="仿宋" w:hAnsi="仿宋" w:eastAsia="仿宋" w:cs="仿宋"/>
                <w:snapToGrid/>
                <w:spacing w:val="2"/>
                <w:kern w:val="2"/>
                <w:sz w:val="18"/>
                <w:szCs w:val="18"/>
                <w:lang w:eastAsia="zh-CN"/>
              </w:rPr>
              <w:t>按收入性质分：</w:t>
            </w:r>
          </w:p>
        </w:tc>
        <w:tc>
          <w:tcPr>
            <w:tcW w:w="4307" w:type="dxa"/>
            <w:gridSpan w:val="4"/>
            <w:noWrap w:val="0"/>
            <w:vAlign w:val="top"/>
          </w:tcPr>
          <w:p w14:paraId="103CB514">
            <w:pPr>
              <w:widowControl w:val="0"/>
              <w:kinsoku/>
              <w:autoSpaceDE/>
              <w:autoSpaceDN/>
              <w:adjustRightInd/>
              <w:snapToGrid/>
              <w:spacing w:before="22" w:line="206" w:lineRule="auto"/>
              <w:ind w:left="116"/>
              <w:jc w:val="both"/>
              <w:textAlignment w:val="auto"/>
              <w:rPr>
                <w:rFonts w:hint="eastAsia" w:ascii="仿宋" w:hAnsi="仿宋" w:eastAsia="仿宋" w:cs="仿宋"/>
                <w:snapToGrid/>
                <w:kern w:val="2"/>
                <w:sz w:val="18"/>
                <w:szCs w:val="18"/>
                <w:lang w:eastAsia="zh-CN"/>
              </w:rPr>
            </w:pPr>
            <w:r>
              <w:rPr>
                <w:rFonts w:hint="eastAsia" w:ascii="仿宋" w:hAnsi="仿宋" w:eastAsia="仿宋" w:cs="仿宋"/>
                <w:snapToGrid/>
                <w:spacing w:val="2"/>
                <w:kern w:val="2"/>
                <w:sz w:val="18"/>
                <w:szCs w:val="18"/>
                <w:lang w:eastAsia="zh-CN"/>
              </w:rPr>
              <w:t>按支出性质分：</w:t>
            </w:r>
          </w:p>
        </w:tc>
      </w:tr>
      <w:tr w14:paraId="1F0E5E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5" w:hRule="atLeast"/>
        </w:trPr>
        <w:tc>
          <w:tcPr>
            <w:tcW w:w="1084" w:type="dxa"/>
            <w:vMerge w:val="continue"/>
            <w:tcBorders>
              <w:top w:val="nil"/>
              <w:bottom w:val="nil"/>
            </w:tcBorders>
            <w:noWrap w:val="0"/>
            <w:vAlign w:val="top"/>
          </w:tcPr>
          <w:p w14:paraId="002990B9">
            <w:pPr>
              <w:widowControl w:val="0"/>
              <w:jc w:val="both"/>
              <w:rPr>
                <w:rFonts w:hint="eastAsia" w:ascii="仿宋" w:hAnsi="仿宋" w:eastAsia="仿宋" w:cs="仿宋"/>
                <w:kern w:val="2"/>
                <w:sz w:val="18"/>
                <w:szCs w:val="18"/>
                <w:lang w:val="en-US" w:eastAsia="en-US" w:bidi="ar-SA"/>
              </w:rPr>
            </w:pPr>
          </w:p>
        </w:tc>
        <w:tc>
          <w:tcPr>
            <w:tcW w:w="4692" w:type="dxa"/>
            <w:gridSpan w:val="4"/>
            <w:noWrap w:val="0"/>
            <w:vAlign w:val="top"/>
          </w:tcPr>
          <w:p w14:paraId="745B42B9">
            <w:pPr>
              <w:widowControl w:val="0"/>
              <w:kinsoku/>
              <w:autoSpaceDE/>
              <w:autoSpaceDN/>
              <w:adjustRightInd/>
              <w:snapToGrid/>
              <w:spacing w:before="21" w:line="207" w:lineRule="auto"/>
              <w:ind w:left="312"/>
              <w:jc w:val="both"/>
              <w:textAlignment w:val="auto"/>
              <w:rPr>
                <w:rFonts w:hint="eastAsia" w:ascii="仿宋" w:hAnsi="仿宋" w:eastAsia="仿宋" w:cs="仿宋"/>
                <w:snapToGrid/>
                <w:kern w:val="2"/>
                <w:sz w:val="18"/>
                <w:szCs w:val="18"/>
                <w:lang w:val="en-US" w:eastAsia="zh-CN"/>
              </w:rPr>
            </w:pPr>
            <w:r>
              <w:rPr>
                <w:rFonts w:hint="eastAsia" w:ascii="仿宋" w:hAnsi="仿宋" w:eastAsia="仿宋" w:cs="仿宋"/>
                <w:snapToGrid/>
                <w:spacing w:val="1"/>
                <w:kern w:val="2"/>
                <w:sz w:val="18"/>
                <w:szCs w:val="18"/>
                <w:lang w:eastAsia="zh-CN"/>
              </w:rPr>
              <w:t>其中：</w:t>
            </w:r>
            <w:r>
              <w:rPr>
                <w:rFonts w:hint="eastAsia" w:ascii="仿宋" w:hAnsi="仿宋" w:eastAsia="仿宋" w:cs="仿宋"/>
                <w:snapToGrid/>
                <w:spacing w:val="24"/>
                <w:kern w:val="2"/>
                <w:sz w:val="18"/>
                <w:szCs w:val="18"/>
                <w:lang w:eastAsia="zh-CN"/>
              </w:rPr>
              <w:t xml:space="preserve"> </w:t>
            </w:r>
            <w:r>
              <w:rPr>
                <w:rFonts w:hint="eastAsia" w:ascii="仿宋" w:hAnsi="仿宋" w:eastAsia="仿宋" w:cs="仿宋"/>
                <w:snapToGrid/>
                <w:spacing w:val="1"/>
                <w:kern w:val="2"/>
                <w:sz w:val="18"/>
                <w:szCs w:val="18"/>
                <w:lang w:eastAsia="zh-CN"/>
              </w:rPr>
              <w:t>一般公共预算：</w:t>
            </w:r>
            <w:r>
              <w:rPr>
                <w:rFonts w:hint="eastAsia" w:ascii="仿宋" w:hAnsi="仿宋" w:eastAsia="仿宋" w:cs="仿宋"/>
                <w:snapToGrid/>
                <w:spacing w:val="1"/>
                <w:kern w:val="2"/>
                <w:sz w:val="18"/>
                <w:szCs w:val="18"/>
                <w:lang w:val="en-US" w:eastAsia="zh-CN"/>
              </w:rPr>
              <w:t>140.27</w:t>
            </w:r>
          </w:p>
        </w:tc>
        <w:tc>
          <w:tcPr>
            <w:tcW w:w="4307" w:type="dxa"/>
            <w:gridSpan w:val="4"/>
            <w:noWrap w:val="0"/>
            <w:vAlign w:val="top"/>
          </w:tcPr>
          <w:p w14:paraId="6E802726">
            <w:pPr>
              <w:widowControl w:val="0"/>
              <w:kinsoku/>
              <w:autoSpaceDE/>
              <w:autoSpaceDN/>
              <w:adjustRightInd/>
              <w:snapToGrid/>
              <w:spacing w:before="21" w:line="207" w:lineRule="auto"/>
              <w:ind w:left="115"/>
              <w:jc w:val="both"/>
              <w:textAlignment w:val="auto"/>
              <w:rPr>
                <w:rFonts w:hint="eastAsia" w:ascii="仿宋" w:hAnsi="仿宋" w:eastAsia="仿宋" w:cs="仿宋"/>
                <w:snapToGrid/>
                <w:kern w:val="2"/>
                <w:sz w:val="18"/>
                <w:szCs w:val="18"/>
                <w:lang w:val="en-US" w:eastAsia="zh-CN"/>
              </w:rPr>
            </w:pPr>
            <w:r>
              <w:rPr>
                <w:rFonts w:hint="eastAsia" w:ascii="仿宋" w:hAnsi="仿宋" w:eastAsia="仿宋" w:cs="仿宋"/>
                <w:snapToGrid/>
                <w:spacing w:val="2"/>
                <w:kern w:val="2"/>
                <w:sz w:val="18"/>
                <w:szCs w:val="18"/>
                <w:lang w:eastAsia="zh-CN"/>
              </w:rPr>
              <w:t>其中：基本支出：122.4</w:t>
            </w:r>
            <w:r>
              <w:rPr>
                <w:rFonts w:hint="eastAsia" w:ascii="仿宋" w:hAnsi="仿宋" w:eastAsia="仿宋" w:cs="仿宋"/>
                <w:snapToGrid/>
                <w:spacing w:val="2"/>
                <w:kern w:val="2"/>
                <w:sz w:val="18"/>
                <w:szCs w:val="18"/>
                <w:lang w:val="en-US" w:eastAsia="zh-CN"/>
              </w:rPr>
              <w:t>0</w:t>
            </w:r>
          </w:p>
        </w:tc>
      </w:tr>
      <w:tr w14:paraId="596517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1084" w:type="dxa"/>
            <w:vMerge w:val="continue"/>
            <w:tcBorders>
              <w:top w:val="nil"/>
              <w:bottom w:val="nil"/>
            </w:tcBorders>
            <w:noWrap w:val="0"/>
            <w:vAlign w:val="top"/>
          </w:tcPr>
          <w:p w14:paraId="1292A026">
            <w:pPr>
              <w:widowControl w:val="0"/>
              <w:jc w:val="both"/>
              <w:rPr>
                <w:rFonts w:hint="eastAsia" w:ascii="仿宋" w:hAnsi="仿宋" w:eastAsia="仿宋" w:cs="仿宋"/>
                <w:kern w:val="2"/>
                <w:sz w:val="18"/>
                <w:szCs w:val="18"/>
                <w:lang w:val="en-US" w:eastAsia="en-US" w:bidi="ar-SA"/>
              </w:rPr>
            </w:pPr>
          </w:p>
        </w:tc>
        <w:tc>
          <w:tcPr>
            <w:tcW w:w="4692" w:type="dxa"/>
            <w:gridSpan w:val="4"/>
            <w:noWrap w:val="0"/>
            <w:vAlign w:val="top"/>
          </w:tcPr>
          <w:p w14:paraId="58FE97B2">
            <w:pPr>
              <w:widowControl w:val="0"/>
              <w:kinsoku/>
              <w:autoSpaceDE/>
              <w:autoSpaceDN/>
              <w:adjustRightInd/>
              <w:snapToGrid/>
              <w:spacing w:before="21" w:line="207" w:lineRule="auto"/>
              <w:ind w:left="916"/>
              <w:jc w:val="both"/>
              <w:textAlignment w:val="auto"/>
              <w:rPr>
                <w:rFonts w:hint="eastAsia" w:ascii="仿宋" w:hAnsi="仿宋" w:eastAsia="仿宋" w:cs="仿宋"/>
                <w:snapToGrid/>
                <w:kern w:val="2"/>
                <w:sz w:val="18"/>
                <w:szCs w:val="18"/>
                <w:lang w:val="en-US" w:eastAsia="zh-CN"/>
              </w:rPr>
            </w:pPr>
            <w:r>
              <w:rPr>
                <w:rFonts w:hint="eastAsia" w:ascii="仿宋" w:hAnsi="仿宋" w:eastAsia="仿宋" w:cs="仿宋"/>
                <w:snapToGrid/>
                <w:spacing w:val="2"/>
                <w:kern w:val="2"/>
                <w:sz w:val="18"/>
                <w:szCs w:val="18"/>
                <w:lang w:eastAsia="zh-CN"/>
              </w:rPr>
              <w:t>政府性基金拨款：</w:t>
            </w:r>
          </w:p>
        </w:tc>
        <w:tc>
          <w:tcPr>
            <w:tcW w:w="4307" w:type="dxa"/>
            <w:gridSpan w:val="4"/>
            <w:noWrap w:val="0"/>
            <w:vAlign w:val="top"/>
          </w:tcPr>
          <w:p w14:paraId="52D87295">
            <w:pPr>
              <w:widowControl w:val="0"/>
              <w:kinsoku/>
              <w:autoSpaceDE/>
              <w:autoSpaceDN/>
              <w:adjustRightInd/>
              <w:snapToGrid/>
              <w:spacing w:before="21" w:line="207" w:lineRule="auto"/>
              <w:ind w:left="717"/>
              <w:jc w:val="both"/>
              <w:textAlignment w:val="auto"/>
              <w:rPr>
                <w:rFonts w:hint="eastAsia" w:ascii="仿宋" w:hAnsi="仿宋" w:eastAsia="仿宋" w:cs="仿宋"/>
                <w:snapToGrid/>
                <w:kern w:val="2"/>
                <w:sz w:val="18"/>
                <w:szCs w:val="18"/>
                <w:lang w:eastAsia="zh-CN"/>
              </w:rPr>
            </w:pPr>
            <w:r>
              <w:rPr>
                <w:rFonts w:hint="eastAsia" w:ascii="仿宋" w:hAnsi="仿宋" w:eastAsia="仿宋" w:cs="仿宋"/>
                <w:snapToGrid/>
                <w:spacing w:val="-3"/>
                <w:kern w:val="2"/>
                <w:sz w:val="18"/>
                <w:szCs w:val="18"/>
                <w:lang w:eastAsia="zh-CN"/>
              </w:rPr>
              <w:t>项目支出：17.87</w:t>
            </w:r>
          </w:p>
        </w:tc>
      </w:tr>
      <w:tr w14:paraId="4B6426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1084" w:type="dxa"/>
            <w:vMerge w:val="continue"/>
            <w:tcBorders>
              <w:top w:val="nil"/>
              <w:bottom w:val="nil"/>
            </w:tcBorders>
            <w:noWrap w:val="0"/>
            <w:vAlign w:val="top"/>
          </w:tcPr>
          <w:p w14:paraId="31B128DB">
            <w:pPr>
              <w:widowControl w:val="0"/>
              <w:jc w:val="both"/>
              <w:rPr>
                <w:rFonts w:hint="eastAsia" w:ascii="仿宋" w:hAnsi="仿宋" w:eastAsia="仿宋" w:cs="仿宋"/>
                <w:kern w:val="2"/>
                <w:sz w:val="18"/>
                <w:szCs w:val="18"/>
                <w:lang w:val="en-US" w:eastAsia="en-US" w:bidi="ar-SA"/>
              </w:rPr>
            </w:pPr>
          </w:p>
        </w:tc>
        <w:tc>
          <w:tcPr>
            <w:tcW w:w="4692" w:type="dxa"/>
            <w:gridSpan w:val="4"/>
            <w:noWrap w:val="0"/>
            <w:vAlign w:val="top"/>
          </w:tcPr>
          <w:p w14:paraId="1C4F78A4">
            <w:pPr>
              <w:widowControl w:val="0"/>
              <w:kinsoku/>
              <w:autoSpaceDE/>
              <w:autoSpaceDN/>
              <w:adjustRightInd/>
              <w:snapToGrid/>
              <w:spacing w:before="20" w:line="208" w:lineRule="auto"/>
              <w:ind w:left="115" w:firstLine="760" w:firstLineChars="400"/>
              <w:jc w:val="both"/>
              <w:textAlignment w:val="auto"/>
              <w:rPr>
                <w:rFonts w:hint="eastAsia" w:ascii="仿宋" w:hAnsi="仿宋" w:eastAsia="仿宋" w:cs="仿宋"/>
                <w:snapToGrid/>
                <w:kern w:val="2"/>
                <w:sz w:val="18"/>
                <w:szCs w:val="18"/>
                <w:lang w:val="en-US" w:eastAsia="zh-CN"/>
              </w:rPr>
            </w:pPr>
            <w:r>
              <w:rPr>
                <w:rFonts w:hint="eastAsia" w:ascii="仿宋" w:hAnsi="仿宋" w:eastAsia="仿宋" w:cs="仿宋"/>
                <w:snapToGrid/>
                <w:spacing w:val="5"/>
                <w:kern w:val="2"/>
                <w:sz w:val="18"/>
                <w:szCs w:val="18"/>
                <w:lang w:eastAsia="zh-CN"/>
              </w:rPr>
              <w:t>纳入专户管理的非税收入拨款：</w:t>
            </w:r>
          </w:p>
        </w:tc>
        <w:tc>
          <w:tcPr>
            <w:tcW w:w="4307" w:type="dxa"/>
            <w:gridSpan w:val="4"/>
            <w:noWrap w:val="0"/>
            <w:vAlign w:val="top"/>
          </w:tcPr>
          <w:p w14:paraId="28E802B6">
            <w:pPr>
              <w:widowControl w:val="0"/>
              <w:spacing w:line="235" w:lineRule="exact"/>
              <w:jc w:val="both"/>
              <w:rPr>
                <w:rFonts w:hint="eastAsia" w:ascii="仿宋" w:hAnsi="仿宋" w:eastAsia="仿宋" w:cs="仿宋"/>
                <w:kern w:val="2"/>
                <w:sz w:val="18"/>
                <w:szCs w:val="18"/>
                <w:lang w:val="en-US" w:eastAsia="en-US" w:bidi="ar-SA"/>
              </w:rPr>
            </w:pPr>
          </w:p>
        </w:tc>
      </w:tr>
      <w:tr w14:paraId="31A0DB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0" w:hRule="atLeast"/>
        </w:trPr>
        <w:tc>
          <w:tcPr>
            <w:tcW w:w="1084" w:type="dxa"/>
            <w:vMerge w:val="continue"/>
            <w:tcBorders>
              <w:top w:val="nil"/>
            </w:tcBorders>
            <w:noWrap w:val="0"/>
            <w:vAlign w:val="top"/>
          </w:tcPr>
          <w:p w14:paraId="2EB2F294">
            <w:pPr>
              <w:widowControl w:val="0"/>
              <w:jc w:val="both"/>
              <w:rPr>
                <w:rFonts w:hint="eastAsia" w:ascii="仿宋" w:hAnsi="仿宋" w:eastAsia="仿宋" w:cs="仿宋"/>
                <w:kern w:val="2"/>
                <w:sz w:val="18"/>
                <w:szCs w:val="18"/>
                <w:lang w:val="en-US" w:eastAsia="en-US" w:bidi="ar-SA"/>
              </w:rPr>
            </w:pPr>
          </w:p>
        </w:tc>
        <w:tc>
          <w:tcPr>
            <w:tcW w:w="4692" w:type="dxa"/>
            <w:gridSpan w:val="4"/>
            <w:noWrap w:val="0"/>
            <w:vAlign w:val="top"/>
          </w:tcPr>
          <w:p w14:paraId="615E44BF">
            <w:pPr>
              <w:widowControl w:val="0"/>
              <w:kinsoku/>
              <w:autoSpaceDE/>
              <w:autoSpaceDN/>
              <w:adjustRightInd/>
              <w:snapToGrid/>
              <w:spacing w:before="20" w:line="208" w:lineRule="auto"/>
              <w:ind w:firstLine="880" w:firstLineChars="500"/>
              <w:jc w:val="both"/>
              <w:textAlignment w:val="auto"/>
              <w:rPr>
                <w:rFonts w:hint="eastAsia" w:ascii="仿宋" w:hAnsi="仿宋" w:eastAsia="仿宋" w:cs="仿宋"/>
                <w:snapToGrid/>
                <w:kern w:val="2"/>
                <w:sz w:val="18"/>
                <w:szCs w:val="18"/>
                <w:lang w:val="en-US" w:eastAsia="zh-CN"/>
              </w:rPr>
            </w:pPr>
            <w:r>
              <w:rPr>
                <w:rFonts w:hint="eastAsia" w:ascii="仿宋" w:hAnsi="仿宋" w:eastAsia="仿宋" w:cs="仿宋"/>
                <w:snapToGrid/>
                <w:spacing w:val="-2"/>
                <w:kern w:val="2"/>
                <w:sz w:val="18"/>
                <w:szCs w:val="18"/>
                <w:lang w:eastAsia="zh-CN"/>
              </w:rPr>
              <w:t>其他资金：</w:t>
            </w:r>
          </w:p>
        </w:tc>
        <w:tc>
          <w:tcPr>
            <w:tcW w:w="4307" w:type="dxa"/>
            <w:gridSpan w:val="4"/>
            <w:noWrap w:val="0"/>
            <w:vAlign w:val="top"/>
          </w:tcPr>
          <w:p w14:paraId="24995079">
            <w:pPr>
              <w:widowControl w:val="0"/>
              <w:spacing w:line="235" w:lineRule="exact"/>
              <w:jc w:val="both"/>
              <w:rPr>
                <w:rFonts w:hint="eastAsia" w:ascii="仿宋" w:hAnsi="仿宋" w:eastAsia="仿宋" w:cs="仿宋"/>
                <w:kern w:val="2"/>
                <w:sz w:val="18"/>
                <w:szCs w:val="18"/>
                <w:lang w:val="en-US" w:eastAsia="en-US" w:bidi="ar-SA"/>
              </w:rPr>
            </w:pPr>
          </w:p>
        </w:tc>
      </w:tr>
      <w:tr w14:paraId="5BDEDB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3" w:hRule="atLeast"/>
        </w:trPr>
        <w:tc>
          <w:tcPr>
            <w:tcW w:w="1084" w:type="dxa"/>
            <w:vMerge w:val="restart"/>
            <w:tcBorders>
              <w:bottom w:val="nil"/>
            </w:tcBorders>
            <w:noWrap w:val="0"/>
            <w:vAlign w:val="top"/>
          </w:tcPr>
          <w:p w14:paraId="22CB344C">
            <w:pPr>
              <w:widowControl w:val="0"/>
              <w:spacing w:line="242" w:lineRule="auto"/>
              <w:jc w:val="both"/>
              <w:rPr>
                <w:rFonts w:hint="eastAsia" w:ascii="仿宋" w:hAnsi="仿宋" w:eastAsia="仿宋" w:cs="仿宋"/>
                <w:kern w:val="2"/>
                <w:sz w:val="18"/>
                <w:szCs w:val="18"/>
                <w:lang w:val="en-US" w:eastAsia="en-US" w:bidi="ar-SA"/>
              </w:rPr>
            </w:pPr>
          </w:p>
          <w:p w14:paraId="21BDDFA1">
            <w:pPr>
              <w:widowControl w:val="0"/>
              <w:spacing w:line="243" w:lineRule="auto"/>
              <w:jc w:val="both"/>
              <w:rPr>
                <w:rFonts w:hint="eastAsia" w:ascii="仿宋" w:hAnsi="仿宋" w:eastAsia="仿宋" w:cs="仿宋"/>
                <w:kern w:val="2"/>
                <w:sz w:val="18"/>
                <w:szCs w:val="18"/>
                <w:lang w:val="en-US" w:eastAsia="en-US" w:bidi="ar-SA"/>
              </w:rPr>
            </w:pPr>
          </w:p>
          <w:p w14:paraId="5BE30D6A">
            <w:pPr>
              <w:widowControl w:val="0"/>
              <w:kinsoku/>
              <w:autoSpaceDE/>
              <w:autoSpaceDN/>
              <w:adjustRightInd/>
              <w:snapToGrid/>
              <w:spacing w:before="62" w:line="230" w:lineRule="auto"/>
              <w:ind w:left="382" w:right="139" w:hanging="232"/>
              <w:jc w:val="both"/>
              <w:textAlignment w:val="auto"/>
              <w:rPr>
                <w:rFonts w:hint="eastAsia" w:ascii="仿宋" w:hAnsi="仿宋" w:eastAsia="仿宋" w:cs="仿宋"/>
                <w:snapToGrid/>
                <w:kern w:val="2"/>
                <w:sz w:val="18"/>
                <w:szCs w:val="18"/>
                <w:lang w:eastAsia="zh-CN"/>
              </w:rPr>
            </w:pPr>
            <w:r>
              <w:rPr>
                <w:rFonts w:hint="eastAsia" w:ascii="仿宋" w:hAnsi="仿宋" w:eastAsia="仿宋" w:cs="仿宋"/>
                <w:snapToGrid/>
                <w:spacing w:val="7"/>
                <w:kern w:val="2"/>
                <w:sz w:val="18"/>
                <w:szCs w:val="18"/>
                <w:lang w:eastAsia="zh-CN"/>
              </w:rPr>
              <w:t>年度总体</w:t>
            </w:r>
            <w:r>
              <w:rPr>
                <w:rFonts w:hint="eastAsia" w:ascii="仿宋" w:hAnsi="仿宋" w:eastAsia="仿宋" w:cs="仿宋"/>
                <w:snapToGrid/>
                <w:spacing w:val="-7"/>
                <w:kern w:val="2"/>
                <w:sz w:val="18"/>
                <w:szCs w:val="18"/>
                <w:lang w:eastAsia="zh-CN"/>
              </w:rPr>
              <w:t>目标</w:t>
            </w:r>
          </w:p>
        </w:tc>
        <w:tc>
          <w:tcPr>
            <w:tcW w:w="4692" w:type="dxa"/>
            <w:gridSpan w:val="4"/>
            <w:noWrap w:val="0"/>
            <w:vAlign w:val="top"/>
          </w:tcPr>
          <w:p w14:paraId="129032E5">
            <w:pPr>
              <w:widowControl w:val="0"/>
              <w:kinsoku/>
              <w:autoSpaceDE/>
              <w:autoSpaceDN/>
              <w:adjustRightInd/>
              <w:snapToGrid/>
              <w:spacing w:before="20" w:line="208" w:lineRule="auto"/>
              <w:ind w:left="1959"/>
              <w:jc w:val="both"/>
              <w:textAlignment w:val="auto"/>
              <w:rPr>
                <w:rFonts w:hint="eastAsia" w:ascii="仿宋" w:hAnsi="仿宋" w:eastAsia="仿宋" w:cs="仿宋"/>
                <w:snapToGrid/>
                <w:kern w:val="2"/>
                <w:sz w:val="18"/>
                <w:szCs w:val="18"/>
                <w:lang w:eastAsia="zh-CN"/>
              </w:rPr>
            </w:pPr>
            <w:r>
              <w:rPr>
                <w:rFonts w:hint="eastAsia" w:ascii="仿宋" w:hAnsi="仿宋" w:eastAsia="仿宋" w:cs="仿宋"/>
                <w:snapToGrid/>
                <w:spacing w:val="5"/>
                <w:kern w:val="2"/>
                <w:sz w:val="18"/>
                <w:szCs w:val="18"/>
                <w:lang w:eastAsia="zh-CN"/>
              </w:rPr>
              <w:t>预期目标</w:t>
            </w:r>
          </w:p>
        </w:tc>
        <w:tc>
          <w:tcPr>
            <w:tcW w:w="4307" w:type="dxa"/>
            <w:gridSpan w:val="4"/>
            <w:noWrap w:val="0"/>
            <w:vAlign w:val="top"/>
          </w:tcPr>
          <w:p w14:paraId="65901A85">
            <w:pPr>
              <w:widowControl w:val="0"/>
              <w:kinsoku/>
              <w:autoSpaceDE/>
              <w:autoSpaceDN/>
              <w:adjustRightInd/>
              <w:snapToGrid/>
              <w:spacing w:before="20" w:line="208" w:lineRule="auto"/>
              <w:ind w:left="1567"/>
              <w:jc w:val="both"/>
              <w:textAlignment w:val="auto"/>
              <w:rPr>
                <w:rFonts w:hint="eastAsia" w:ascii="仿宋" w:hAnsi="仿宋" w:eastAsia="仿宋" w:cs="仿宋"/>
                <w:snapToGrid/>
                <w:kern w:val="2"/>
                <w:sz w:val="18"/>
                <w:szCs w:val="18"/>
                <w:lang w:eastAsia="zh-CN"/>
              </w:rPr>
            </w:pPr>
            <w:r>
              <w:rPr>
                <w:rFonts w:hint="eastAsia" w:ascii="仿宋" w:hAnsi="仿宋" w:eastAsia="仿宋" w:cs="仿宋"/>
                <w:snapToGrid/>
                <w:spacing w:val="6"/>
                <w:kern w:val="2"/>
                <w:sz w:val="18"/>
                <w:szCs w:val="18"/>
                <w:lang w:eastAsia="zh-CN"/>
              </w:rPr>
              <w:t>实际完成情况</w:t>
            </w:r>
          </w:p>
        </w:tc>
      </w:tr>
      <w:tr w14:paraId="4DAABF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4" w:hRule="atLeast"/>
        </w:trPr>
        <w:tc>
          <w:tcPr>
            <w:tcW w:w="1084" w:type="dxa"/>
            <w:vMerge w:val="continue"/>
            <w:tcBorders>
              <w:top w:val="nil"/>
            </w:tcBorders>
            <w:noWrap w:val="0"/>
            <w:vAlign w:val="top"/>
          </w:tcPr>
          <w:p w14:paraId="60B4F8C4">
            <w:pPr>
              <w:widowControl w:val="0"/>
              <w:jc w:val="both"/>
              <w:rPr>
                <w:rFonts w:hint="eastAsia" w:ascii="仿宋" w:hAnsi="仿宋" w:eastAsia="仿宋" w:cs="仿宋"/>
                <w:kern w:val="2"/>
                <w:sz w:val="18"/>
                <w:szCs w:val="18"/>
                <w:lang w:val="en-US" w:eastAsia="en-US" w:bidi="ar-SA"/>
              </w:rPr>
            </w:pPr>
          </w:p>
        </w:tc>
        <w:tc>
          <w:tcPr>
            <w:tcW w:w="4692" w:type="dxa"/>
            <w:gridSpan w:val="4"/>
            <w:noWrap w:val="0"/>
            <w:vAlign w:val="top"/>
          </w:tcPr>
          <w:p w14:paraId="681E3273">
            <w:pPr>
              <w:widowControl w:val="0"/>
              <w:jc w:val="both"/>
              <w:rPr>
                <w:rFonts w:hint="eastAsia" w:ascii="仿宋" w:hAnsi="仿宋" w:eastAsia="仿宋" w:cs="仿宋"/>
                <w:kern w:val="2"/>
                <w:sz w:val="18"/>
                <w:szCs w:val="18"/>
                <w:lang w:val="en-US" w:eastAsia="en-US" w:bidi="ar-SA"/>
              </w:rPr>
            </w:pPr>
            <w:r>
              <w:rPr>
                <w:rFonts w:hint="eastAsia" w:ascii="仿宋" w:hAnsi="仿宋" w:eastAsia="仿宋" w:cs="仿宋"/>
                <w:kern w:val="2"/>
                <w:sz w:val="18"/>
                <w:szCs w:val="18"/>
                <w:lang w:val="en-US" w:eastAsia="en-US" w:bidi="ar-SA"/>
              </w:rPr>
              <w:t>以文辅政职能得到进一步强化，区委主要领导满意，政研工作再迈新台阶。</w:t>
            </w:r>
          </w:p>
        </w:tc>
        <w:tc>
          <w:tcPr>
            <w:tcW w:w="4307" w:type="dxa"/>
            <w:gridSpan w:val="4"/>
            <w:noWrap w:val="0"/>
            <w:vAlign w:val="top"/>
          </w:tcPr>
          <w:p w14:paraId="78BCEB53">
            <w:pPr>
              <w:widowControl w:val="0"/>
              <w:jc w:val="both"/>
              <w:rPr>
                <w:rFonts w:hint="eastAsia" w:ascii="仿宋" w:hAnsi="仿宋" w:eastAsia="仿宋" w:cs="仿宋"/>
                <w:kern w:val="2"/>
                <w:sz w:val="18"/>
                <w:szCs w:val="18"/>
                <w:lang w:val="en-US" w:eastAsia="zh-CN" w:bidi="ar-SA"/>
              </w:rPr>
            </w:pPr>
            <w:r>
              <w:rPr>
                <w:rFonts w:hint="eastAsia" w:ascii="仿宋" w:hAnsi="仿宋" w:eastAsia="仿宋" w:cs="仿宋"/>
                <w:kern w:val="2"/>
                <w:sz w:val="18"/>
                <w:szCs w:val="18"/>
                <w:lang w:val="en-US" w:eastAsia="zh-CN" w:bidi="ar-SA"/>
              </w:rPr>
              <w:t>政研中心深入学习贯彻党的二十大和习近平总书记考察湖南重要讲话精神，高质量完成区委重要文稿500余篇，推动出台现代化产业体系建设等3个重磅文件。信息工作成效显著，全年上报信息1100余条，4篇获省市采用，1篇被中办刊发。狠抓队伍建设，实施“青蓝工程”培养年轻干部，严格廉政纪律，保持“零违纪”记录，为区委决策提供了优质服务和智力支撑。</w:t>
            </w:r>
          </w:p>
        </w:tc>
      </w:tr>
      <w:tr w14:paraId="798926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84" w:type="dxa"/>
            <w:vMerge w:val="restart"/>
            <w:tcBorders>
              <w:top w:val="single" w:color="auto" w:sz="4" w:space="0"/>
              <w:left w:val="single" w:color="auto" w:sz="4" w:space="0"/>
              <w:bottom w:val="single" w:color="auto" w:sz="4" w:space="0"/>
              <w:right w:val="single" w:color="auto" w:sz="4" w:space="0"/>
            </w:tcBorders>
            <w:noWrap w:val="0"/>
            <w:textDirection w:val="tbRlV"/>
            <w:vAlign w:val="top"/>
          </w:tcPr>
          <w:p w14:paraId="00D6BEB9">
            <w:pPr>
              <w:widowControl w:val="0"/>
              <w:spacing w:line="364" w:lineRule="auto"/>
              <w:jc w:val="both"/>
              <w:rPr>
                <w:rFonts w:hint="eastAsia" w:ascii="仿宋" w:hAnsi="仿宋" w:eastAsia="仿宋" w:cs="仿宋"/>
                <w:kern w:val="2"/>
                <w:sz w:val="18"/>
                <w:szCs w:val="18"/>
                <w:lang w:val="en-US" w:eastAsia="en-US" w:bidi="ar-SA"/>
              </w:rPr>
            </w:pPr>
          </w:p>
          <w:p w14:paraId="62F2CFED">
            <w:pPr>
              <w:widowControl w:val="0"/>
              <w:kinsoku/>
              <w:autoSpaceDE/>
              <w:autoSpaceDN/>
              <w:adjustRightInd/>
              <w:snapToGrid/>
              <w:spacing w:before="64" w:line="216" w:lineRule="auto"/>
              <w:ind w:left="3168"/>
              <w:jc w:val="both"/>
              <w:textAlignment w:val="auto"/>
              <w:rPr>
                <w:rFonts w:hint="eastAsia" w:ascii="仿宋" w:hAnsi="仿宋" w:eastAsia="仿宋" w:cs="仿宋"/>
                <w:snapToGrid/>
                <w:kern w:val="2"/>
                <w:sz w:val="18"/>
                <w:szCs w:val="18"/>
                <w:lang w:eastAsia="zh-CN"/>
              </w:rPr>
            </w:pPr>
            <w:r>
              <w:rPr>
                <w:rFonts w:hint="eastAsia" w:ascii="仿宋" w:hAnsi="仿宋" w:eastAsia="仿宋" w:cs="仿宋"/>
                <w:snapToGrid/>
                <w:spacing w:val="39"/>
                <w:kern w:val="2"/>
                <w:sz w:val="18"/>
                <w:szCs w:val="18"/>
                <w:lang w:eastAsia="zh-CN"/>
              </w:rPr>
              <w:t>绩效指标</w:t>
            </w:r>
          </w:p>
        </w:tc>
        <w:tc>
          <w:tcPr>
            <w:tcW w:w="943" w:type="dxa"/>
            <w:tcBorders>
              <w:top w:val="single" w:color="auto" w:sz="4" w:space="0"/>
              <w:left w:val="single" w:color="auto" w:sz="4" w:space="0"/>
              <w:bottom w:val="single" w:color="auto" w:sz="4" w:space="0"/>
              <w:right w:val="single" w:color="auto" w:sz="4" w:space="0"/>
            </w:tcBorders>
            <w:noWrap w:val="0"/>
            <w:vAlign w:val="top"/>
          </w:tcPr>
          <w:p w14:paraId="5902465F">
            <w:pPr>
              <w:widowControl w:val="0"/>
              <w:kinsoku/>
              <w:autoSpaceDE/>
              <w:autoSpaceDN/>
              <w:adjustRightInd/>
              <w:snapToGrid/>
              <w:spacing w:before="141" w:line="226" w:lineRule="auto"/>
              <w:jc w:val="both"/>
              <w:textAlignment w:val="auto"/>
              <w:rPr>
                <w:rFonts w:hint="eastAsia" w:ascii="仿宋" w:hAnsi="仿宋" w:eastAsia="仿宋" w:cs="仿宋"/>
                <w:snapToGrid/>
                <w:kern w:val="2"/>
                <w:sz w:val="18"/>
                <w:szCs w:val="18"/>
                <w:lang w:eastAsia="zh-CN"/>
              </w:rPr>
            </w:pPr>
            <w:r>
              <w:rPr>
                <w:rFonts w:hint="eastAsia" w:ascii="仿宋" w:hAnsi="仿宋" w:eastAsia="仿宋" w:cs="仿宋"/>
                <w:snapToGrid/>
                <w:spacing w:val="4"/>
                <w:kern w:val="2"/>
                <w:sz w:val="18"/>
                <w:szCs w:val="18"/>
                <w:lang w:eastAsia="zh-CN"/>
              </w:rPr>
              <w:t>一级指标</w:t>
            </w:r>
          </w:p>
        </w:tc>
        <w:tc>
          <w:tcPr>
            <w:tcW w:w="1170" w:type="dxa"/>
            <w:tcBorders>
              <w:top w:val="single" w:color="auto" w:sz="4" w:space="0"/>
              <w:left w:val="single" w:color="auto" w:sz="4" w:space="0"/>
              <w:bottom w:val="single" w:color="auto" w:sz="4" w:space="0"/>
              <w:right w:val="single" w:color="auto" w:sz="4" w:space="0"/>
            </w:tcBorders>
            <w:noWrap w:val="0"/>
            <w:vAlign w:val="top"/>
          </w:tcPr>
          <w:p w14:paraId="270877AB">
            <w:pPr>
              <w:widowControl w:val="0"/>
              <w:kinsoku/>
              <w:autoSpaceDE/>
              <w:autoSpaceDN/>
              <w:adjustRightInd/>
              <w:snapToGrid/>
              <w:spacing w:before="141" w:line="226" w:lineRule="auto"/>
              <w:ind w:left="132"/>
              <w:jc w:val="both"/>
              <w:textAlignment w:val="auto"/>
              <w:rPr>
                <w:rFonts w:hint="eastAsia" w:ascii="仿宋" w:hAnsi="仿宋" w:eastAsia="仿宋" w:cs="仿宋"/>
                <w:snapToGrid/>
                <w:kern w:val="2"/>
                <w:sz w:val="18"/>
                <w:szCs w:val="18"/>
                <w:lang w:eastAsia="zh-CN"/>
              </w:rPr>
            </w:pPr>
            <w:r>
              <w:rPr>
                <w:rFonts w:hint="eastAsia" w:ascii="仿宋" w:hAnsi="仿宋" w:eastAsia="仿宋" w:cs="仿宋"/>
                <w:snapToGrid/>
                <w:spacing w:val="5"/>
                <w:kern w:val="2"/>
                <w:sz w:val="18"/>
                <w:szCs w:val="18"/>
                <w:lang w:eastAsia="zh-CN"/>
              </w:rPr>
              <w:t>二级指标</w:t>
            </w:r>
          </w:p>
        </w:tc>
        <w:tc>
          <w:tcPr>
            <w:tcW w:w="1548" w:type="dxa"/>
            <w:tcBorders>
              <w:top w:val="single" w:color="auto" w:sz="4" w:space="0"/>
              <w:left w:val="single" w:color="auto" w:sz="4" w:space="0"/>
              <w:bottom w:val="single" w:color="auto" w:sz="4" w:space="0"/>
              <w:right w:val="single" w:color="auto" w:sz="4" w:space="0"/>
            </w:tcBorders>
            <w:noWrap w:val="0"/>
            <w:vAlign w:val="top"/>
          </w:tcPr>
          <w:p w14:paraId="2C6C710F">
            <w:pPr>
              <w:widowControl w:val="0"/>
              <w:kinsoku/>
              <w:autoSpaceDE/>
              <w:autoSpaceDN/>
              <w:adjustRightInd/>
              <w:snapToGrid/>
              <w:spacing w:before="141" w:line="226" w:lineRule="auto"/>
              <w:ind w:left="253"/>
              <w:jc w:val="both"/>
              <w:textAlignment w:val="auto"/>
              <w:rPr>
                <w:rFonts w:hint="eastAsia" w:ascii="仿宋" w:hAnsi="仿宋" w:eastAsia="仿宋" w:cs="仿宋"/>
                <w:snapToGrid/>
                <w:kern w:val="2"/>
                <w:sz w:val="18"/>
                <w:szCs w:val="18"/>
                <w:lang w:eastAsia="zh-CN"/>
              </w:rPr>
            </w:pPr>
            <w:r>
              <w:rPr>
                <w:rFonts w:hint="eastAsia" w:ascii="仿宋" w:hAnsi="仿宋" w:eastAsia="仿宋" w:cs="仿宋"/>
                <w:snapToGrid/>
                <w:spacing w:val="4"/>
                <w:kern w:val="2"/>
                <w:sz w:val="18"/>
                <w:szCs w:val="18"/>
                <w:lang w:eastAsia="zh-CN"/>
              </w:rPr>
              <w:t>三级指标</w:t>
            </w:r>
          </w:p>
        </w:tc>
        <w:tc>
          <w:tcPr>
            <w:tcW w:w="1031" w:type="dxa"/>
            <w:tcBorders>
              <w:top w:val="single" w:color="auto" w:sz="4" w:space="0"/>
              <w:left w:val="single" w:color="auto" w:sz="4" w:space="0"/>
              <w:bottom w:val="single" w:color="auto" w:sz="4" w:space="0"/>
              <w:right w:val="single" w:color="auto" w:sz="4" w:space="0"/>
            </w:tcBorders>
            <w:noWrap w:val="0"/>
            <w:vAlign w:val="top"/>
          </w:tcPr>
          <w:p w14:paraId="560B3411">
            <w:pPr>
              <w:widowControl w:val="0"/>
              <w:kinsoku/>
              <w:autoSpaceDE/>
              <w:autoSpaceDN/>
              <w:adjustRightInd/>
              <w:snapToGrid/>
              <w:spacing w:before="141" w:line="226" w:lineRule="auto"/>
              <w:jc w:val="both"/>
              <w:textAlignment w:val="auto"/>
              <w:rPr>
                <w:rFonts w:hint="eastAsia" w:ascii="仿宋" w:hAnsi="仿宋" w:eastAsia="仿宋" w:cs="仿宋"/>
                <w:snapToGrid/>
                <w:kern w:val="2"/>
                <w:sz w:val="18"/>
                <w:szCs w:val="18"/>
                <w:lang w:eastAsia="zh-CN"/>
              </w:rPr>
            </w:pPr>
            <w:r>
              <w:rPr>
                <w:rFonts w:hint="eastAsia" w:ascii="仿宋" w:hAnsi="仿宋" w:eastAsia="仿宋" w:cs="仿宋"/>
                <w:snapToGrid/>
                <w:spacing w:val="7"/>
                <w:kern w:val="2"/>
                <w:sz w:val="18"/>
                <w:szCs w:val="18"/>
                <w:lang w:eastAsia="zh-CN"/>
              </w:rPr>
              <w:t>年度指标值</w:t>
            </w:r>
          </w:p>
        </w:tc>
        <w:tc>
          <w:tcPr>
            <w:tcW w:w="1268" w:type="dxa"/>
            <w:tcBorders>
              <w:top w:val="single" w:color="auto" w:sz="4" w:space="0"/>
              <w:left w:val="single" w:color="auto" w:sz="4" w:space="0"/>
              <w:bottom w:val="single" w:color="auto" w:sz="4" w:space="0"/>
              <w:right w:val="single" w:color="auto" w:sz="4" w:space="0"/>
            </w:tcBorders>
            <w:noWrap w:val="0"/>
            <w:vAlign w:val="top"/>
          </w:tcPr>
          <w:p w14:paraId="6028D9BF">
            <w:pPr>
              <w:widowControl w:val="0"/>
              <w:kinsoku/>
              <w:autoSpaceDE/>
              <w:autoSpaceDN/>
              <w:adjustRightInd/>
              <w:snapToGrid/>
              <w:spacing w:before="141" w:line="226" w:lineRule="auto"/>
              <w:ind w:left="125"/>
              <w:jc w:val="both"/>
              <w:textAlignment w:val="auto"/>
              <w:rPr>
                <w:rFonts w:hint="eastAsia" w:ascii="仿宋" w:hAnsi="仿宋" w:eastAsia="仿宋" w:cs="仿宋"/>
                <w:snapToGrid/>
                <w:kern w:val="2"/>
                <w:sz w:val="18"/>
                <w:szCs w:val="18"/>
                <w:lang w:eastAsia="zh-CN"/>
              </w:rPr>
            </w:pPr>
            <w:r>
              <w:rPr>
                <w:rFonts w:hint="eastAsia" w:ascii="仿宋" w:hAnsi="仿宋" w:eastAsia="仿宋" w:cs="仿宋"/>
                <w:snapToGrid/>
                <w:spacing w:val="5"/>
                <w:kern w:val="2"/>
                <w:sz w:val="18"/>
                <w:szCs w:val="18"/>
                <w:lang w:eastAsia="zh-CN"/>
              </w:rPr>
              <w:t>实际完成值</w:t>
            </w:r>
          </w:p>
        </w:tc>
        <w:tc>
          <w:tcPr>
            <w:tcW w:w="716" w:type="dxa"/>
            <w:tcBorders>
              <w:left w:val="single" w:color="auto" w:sz="4" w:space="0"/>
            </w:tcBorders>
            <w:noWrap w:val="0"/>
            <w:vAlign w:val="top"/>
          </w:tcPr>
          <w:p w14:paraId="5143F064">
            <w:pPr>
              <w:widowControl w:val="0"/>
              <w:kinsoku/>
              <w:autoSpaceDE/>
              <w:autoSpaceDN/>
              <w:adjustRightInd/>
              <w:snapToGrid/>
              <w:spacing w:before="141" w:line="227" w:lineRule="auto"/>
              <w:ind w:left="166"/>
              <w:jc w:val="both"/>
              <w:textAlignment w:val="auto"/>
              <w:rPr>
                <w:rFonts w:hint="eastAsia" w:ascii="仿宋" w:hAnsi="仿宋" w:eastAsia="仿宋" w:cs="仿宋"/>
                <w:snapToGrid/>
                <w:kern w:val="2"/>
                <w:sz w:val="18"/>
                <w:szCs w:val="18"/>
                <w:lang w:eastAsia="zh-CN"/>
              </w:rPr>
            </w:pPr>
            <w:r>
              <w:rPr>
                <w:rFonts w:hint="eastAsia" w:ascii="仿宋" w:hAnsi="仿宋" w:eastAsia="仿宋" w:cs="仿宋"/>
                <w:snapToGrid/>
                <w:spacing w:val="4"/>
                <w:kern w:val="2"/>
                <w:sz w:val="18"/>
                <w:szCs w:val="18"/>
                <w:lang w:eastAsia="zh-CN"/>
              </w:rPr>
              <w:t>分值</w:t>
            </w:r>
          </w:p>
        </w:tc>
        <w:tc>
          <w:tcPr>
            <w:tcW w:w="873" w:type="dxa"/>
            <w:noWrap w:val="0"/>
            <w:vAlign w:val="top"/>
          </w:tcPr>
          <w:p w14:paraId="715CA92F">
            <w:pPr>
              <w:widowControl w:val="0"/>
              <w:kinsoku/>
              <w:autoSpaceDE/>
              <w:autoSpaceDN/>
              <w:adjustRightInd/>
              <w:snapToGrid/>
              <w:spacing w:before="174" w:line="218" w:lineRule="auto"/>
              <w:ind w:left="150"/>
              <w:jc w:val="both"/>
              <w:textAlignment w:val="auto"/>
              <w:rPr>
                <w:rFonts w:hint="eastAsia" w:ascii="仿宋" w:hAnsi="仿宋" w:eastAsia="仿宋" w:cs="仿宋"/>
                <w:snapToGrid/>
                <w:kern w:val="2"/>
                <w:sz w:val="18"/>
                <w:szCs w:val="18"/>
                <w:lang w:eastAsia="zh-CN"/>
              </w:rPr>
            </w:pPr>
            <w:r>
              <w:rPr>
                <w:rFonts w:hint="eastAsia" w:ascii="仿宋" w:hAnsi="仿宋" w:eastAsia="仿宋" w:cs="仿宋"/>
                <w:snapToGrid/>
                <w:spacing w:val="-9"/>
                <w:kern w:val="2"/>
                <w:sz w:val="18"/>
                <w:szCs w:val="18"/>
                <w:lang w:eastAsia="zh-CN"/>
              </w:rPr>
              <w:t>自评得分</w:t>
            </w:r>
          </w:p>
        </w:tc>
        <w:tc>
          <w:tcPr>
            <w:tcW w:w="1450" w:type="dxa"/>
            <w:noWrap w:val="0"/>
            <w:vAlign w:val="top"/>
          </w:tcPr>
          <w:p w14:paraId="3C1A8352">
            <w:pPr>
              <w:widowControl w:val="0"/>
              <w:kinsoku/>
              <w:autoSpaceDE/>
              <w:autoSpaceDN/>
              <w:adjustRightInd/>
              <w:snapToGrid/>
              <w:spacing w:before="21" w:line="220" w:lineRule="auto"/>
              <w:ind w:left="111" w:right="109" w:firstLine="1"/>
              <w:jc w:val="both"/>
              <w:textAlignment w:val="auto"/>
              <w:rPr>
                <w:rFonts w:hint="eastAsia" w:ascii="仿宋" w:hAnsi="仿宋" w:eastAsia="仿宋" w:cs="仿宋"/>
                <w:snapToGrid/>
                <w:kern w:val="2"/>
                <w:sz w:val="18"/>
                <w:szCs w:val="18"/>
                <w:lang w:eastAsia="zh-CN"/>
              </w:rPr>
            </w:pPr>
            <w:r>
              <w:rPr>
                <w:rFonts w:hint="eastAsia" w:ascii="仿宋" w:hAnsi="仿宋" w:eastAsia="仿宋" w:cs="仿宋"/>
                <w:snapToGrid/>
                <w:spacing w:val="13"/>
                <w:kern w:val="2"/>
                <w:sz w:val="18"/>
                <w:szCs w:val="18"/>
                <w:lang w:eastAsia="zh-CN"/>
              </w:rPr>
              <w:t>偏差原因分析</w:t>
            </w:r>
            <w:r>
              <w:rPr>
                <w:rFonts w:hint="eastAsia" w:ascii="仿宋" w:hAnsi="仿宋" w:eastAsia="仿宋" w:cs="仿宋"/>
                <w:snapToGrid/>
                <w:spacing w:val="8"/>
                <w:kern w:val="2"/>
                <w:sz w:val="18"/>
                <w:szCs w:val="18"/>
                <w:lang w:eastAsia="zh-CN"/>
              </w:rPr>
              <w:t>及改进措施</w:t>
            </w:r>
          </w:p>
        </w:tc>
      </w:tr>
      <w:tr w14:paraId="6736CF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071888F7">
            <w:pPr>
              <w:widowControl w:val="0"/>
              <w:jc w:val="both"/>
              <w:rPr>
                <w:rFonts w:hint="eastAsia" w:ascii="仿宋" w:hAnsi="仿宋" w:eastAsia="仿宋" w:cs="仿宋"/>
                <w:kern w:val="2"/>
                <w:sz w:val="18"/>
                <w:szCs w:val="18"/>
                <w:lang w:val="en-US" w:eastAsia="en-US" w:bidi="ar-SA"/>
              </w:rPr>
            </w:pPr>
          </w:p>
        </w:tc>
        <w:tc>
          <w:tcPr>
            <w:tcW w:w="943" w:type="dxa"/>
            <w:vMerge w:val="restart"/>
            <w:tcBorders>
              <w:top w:val="single" w:color="auto" w:sz="4" w:space="0"/>
              <w:left w:val="single" w:color="auto" w:sz="4" w:space="0"/>
              <w:bottom w:val="single" w:color="auto" w:sz="4" w:space="0"/>
              <w:right w:val="single" w:color="auto" w:sz="4" w:space="0"/>
            </w:tcBorders>
            <w:noWrap w:val="0"/>
            <w:vAlign w:val="center"/>
          </w:tcPr>
          <w:p w14:paraId="6CD59E0D">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 w:hAnsi="仿宋" w:eastAsia="仿宋" w:cs="仿宋"/>
                <w:snapToGrid/>
                <w:kern w:val="2"/>
                <w:sz w:val="18"/>
                <w:szCs w:val="18"/>
                <w:lang w:eastAsia="zh-CN"/>
              </w:rPr>
            </w:pPr>
            <w:r>
              <w:rPr>
                <w:rFonts w:hint="eastAsia" w:ascii="仿宋" w:hAnsi="仿宋" w:eastAsia="仿宋" w:cs="仿宋"/>
                <w:snapToGrid/>
                <w:color w:val="000000"/>
                <w:kern w:val="2"/>
                <w:sz w:val="18"/>
                <w:szCs w:val="18"/>
                <w:lang w:val="en-US" w:eastAsia="zh-CN"/>
              </w:rPr>
              <w:t>产出指标</w:t>
            </w:r>
          </w:p>
        </w:tc>
        <w:tc>
          <w:tcPr>
            <w:tcW w:w="1170" w:type="dxa"/>
            <w:vMerge w:val="restart"/>
            <w:tcBorders>
              <w:top w:val="single" w:color="auto" w:sz="4" w:space="0"/>
              <w:left w:val="single" w:color="auto" w:sz="4" w:space="0"/>
              <w:bottom w:val="single" w:color="auto" w:sz="4" w:space="0"/>
              <w:right w:val="single" w:color="auto" w:sz="4" w:space="0"/>
            </w:tcBorders>
            <w:noWrap w:val="0"/>
            <w:vAlign w:val="center"/>
          </w:tcPr>
          <w:p w14:paraId="452EC3A2">
            <w:pPr>
              <w:keepNext w:val="0"/>
              <w:keepLines w:val="0"/>
              <w:pageBreakBefore w:val="0"/>
              <w:widowControl w:val="0"/>
              <w:kinsoku/>
              <w:wordWrap/>
              <w:overflowPunct/>
              <w:topLinePunct w:val="0"/>
              <w:autoSpaceDE/>
              <w:autoSpaceDN/>
              <w:bidi w:val="0"/>
              <w:adjustRightInd/>
              <w:snapToGrid/>
              <w:spacing w:line="240" w:lineRule="auto"/>
              <w:ind w:left="0" w:leftChars="0"/>
              <w:jc w:val="both"/>
              <w:textAlignment w:val="auto"/>
              <w:rPr>
                <w:rFonts w:hint="eastAsia" w:ascii="仿宋" w:hAnsi="仿宋" w:eastAsia="仿宋" w:cs="仿宋"/>
                <w:snapToGrid/>
                <w:kern w:val="2"/>
                <w:sz w:val="18"/>
                <w:szCs w:val="18"/>
                <w:lang w:eastAsia="zh-CN"/>
              </w:rPr>
            </w:pPr>
            <w:r>
              <w:rPr>
                <w:rFonts w:hint="eastAsia" w:ascii="仿宋" w:hAnsi="仿宋" w:eastAsia="仿宋" w:cs="仿宋"/>
                <w:snapToGrid/>
                <w:color w:val="000000"/>
                <w:spacing w:val="-2"/>
                <w:kern w:val="2"/>
                <w:sz w:val="18"/>
                <w:szCs w:val="18"/>
                <w:lang w:val="en-US" w:eastAsia="zh-CN"/>
              </w:rPr>
              <w:t>数</w:t>
            </w:r>
            <w:r>
              <w:rPr>
                <w:rFonts w:hint="eastAsia" w:ascii="仿宋" w:hAnsi="仿宋" w:eastAsia="仿宋" w:cs="仿宋"/>
                <w:snapToGrid/>
                <w:color w:val="000000"/>
                <w:spacing w:val="-2"/>
                <w:kern w:val="2"/>
                <w:sz w:val="18"/>
                <w:szCs w:val="18"/>
                <w:lang w:eastAsia="zh-CN"/>
              </w:rPr>
              <w:t>量指标</w:t>
            </w:r>
          </w:p>
        </w:tc>
        <w:tc>
          <w:tcPr>
            <w:tcW w:w="1548" w:type="dxa"/>
            <w:tcBorders>
              <w:top w:val="single" w:color="auto" w:sz="4" w:space="0"/>
              <w:left w:val="single" w:color="auto" w:sz="4" w:space="0"/>
              <w:bottom w:val="single" w:color="auto" w:sz="4" w:space="0"/>
              <w:right w:val="single" w:color="auto" w:sz="4" w:space="0"/>
            </w:tcBorders>
            <w:noWrap w:val="0"/>
            <w:vAlign w:val="center"/>
          </w:tcPr>
          <w:p w14:paraId="2B30D76A">
            <w:pPr>
              <w:keepNext w:val="0"/>
              <w:keepLines w:val="0"/>
              <w:widowControl/>
              <w:suppressLineNumbers w:val="0"/>
              <w:jc w:val="both"/>
              <w:textAlignment w:val="center"/>
              <w:rPr>
                <w:rFonts w:hint="eastAsia" w:ascii="仿宋" w:hAnsi="仿宋" w:eastAsia="仿宋" w:cs="仿宋"/>
                <w:snapToGrid/>
                <w:kern w:val="2"/>
                <w:sz w:val="18"/>
                <w:szCs w:val="18"/>
                <w:lang w:eastAsia="zh-CN"/>
              </w:rPr>
            </w:pPr>
            <w:r>
              <w:rPr>
                <w:rFonts w:hint="eastAsia" w:ascii="仿宋" w:hAnsi="仿宋" w:eastAsia="仿宋" w:cs="仿宋"/>
                <w:i w:val="0"/>
                <w:iCs w:val="0"/>
                <w:snapToGrid w:val="0"/>
                <w:color w:val="000000"/>
                <w:kern w:val="0"/>
                <w:sz w:val="18"/>
                <w:szCs w:val="18"/>
                <w:u w:val="none"/>
                <w:lang w:val="en-US" w:eastAsia="zh-CN" w:bidi="ar"/>
              </w:rPr>
              <w:t>撰写区委主要领导讲话</w:t>
            </w:r>
          </w:p>
        </w:tc>
        <w:tc>
          <w:tcPr>
            <w:tcW w:w="1031" w:type="dxa"/>
            <w:tcBorders>
              <w:top w:val="single" w:color="auto" w:sz="4" w:space="0"/>
              <w:left w:val="single" w:color="auto" w:sz="4" w:space="0"/>
              <w:bottom w:val="single" w:color="auto" w:sz="4" w:space="0"/>
              <w:right w:val="single" w:color="auto" w:sz="4" w:space="0"/>
            </w:tcBorders>
            <w:noWrap w:val="0"/>
            <w:vAlign w:val="center"/>
          </w:tcPr>
          <w:p w14:paraId="4E192E17">
            <w:pPr>
              <w:keepNext w:val="0"/>
              <w:keepLines w:val="0"/>
              <w:widowControl/>
              <w:suppressLineNumbers w:val="0"/>
              <w:jc w:val="center"/>
              <w:textAlignment w:val="center"/>
              <w:rPr>
                <w:rFonts w:hint="eastAsia" w:ascii="仿宋" w:hAnsi="仿宋" w:eastAsia="仿宋" w:cs="仿宋"/>
                <w:snapToGrid/>
                <w:kern w:val="2"/>
                <w:sz w:val="18"/>
                <w:szCs w:val="18"/>
                <w:lang w:eastAsia="zh-CN"/>
              </w:rPr>
            </w:pPr>
            <w:r>
              <w:rPr>
                <w:rFonts w:hint="eastAsia" w:ascii="仿宋" w:hAnsi="仿宋" w:eastAsia="仿宋" w:cs="仿宋"/>
                <w:i w:val="0"/>
                <w:iCs w:val="0"/>
                <w:snapToGrid w:val="0"/>
                <w:color w:val="000000"/>
                <w:kern w:val="0"/>
                <w:sz w:val="18"/>
                <w:szCs w:val="18"/>
                <w:u w:val="none"/>
                <w:lang w:val="en-US" w:eastAsia="zh-CN" w:bidi="ar"/>
              </w:rPr>
              <w:t>150篇</w:t>
            </w:r>
          </w:p>
        </w:tc>
        <w:tc>
          <w:tcPr>
            <w:tcW w:w="1268" w:type="dxa"/>
            <w:tcBorders>
              <w:top w:val="single" w:color="auto" w:sz="4" w:space="0"/>
              <w:left w:val="single" w:color="auto" w:sz="4" w:space="0"/>
              <w:bottom w:val="single" w:color="auto" w:sz="4" w:space="0"/>
              <w:right w:val="single" w:color="auto" w:sz="4" w:space="0"/>
            </w:tcBorders>
            <w:noWrap w:val="0"/>
            <w:vAlign w:val="center"/>
          </w:tcPr>
          <w:p w14:paraId="03AD3977">
            <w:pPr>
              <w:keepNext w:val="0"/>
              <w:keepLines w:val="0"/>
              <w:widowControl/>
              <w:suppressLineNumbers w:val="0"/>
              <w:jc w:val="center"/>
              <w:textAlignment w:val="center"/>
              <w:rPr>
                <w:rFonts w:hint="eastAsia" w:ascii="仿宋" w:hAnsi="仿宋" w:eastAsia="仿宋" w:cs="仿宋"/>
                <w:snapToGrid/>
                <w:kern w:val="2"/>
                <w:sz w:val="18"/>
                <w:szCs w:val="18"/>
                <w:lang w:eastAsia="zh-CN"/>
              </w:rPr>
            </w:pPr>
            <w:r>
              <w:rPr>
                <w:rFonts w:hint="eastAsia" w:ascii="仿宋" w:hAnsi="仿宋" w:eastAsia="仿宋" w:cs="仿宋"/>
                <w:i w:val="0"/>
                <w:iCs w:val="0"/>
                <w:snapToGrid w:val="0"/>
                <w:color w:val="000000"/>
                <w:kern w:val="0"/>
                <w:sz w:val="18"/>
                <w:szCs w:val="18"/>
                <w:u w:val="none"/>
                <w:lang w:val="en-US" w:eastAsia="zh-CN" w:bidi="ar"/>
              </w:rPr>
              <w:t>200篇</w:t>
            </w:r>
          </w:p>
        </w:tc>
        <w:tc>
          <w:tcPr>
            <w:tcW w:w="716" w:type="dxa"/>
            <w:tcBorders>
              <w:left w:val="single" w:color="auto" w:sz="4" w:space="0"/>
            </w:tcBorders>
            <w:noWrap w:val="0"/>
            <w:vAlign w:val="center"/>
          </w:tcPr>
          <w:p w14:paraId="71B51CAE">
            <w:pPr>
              <w:keepNext w:val="0"/>
              <w:keepLines w:val="0"/>
              <w:widowControl/>
              <w:suppressLineNumbers w:val="0"/>
              <w:jc w:val="center"/>
              <w:textAlignment w:val="center"/>
              <w:rPr>
                <w:rFonts w:hint="eastAsia" w:ascii="仿宋" w:hAnsi="仿宋" w:eastAsia="仿宋" w:cs="仿宋"/>
                <w:snapToGrid/>
                <w:kern w:val="2"/>
                <w:sz w:val="18"/>
                <w:szCs w:val="18"/>
                <w:lang w:val="en-US" w:eastAsia="zh-CN"/>
              </w:rPr>
            </w:pPr>
            <w:r>
              <w:rPr>
                <w:rFonts w:hint="eastAsia" w:ascii="仿宋" w:hAnsi="仿宋" w:eastAsia="仿宋" w:cs="仿宋"/>
                <w:i w:val="0"/>
                <w:iCs w:val="0"/>
                <w:snapToGrid w:val="0"/>
                <w:color w:val="000000"/>
                <w:kern w:val="0"/>
                <w:sz w:val="18"/>
                <w:szCs w:val="18"/>
                <w:u w:val="none"/>
                <w:lang w:val="en-US" w:eastAsia="zh-CN" w:bidi="ar"/>
              </w:rPr>
              <w:t>10</w:t>
            </w:r>
          </w:p>
        </w:tc>
        <w:tc>
          <w:tcPr>
            <w:tcW w:w="873" w:type="dxa"/>
            <w:noWrap w:val="0"/>
            <w:vAlign w:val="center"/>
          </w:tcPr>
          <w:p w14:paraId="3525EF1E">
            <w:pPr>
              <w:keepNext w:val="0"/>
              <w:keepLines w:val="0"/>
              <w:widowControl/>
              <w:suppressLineNumbers w:val="0"/>
              <w:jc w:val="center"/>
              <w:textAlignment w:val="center"/>
              <w:rPr>
                <w:rFonts w:hint="eastAsia" w:ascii="仿宋" w:hAnsi="仿宋" w:eastAsia="仿宋" w:cs="仿宋"/>
                <w:snapToGrid/>
                <w:kern w:val="2"/>
                <w:sz w:val="18"/>
                <w:szCs w:val="18"/>
                <w:lang w:val="en-US" w:eastAsia="zh-CN"/>
              </w:rPr>
            </w:pPr>
            <w:r>
              <w:rPr>
                <w:rFonts w:hint="eastAsia" w:ascii="仿宋" w:hAnsi="仿宋" w:eastAsia="仿宋" w:cs="仿宋"/>
                <w:i w:val="0"/>
                <w:iCs w:val="0"/>
                <w:snapToGrid w:val="0"/>
                <w:color w:val="000000"/>
                <w:kern w:val="0"/>
                <w:sz w:val="18"/>
                <w:szCs w:val="18"/>
                <w:u w:val="none"/>
                <w:lang w:val="en-US" w:eastAsia="zh-CN" w:bidi="ar"/>
              </w:rPr>
              <w:t>10</w:t>
            </w:r>
          </w:p>
        </w:tc>
        <w:tc>
          <w:tcPr>
            <w:tcW w:w="1450" w:type="dxa"/>
            <w:noWrap w:val="0"/>
            <w:vAlign w:val="top"/>
          </w:tcPr>
          <w:p w14:paraId="4DDEE4C0">
            <w:pPr>
              <w:widowControl w:val="0"/>
              <w:spacing w:line="225" w:lineRule="exact"/>
              <w:jc w:val="both"/>
              <w:rPr>
                <w:rFonts w:hint="eastAsia" w:ascii="仿宋" w:hAnsi="仿宋" w:eastAsia="仿宋" w:cs="仿宋"/>
                <w:snapToGrid/>
                <w:kern w:val="2"/>
                <w:sz w:val="18"/>
                <w:szCs w:val="18"/>
                <w:lang w:eastAsia="zh-CN"/>
              </w:rPr>
            </w:pPr>
          </w:p>
        </w:tc>
      </w:tr>
      <w:tr w14:paraId="6D5433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2204FFC0">
            <w:pPr>
              <w:widowControl w:val="0"/>
              <w:jc w:val="both"/>
              <w:rPr>
                <w:rFonts w:hint="eastAsia" w:ascii="仿宋" w:hAnsi="仿宋" w:eastAsia="仿宋" w:cs="仿宋"/>
                <w:kern w:val="2"/>
                <w:sz w:val="18"/>
                <w:szCs w:val="18"/>
                <w:lang w:val="en-US" w:eastAsia="en-US" w:bidi="ar-SA"/>
              </w:rPr>
            </w:pPr>
          </w:p>
        </w:tc>
        <w:tc>
          <w:tcPr>
            <w:tcW w:w="943" w:type="dxa"/>
            <w:vMerge w:val="continue"/>
            <w:tcBorders>
              <w:top w:val="single" w:color="auto" w:sz="4" w:space="0"/>
              <w:left w:val="single" w:color="auto" w:sz="4" w:space="0"/>
              <w:bottom w:val="single" w:color="auto" w:sz="4" w:space="0"/>
              <w:right w:val="single" w:color="auto" w:sz="4" w:space="0"/>
            </w:tcBorders>
            <w:noWrap w:val="0"/>
            <w:vAlign w:val="center"/>
          </w:tcPr>
          <w:p w14:paraId="4A3EB7AC">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 w:hAnsi="仿宋" w:eastAsia="仿宋" w:cs="仿宋"/>
                <w:snapToGrid/>
                <w:kern w:val="2"/>
                <w:sz w:val="18"/>
                <w:szCs w:val="18"/>
                <w:lang w:eastAsia="zh-CN"/>
              </w:rPr>
            </w:pPr>
          </w:p>
        </w:tc>
        <w:tc>
          <w:tcPr>
            <w:tcW w:w="1170" w:type="dxa"/>
            <w:vMerge w:val="continue"/>
            <w:tcBorders>
              <w:top w:val="single" w:color="auto" w:sz="4" w:space="0"/>
              <w:left w:val="single" w:color="auto" w:sz="4" w:space="0"/>
              <w:bottom w:val="single" w:color="auto" w:sz="4" w:space="0"/>
              <w:right w:val="single" w:color="auto" w:sz="4" w:space="0"/>
            </w:tcBorders>
            <w:noWrap w:val="0"/>
            <w:vAlign w:val="center"/>
          </w:tcPr>
          <w:p w14:paraId="61D93A98">
            <w:pPr>
              <w:keepNext w:val="0"/>
              <w:keepLines w:val="0"/>
              <w:pageBreakBefore w:val="0"/>
              <w:widowControl w:val="0"/>
              <w:kinsoku/>
              <w:wordWrap/>
              <w:overflowPunct/>
              <w:topLinePunct w:val="0"/>
              <w:autoSpaceDE/>
              <w:autoSpaceDN/>
              <w:bidi w:val="0"/>
              <w:adjustRightInd/>
              <w:snapToGrid/>
              <w:spacing w:line="240" w:lineRule="auto"/>
              <w:ind w:left="0" w:leftChars="0"/>
              <w:jc w:val="both"/>
              <w:textAlignment w:val="auto"/>
              <w:rPr>
                <w:rFonts w:hint="eastAsia" w:ascii="仿宋" w:hAnsi="仿宋" w:eastAsia="仿宋" w:cs="仿宋"/>
                <w:snapToGrid/>
                <w:kern w:val="2"/>
                <w:sz w:val="18"/>
                <w:szCs w:val="18"/>
                <w:lang w:eastAsia="zh-CN"/>
              </w:rPr>
            </w:pPr>
          </w:p>
        </w:tc>
        <w:tc>
          <w:tcPr>
            <w:tcW w:w="1548" w:type="dxa"/>
            <w:tcBorders>
              <w:top w:val="single" w:color="auto" w:sz="4" w:space="0"/>
              <w:left w:val="single" w:color="auto" w:sz="4" w:space="0"/>
              <w:bottom w:val="single" w:color="auto" w:sz="4" w:space="0"/>
              <w:right w:val="single" w:color="auto" w:sz="4" w:space="0"/>
            </w:tcBorders>
            <w:noWrap w:val="0"/>
            <w:vAlign w:val="center"/>
          </w:tcPr>
          <w:p w14:paraId="446AAE7A">
            <w:pPr>
              <w:keepNext w:val="0"/>
              <w:keepLines w:val="0"/>
              <w:widowControl/>
              <w:suppressLineNumbers w:val="0"/>
              <w:jc w:val="both"/>
              <w:textAlignment w:val="center"/>
              <w:rPr>
                <w:rFonts w:hint="eastAsia" w:ascii="仿宋" w:hAnsi="仿宋" w:eastAsia="仿宋" w:cs="仿宋"/>
                <w:snapToGrid/>
                <w:kern w:val="2"/>
                <w:sz w:val="18"/>
                <w:szCs w:val="18"/>
                <w:lang w:eastAsia="zh-CN"/>
              </w:rPr>
            </w:pPr>
            <w:r>
              <w:rPr>
                <w:rFonts w:hint="eastAsia" w:ascii="仿宋" w:hAnsi="仿宋" w:eastAsia="仿宋" w:cs="仿宋"/>
                <w:i w:val="0"/>
                <w:iCs w:val="0"/>
                <w:snapToGrid w:val="0"/>
                <w:color w:val="000000"/>
                <w:kern w:val="0"/>
                <w:sz w:val="18"/>
                <w:szCs w:val="18"/>
                <w:u w:val="none"/>
                <w:lang w:val="en-US" w:eastAsia="zh-CN" w:bidi="ar"/>
              </w:rPr>
              <w:t>按照区委领导指示和确定的课题，开展调查研究</w:t>
            </w:r>
          </w:p>
        </w:tc>
        <w:tc>
          <w:tcPr>
            <w:tcW w:w="1031" w:type="dxa"/>
            <w:tcBorders>
              <w:top w:val="single" w:color="auto" w:sz="4" w:space="0"/>
              <w:left w:val="single" w:color="auto" w:sz="4" w:space="0"/>
              <w:bottom w:val="single" w:color="auto" w:sz="4" w:space="0"/>
              <w:right w:val="single" w:color="auto" w:sz="4" w:space="0"/>
            </w:tcBorders>
            <w:noWrap w:val="0"/>
            <w:vAlign w:val="center"/>
          </w:tcPr>
          <w:p w14:paraId="7AF6EB05">
            <w:pPr>
              <w:keepNext w:val="0"/>
              <w:keepLines w:val="0"/>
              <w:widowControl/>
              <w:suppressLineNumbers w:val="0"/>
              <w:jc w:val="center"/>
              <w:textAlignment w:val="center"/>
              <w:rPr>
                <w:rFonts w:hint="eastAsia" w:ascii="仿宋" w:hAnsi="仿宋" w:eastAsia="仿宋" w:cs="仿宋"/>
                <w:snapToGrid/>
                <w:kern w:val="2"/>
                <w:sz w:val="18"/>
                <w:szCs w:val="18"/>
                <w:lang w:val="en-US" w:eastAsia="zh-CN"/>
              </w:rPr>
            </w:pPr>
            <w:r>
              <w:rPr>
                <w:rFonts w:hint="eastAsia" w:ascii="仿宋" w:hAnsi="仿宋" w:eastAsia="仿宋" w:cs="仿宋"/>
                <w:i w:val="0"/>
                <w:iCs w:val="0"/>
                <w:snapToGrid w:val="0"/>
                <w:color w:val="000000"/>
                <w:kern w:val="0"/>
                <w:sz w:val="18"/>
                <w:szCs w:val="18"/>
                <w:u w:val="none"/>
                <w:lang w:val="en-US" w:eastAsia="zh-CN" w:bidi="ar"/>
              </w:rPr>
              <w:t>10次</w:t>
            </w:r>
          </w:p>
        </w:tc>
        <w:tc>
          <w:tcPr>
            <w:tcW w:w="1268" w:type="dxa"/>
            <w:tcBorders>
              <w:top w:val="single" w:color="auto" w:sz="4" w:space="0"/>
              <w:left w:val="single" w:color="auto" w:sz="4" w:space="0"/>
              <w:bottom w:val="single" w:color="auto" w:sz="4" w:space="0"/>
              <w:right w:val="single" w:color="auto" w:sz="4" w:space="0"/>
            </w:tcBorders>
            <w:noWrap w:val="0"/>
            <w:vAlign w:val="center"/>
          </w:tcPr>
          <w:p w14:paraId="15C65509">
            <w:pPr>
              <w:keepNext w:val="0"/>
              <w:keepLines w:val="0"/>
              <w:widowControl/>
              <w:suppressLineNumbers w:val="0"/>
              <w:jc w:val="center"/>
              <w:textAlignment w:val="center"/>
              <w:rPr>
                <w:rFonts w:hint="eastAsia" w:ascii="仿宋" w:hAnsi="仿宋" w:eastAsia="仿宋" w:cs="仿宋"/>
                <w:snapToGrid/>
                <w:kern w:val="2"/>
                <w:sz w:val="18"/>
                <w:szCs w:val="18"/>
                <w:lang w:val="en-US" w:eastAsia="zh-CN"/>
              </w:rPr>
            </w:pPr>
            <w:r>
              <w:rPr>
                <w:rFonts w:hint="eastAsia" w:ascii="仿宋" w:hAnsi="仿宋" w:eastAsia="仿宋" w:cs="仿宋"/>
                <w:i w:val="0"/>
                <w:iCs w:val="0"/>
                <w:snapToGrid w:val="0"/>
                <w:color w:val="000000"/>
                <w:kern w:val="0"/>
                <w:sz w:val="18"/>
                <w:szCs w:val="18"/>
                <w:u w:val="none"/>
                <w:lang w:val="en-US" w:eastAsia="zh-CN" w:bidi="ar"/>
              </w:rPr>
              <w:t>10次</w:t>
            </w:r>
          </w:p>
        </w:tc>
        <w:tc>
          <w:tcPr>
            <w:tcW w:w="716" w:type="dxa"/>
            <w:tcBorders>
              <w:left w:val="single" w:color="auto" w:sz="4" w:space="0"/>
            </w:tcBorders>
            <w:noWrap w:val="0"/>
            <w:vAlign w:val="center"/>
          </w:tcPr>
          <w:p w14:paraId="5A675BD0">
            <w:pPr>
              <w:keepNext w:val="0"/>
              <w:keepLines w:val="0"/>
              <w:widowControl/>
              <w:suppressLineNumbers w:val="0"/>
              <w:jc w:val="center"/>
              <w:textAlignment w:val="center"/>
              <w:rPr>
                <w:rFonts w:hint="eastAsia" w:ascii="仿宋" w:hAnsi="仿宋" w:eastAsia="仿宋" w:cs="仿宋"/>
                <w:snapToGrid/>
                <w:kern w:val="2"/>
                <w:sz w:val="18"/>
                <w:szCs w:val="18"/>
                <w:lang w:eastAsia="zh-CN"/>
              </w:rPr>
            </w:pPr>
            <w:r>
              <w:rPr>
                <w:rFonts w:hint="eastAsia" w:ascii="仿宋" w:hAnsi="仿宋" w:eastAsia="仿宋" w:cs="仿宋"/>
                <w:i w:val="0"/>
                <w:iCs w:val="0"/>
                <w:snapToGrid w:val="0"/>
                <w:color w:val="000000"/>
                <w:kern w:val="0"/>
                <w:sz w:val="18"/>
                <w:szCs w:val="18"/>
                <w:u w:val="none"/>
                <w:lang w:val="en-US" w:eastAsia="zh-CN" w:bidi="ar"/>
              </w:rPr>
              <w:t>10</w:t>
            </w:r>
          </w:p>
        </w:tc>
        <w:tc>
          <w:tcPr>
            <w:tcW w:w="873" w:type="dxa"/>
            <w:noWrap w:val="0"/>
            <w:vAlign w:val="center"/>
          </w:tcPr>
          <w:p w14:paraId="1F51816B">
            <w:pPr>
              <w:keepNext w:val="0"/>
              <w:keepLines w:val="0"/>
              <w:widowControl/>
              <w:suppressLineNumbers w:val="0"/>
              <w:jc w:val="center"/>
              <w:textAlignment w:val="center"/>
              <w:rPr>
                <w:rFonts w:hint="eastAsia" w:ascii="仿宋" w:hAnsi="仿宋" w:eastAsia="仿宋" w:cs="仿宋"/>
                <w:snapToGrid/>
                <w:kern w:val="2"/>
                <w:sz w:val="18"/>
                <w:szCs w:val="18"/>
                <w:lang w:eastAsia="zh-CN"/>
              </w:rPr>
            </w:pPr>
            <w:r>
              <w:rPr>
                <w:rFonts w:hint="eastAsia" w:ascii="仿宋" w:hAnsi="仿宋" w:eastAsia="仿宋" w:cs="仿宋"/>
                <w:i w:val="0"/>
                <w:iCs w:val="0"/>
                <w:snapToGrid w:val="0"/>
                <w:color w:val="000000"/>
                <w:kern w:val="0"/>
                <w:sz w:val="18"/>
                <w:szCs w:val="18"/>
                <w:u w:val="none"/>
                <w:lang w:val="en-US" w:eastAsia="zh-CN" w:bidi="ar"/>
              </w:rPr>
              <w:t>10</w:t>
            </w:r>
          </w:p>
        </w:tc>
        <w:tc>
          <w:tcPr>
            <w:tcW w:w="1450" w:type="dxa"/>
            <w:noWrap w:val="0"/>
            <w:vAlign w:val="top"/>
          </w:tcPr>
          <w:p w14:paraId="440B8BD3">
            <w:pPr>
              <w:widowControl w:val="0"/>
              <w:spacing w:line="225" w:lineRule="exact"/>
              <w:jc w:val="both"/>
              <w:rPr>
                <w:rFonts w:hint="eastAsia" w:ascii="仿宋" w:hAnsi="仿宋" w:eastAsia="仿宋" w:cs="仿宋"/>
                <w:snapToGrid/>
                <w:kern w:val="2"/>
                <w:sz w:val="18"/>
                <w:szCs w:val="18"/>
                <w:lang w:eastAsia="zh-CN"/>
              </w:rPr>
            </w:pPr>
          </w:p>
        </w:tc>
      </w:tr>
      <w:tr w14:paraId="5A70AA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54DC5705">
            <w:pPr>
              <w:widowControl w:val="0"/>
              <w:jc w:val="both"/>
              <w:rPr>
                <w:rFonts w:hint="eastAsia" w:ascii="仿宋" w:hAnsi="仿宋" w:eastAsia="仿宋" w:cs="仿宋"/>
                <w:kern w:val="2"/>
                <w:sz w:val="18"/>
                <w:szCs w:val="18"/>
                <w:lang w:val="en-US" w:eastAsia="en-US" w:bidi="ar-SA"/>
              </w:rPr>
            </w:pPr>
          </w:p>
        </w:tc>
        <w:tc>
          <w:tcPr>
            <w:tcW w:w="943" w:type="dxa"/>
            <w:vMerge w:val="continue"/>
            <w:tcBorders>
              <w:top w:val="single" w:color="auto" w:sz="4" w:space="0"/>
              <w:left w:val="single" w:color="auto" w:sz="4" w:space="0"/>
              <w:bottom w:val="single" w:color="auto" w:sz="4" w:space="0"/>
              <w:right w:val="single" w:color="auto" w:sz="4" w:space="0"/>
            </w:tcBorders>
            <w:noWrap w:val="0"/>
            <w:vAlign w:val="center"/>
          </w:tcPr>
          <w:p w14:paraId="14589450">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 w:hAnsi="仿宋" w:eastAsia="仿宋" w:cs="仿宋"/>
                <w:snapToGrid/>
                <w:kern w:val="2"/>
                <w:sz w:val="18"/>
                <w:szCs w:val="18"/>
                <w:lang w:eastAsia="zh-CN"/>
              </w:rPr>
            </w:pPr>
          </w:p>
        </w:tc>
        <w:tc>
          <w:tcPr>
            <w:tcW w:w="1170" w:type="dxa"/>
            <w:vMerge w:val="continue"/>
            <w:tcBorders>
              <w:top w:val="single" w:color="auto" w:sz="4" w:space="0"/>
              <w:left w:val="single" w:color="auto" w:sz="4" w:space="0"/>
              <w:bottom w:val="single" w:color="auto" w:sz="4" w:space="0"/>
              <w:right w:val="single" w:color="auto" w:sz="4" w:space="0"/>
            </w:tcBorders>
            <w:noWrap w:val="0"/>
            <w:vAlign w:val="center"/>
          </w:tcPr>
          <w:p w14:paraId="4B414FF2">
            <w:pPr>
              <w:keepNext w:val="0"/>
              <w:keepLines w:val="0"/>
              <w:pageBreakBefore w:val="0"/>
              <w:widowControl w:val="0"/>
              <w:kinsoku/>
              <w:wordWrap/>
              <w:overflowPunct/>
              <w:topLinePunct w:val="0"/>
              <w:autoSpaceDE/>
              <w:autoSpaceDN/>
              <w:bidi w:val="0"/>
              <w:adjustRightInd/>
              <w:snapToGrid/>
              <w:spacing w:line="240" w:lineRule="auto"/>
              <w:ind w:left="0" w:leftChars="0"/>
              <w:jc w:val="both"/>
              <w:textAlignment w:val="auto"/>
              <w:rPr>
                <w:rFonts w:hint="eastAsia" w:ascii="仿宋" w:hAnsi="仿宋" w:eastAsia="仿宋" w:cs="仿宋"/>
                <w:snapToGrid/>
                <w:kern w:val="2"/>
                <w:sz w:val="18"/>
                <w:szCs w:val="18"/>
                <w:lang w:eastAsia="zh-CN"/>
              </w:rPr>
            </w:pPr>
          </w:p>
        </w:tc>
        <w:tc>
          <w:tcPr>
            <w:tcW w:w="1548" w:type="dxa"/>
            <w:tcBorders>
              <w:top w:val="single" w:color="auto" w:sz="4" w:space="0"/>
              <w:left w:val="single" w:color="auto" w:sz="4" w:space="0"/>
              <w:bottom w:val="single" w:color="auto" w:sz="4" w:space="0"/>
              <w:right w:val="single" w:color="auto" w:sz="4" w:space="0"/>
            </w:tcBorders>
            <w:noWrap w:val="0"/>
            <w:vAlign w:val="center"/>
          </w:tcPr>
          <w:p w14:paraId="5DB0D971">
            <w:pPr>
              <w:keepNext w:val="0"/>
              <w:keepLines w:val="0"/>
              <w:widowControl/>
              <w:suppressLineNumbers w:val="0"/>
              <w:jc w:val="both"/>
              <w:textAlignment w:val="center"/>
              <w:rPr>
                <w:rFonts w:hint="eastAsia" w:ascii="仿宋" w:hAnsi="仿宋" w:eastAsia="仿宋" w:cs="仿宋"/>
                <w:snapToGrid/>
                <w:kern w:val="2"/>
                <w:sz w:val="18"/>
                <w:szCs w:val="18"/>
                <w:lang w:eastAsia="zh-CN"/>
              </w:rPr>
            </w:pPr>
            <w:r>
              <w:rPr>
                <w:rFonts w:hint="eastAsia" w:ascii="仿宋" w:hAnsi="仿宋" w:eastAsia="仿宋" w:cs="仿宋"/>
                <w:i w:val="0"/>
                <w:iCs w:val="0"/>
                <w:snapToGrid w:val="0"/>
                <w:color w:val="000000"/>
                <w:kern w:val="0"/>
                <w:sz w:val="18"/>
                <w:szCs w:val="18"/>
                <w:u w:val="none"/>
                <w:lang w:val="en-US" w:eastAsia="zh-CN" w:bidi="ar"/>
              </w:rPr>
              <w:t>向省委、市委报送信息</w:t>
            </w:r>
          </w:p>
        </w:tc>
        <w:tc>
          <w:tcPr>
            <w:tcW w:w="1031" w:type="dxa"/>
            <w:tcBorders>
              <w:top w:val="single" w:color="auto" w:sz="4" w:space="0"/>
              <w:left w:val="single" w:color="auto" w:sz="4" w:space="0"/>
              <w:bottom w:val="single" w:color="auto" w:sz="4" w:space="0"/>
              <w:right w:val="single" w:color="auto" w:sz="4" w:space="0"/>
            </w:tcBorders>
            <w:noWrap w:val="0"/>
            <w:vAlign w:val="center"/>
          </w:tcPr>
          <w:p w14:paraId="2573EE49">
            <w:pPr>
              <w:keepNext w:val="0"/>
              <w:keepLines w:val="0"/>
              <w:widowControl/>
              <w:suppressLineNumbers w:val="0"/>
              <w:jc w:val="center"/>
              <w:textAlignment w:val="center"/>
              <w:rPr>
                <w:rFonts w:hint="eastAsia" w:ascii="仿宋" w:hAnsi="仿宋" w:eastAsia="仿宋" w:cs="仿宋"/>
                <w:snapToGrid/>
                <w:kern w:val="2"/>
                <w:sz w:val="18"/>
                <w:szCs w:val="18"/>
                <w:lang w:val="en-US" w:eastAsia="zh-CN"/>
              </w:rPr>
            </w:pPr>
            <w:r>
              <w:rPr>
                <w:rFonts w:hint="eastAsia" w:ascii="仿宋" w:hAnsi="仿宋" w:eastAsia="仿宋" w:cs="仿宋"/>
                <w:i w:val="0"/>
                <w:iCs w:val="0"/>
                <w:snapToGrid w:val="0"/>
                <w:color w:val="000000"/>
                <w:kern w:val="0"/>
                <w:sz w:val="18"/>
                <w:szCs w:val="18"/>
                <w:u w:val="none"/>
                <w:lang w:val="en-US" w:eastAsia="zh-CN" w:bidi="ar"/>
              </w:rPr>
              <w:t>300条</w:t>
            </w:r>
          </w:p>
        </w:tc>
        <w:tc>
          <w:tcPr>
            <w:tcW w:w="1268" w:type="dxa"/>
            <w:tcBorders>
              <w:top w:val="single" w:color="auto" w:sz="4" w:space="0"/>
              <w:left w:val="single" w:color="auto" w:sz="4" w:space="0"/>
              <w:bottom w:val="single" w:color="auto" w:sz="4" w:space="0"/>
              <w:right w:val="single" w:color="auto" w:sz="4" w:space="0"/>
            </w:tcBorders>
            <w:noWrap w:val="0"/>
            <w:vAlign w:val="center"/>
          </w:tcPr>
          <w:p w14:paraId="2FF47478">
            <w:pPr>
              <w:keepNext w:val="0"/>
              <w:keepLines w:val="0"/>
              <w:widowControl/>
              <w:suppressLineNumbers w:val="0"/>
              <w:jc w:val="center"/>
              <w:textAlignment w:val="center"/>
              <w:rPr>
                <w:rFonts w:hint="eastAsia" w:ascii="仿宋" w:hAnsi="仿宋" w:eastAsia="仿宋" w:cs="仿宋"/>
                <w:snapToGrid/>
                <w:kern w:val="2"/>
                <w:sz w:val="18"/>
                <w:szCs w:val="18"/>
                <w:lang w:val="en-US" w:eastAsia="zh-CN"/>
              </w:rPr>
            </w:pPr>
            <w:r>
              <w:rPr>
                <w:rFonts w:hint="eastAsia" w:ascii="仿宋" w:hAnsi="仿宋" w:eastAsia="仿宋" w:cs="仿宋"/>
                <w:i w:val="0"/>
                <w:iCs w:val="0"/>
                <w:snapToGrid w:val="0"/>
                <w:color w:val="000000"/>
                <w:kern w:val="0"/>
                <w:sz w:val="18"/>
                <w:szCs w:val="18"/>
                <w:u w:val="none"/>
                <w:lang w:val="en-US" w:eastAsia="zh-CN" w:bidi="ar"/>
              </w:rPr>
              <w:t>800条</w:t>
            </w:r>
          </w:p>
        </w:tc>
        <w:tc>
          <w:tcPr>
            <w:tcW w:w="716" w:type="dxa"/>
            <w:tcBorders>
              <w:left w:val="single" w:color="auto" w:sz="4" w:space="0"/>
            </w:tcBorders>
            <w:noWrap w:val="0"/>
            <w:vAlign w:val="center"/>
          </w:tcPr>
          <w:p w14:paraId="64F5E6A2">
            <w:pPr>
              <w:keepNext w:val="0"/>
              <w:keepLines w:val="0"/>
              <w:widowControl/>
              <w:suppressLineNumbers w:val="0"/>
              <w:jc w:val="center"/>
              <w:textAlignment w:val="center"/>
              <w:rPr>
                <w:rFonts w:hint="eastAsia" w:ascii="仿宋" w:hAnsi="仿宋" w:eastAsia="仿宋" w:cs="仿宋"/>
                <w:snapToGrid/>
                <w:kern w:val="2"/>
                <w:sz w:val="18"/>
                <w:szCs w:val="18"/>
                <w:lang w:eastAsia="zh-CN"/>
              </w:rPr>
            </w:pPr>
            <w:r>
              <w:rPr>
                <w:rFonts w:hint="eastAsia" w:ascii="仿宋" w:hAnsi="仿宋" w:eastAsia="仿宋" w:cs="仿宋"/>
                <w:i w:val="0"/>
                <w:iCs w:val="0"/>
                <w:snapToGrid w:val="0"/>
                <w:color w:val="000000"/>
                <w:kern w:val="0"/>
                <w:sz w:val="18"/>
                <w:szCs w:val="18"/>
                <w:u w:val="none"/>
                <w:lang w:val="en-US" w:eastAsia="zh-CN" w:bidi="ar"/>
              </w:rPr>
              <w:t>10</w:t>
            </w:r>
          </w:p>
        </w:tc>
        <w:tc>
          <w:tcPr>
            <w:tcW w:w="873" w:type="dxa"/>
            <w:noWrap w:val="0"/>
            <w:vAlign w:val="center"/>
          </w:tcPr>
          <w:p w14:paraId="649F3A95">
            <w:pPr>
              <w:keepNext w:val="0"/>
              <w:keepLines w:val="0"/>
              <w:widowControl/>
              <w:suppressLineNumbers w:val="0"/>
              <w:jc w:val="center"/>
              <w:textAlignment w:val="center"/>
              <w:rPr>
                <w:rFonts w:hint="eastAsia" w:ascii="仿宋" w:hAnsi="仿宋" w:eastAsia="仿宋" w:cs="仿宋"/>
                <w:snapToGrid/>
                <w:kern w:val="2"/>
                <w:sz w:val="18"/>
                <w:szCs w:val="18"/>
                <w:lang w:eastAsia="zh-CN"/>
              </w:rPr>
            </w:pPr>
            <w:r>
              <w:rPr>
                <w:rFonts w:hint="eastAsia" w:ascii="仿宋" w:hAnsi="仿宋" w:eastAsia="仿宋" w:cs="仿宋"/>
                <w:i w:val="0"/>
                <w:iCs w:val="0"/>
                <w:snapToGrid w:val="0"/>
                <w:color w:val="000000"/>
                <w:kern w:val="0"/>
                <w:sz w:val="18"/>
                <w:szCs w:val="18"/>
                <w:u w:val="none"/>
                <w:lang w:val="en-US" w:eastAsia="zh-CN" w:bidi="ar"/>
              </w:rPr>
              <w:t>10</w:t>
            </w:r>
          </w:p>
        </w:tc>
        <w:tc>
          <w:tcPr>
            <w:tcW w:w="1450" w:type="dxa"/>
            <w:noWrap w:val="0"/>
            <w:vAlign w:val="top"/>
          </w:tcPr>
          <w:p w14:paraId="32ECF8CD">
            <w:pPr>
              <w:widowControl w:val="0"/>
              <w:spacing w:line="225" w:lineRule="exact"/>
              <w:jc w:val="both"/>
              <w:rPr>
                <w:rFonts w:hint="eastAsia" w:ascii="仿宋" w:hAnsi="仿宋" w:eastAsia="仿宋" w:cs="仿宋"/>
                <w:snapToGrid/>
                <w:kern w:val="2"/>
                <w:sz w:val="18"/>
                <w:szCs w:val="18"/>
                <w:lang w:eastAsia="zh-CN"/>
              </w:rPr>
            </w:pPr>
          </w:p>
        </w:tc>
      </w:tr>
      <w:tr w14:paraId="359CB5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79A5E377">
            <w:pPr>
              <w:widowControl w:val="0"/>
              <w:jc w:val="both"/>
              <w:rPr>
                <w:rFonts w:hint="eastAsia" w:ascii="仿宋" w:hAnsi="仿宋" w:eastAsia="仿宋" w:cs="仿宋"/>
                <w:kern w:val="2"/>
                <w:sz w:val="18"/>
                <w:szCs w:val="18"/>
                <w:lang w:val="en-US" w:eastAsia="en-US" w:bidi="ar-SA"/>
              </w:rPr>
            </w:pPr>
          </w:p>
        </w:tc>
        <w:tc>
          <w:tcPr>
            <w:tcW w:w="943" w:type="dxa"/>
            <w:vMerge w:val="continue"/>
            <w:tcBorders>
              <w:top w:val="single" w:color="auto" w:sz="4" w:space="0"/>
              <w:left w:val="single" w:color="auto" w:sz="4" w:space="0"/>
              <w:bottom w:val="single" w:color="auto" w:sz="4" w:space="0"/>
              <w:right w:val="single" w:color="auto" w:sz="4" w:space="0"/>
            </w:tcBorders>
            <w:noWrap w:val="0"/>
            <w:vAlign w:val="center"/>
          </w:tcPr>
          <w:p w14:paraId="73D2CE6B">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 w:hAnsi="仿宋" w:eastAsia="仿宋" w:cs="仿宋"/>
                <w:snapToGrid/>
                <w:kern w:val="2"/>
                <w:sz w:val="18"/>
                <w:szCs w:val="18"/>
                <w:lang w:eastAsia="zh-CN"/>
              </w:rPr>
            </w:pPr>
          </w:p>
        </w:tc>
        <w:tc>
          <w:tcPr>
            <w:tcW w:w="1170" w:type="dxa"/>
            <w:vMerge w:val="restart"/>
            <w:tcBorders>
              <w:top w:val="single" w:color="auto" w:sz="4" w:space="0"/>
              <w:left w:val="single" w:color="auto" w:sz="4" w:space="0"/>
              <w:bottom w:val="single" w:color="auto" w:sz="4" w:space="0"/>
              <w:right w:val="single" w:color="auto" w:sz="4" w:space="0"/>
            </w:tcBorders>
            <w:noWrap w:val="0"/>
            <w:vAlign w:val="center"/>
          </w:tcPr>
          <w:p w14:paraId="432B237F">
            <w:pPr>
              <w:keepNext w:val="0"/>
              <w:keepLines w:val="0"/>
              <w:pageBreakBefore w:val="0"/>
              <w:widowControl w:val="0"/>
              <w:kinsoku/>
              <w:wordWrap/>
              <w:overflowPunct/>
              <w:topLinePunct w:val="0"/>
              <w:autoSpaceDE/>
              <w:autoSpaceDN/>
              <w:bidi w:val="0"/>
              <w:adjustRightInd/>
              <w:snapToGrid/>
              <w:spacing w:line="239" w:lineRule="exact"/>
              <w:ind w:left="0" w:leftChars="0"/>
              <w:jc w:val="both"/>
              <w:textAlignment w:val="auto"/>
              <w:rPr>
                <w:rFonts w:hint="eastAsia" w:ascii="仿宋" w:hAnsi="仿宋" w:eastAsia="仿宋" w:cs="仿宋"/>
                <w:snapToGrid/>
                <w:kern w:val="2"/>
                <w:sz w:val="18"/>
                <w:szCs w:val="18"/>
                <w:lang w:eastAsia="zh-CN"/>
              </w:rPr>
            </w:pPr>
            <w:r>
              <w:rPr>
                <w:rFonts w:hint="eastAsia" w:ascii="仿宋" w:hAnsi="仿宋" w:eastAsia="仿宋" w:cs="仿宋"/>
                <w:snapToGrid/>
                <w:color w:val="000000"/>
                <w:spacing w:val="0"/>
                <w:kern w:val="2"/>
                <w:sz w:val="18"/>
                <w:szCs w:val="18"/>
                <w:lang w:eastAsia="zh-CN"/>
              </w:rPr>
              <w:t>质量指标</w:t>
            </w:r>
          </w:p>
        </w:tc>
        <w:tc>
          <w:tcPr>
            <w:tcW w:w="1548" w:type="dxa"/>
            <w:tcBorders>
              <w:top w:val="single" w:color="auto" w:sz="4" w:space="0"/>
              <w:left w:val="single" w:color="auto" w:sz="4" w:space="0"/>
              <w:bottom w:val="single" w:color="auto" w:sz="4" w:space="0"/>
              <w:right w:val="single" w:color="auto" w:sz="4" w:space="0"/>
            </w:tcBorders>
            <w:noWrap w:val="0"/>
            <w:vAlign w:val="center"/>
          </w:tcPr>
          <w:p w14:paraId="068DBE38">
            <w:pPr>
              <w:keepNext w:val="0"/>
              <w:keepLines w:val="0"/>
              <w:widowControl/>
              <w:suppressLineNumbers w:val="0"/>
              <w:jc w:val="both"/>
              <w:textAlignment w:val="center"/>
              <w:rPr>
                <w:rFonts w:hint="eastAsia" w:ascii="仿宋" w:hAnsi="仿宋" w:eastAsia="仿宋" w:cs="仿宋"/>
                <w:snapToGrid/>
                <w:kern w:val="2"/>
                <w:sz w:val="18"/>
                <w:szCs w:val="18"/>
                <w:lang w:eastAsia="zh-CN"/>
              </w:rPr>
            </w:pPr>
            <w:r>
              <w:rPr>
                <w:rFonts w:hint="eastAsia" w:ascii="仿宋" w:hAnsi="仿宋" w:eastAsia="仿宋" w:cs="仿宋"/>
                <w:i w:val="0"/>
                <w:iCs w:val="0"/>
                <w:snapToGrid w:val="0"/>
                <w:color w:val="000000"/>
                <w:kern w:val="0"/>
                <w:sz w:val="18"/>
                <w:szCs w:val="18"/>
                <w:u w:val="none"/>
                <w:lang w:val="en-US" w:eastAsia="zh-CN" w:bidi="ar"/>
              </w:rPr>
              <w:t>撰写文稿材料完成率</w:t>
            </w:r>
          </w:p>
        </w:tc>
        <w:tc>
          <w:tcPr>
            <w:tcW w:w="1031" w:type="dxa"/>
            <w:tcBorders>
              <w:top w:val="single" w:color="auto" w:sz="4" w:space="0"/>
              <w:left w:val="single" w:color="auto" w:sz="4" w:space="0"/>
              <w:bottom w:val="single" w:color="auto" w:sz="4" w:space="0"/>
              <w:right w:val="single" w:color="auto" w:sz="4" w:space="0"/>
            </w:tcBorders>
            <w:noWrap w:val="0"/>
            <w:vAlign w:val="center"/>
          </w:tcPr>
          <w:p w14:paraId="5D33B598">
            <w:pPr>
              <w:keepNext w:val="0"/>
              <w:keepLines w:val="0"/>
              <w:widowControl/>
              <w:suppressLineNumbers w:val="0"/>
              <w:jc w:val="center"/>
              <w:textAlignment w:val="center"/>
              <w:rPr>
                <w:rFonts w:hint="eastAsia" w:ascii="仿宋" w:hAnsi="仿宋" w:eastAsia="仿宋" w:cs="仿宋"/>
                <w:snapToGrid/>
                <w:kern w:val="2"/>
                <w:sz w:val="18"/>
                <w:szCs w:val="18"/>
                <w:lang w:eastAsia="zh-CN"/>
              </w:rPr>
            </w:pPr>
            <w:r>
              <w:rPr>
                <w:rFonts w:hint="eastAsia" w:ascii="仿宋" w:hAnsi="仿宋" w:eastAsia="仿宋" w:cs="仿宋"/>
                <w:i w:val="0"/>
                <w:iCs w:val="0"/>
                <w:snapToGrid w:val="0"/>
                <w:color w:val="000000"/>
                <w:kern w:val="0"/>
                <w:sz w:val="18"/>
                <w:szCs w:val="18"/>
                <w:u w:val="none"/>
                <w:lang w:val="en-US" w:eastAsia="zh-CN" w:bidi="ar"/>
              </w:rPr>
              <w:t>100%</w:t>
            </w:r>
          </w:p>
        </w:tc>
        <w:tc>
          <w:tcPr>
            <w:tcW w:w="1268" w:type="dxa"/>
            <w:tcBorders>
              <w:top w:val="single" w:color="auto" w:sz="4" w:space="0"/>
              <w:left w:val="single" w:color="auto" w:sz="4" w:space="0"/>
              <w:bottom w:val="single" w:color="auto" w:sz="4" w:space="0"/>
              <w:right w:val="single" w:color="auto" w:sz="4" w:space="0"/>
            </w:tcBorders>
            <w:noWrap w:val="0"/>
            <w:vAlign w:val="center"/>
          </w:tcPr>
          <w:p w14:paraId="299DDEFB">
            <w:pPr>
              <w:keepNext w:val="0"/>
              <w:keepLines w:val="0"/>
              <w:widowControl/>
              <w:suppressLineNumbers w:val="0"/>
              <w:jc w:val="center"/>
              <w:textAlignment w:val="center"/>
              <w:rPr>
                <w:rFonts w:hint="eastAsia" w:ascii="仿宋" w:hAnsi="仿宋" w:eastAsia="仿宋" w:cs="仿宋"/>
                <w:snapToGrid/>
                <w:kern w:val="2"/>
                <w:sz w:val="18"/>
                <w:szCs w:val="18"/>
                <w:lang w:eastAsia="zh-CN"/>
              </w:rPr>
            </w:pPr>
            <w:r>
              <w:rPr>
                <w:rFonts w:hint="eastAsia" w:ascii="仿宋" w:hAnsi="仿宋" w:eastAsia="仿宋" w:cs="仿宋"/>
                <w:i w:val="0"/>
                <w:iCs w:val="0"/>
                <w:snapToGrid w:val="0"/>
                <w:color w:val="000000"/>
                <w:kern w:val="0"/>
                <w:sz w:val="18"/>
                <w:szCs w:val="18"/>
                <w:u w:val="none"/>
                <w:lang w:val="en-US" w:eastAsia="zh-CN" w:bidi="ar"/>
              </w:rPr>
              <w:t>100%</w:t>
            </w:r>
          </w:p>
        </w:tc>
        <w:tc>
          <w:tcPr>
            <w:tcW w:w="716" w:type="dxa"/>
            <w:tcBorders>
              <w:left w:val="single" w:color="auto" w:sz="4" w:space="0"/>
            </w:tcBorders>
            <w:noWrap w:val="0"/>
            <w:vAlign w:val="center"/>
          </w:tcPr>
          <w:p w14:paraId="4463BB71">
            <w:pPr>
              <w:keepNext w:val="0"/>
              <w:keepLines w:val="0"/>
              <w:widowControl/>
              <w:suppressLineNumbers w:val="0"/>
              <w:jc w:val="center"/>
              <w:textAlignment w:val="center"/>
              <w:rPr>
                <w:rFonts w:hint="eastAsia" w:ascii="仿宋" w:hAnsi="仿宋" w:eastAsia="仿宋" w:cs="仿宋"/>
                <w:snapToGrid/>
                <w:kern w:val="2"/>
                <w:sz w:val="18"/>
                <w:szCs w:val="18"/>
                <w:lang w:eastAsia="zh-CN"/>
              </w:rPr>
            </w:pPr>
            <w:r>
              <w:rPr>
                <w:rFonts w:hint="eastAsia" w:ascii="仿宋" w:hAnsi="仿宋" w:eastAsia="仿宋" w:cs="仿宋"/>
                <w:i w:val="0"/>
                <w:iCs w:val="0"/>
                <w:snapToGrid w:val="0"/>
                <w:color w:val="000000"/>
                <w:kern w:val="0"/>
                <w:sz w:val="18"/>
                <w:szCs w:val="18"/>
                <w:u w:val="none"/>
                <w:lang w:val="en-US" w:eastAsia="zh-CN" w:bidi="ar"/>
              </w:rPr>
              <w:t>5</w:t>
            </w:r>
          </w:p>
        </w:tc>
        <w:tc>
          <w:tcPr>
            <w:tcW w:w="873" w:type="dxa"/>
            <w:noWrap w:val="0"/>
            <w:vAlign w:val="center"/>
          </w:tcPr>
          <w:p w14:paraId="1DFE16A0">
            <w:pPr>
              <w:keepNext w:val="0"/>
              <w:keepLines w:val="0"/>
              <w:widowControl/>
              <w:suppressLineNumbers w:val="0"/>
              <w:jc w:val="center"/>
              <w:textAlignment w:val="center"/>
              <w:rPr>
                <w:rFonts w:hint="eastAsia" w:ascii="仿宋" w:hAnsi="仿宋" w:eastAsia="仿宋" w:cs="仿宋"/>
                <w:snapToGrid/>
                <w:kern w:val="2"/>
                <w:sz w:val="18"/>
                <w:szCs w:val="18"/>
                <w:lang w:eastAsia="zh-CN"/>
              </w:rPr>
            </w:pPr>
            <w:r>
              <w:rPr>
                <w:rFonts w:hint="eastAsia" w:ascii="仿宋" w:hAnsi="仿宋" w:eastAsia="仿宋" w:cs="仿宋"/>
                <w:i w:val="0"/>
                <w:iCs w:val="0"/>
                <w:snapToGrid w:val="0"/>
                <w:color w:val="000000"/>
                <w:kern w:val="0"/>
                <w:sz w:val="18"/>
                <w:szCs w:val="18"/>
                <w:u w:val="none"/>
                <w:lang w:val="en-US" w:eastAsia="zh-CN" w:bidi="ar"/>
              </w:rPr>
              <w:t>5</w:t>
            </w:r>
          </w:p>
        </w:tc>
        <w:tc>
          <w:tcPr>
            <w:tcW w:w="1450" w:type="dxa"/>
            <w:noWrap w:val="0"/>
            <w:vAlign w:val="top"/>
          </w:tcPr>
          <w:p w14:paraId="7EE7AD84">
            <w:pPr>
              <w:widowControl w:val="0"/>
              <w:spacing w:line="225" w:lineRule="exact"/>
              <w:jc w:val="both"/>
              <w:rPr>
                <w:rFonts w:hint="eastAsia" w:ascii="仿宋" w:hAnsi="仿宋" w:eastAsia="仿宋" w:cs="仿宋"/>
                <w:snapToGrid/>
                <w:kern w:val="2"/>
                <w:sz w:val="18"/>
                <w:szCs w:val="18"/>
                <w:lang w:eastAsia="zh-CN"/>
              </w:rPr>
            </w:pPr>
          </w:p>
        </w:tc>
      </w:tr>
      <w:tr w14:paraId="6E9080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1F1934D7">
            <w:pPr>
              <w:widowControl w:val="0"/>
              <w:jc w:val="both"/>
              <w:rPr>
                <w:rFonts w:hint="eastAsia" w:ascii="仿宋" w:hAnsi="仿宋" w:eastAsia="仿宋" w:cs="仿宋"/>
                <w:kern w:val="2"/>
                <w:sz w:val="18"/>
                <w:szCs w:val="18"/>
                <w:lang w:val="en-US" w:eastAsia="en-US" w:bidi="ar-SA"/>
              </w:rPr>
            </w:pPr>
          </w:p>
        </w:tc>
        <w:tc>
          <w:tcPr>
            <w:tcW w:w="943" w:type="dxa"/>
            <w:vMerge w:val="continue"/>
            <w:tcBorders>
              <w:top w:val="single" w:color="auto" w:sz="4" w:space="0"/>
              <w:left w:val="single" w:color="auto" w:sz="4" w:space="0"/>
              <w:bottom w:val="single" w:color="auto" w:sz="4" w:space="0"/>
              <w:right w:val="single" w:color="auto" w:sz="4" w:space="0"/>
            </w:tcBorders>
            <w:noWrap w:val="0"/>
            <w:vAlign w:val="center"/>
          </w:tcPr>
          <w:p w14:paraId="5DA1212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 w:hAnsi="仿宋" w:eastAsia="仿宋" w:cs="仿宋"/>
                <w:snapToGrid/>
                <w:kern w:val="2"/>
                <w:sz w:val="18"/>
                <w:szCs w:val="18"/>
                <w:lang w:eastAsia="zh-CN"/>
              </w:rPr>
            </w:pPr>
          </w:p>
        </w:tc>
        <w:tc>
          <w:tcPr>
            <w:tcW w:w="1170" w:type="dxa"/>
            <w:vMerge w:val="continue"/>
            <w:tcBorders>
              <w:top w:val="single" w:color="auto" w:sz="4" w:space="0"/>
              <w:left w:val="single" w:color="auto" w:sz="4" w:space="0"/>
              <w:bottom w:val="single" w:color="auto" w:sz="4" w:space="0"/>
              <w:right w:val="single" w:color="auto" w:sz="4" w:space="0"/>
            </w:tcBorders>
            <w:noWrap w:val="0"/>
            <w:vAlign w:val="center"/>
          </w:tcPr>
          <w:p w14:paraId="1AE7C235">
            <w:pPr>
              <w:keepNext w:val="0"/>
              <w:keepLines w:val="0"/>
              <w:pageBreakBefore w:val="0"/>
              <w:widowControl w:val="0"/>
              <w:kinsoku/>
              <w:wordWrap/>
              <w:overflowPunct/>
              <w:topLinePunct w:val="0"/>
              <w:autoSpaceDE/>
              <w:autoSpaceDN/>
              <w:bidi w:val="0"/>
              <w:adjustRightInd/>
              <w:snapToGrid/>
              <w:spacing w:line="239" w:lineRule="exact"/>
              <w:ind w:left="0" w:leftChars="0"/>
              <w:jc w:val="both"/>
              <w:textAlignment w:val="auto"/>
              <w:rPr>
                <w:rFonts w:hint="eastAsia" w:ascii="仿宋" w:hAnsi="仿宋" w:eastAsia="仿宋" w:cs="仿宋"/>
                <w:snapToGrid/>
                <w:color w:val="000000"/>
                <w:spacing w:val="0"/>
                <w:kern w:val="2"/>
                <w:sz w:val="18"/>
                <w:szCs w:val="18"/>
                <w:lang w:eastAsia="zh-CN"/>
              </w:rPr>
            </w:pPr>
          </w:p>
        </w:tc>
        <w:tc>
          <w:tcPr>
            <w:tcW w:w="1548" w:type="dxa"/>
            <w:tcBorders>
              <w:top w:val="single" w:color="auto" w:sz="4" w:space="0"/>
              <w:left w:val="single" w:color="auto" w:sz="4" w:space="0"/>
              <w:bottom w:val="single" w:color="auto" w:sz="4" w:space="0"/>
              <w:right w:val="single" w:color="auto" w:sz="4" w:space="0"/>
            </w:tcBorders>
            <w:noWrap w:val="0"/>
            <w:vAlign w:val="center"/>
          </w:tcPr>
          <w:p w14:paraId="0AAD24A2">
            <w:pPr>
              <w:keepNext w:val="0"/>
              <w:keepLines w:val="0"/>
              <w:widowControl/>
              <w:suppressLineNumbers w:val="0"/>
              <w:jc w:val="both"/>
              <w:textAlignment w:val="center"/>
              <w:rPr>
                <w:rFonts w:hint="eastAsia" w:ascii="仿宋" w:hAnsi="仿宋" w:eastAsia="仿宋" w:cs="仿宋"/>
                <w:snapToGrid/>
                <w:kern w:val="2"/>
                <w:sz w:val="18"/>
                <w:szCs w:val="18"/>
                <w:lang w:eastAsia="zh-CN"/>
              </w:rPr>
            </w:pPr>
            <w:r>
              <w:rPr>
                <w:rFonts w:hint="eastAsia" w:ascii="仿宋" w:hAnsi="仿宋" w:eastAsia="仿宋" w:cs="仿宋"/>
                <w:i w:val="0"/>
                <w:iCs w:val="0"/>
                <w:snapToGrid w:val="0"/>
                <w:color w:val="000000"/>
                <w:kern w:val="0"/>
                <w:sz w:val="18"/>
                <w:szCs w:val="18"/>
                <w:u w:val="none"/>
                <w:lang w:val="en-US" w:eastAsia="zh-CN" w:bidi="ar"/>
              </w:rPr>
              <w:t>开展调查研究完成率</w:t>
            </w:r>
          </w:p>
        </w:tc>
        <w:tc>
          <w:tcPr>
            <w:tcW w:w="1031" w:type="dxa"/>
            <w:tcBorders>
              <w:top w:val="single" w:color="auto" w:sz="4" w:space="0"/>
              <w:left w:val="single" w:color="auto" w:sz="4" w:space="0"/>
              <w:bottom w:val="single" w:color="auto" w:sz="4" w:space="0"/>
              <w:right w:val="single" w:color="auto" w:sz="4" w:space="0"/>
            </w:tcBorders>
            <w:noWrap w:val="0"/>
            <w:vAlign w:val="center"/>
          </w:tcPr>
          <w:p w14:paraId="62C5377A">
            <w:pPr>
              <w:keepNext w:val="0"/>
              <w:keepLines w:val="0"/>
              <w:widowControl/>
              <w:suppressLineNumbers w:val="0"/>
              <w:jc w:val="center"/>
              <w:textAlignment w:val="center"/>
              <w:rPr>
                <w:rFonts w:hint="eastAsia" w:ascii="仿宋" w:hAnsi="仿宋" w:eastAsia="仿宋" w:cs="仿宋"/>
                <w:snapToGrid/>
                <w:kern w:val="2"/>
                <w:sz w:val="18"/>
                <w:szCs w:val="18"/>
                <w:lang w:eastAsia="zh-CN"/>
              </w:rPr>
            </w:pPr>
            <w:r>
              <w:rPr>
                <w:rFonts w:hint="eastAsia" w:ascii="仿宋" w:hAnsi="仿宋" w:eastAsia="仿宋" w:cs="仿宋"/>
                <w:i w:val="0"/>
                <w:iCs w:val="0"/>
                <w:snapToGrid w:val="0"/>
                <w:color w:val="000000"/>
                <w:kern w:val="0"/>
                <w:sz w:val="18"/>
                <w:szCs w:val="18"/>
                <w:u w:val="none"/>
                <w:lang w:val="en-US" w:eastAsia="zh-CN" w:bidi="ar"/>
              </w:rPr>
              <w:t>100%</w:t>
            </w:r>
          </w:p>
        </w:tc>
        <w:tc>
          <w:tcPr>
            <w:tcW w:w="1268" w:type="dxa"/>
            <w:tcBorders>
              <w:top w:val="single" w:color="auto" w:sz="4" w:space="0"/>
              <w:left w:val="single" w:color="auto" w:sz="4" w:space="0"/>
              <w:bottom w:val="single" w:color="auto" w:sz="4" w:space="0"/>
              <w:right w:val="single" w:color="auto" w:sz="4" w:space="0"/>
            </w:tcBorders>
            <w:noWrap w:val="0"/>
            <w:vAlign w:val="center"/>
          </w:tcPr>
          <w:p w14:paraId="70F046CE">
            <w:pPr>
              <w:keepNext w:val="0"/>
              <w:keepLines w:val="0"/>
              <w:widowControl/>
              <w:suppressLineNumbers w:val="0"/>
              <w:jc w:val="center"/>
              <w:textAlignment w:val="center"/>
              <w:rPr>
                <w:rFonts w:hint="eastAsia" w:ascii="仿宋" w:hAnsi="仿宋" w:eastAsia="仿宋" w:cs="仿宋"/>
                <w:snapToGrid/>
                <w:kern w:val="2"/>
                <w:sz w:val="18"/>
                <w:szCs w:val="18"/>
                <w:lang w:eastAsia="zh-CN"/>
              </w:rPr>
            </w:pPr>
            <w:r>
              <w:rPr>
                <w:rFonts w:hint="eastAsia" w:ascii="仿宋" w:hAnsi="仿宋" w:eastAsia="仿宋" w:cs="仿宋"/>
                <w:i w:val="0"/>
                <w:iCs w:val="0"/>
                <w:snapToGrid w:val="0"/>
                <w:color w:val="000000"/>
                <w:kern w:val="0"/>
                <w:sz w:val="18"/>
                <w:szCs w:val="18"/>
                <w:u w:val="none"/>
                <w:lang w:val="en-US" w:eastAsia="zh-CN" w:bidi="ar"/>
              </w:rPr>
              <w:t>100%</w:t>
            </w:r>
          </w:p>
        </w:tc>
        <w:tc>
          <w:tcPr>
            <w:tcW w:w="716" w:type="dxa"/>
            <w:tcBorders>
              <w:left w:val="single" w:color="auto" w:sz="4" w:space="0"/>
            </w:tcBorders>
            <w:noWrap w:val="0"/>
            <w:vAlign w:val="center"/>
          </w:tcPr>
          <w:p w14:paraId="3A5DB76C">
            <w:pPr>
              <w:keepNext w:val="0"/>
              <w:keepLines w:val="0"/>
              <w:widowControl/>
              <w:suppressLineNumbers w:val="0"/>
              <w:jc w:val="center"/>
              <w:textAlignment w:val="center"/>
              <w:rPr>
                <w:rFonts w:hint="eastAsia" w:ascii="仿宋" w:hAnsi="仿宋" w:eastAsia="仿宋" w:cs="仿宋"/>
                <w:snapToGrid/>
                <w:kern w:val="2"/>
                <w:sz w:val="18"/>
                <w:szCs w:val="18"/>
                <w:lang w:eastAsia="zh-CN"/>
              </w:rPr>
            </w:pPr>
            <w:r>
              <w:rPr>
                <w:rFonts w:hint="eastAsia" w:ascii="仿宋" w:hAnsi="仿宋" w:eastAsia="仿宋" w:cs="仿宋"/>
                <w:i w:val="0"/>
                <w:iCs w:val="0"/>
                <w:snapToGrid w:val="0"/>
                <w:color w:val="000000"/>
                <w:kern w:val="0"/>
                <w:sz w:val="18"/>
                <w:szCs w:val="18"/>
                <w:u w:val="none"/>
                <w:lang w:val="en-US" w:eastAsia="zh-CN" w:bidi="ar"/>
              </w:rPr>
              <w:t>10</w:t>
            </w:r>
          </w:p>
        </w:tc>
        <w:tc>
          <w:tcPr>
            <w:tcW w:w="873" w:type="dxa"/>
            <w:noWrap w:val="0"/>
            <w:vAlign w:val="center"/>
          </w:tcPr>
          <w:p w14:paraId="2C1ECA36">
            <w:pPr>
              <w:keepNext w:val="0"/>
              <w:keepLines w:val="0"/>
              <w:widowControl/>
              <w:suppressLineNumbers w:val="0"/>
              <w:jc w:val="center"/>
              <w:textAlignment w:val="center"/>
              <w:rPr>
                <w:rFonts w:hint="eastAsia" w:ascii="仿宋" w:hAnsi="仿宋" w:eastAsia="仿宋" w:cs="仿宋"/>
                <w:snapToGrid/>
                <w:kern w:val="2"/>
                <w:sz w:val="18"/>
                <w:szCs w:val="18"/>
                <w:lang w:eastAsia="zh-CN"/>
              </w:rPr>
            </w:pPr>
            <w:r>
              <w:rPr>
                <w:rFonts w:hint="eastAsia" w:ascii="仿宋" w:hAnsi="仿宋" w:eastAsia="仿宋" w:cs="仿宋"/>
                <w:i w:val="0"/>
                <w:iCs w:val="0"/>
                <w:snapToGrid w:val="0"/>
                <w:color w:val="000000"/>
                <w:kern w:val="0"/>
                <w:sz w:val="18"/>
                <w:szCs w:val="18"/>
                <w:u w:val="none"/>
                <w:lang w:val="en-US" w:eastAsia="zh-CN" w:bidi="ar"/>
              </w:rPr>
              <w:t>10</w:t>
            </w:r>
          </w:p>
        </w:tc>
        <w:tc>
          <w:tcPr>
            <w:tcW w:w="1450" w:type="dxa"/>
            <w:noWrap w:val="0"/>
            <w:vAlign w:val="top"/>
          </w:tcPr>
          <w:p w14:paraId="74D307F6">
            <w:pPr>
              <w:widowControl w:val="0"/>
              <w:spacing w:line="225" w:lineRule="exact"/>
              <w:jc w:val="both"/>
              <w:rPr>
                <w:rFonts w:hint="eastAsia" w:ascii="仿宋" w:hAnsi="仿宋" w:eastAsia="仿宋" w:cs="仿宋"/>
                <w:snapToGrid/>
                <w:kern w:val="2"/>
                <w:sz w:val="18"/>
                <w:szCs w:val="18"/>
                <w:lang w:eastAsia="zh-CN"/>
              </w:rPr>
            </w:pPr>
          </w:p>
        </w:tc>
      </w:tr>
      <w:tr w14:paraId="0F3141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0FA6114C">
            <w:pPr>
              <w:widowControl w:val="0"/>
              <w:jc w:val="both"/>
              <w:rPr>
                <w:rFonts w:hint="eastAsia" w:ascii="仿宋" w:hAnsi="仿宋" w:eastAsia="仿宋" w:cs="仿宋"/>
                <w:kern w:val="2"/>
                <w:sz w:val="18"/>
                <w:szCs w:val="18"/>
                <w:lang w:val="en-US" w:eastAsia="en-US" w:bidi="ar-SA"/>
              </w:rPr>
            </w:pPr>
          </w:p>
        </w:tc>
        <w:tc>
          <w:tcPr>
            <w:tcW w:w="943" w:type="dxa"/>
            <w:vMerge w:val="continue"/>
            <w:tcBorders>
              <w:top w:val="single" w:color="auto" w:sz="4" w:space="0"/>
              <w:left w:val="single" w:color="auto" w:sz="4" w:space="0"/>
              <w:bottom w:val="single" w:color="auto" w:sz="4" w:space="0"/>
              <w:right w:val="single" w:color="auto" w:sz="4" w:space="0"/>
            </w:tcBorders>
            <w:noWrap w:val="0"/>
            <w:vAlign w:val="center"/>
          </w:tcPr>
          <w:p w14:paraId="42DCDEA7">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 w:hAnsi="仿宋" w:eastAsia="仿宋" w:cs="仿宋"/>
                <w:snapToGrid/>
                <w:kern w:val="2"/>
                <w:sz w:val="18"/>
                <w:szCs w:val="18"/>
                <w:lang w:eastAsia="zh-CN"/>
              </w:rPr>
            </w:pPr>
          </w:p>
        </w:tc>
        <w:tc>
          <w:tcPr>
            <w:tcW w:w="1170" w:type="dxa"/>
            <w:vMerge w:val="continue"/>
            <w:tcBorders>
              <w:top w:val="single" w:color="auto" w:sz="4" w:space="0"/>
              <w:left w:val="single" w:color="auto" w:sz="4" w:space="0"/>
              <w:bottom w:val="single" w:color="auto" w:sz="4" w:space="0"/>
              <w:right w:val="single" w:color="auto" w:sz="4" w:space="0"/>
            </w:tcBorders>
            <w:noWrap w:val="0"/>
            <w:vAlign w:val="center"/>
          </w:tcPr>
          <w:p w14:paraId="2D82D13A">
            <w:pPr>
              <w:keepNext w:val="0"/>
              <w:keepLines w:val="0"/>
              <w:pageBreakBefore w:val="0"/>
              <w:widowControl w:val="0"/>
              <w:kinsoku/>
              <w:wordWrap/>
              <w:overflowPunct/>
              <w:topLinePunct w:val="0"/>
              <w:autoSpaceDE/>
              <w:autoSpaceDN/>
              <w:bidi w:val="0"/>
              <w:adjustRightInd/>
              <w:snapToGrid/>
              <w:spacing w:line="240" w:lineRule="auto"/>
              <w:ind w:left="0" w:leftChars="0"/>
              <w:jc w:val="both"/>
              <w:textAlignment w:val="auto"/>
              <w:rPr>
                <w:rFonts w:hint="eastAsia" w:ascii="仿宋" w:hAnsi="仿宋" w:eastAsia="仿宋" w:cs="仿宋"/>
                <w:snapToGrid/>
                <w:kern w:val="2"/>
                <w:sz w:val="18"/>
                <w:szCs w:val="18"/>
                <w:lang w:eastAsia="zh-CN"/>
              </w:rPr>
            </w:pPr>
          </w:p>
        </w:tc>
        <w:tc>
          <w:tcPr>
            <w:tcW w:w="1548" w:type="dxa"/>
            <w:tcBorders>
              <w:top w:val="single" w:color="auto" w:sz="4" w:space="0"/>
              <w:left w:val="single" w:color="auto" w:sz="4" w:space="0"/>
              <w:bottom w:val="single" w:color="auto" w:sz="4" w:space="0"/>
              <w:right w:val="single" w:color="auto" w:sz="4" w:space="0"/>
            </w:tcBorders>
            <w:noWrap w:val="0"/>
            <w:vAlign w:val="center"/>
          </w:tcPr>
          <w:p w14:paraId="21664C4F">
            <w:pPr>
              <w:keepNext w:val="0"/>
              <w:keepLines w:val="0"/>
              <w:widowControl/>
              <w:suppressLineNumbers w:val="0"/>
              <w:jc w:val="both"/>
              <w:textAlignment w:val="center"/>
              <w:rPr>
                <w:rFonts w:hint="eastAsia" w:ascii="仿宋" w:hAnsi="仿宋" w:eastAsia="仿宋" w:cs="仿宋"/>
                <w:snapToGrid/>
                <w:kern w:val="2"/>
                <w:sz w:val="18"/>
                <w:szCs w:val="18"/>
                <w:lang w:eastAsia="zh-CN"/>
              </w:rPr>
            </w:pPr>
            <w:r>
              <w:rPr>
                <w:rFonts w:hint="eastAsia" w:ascii="仿宋" w:hAnsi="仿宋" w:eastAsia="仿宋" w:cs="仿宋"/>
                <w:i w:val="0"/>
                <w:iCs w:val="0"/>
                <w:snapToGrid w:val="0"/>
                <w:color w:val="000000"/>
                <w:kern w:val="0"/>
                <w:sz w:val="18"/>
                <w:szCs w:val="18"/>
                <w:u w:val="none"/>
                <w:lang w:val="en-US" w:eastAsia="zh-CN" w:bidi="ar"/>
              </w:rPr>
              <w:t>报送信息完成率</w:t>
            </w:r>
          </w:p>
        </w:tc>
        <w:tc>
          <w:tcPr>
            <w:tcW w:w="1031" w:type="dxa"/>
            <w:tcBorders>
              <w:top w:val="single" w:color="auto" w:sz="4" w:space="0"/>
              <w:left w:val="single" w:color="auto" w:sz="4" w:space="0"/>
              <w:bottom w:val="single" w:color="auto" w:sz="4" w:space="0"/>
              <w:right w:val="single" w:color="auto" w:sz="4" w:space="0"/>
            </w:tcBorders>
            <w:noWrap w:val="0"/>
            <w:vAlign w:val="center"/>
          </w:tcPr>
          <w:p w14:paraId="109F7AE3">
            <w:pPr>
              <w:keepNext w:val="0"/>
              <w:keepLines w:val="0"/>
              <w:widowControl/>
              <w:suppressLineNumbers w:val="0"/>
              <w:jc w:val="center"/>
              <w:textAlignment w:val="center"/>
              <w:rPr>
                <w:rFonts w:hint="eastAsia" w:ascii="仿宋" w:hAnsi="仿宋" w:eastAsia="仿宋" w:cs="仿宋"/>
                <w:snapToGrid/>
                <w:kern w:val="2"/>
                <w:sz w:val="18"/>
                <w:szCs w:val="18"/>
                <w:lang w:eastAsia="zh-CN"/>
              </w:rPr>
            </w:pPr>
            <w:r>
              <w:rPr>
                <w:rFonts w:hint="eastAsia" w:ascii="仿宋" w:hAnsi="仿宋" w:eastAsia="仿宋" w:cs="仿宋"/>
                <w:i w:val="0"/>
                <w:iCs w:val="0"/>
                <w:snapToGrid w:val="0"/>
                <w:color w:val="000000"/>
                <w:kern w:val="0"/>
                <w:sz w:val="18"/>
                <w:szCs w:val="18"/>
                <w:u w:val="none"/>
                <w:lang w:val="en-US" w:eastAsia="zh-CN" w:bidi="ar"/>
              </w:rPr>
              <w:t>100%</w:t>
            </w:r>
          </w:p>
        </w:tc>
        <w:tc>
          <w:tcPr>
            <w:tcW w:w="1268" w:type="dxa"/>
            <w:tcBorders>
              <w:top w:val="single" w:color="auto" w:sz="4" w:space="0"/>
              <w:left w:val="single" w:color="auto" w:sz="4" w:space="0"/>
              <w:bottom w:val="single" w:color="auto" w:sz="4" w:space="0"/>
              <w:right w:val="single" w:color="auto" w:sz="4" w:space="0"/>
            </w:tcBorders>
            <w:noWrap w:val="0"/>
            <w:vAlign w:val="center"/>
          </w:tcPr>
          <w:p w14:paraId="434E0310">
            <w:pPr>
              <w:keepNext w:val="0"/>
              <w:keepLines w:val="0"/>
              <w:widowControl/>
              <w:suppressLineNumbers w:val="0"/>
              <w:jc w:val="center"/>
              <w:textAlignment w:val="center"/>
              <w:rPr>
                <w:rFonts w:hint="eastAsia" w:ascii="仿宋" w:hAnsi="仿宋" w:eastAsia="仿宋" w:cs="仿宋"/>
                <w:snapToGrid/>
                <w:kern w:val="2"/>
                <w:sz w:val="18"/>
                <w:szCs w:val="18"/>
                <w:lang w:eastAsia="zh-CN"/>
              </w:rPr>
            </w:pPr>
            <w:r>
              <w:rPr>
                <w:rFonts w:hint="eastAsia" w:ascii="仿宋" w:hAnsi="仿宋" w:eastAsia="仿宋" w:cs="仿宋"/>
                <w:i w:val="0"/>
                <w:iCs w:val="0"/>
                <w:snapToGrid w:val="0"/>
                <w:color w:val="000000"/>
                <w:kern w:val="0"/>
                <w:sz w:val="18"/>
                <w:szCs w:val="18"/>
                <w:u w:val="none"/>
                <w:lang w:val="en-US" w:eastAsia="zh-CN" w:bidi="ar"/>
              </w:rPr>
              <w:t>100%</w:t>
            </w:r>
          </w:p>
        </w:tc>
        <w:tc>
          <w:tcPr>
            <w:tcW w:w="716" w:type="dxa"/>
            <w:tcBorders>
              <w:left w:val="single" w:color="auto" w:sz="4" w:space="0"/>
            </w:tcBorders>
            <w:noWrap w:val="0"/>
            <w:vAlign w:val="center"/>
          </w:tcPr>
          <w:p w14:paraId="376EBC7E">
            <w:pPr>
              <w:keepNext w:val="0"/>
              <w:keepLines w:val="0"/>
              <w:widowControl/>
              <w:suppressLineNumbers w:val="0"/>
              <w:jc w:val="center"/>
              <w:textAlignment w:val="center"/>
              <w:rPr>
                <w:rFonts w:hint="eastAsia" w:ascii="仿宋" w:hAnsi="仿宋" w:eastAsia="仿宋" w:cs="仿宋"/>
                <w:snapToGrid/>
                <w:kern w:val="2"/>
                <w:sz w:val="18"/>
                <w:szCs w:val="18"/>
                <w:lang w:eastAsia="zh-CN"/>
              </w:rPr>
            </w:pPr>
            <w:r>
              <w:rPr>
                <w:rFonts w:hint="eastAsia" w:ascii="仿宋" w:hAnsi="仿宋" w:eastAsia="仿宋" w:cs="仿宋"/>
                <w:i w:val="0"/>
                <w:iCs w:val="0"/>
                <w:snapToGrid w:val="0"/>
                <w:color w:val="000000"/>
                <w:kern w:val="0"/>
                <w:sz w:val="18"/>
                <w:szCs w:val="18"/>
                <w:u w:val="none"/>
                <w:lang w:val="en-US" w:eastAsia="zh-CN" w:bidi="ar"/>
              </w:rPr>
              <w:t>10</w:t>
            </w:r>
          </w:p>
        </w:tc>
        <w:tc>
          <w:tcPr>
            <w:tcW w:w="873" w:type="dxa"/>
            <w:noWrap w:val="0"/>
            <w:vAlign w:val="center"/>
          </w:tcPr>
          <w:p w14:paraId="45C234E2">
            <w:pPr>
              <w:keepNext w:val="0"/>
              <w:keepLines w:val="0"/>
              <w:widowControl/>
              <w:suppressLineNumbers w:val="0"/>
              <w:jc w:val="center"/>
              <w:textAlignment w:val="center"/>
              <w:rPr>
                <w:rFonts w:hint="eastAsia" w:ascii="仿宋" w:hAnsi="仿宋" w:eastAsia="仿宋" w:cs="仿宋"/>
                <w:snapToGrid/>
                <w:kern w:val="2"/>
                <w:sz w:val="18"/>
                <w:szCs w:val="18"/>
                <w:lang w:eastAsia="zh-CN"/>
              </w:rPr>
            </w:pPr>
            <w:r>
              <w:rPr>
                <w:rFonts w:hint="eastAsia" w:ascii="仿宋" w:hAnsi="仿宋" w:eastAsia="仿宋" w:cs="仿宋"/>
                <w:i w:val="0"/>
                <w:iCs w:val="0"/>
                <w:snapToGrid w:val="0"/>
                <w:color w:val="000000"/>
                <w:kern w:val="0"/>
                <w:sz w:val="18"/>
                <w:szCs w:val="18"/>
                <w:u w:val="none"/>
                <w:lang w:val="en-US" w:eastAsia="zh-CN" w:bidi="ar"/>
              </w:rPr>
              <w:t>10</w:t>
            </w:r>
          </w:p>
        </w:tc>
        <w:tc>
          <w:tcPr>
            <w:tcW w:w="1450" w:type="dxa"/>
            <w:noWrap w:val="0"/>
            <w:vAlign w:val="top"/>
          </w:tcPr>
          <w:p w14:paraId="22CA5866">
            <w:pPr>
              <w:widowControl w:val="0"/>
              <w:spacing w:line="225" w:lineRule="exact"/>
              <w:jc w:val="both"/>
              <w:rPr>
                <w:rFonts w:hint="eastAsia" w:ascii="仿宋" w:hAnsi="仿宋" w:eastAsia="仿宋" w:cs="仿宋"/>
                <w:snapToGrid/>
                <w:kern w:val="2"/>
                <w:sz w:val="18"/>
                <w:szCs w:val="18"/>
                <w:lang w:eastAsia="zh-CN"/>
              </w:rPr>
            </w:pPr>
          </w:p>
        </w:tc>
      </w:tr>
      <w:tr w14:paraId="477369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0"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012501B3">
            <w:pPr>
              <w:widowControl w:val="0"/>
              <w:jc w:val="both"/>
              <w:rPr>
                <w:rFonts w:hint="eastAsia" w:ascii="仿宋" w:hAnsi="仿宋" w:eastAsia="仿宋" w:cs="仿宋"/>
                <w:kern w:val="2"/>
                <w:sz w:val="18"/>
                <w:szCs w:val="18"/>
                <w:lang w:val="en-US" w:eastAsia="en-US" w:bidi="ar-SA"/>
              </w:rPr>
            </w:pPr>
          </w:p>
        </w:tc>
        <w:tc>
          <w:tcPr>
            <w:tcW w:w="943" w:type="dxa"/>
            <w:vMerge w:val="continue"/>
            <w:tcBorders>
              <w:top w:val="single" w:color="auto" w:sz="4" w:space="0"/>
              <w:left w:val="single" w:color="auto" w:sz="4" w:space="0"/>
              <w:bottom w:val="single" w:color="auto" w:sz="4" w:space="0"/>
              <w:right w:val="single" w:color="auto" w:sz="4" w:space="0"/>
            </w:tcBorders>
            <w:noWrap w:val="0"/>
            <w:vAlign w:val="center"/>
          </w:tcPr>
          <w:p w14:paraId="7FE06567">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 w:hAnsi="仿宋" w:eastAsia="仿宋" w:cs="仿宋"/>
                <w:snapToGrid/>
                <w:kern w:val="2"/>
                <w:sz w:val="18"/>
                <w:szCs w:val="18"/>
                <w:lang w:eastAsia="zh-CN"/>
              </w:rPr>
            </w:pPr>
          </w:p>
        </w:tc>
        <w:tc>
          <w:tcPr>
            <w:tcW w:w="1170" w:type="dxa"/>
            <w:tcBorders>
              <w:top w:val="single" w:color="auto" w:sz="4" w:space="0"/>
              <w:left w:val="single" w:color="auto" w:sz="4" w:space="0"/>
              <w:bottom w:val="single" w:color="auto" w:sz="4" w:space="0"/>
              <w:right w:val="single" w:color="auto" w:sz="4" w:space="0"/>
            </w:tcBorders>
            <w:noWrap w:val="0"/>
            <w:vAlign w:val="center"/>
          </w:tcPr>
          <w:p w14:paraId="7BCF65F3">
            <w:pPr>
              <w:keepNext w:val="0"/>
              <w:keepLines w:val="0"/>
              <w:pageBreakBefore w:val="0"/>
              <w:widowControl w:val="0"/>
              <w:kinsoku/>
              <w:wordWrap/>
              <w:overflowPunct/>
              <w:topLinePunct w:val="0"/>
              <w:autoSpaceDE/>
              <w:autoSpaceDN/>
              <w:bidi w:val="0"/>
              <w:adjustRightInd/>
              <w:snapToGrid/>
              <w:spacing w:line="220" w:lineRule="auto"/>
              <w:ind w:left="0" w:leftChars="0"/>
              <w:jc w:val="both"/>
              <w:textAlignment w:val="auto"/>
              <w:rPr>
                <w:rFonts w:hint="eastAsia" w:ascii="仿宋" w:hAnsi="仿宋" w:eastAsia="仿宋" w:cs="仿宋"/>
                <w:snapToGrid/>
                <w:kern w:val="2"/>
                <w:sz w:val="18"/>
                <w:szCs w:val="18"/>
                <w:lang w:eastAsia="zh-CN"/>
              </w:rPr>
            </w:pPr>
            <w:r>
              <w:rPr>
                <w:rFonts w:hint="eastAsia" w:ascii="仿宋" w:hAnsi="仿宋" w:eastAsia="仿宋" w:cs="仿宋"/>
                <w:snapToGrid/>
                <w:color w:val="000000"/>
                <w:spacing w:val="2"/>
                <w:kern w:val="2"/>
                <w:sz w:val="18"/>
                <w:szCs w:val="18"/>
                <w:lang w:eastAsia="zh-CN"/>
              </w:rPr>
              <w:t>时效指标</w:t>
            </w:r>
          </w:p>
        </w:tc>
        <w:tc>
          <w:tcPr>
            <w:tcW w:w="1548" w:type="dxa"/>
            <w:tcBorders>
              <w:top w:val="single" w:color="auto" w:sz="4" w:space="0"/>
              <w:left w:val="single" w:color="auto" w:sz="4" w:space="0"/>
              <w:bottom w:val="single" w:color="auto" w:sz="4" w:space="0"/>
              <w:right w:val="single" w:color="auto" w:sz="4" w:space="0"/>
            </w:tcBorders>
            <w:noWrap w:val="0"/>
            <w:vAlign w:val="center"/>
          </w:tcPr>
          <w:p w14:paraId="1C67BAC5">
            <w:pPr>
              <w:keepNext w:val="0"/>
              <w:keepLines w:val="0"/>
              <w:widowControl/>
              <w:suppressLineNumbers w:val="0"/>
              <w:jc w:val="both"/>
              <w:textAlignment w:val="center"/>
              <w:rPr>
                <w:rFonts w:hint="eastAsia" w:ascii="仿宋" w:hAnsi="仿宋" w:eastAsia="仿宋" w:cs="仿宋"/>
                <w:snapToGrid/>
                <w:kern w:val="2"/>
                <w:sz w:val="18"/>
                <w:szCs w:val="18"/>
                <w:lang w:eastAsia="zh-CN"/>
              </w:rPr>
            </w:pPr>
            <w:r>
              <w:rPr>
                <w:rFonts w:hint="eastAsia" w:ascii="仿宋" w:hAnsi="仿宋" w:eastAsia="仿宋" w:cs="仿宋"/>
                <w:i w:val="0"/>
                <w:iCs w:val="0"/>
                <w:snapToGrid w:val="0"/>
                <w:color w:val="000000"/>
                <w:kern w:val="0"/>
                <w:sz w:val="18"/>
                <w:szCs w:val="18"/>
                <w:u w:val="none"/>
                <w:lang w:val="en-US" w:eastAsia="zh-CN" w:bidi="ar"/>
              </w:rPr>
              <w:t>完成时间</w:t>
            </w:r>
          </w:p>
        </w:tc>
        <w:tc>
          <w:tcPr>
            <w:tcW w:w="1031" w:type="dxa"/>
            <w:tcBorders>
              <w:top w:val="single" w:color="auto" w:sz="4" w:space="0"/>
              <w:left w:val="single" w:color="auto" w:sz="4" w:space="0"/>
              <w:bottom w:val="single" w:color="auto" w:sz="4" w:space="0"/>
              <w:right w:val="single" w:color="auto" w:sz="4" w:space="0"/>
            </w:tcBorders>
            <w:noWrap w:val="0"/>
            <w:vAlign w:val="center"/>
          </w:tcPr>
          <w:p w14:paraId="0AACCC7E">
            <w:pPr>
              <w:keepNext w:val="0"/>
              <w:keepLines w:val="0"/>
              <w:widowControl/>
              <w:suppressLineNumbers w:val="0"/>
              <w:jc w:val="center"/>
              <w:textAlignment w:val="center"/>
              <w:rPr>
                <w:rFonts w:hint="eastAsia" w:ascii="仿宋" w:hAnsi="仿宋" w:eastAsia="仿宋" w:cs="仿宋"/>
                <w:snapToGrid/>
                <w:kern w:val="2"/>
                <w:sz w:val="18"/>
                <w:szCs w:val="18"/>
                <w:lang w:eastAsia="zh-CN"/>
              </w:rPr>
            </w:pPr>
            <w:r>
              <w:rPr>
                <w:rFonts w:hint="eastAsia" w:ascii="仿宋" w:hAnsi="仿宋" w:eastAsia="仿宋" w:cs="仿宋"/>
                <w:i w:val="0"/>
                <w:iCs w:val="0"/>
                <w:snapToGrid w:val="0"/>
                <w:color w:val="000000"/>
                <w:kern w:val="0"/>
                <w:sz w:val="18"/>
                <w:szCs w:val="18"/>
                <w:u w:val="none"/>
                <w:lang w:val="en-US" w:eastAsia="zh-CN" w:bidi="ar"/>
              </w:rPr>
              <w:t>2024年度</w:t>
            </w:r>
          </w:p>
        </w:tc>
        <w:tc>
          <w:tcPr>
            <w:tcW w:w="1268" w:type="dxa"/>
            <w:tcBorders>
              <w:top w:val="single" w:color="auto" w:sz="4" w:space="0"/>
              <w:left w:val="single" w:color="auto" w:sz="4" w:space="0"/>
              <w:bottom w:val="single" w:color="auto" w:sz="4" w:space="0"/>
              <w:right w:val="single" w:color="auto" w:sz="4" w:space="0"/>
            </w:tcBorders>
            <w:noWrap w:val="0"/>
            <w:vAlign w:val="center"/>
          </w:tcPr>
          <w:p w14:paraId="2637FE27">
            <w:pPr>
              <w:keepNext w:val="0"/>
              <w:keepLines w:val="0"/>
              <w:widowControl/>
              <w:suppressLineNumbers w:val="0"/>
              <w:jc w:val="center"/>
              <w:textAlignment w:val="center"/>
              <w:rPr>
                <w:rFonts w:hint="eastAsia" w:ascii="仿宋" w:hAnsi="仿宋" w:eastAsia="仿宋" w:cs="仿宋"/>
                <w:snapToGrid/>
                <w:kern w:val="2"/>
                <w:sz w:val="18"/>
                <w:szCs w:val="18"/>
                <w:lang w:eastAsia="zh-CN"/>
              </w:rPr>
            </w:pPr>
            <w:r>
              <w:rPr>
                <w:rFonts w:hint="eastAsia" w:ascii="仿宋" w:hAnsi="仿宋" w:eastAsia="仿宋" w:cs="仿宋"/>
                <w:i w:val="0"/>
                <w:iCs w:val="0"/>
                <w:snapToGrid w:val="0"/>
                <w:color w:val="000000"/>
                <w:kern w:val="0"/>
                <w:sz w:val="18"/>
                <w:szCs w:val="18"/>
                <w:u w:val="none"/>
                <w:lang w:val="en-US" w:eastAsia="zh-CN" w:bidi="ar"/>
              </w:rPr>
              <w:t>2024年度</w:t>
            </w:r>
          </w:p>
        </w:tc>
        <w:tc>
          <w:tcPr>
            <w:tcW w:w="716" w:type="dxa"/>
            <w:tcBorders>
              <w:left w:val="single" w:color="auto" w:sz="4" w:space="0"/>
            </w:tcBorders>
            <w:noWrap w:val="0"/>
            <w:vAlign w:val="center"/>
          </w:tcPr>
          <w:p w14:paraId="1A00D8D5">
            <w:pPr>
              <w:keepNext w:val="0"/>
              <w:keepLines w:val="0"/>
              <w:widowControl/>
              <w:suppressLineNumbers w:val="0"/>
              <w:jc w:val="center"/>
              <w:textAlignment w:val="center"/>
              <w:rPr>
                <w:rFonts w:hint="eastAsia" w:ascii="仿宋" w:hAnsi="仿宋" w:eastAsia="仿宋" w:cs="仿宋"/>
                <w:snapToGrid/>
                <w:kern w:val="2"/>
                <w:sz w:val="18"/>
                <w:szCs w:val="18"/>
                <w:lang w:val="en-US" w:eastAsia="zh-CN"/>
              </w:rPr>
            </w:pPr>
            <w:r>
              <w:rPr>
                <w:rFonts w:hint="eastAsia" w:ascii="仿宋" w:hAnsi="仿宋" w:eastAsia="仿宋" w:cs="仿宋"/>
                <w:i w:val="0"/>
                <w:iCs w:val="0"/>
                <w:snapToGrid w:val="0"/>
                <w:color w:val="000000"/>
                <w:kern w:val="0"/>
                <w:sz w:val="18"/>
                <w:szCs w:val="18"/>
                <w:u w:val="none"/>
                <w:lang w:val="en-US" w:eastAsia="zh-CN" w:bidi="ar"/>
              </w:rPr>
              <w:t>10</w:t>
            </w:r>
          </w:p>
        </w:tc>
        <w:tc>
          <w:tcPr>
            <w:tcW w:w="873" w:type="dxa"/>
            <w:noWrap w:val="0"/>
            <w:vAlign w:val="center"/>
          </w:tcPr>
          <w:p w14:paraId="5C5412B6">
            <w:pPr>
              <w:keepNext w:val="0"/>
              <w:keepLines w:val="0"/>
              <w:widowControl/>
              <w:suppressLineNumbers w:val="0"/>
              <w:jc w:val="center"/>
              <w:textAlignment w:val="center"/>
              <w:rPr>
                <w:rFonts w:hint="eastAsia" w:ascii="仿宋" w:hAnsi="仿宋" w:eastAsia="仿宋" w:cs="仿宋"/>
                <w:snapToGrid/>
                <w:kern w:val="2"/>
                <w:sz w:val="18"/>
                <w:szCs w:val="18"/>
                <w:lang w:val="en-US" w:eastAsia="zh-CN"/>
              </w:rPr>
            </w:pPr>
            <w:r>
              <w:rPr>
                <w:rFonts w:hint="eastAsia" w:ascii="仿宋" w:hAnsi="仿宋" w:eastAsia="仿宋" w:cs="仿宋"/>
                <w:i w:val="0"/>
                <w:iCs w:val="0"/>
                <w:snapToGrid w:val="0"/>
                <w:color w:val="000000"/>
                <w:kern w:val="0"/>
                <w:sz w:val="18"/>
                <w:szCs w:val="18"/>
                <w:u w:val="none"/>
                <w:lang w:val="en-US" w:eastAsia="zh-CN" w:bidi="ar"/>
              </w:rPr>
              <w:t>10</w:t>
            </w:r>
          </w:p>
        </w:tc>
        <w:tc>
          <w:tcPr>
            <w:tcW w:w="1450" w:type="dxa"/>
            <w:noWrap w:val="0"/>
            <w:vAlign w:val="top"/>
          </w:tcPr>
          <w:p w14:paraId="37A90806">
            <w:pPr>
              <w:widowControl w:val="0"/>
              <w:spacing w:line="224" w:lineRule="exact"/>
              <w:jc w:val="both"/>
              <w:rPr>
                <w:rFonts w:hint="eastAsia" w:ascii="仿宋" w:hAnsi="仿宋" w:eastAsia="仿宋" w:cs="仿宋"/>
                <w:snapToGrid/>
                <w:kern w:val="2"/>
                <w:sz w:val="18"/>
                <w:szCs w:val="18"/>
                <w:lang w:eastAsia="zh-CN"/>
              </w:rPr>
            </w:pPr>
          </w:p>
        </w:tc>
      </w:tr>
      <w:tr w14:paraId="259A5B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1D8CB511">
            <w:pPr>
              <w:widowControl w:val="0"/>
              <w:jc w:val="both"/>
              <w:rPr>
                <w:rFonts w:hint="eastAsia" w:ascii="仿宋" w:hAnsi="仿宋" w:eastAsia="仿宋" w:cs="仿宋"/>
                <w:kern w:val="2"/>
                <w:sz w:val="18"/>
                <w:szCs w:val="18"/>
                <w:lang w:val="en-US" w:eastAsia="en-US" w:bidi="ar-SA"/>
              </w:rPr>
            </w:pPr>
          </w:p>
        </w:tc>
        <w:tc>
          <w:tcPr>
            <w:tcW w:w="943" w:type="dxa"/>
            <w:vMerge w:val="continue"/>
            <w:tcBorders>
              <w:top w:val="single" w:color="auto" w:sz="4" w:space="0"/>
              <w:left w:val="single" w:color="auto" w:sz="4" w:space="0"/>
              <w:bottom w:val="single" w:color="auto" w:sz="4" w:space="0"/>
              <w:right w:val="single" w:color="auto" w:sz="4" w:space="0"/>
            </w:tcBorders>
            <w:noWrap w:val="0"/>
            <w:vAlign w:val="center"/>
          </w:tcPr>
          <w:p w14:paraId="281022D8">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 w:hAnsi="仿宋" w:eastAsia="仿宋" w:cs="仿宋"/>
                <w:snapToGrid/>
                <w:kern w:val="2"/>
                <w:sz w:val="18"/>
                <w:szCs w:val="18"/>
                <w:lang w:eastAsia="zh-CN"/>
              </w:rPr>
            </w:pPr>
          </w:p>
        </w:tc>
        <w:tc>
          <w:tcPr>
            <w:tcW w:w="1170" w:type="dxa"/>
            <w:tcBorders>
              <w:top w:val="single" w:color="auto" w:sz="4" w:space="0"/>
              <w:left w:val="single" w:color="auto" w:sz="4" w:space="0"/>
              <w:bottom w:val="single" w:color="auto" w:sz="4" w:space="0"/>
              <w:right w:val="single" w:color="auto" w:sz="4" w:space="0"/>
            </w:tcBorders>
            <w:noWrap w:val="0"/>
            <w:vAlign w:val="center"/>
          </w:tcPr>
          <w:p w14:paraId="502E4569">
            <w:pPr>
              <w:keepNext w:val="0"/>
              <w:keepLines w:val="0"/>
              <w:pageBreakBefore w:val="0"/>
              <w:widowControl w:val="0"/>
              <w:kinsoku/>
              <w:wordWrap/>
              <w:overflowPunct/>
              <w:topLinePunct w:val="0"/>
              <w:autoSpaceDE/>
              <w:autoSpaceDN/>
              <w:bidi w:val="0"/>
              <w:adjustRightInd/>
              <w:snapToGrid/>
              <w:spacing w:line="219" w:lineRule="auto"/>
              <w:ind w:left="0" w:leftChars="0"/>
              <w:jc w:val="both"/>
              <w:textAlignment w:val="auto"/>
              <w:rPr>
                <w:rFonts w:hint="eastAsia" w:ascii="仿宋" w:hAnsi="仿宋" w:eastAsia="仿宋" w:cs="仿宋"/>
                <w:snapToGrid/>
                <w:kern w:val="2"/>
                <w:sz w:val="18"/>
                <w:szCs w:val="18"/>
                <w:lang w:eastAsia="zh-CN"/>
              </w:rPr>
            </w:pPr>
            <w:r>
              <w:rPr>
                <w:rFonts w:hint="eastAsia" w:ascii="仿宋" w:hAnsi="仿宋" w:eastAsia="仿宋" w:cs="仿宋"/>
                <w:snapToGrid/>
                <w:color w:val="000000"/>
                <w:spacing w:val="-2"/>
                <w:kern w:val="2"/>
                <w:sz w:val="18"/>
                <w:szCs w:val="18"/>
                <w:lang w:eastAsia="zh-CN"/>
              </w:rPr>
              <w:t>成本指标</w:t>
            </w:r>
          </w:p>
        </w:tc>
        <w:tc>
          <w:tcPr>
            <w:tcW w:w="1548" w:type="dxa"/>
            <w:tcBorders>
              <w:top w:val="single" w:color="auto" w:sz="4" w:space="0"/>
              <w:left w:val="single" w:color="auto" w:sz="4" w:space="0"/>
              <w:bottom w:val="single" w:color="auto" w:sz="4" w:space="0"/>
              <w:right w:val="single" w:color="auto" w:sz="4" w:space="0"/>
            </w:tcBorders>
            <w:noWrap w:val="0"/>
            <w:vAlign w:val="center"/>
          </w:tcPr>
          <w:p w14:paraId="55FB1777">
            <w:pPr>
              <w:widowControl w:val="0"/>
              <w:spacing w:line="225" w:lineRule="exact"/>
              <w:jc w:val="both"/>
              <w:rPr>
                <w:rFonts w:hint="default" w:ascii="仿宋" w:hAnsi="仿宋" w:eastAsia="仿宋" w:cs="仿宋"/>
                <w:snapToGrid/>
                <w:kern w:val="2"/>
                <w:sz w:val="18"/>
                <w:szCs w:val="18"/>
                <w:lang w:val="en-US" w:eastAsia="zh-CN"/>
              </w:rPr>
            </w:pPr>
            <w:r>
              <w:rPr>
                <w:rFonts w:hint="eastAsia" w:ascii="仿宋" w:hAnsi="仿宋" w:eastAsia="仿宋" w:cs="仿宋"/>
                <w:snapToGrid/>
                <w:kern w:val="2"/>
                <w:sz w:val="18"/>
                <w:szCs w:val="18"/>
                <w:lang w:val="en-US" w:eastAsia="zh-CN"/>
              </w:rPr>
              <w:t>不适用</w:t>
            </w:r>
          </w:p>
        </w:tc>
        <w:tc>
          <w:tcPr>
            <w:tcW w:w="1031" w:type="dxa"/>
            <w:tcBorders>
              <w:top w:val="single" w:color="auto" w:sz="4" w:space="0"/>
              <w:left w:val="single" w:color="auto" w:sz="4" w:space="0"/>
              <w:bottom w:val="single" w:color="auto" w:sz="4" w:space="0"/>
              <w:right w:val="single" w:color="auto" w:sz="4" w:space="0"/>
            </w:tcBorders>
            <w:noWrap w:val="0"/>
            <w:vAlign w:val="center"/>
          </w:tcPr>
          <w:p w14:paraId="5B90A450">
            <w:pPr>
              <w:widowControl w:val="0"/>
              <w:spacing w:line="225" w:lineRule="exact"/>
              <w:jc w:val="center"/>
              <w:rPr>
                <w:rFonts w:hint="eastAsia" w:ascii="仿宋" w:hAnsi="仿宋" w:eastAsia="仿宋" w:cs="仿宋"/>
                <w:snapToGrid/>
                <w:kern w:val="2"/>
                <w:sz w:val="18"/>
                <w:szCs w:val="18"/>
                <w:lang w:eastAsia="zh-CN"/>
              </w:rPr>
            </w:pPr>
            <w:r>
              <w:rPr>
                <w:rFonts w:hint="eastAsia" w:ascii="仿宋" w:hAnsi="仿宋" w:eastAsia="仿宋" w:cs="仿宋"/>
                <w:snapToGrid/>
                <w:kern w:val="2"/>
                <w:sz w:val="18"/>
                <w:szCs w:val="18"/>
                <w:lang w:val="en-US" w:eastAsia="zh-CN"/>
              </w:rPr>
              <w:t>不适用</w:t>
            </w:r>
          </w:p>
        </w:tc>
        <w:tc>
          <w:tcPr>
            <w:tcW w:w="1268" w:type="dxa"/>
            <w:tcBorders>
              <w:top w:val="single" w:color="auto" w:sz="4" w:space="0"/>
              <w:left w:val="single" w:color="auto" w:sz="4" w:space="0"/>
              <w:bottom w:val="single" w:color="auto" w:sz="4" w:space="0"/>
              <w:right w:val="single" w:color="auto" w:sz="4" w:space="0"/>
            </w:tcBorders>
            <w:noWrap w:val="0"/>
            <w:vAlign w:val="center"/>
          </w:tcPr>
          <w:p w14:paraId="2E8049C6">
            <w:pPr>
              <w:widowControl w:val="0"/>
              <w:spacing w:line="225" w:lineRule="exact"/>
              <w:jc w:val="center"/>
              <w:rPr>
                <w:rFonts w:hint="eastAsia" w:ascii="仿宋" w:hAnsi="仿宋" w:eastAsia="仿宋" w:cs="仿宋"/>
                <w:snapToGrid/>
                <w:kern w:val="2"/>
                <w:sz w:val="18"/>
                <w:szCs w:val="18"/>
                <w:lang w:val="en-US" w:eastAsia="zh-CN"/>
              </w:rPr>
            </w:pPr>
            <w:r>
              <w:rPr>
                <w:rFonts w:hint="eastAsia" w:ascii="仿宋" w:hAnsi="仿宋" w:eastAsia="仿宋" w:cs="仿宋"/>
                <w:snapToGrid/>
                <w:kern w:val="2"/>
                <w:sz w:val="18"/>
                <w:szCs w:val="18"/>
                <w:lang w:val="en-US" w:eastAsia="zh-CN"/>
              </w:rPr>
              <w:t>不适用</w:t>
            </w:r>
          </w:p>
        </w:tc>
        <w:tc>
          <w:tcPr>
            <w:tcW w:w="716" w:type="dxa"/>
            <w:tcBorders>
              <w:left w:val="single" w:color="auto" w:sz="4" w:space="0"/>
            </w:tcBorders>
            <w:noWrap w:val="0"/>
            <w:vAlign w:val="top"/>
          </w:tcPr>
          <w:p w14:paraId="1896B398">
            <w:pPr>
              <w:widowControl w:val="0"/>
              <w:spacing w:line="225" w:lineRule="exact"/>
              <w:jc w:val="both"/>
              <w:rPr>
                <w:rFonts w:hint="eastAsia" w:ascii="仿宋" w:hAnsi="仿宋" w:eastAsia="仿宋" w:cs="仿宋"/>
                <w:snapToGrid/>
                <w:kern w:val="2"/>
                <w:sz w:val="18"/>
                <w:szCs w:val="18"/>
                <w:lang w:eastAsia="zh-CN"/>
              </w:rPr>
            </w:pPr>
          </w:p>
        </w:tc>
        <w:tc>
          <w:tcPr>
            <w:tcW w:w="873" w:type="dxa"/>
            <w:noWrap w:val="0"/>
            <w:vAlign w:val="top"/>
          </w:tcPr>
          <w:p w14:paraId="3EEC8E7A">
            <w:pPr>
              <w:widowControl w:val="0"/>
              <w:spacing w:line="225" w:lineRule="exact"/>
              <w:jc w:val="both"/>
              <w:rPr>
                <w:rFonts w:hint="eastAsia" w:ascii="仿宋" w:hAnsi="仿宋" w:eastAsia="仿宋" w:cs="仿宋"/>
                <w:snapToGrid/>
                <w:kern w:val="2"/>
                <w:sz w:val="18"/>
                <w:szCs w:val="18"/>
                <w:lang w:eastAsia="zh-CN"/>
              </w:rPr>
            </w:pPr>
          </w:p>
        </w:tc>
        <w:tc>
          <w:tcPr>
            <w:tcW w:w="1450" w:type="dxa"/>
            <w:noWrap w:val="0"/>
            <w:vAlign w:val="top"/>
          </w:tcPr>
          <w:p w14:paraId="00C34F44">
            <w:pPr>
              <w:widowControl w:val="0"/>
              <w:spacing w:line="225" w:lineRule="exact"/>
              <w:jc w:val="both"/>
              <w:rPr>
                <w:rFonts w:hint="eastAsia" w:ascii="仿宋" w:hAnsi="仿宋" w:eastAsia="仿宋" w:cs="仿宋"/>
                <w:snapToGrid/>
                <w:kern w:val="2"/>
                <w:sz w:val="18"/>
                <w:szCs w:val="18"/>
                <w:lang w:eastAsia="zh-CN"/>
              </w:rPr>
            </w:pPr>
          </w:p>
        </w:tc>
      </w:tr>
      <w:tr w14:paraId="03CA7B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3"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357726A6">
            <w:pPr>
              <w:widowControl w:val="0"/>
              <w:jc w:val="both"/>
              <w:rPr>
                <w:rFonts w:hint="eastAsia" w:ascii="仿宋" w:hAnsi="仿宋" w:eastAsia="仿宋" w:cs="仿宋"/>
                <w:kern w:val="2"/>
                <w:sz w:val="18"/>
                <w:szCs w:val="18"/>
                <w:lang w:val="en-US" w:eastAsia="en-US" w:bidi="ar-SA"/>
              </w:rPr>
            </w:pPr>
          </w:p>
        </w:tc>
        <w:tc>
          <w:tcPr>
            <w:tcW w:w="943" w:type="dxa"/>
            <w:vMerge w:val="restart"/>
            <w:tcBorders>
              <w:top w:val="single" w:color="auto" w:sz="4" w:space="0"/>
              <w:left w:val="single" w:color="auto" w:sz="4" w:space="0"/>
              <w:bottom w:val="single" w:color="auto" w:sz="4" w:space="0"/>
              <w:right w:val="single" w:color="auto" w:sz="4" w:space="0"/>
            </w:tcBorders>
            <w:noWrap w:val="0"/>
            <w:vAlign w:val="center"/>
          </w:tcPr>
          <w:p w14:paraId="16D46765">
            <w:pPr>
              <w:keepNext w:val="0"/>
              <w:keepLines w:val="0"/>
              <w:pageBreakBefore w:val="0"/>
              <w:widowControl w:val="0"/>
              <w:kinsoku/>
              <w:wordWrap/>
              <w:overflowPunct/>
              <w:topLinePunct w:val="0"/>
              <w:autoSpaceDE/>
              <w:autoSpaceDN/>
              <w:bidi w:val="0"/>
              <w:adjustRightInd/>
              <w:snapToGrid/>
              <w:spacing w:line="250" w:lineRule="auto"/>
              <w:ind w:left="0"/>
              <w:jc w:val="center"/>
              <w:textAlignment w:val="auto"/>
              <w:rPr>
                <w:rFonts w:hint="eastAsia" w:ascii="仿宋" w:hAnsi="仿宋" w:eastAsia="仿宋" w:cs="仿宋"/>
                <w:snapToGrid/>
                <w:color w:val="000000"/>
                <w:kern w:val="2"/>
                <w:sz w:val="18"/>
                <w:szCs w:val="18"/>
                <w:lang w:eastAsia="zh-CN"/>
              </w:rPr>
            </w:pPr>
          </w:p>
          <w:p w14:paraId="51C190F2">
            <w:pPr>
              <w:keepNext w:val="0"/>
              <w:keepLines w:val="0"/>
              <w:pageBreakBefore w:val="0"/>
              <w:widowControl w:val="0"/>
              <w:kinsoku/>
              <w:wordWrap/>
              <w:overflowPunct/>
              <w:topLinePunct w:val="0"/>
              <w:autoSpaceDE/>
              <w:autoSpaceDN/>
              <w:bidi w:val="0"/>
              <w:adjustRightInd/>
              <w:snapToGrid/>
              <w:spacing w:line="251" w:lineRule="auto"/>
              <w:ind w:left="0"/>
              <w:jc w:val="center"/>
              <w:textAlignment w:val="auto"/>
              <w:rPr>
                <w:rFonts w:hint="eastAsia" w:ascii="仿宋" w:hAnsi="仿宋" w:eastAsia="仿宋" w:cs="仿宋"/>
                <w:snapToGrid/>
                <w:color w:val="000000"/>
                <w:kern w:val="2"/>
                <w:sz w:val="18"/>
                <w:szCs w:val="18"/>
                <w:lang w:eastAsia="zh-CN"/>
              </w:rPr>
            </w:pPr>
          </w:p>
          <w:p w14:paraId="3F67D2FF">
            <w:pPr>
              <w:keepNext w:val="0"/>
              <w:keepLines w:val="0"/>
              <w:pageBreakBefore w:val="0"/>
              <w:widowControl w:val="0"/>
              <w:kinsoku/>
              <w:wordWrap/>
              <w:overflowPunct/>
              <w:topLinePunct w:val="0"/>
              <w:autoSpaceDE/>
              <w:autoSpaceDN/>
              <w:bidi w:val="0"/>
              <w:adjustRightInd/>
              <w:snapToGrid/>
              <w:spacing w:line="251" w:lineRule="auto"/>
              <w:ind w:left="0"/>
              <w:jc w:val="center"/>
              <w:textAlignment w:val="auto"/>
              <w:rPr>
                <w:rFonts w:hint="eastAsia" w:ascii="仿宋" w:hAnsi="仿宋" w:eastAsia="仿宋" w:cs="仿宋"/>
                <w:snapToGrid/>
                <w:color w:val="000000"/>
                <w:kern w:val="2"/>
                <w:sz w:val="18"/>
                <w:szCs w:val="18"/>
                <w:lang w:eastAsia="zh-CN"/>
              </w:rPr>
            </w:pPr>
          </w:p>
          <w:p w14:paraId="301F8031">
            <w:pPr>
              <w:keepNext w:val="0"/>
              <w:keepLines w:val="0"/>
              <w:pageBreakBefore w:val="0"/>
              <w:widowControl w:val="0"/>
              <w:kinsoku/>
              <w:wordWrap/>
              <w:overflowPunct/>
              <w:topLinePunct w:val="0"/>
              <w:autoSpaceDE/>
              <w:autoSpaceDN/>
              <w:bidi w:val="0"/>
              <w:adjustRightInd/>
              <w:snapToGrid/>
              <w:spacing w:line="251" w:lineRule="auto"/>
              <w:ind w:left="0"/>
              <w:jc w:val="center"/>
              <w:textAlignment w:val="auto"/>
              <w:rPr>
                <w:rFonts w:hint="eastAsia" w:ascii="仿宋" w:hAnsi="仿宋" w:eastAsia="仿宋" w:cs="仿宋"/>
                <w:snapToGrid/>
                <w:color w:val="000000"/>
                <w:kern w:val="2"/>
                <w:sz w:val="18"/>
                <w:szCs w:val="18"/>
                <w:lang w:eastAsia="zh-CN"/>
              </w:rPr>
            </w:pPr>
          </w:p>
          <w:p w14:paraId="3740E144">
            <w:pPr>
              <w:keepNext w:val="0"/>
              <w:keepLines w:val="0"/>
              <w:pageBreakBefore w:val="0"/>
              <w:widowControl w:val="0"/>
              <w:kinsoku/>
              <w:wordWrap/>
              <w:overflowPunct/>
              <w:topLinePunct w:val="0"/>
              <w:autoSpaceDE/>
              <w:autoSpaceDN/>
              <w:bidi w:val="0"/>
              <w:adjustRightInd/>
              <w:snapToGrid/>
              <w:spacing w:line="491" w:lineRule="exact"/>
              <w:ind w:left="0"/>
              <w:jc w:val="center"/>
              <w:textAlignment w:val="auto"/>
              <w:rPr>
                <w:rFonts w:hint="eastAsia" w:ascii="仿宋" w:hAnsi="仿宋" w:eastAsia="仿宋" w:cs="仿宋"/>
                <w:snapToGrid/>
                <w:color w:val="000000"/>
                <w:kern w:val="2"/>
                <w:sz w:val="18"/>
                <w:szCs w:val="18"/>
                <w:lang w:eastAsia="zh-CN"/>
              </w:rPr>
            </w:pPr>
            <w:r>
              <w:rPr>
                <w:rFonts w:hint="eastAsia" w:ascii="仿宋" w:hAnsi="仿宋" w:eastAsia="仿宋" w:cs="仿宋"/>
                <w:snapToGrid/>
                <w:color w:val="000000"/>
                <w:spacing w:val="2"/>
                <w:kern w:val="2"/>
                <w:position w:val="21"/>
                <w:sz w:val="18"/>
                <w:szCs w:val="18"/>
                <w:lang w:eastAsia="zh-CN"/>
              </w:rPr>
              <w:t>效益指标</w:t>
            </w:r>
          </w:p>
          <w:p w14:paraId="5669C4C8">
            <w:pPr>
              <w:keepNext w:val="0"/>
              <w:keepLines w:val="0"/>
              <w:pageBreakBefore w:val="0"/>
              <w:widowControl w:val="0"/>
              <w:kinsoku/>
              <w:wordWrap/>
              <w:overflowPunct/>
              <w:topLinePunct w:val="0"/>
              <w:autoSpaceDE/>
              <w:autoSpaceDN/>
              <w:bidi w:val="0"/>
              <w:adjustRightInd/>
              <w:snapToGrid/>
              <w:spacing w:line="220" w:lineRule="auto"/>
              <w:ind w:left="0" w:leftChars="0"/>
              <w:jc w:val="center"/>
              <w:textAlignment w:val="auto"/>
              <w:rPr>
                <w:rFonts w:hint="eastAsia" w:ascii="仿宋" w:hAnsi="仿宋" w:eastAsia="仿宋" w:cs="仿宋"/>
                <w:snapToGrid/>
                <w:kern w:val="2"/>
                <w:sz w:val="18"/>
                <w:szCs w:val="18"/>
                <w:lang w:eastAsia="zh-CN"/>
              </w:rPr>
            </w:pPr>
          </w:p>
        </w:tc>
        <w:tc>
          <w:tcPr>
            <w:tcW w:w="1170" w:type="dxa"/>
            <w:tcBorders>
              <w:top w:val="single" w:color="auto" w:sz="4" w:space="0"/>
              <w:left w:val="single" w:color="auto" w:sz="4" w:space="0"/>
              <w:bottom w:val="single" w:color="auto" w:sz="4" w:space="0"/>
              <w:right w:val="single" w:color="auto" w:sz="4" w:space="0"/>
            </w:tcBorders>
            <w:noWrap w:val="0"/>
            <w:vAlign w:val="center"/>
          </w:tcPr>
          <w:p w14:paraId="62CB6331">
            <w:pPr>
              <w:keepNext w:val="0"/>
              <w:keepLines w:val="0"/>
              <w:pageBreakBefore w:val="0"/>
              <w:widowControl w:val="0"/>
              <w:kinsoku/>
              <w:wordWrap/>
              <w:overflowPunct/>
              <w:topLinePunct w:val="0"/>
              <w:autoSpaceDE/>
              <w:autoSpaceDN/>
              <w:bidi w:val="0"/>
              <w:adjustRightInd/>
              <w:snapToGrid/>
              <w:spacing w:line="229" w:lineRule="auto"/>
              <w:ind w:left="0"/>
              <w:jc w:val="both"/>
              <w:textAlignment w:val="auto"/>
              <w:rPr>
                <w:rFonts w:hint="eastAsia" w:ascii="仿宋" w:hAnsi="仿宋" w:eastAsia="仿宋" w:cs="仿宋"/>
                <w:snapToGrid/>
                <w:kern w:val="2"/>
                <w:sz w:val="18"/>
                <w:szCs w:val="18"/>
                <w:lang w:eastAsia="zh-CN"/>
              </w:rPr>
            </w:pPr>
            <w:r>
              <w:rPr>
                <w:rFonts w:hint="eastAsia" w:ascii="仿宋" w:hAnsi="仿宋" w:eastAsia="仿宋" w:cs="仿宋"/>
                <w:snapToGrid/>
                <w:color w:val="000000"/>
                <w:spacing w:val="-3"/>
                <w:kern w:val="2"/>
                <w:sz w:val="18"/>
                <w:szCs w:val="18"/>
                <w:lang w:eastAsia="zh-CN"/>
              </w:rPr>
              <w:t>经济效益指标</w:t>
            </w:r>
          </w:p>
        </w:tc>
        <w:tc>
          <w:tcPr>
            <w:tcW w:w="1548" w:type="dxa"/>
            <w:tcBorders>
              <w:top w:val="single" w:color="auto" w:sz="4" w:space="0"/>
              <w:left w:val="single" w:color="auto" w:sz="4" w:space="0"/>
              <w:bottom w:val="single" w:color="auto" w:sz="4" w:space="0"/>
              <w:right w:val="single" w:color="auto" w:sz="4" w:space="0"/>
            </w:tcBorders>
            <w:noWrap w:val="0"/>
            <w:vAlign w:val="center"/>
          </w:tcPr>
          <w:p w14:paraId="7112CDFE">
            <w:pPr>
              <w:keepNext w:val="0"/>
              <w:keepLines w:val="0"/>
              <w:widowControl/>
              <w:suppressLineNumbers w:val="0"/>
              <w:jc w:val="both"/>
              <w:textAlignment w:val="center"/>
              <w:rPr>
                <w:rFonts w:hint="eastAsia" w:ascii="仿宋" w:hAnsi="仿宋" w:eastAsia="仿宋" w:cs="仿宋"/>
                <w:snapToGrid/>
                <w:kern w:val="2"/>
                <w:sz w:val="18"/>
                <w:szCs w:val="18"/>
                <w:lang w:eastAsia="zh-CN"/>
              </w:rPr>
            </w:pPr>
            <w:r>
              <w:rPr>
                <w:rFonts w:hint="eastAsia" w:ascii="仿宋" w:hAnsi="仿宋" w:eastAsia="仿宋" w:cs="仿宋"/>
                <w:i w:val="0"/>
                <w:iCs w:val="0"/>
                <w:snapToGrid w:val="0"/>
                <w:color w:val="000000"/>
                <w:kern w:val="0"/>
                <w:sz w:val="18"/>
                <w:szCs w:val="18"/>
                <w:u w:val="none"/>
                <w:lang w:val="en-US" w:eastAsia="zh-CN" w:bidi="ar"/>
              </w:rPr>
              <w:t>经济工作贯通率</w:t>
            </w:r>
          </w:p>
        </w:tc>
        <w:tc>
          <w:tcPr>
            <w:tcW w:w="1031" w:type="dxa"/>
            <w:tcBorders>
              <w:top w:val="single" w:color="auto" w:sz="4" w:space="0"/>
              <w:left w:val="single" w:color="auto" w:sz="4" w:space="0"/>
              <w:bottom w:val="single" w:color="auto" w:sz="4" w:space="0"/>
              <w:right w:val="single" w:color="auto" w:sz="4" w:space="0"/>
            </w:tcBorders>
            <w:noWrap w:val="0"/>
            <w:vAlign w:val="center"/>
          </w:tcPr>
          <w:p w14:paraId="195BE6F9">
            <w:pPr>
              <w:keepNext w:val="0"/>
              <w:keepLines w:val="0"/>
              <w:widowControl/>
              <w:suppressLineNumbers w:val="0"/>
              <w:jc w:val="center"/>
              <w:textAlignment w:val="center"/>
              <w:rPr>
                <w:rFonts w:hint="eastAsia" w:ascii="仿宋" w:hAnsi="仿宋" w:eastAsia="仿宋" w:cs="仿宋"/>
                <w:snapToGrid/>
                <w:kern w:val="2"/>
                <w:sz w:val="18"/>
                <w:szCs w:val="18"/>
                <w:lang w:eastAsia="zh-CN"/>
              </w:rPr>
            </w:pPr>
            <w:r>
              <w:rPr>
                <w:rFonts w:hint="eastAsia" w:ascii="仿宋" w:hAnsi="仿宋" w:eastAsia="仿宋" w:cs="仿宋"/>
                <w:i w:val="0"/>
                <w:iCs w:val="0"/>
                <w:snapToGrid w:val="0"/>
                <w:color w:val="000000"/>
                <w:kern w:val="0"/>
                <w:sz w:val="18"/>
                <w:szCs w:val="18"/>
                <w:u w:val="none"/>
                <w:lang w:val="en-US" w:eastAsia="zh-CN" w:bidi="ar"/>
              </w:rPr>
              <w:t>100%</w:t>
            </w:r>
          </w:p>
        </w:tc>
        <w:tc>
          <w:tcPr>
            <w:tcW w:w="1268" w:type="dxa"/>
            <w:tcBorders>
              <w:top w:val="single" w:color="auto" w:sz="4" w:space="0"/>
              <w:left w:val="single" w:color="auto" w:sz="4" w:space="0"/>
              <w:bottom w:val="single" w:color="auto" w:sz="4" w:space="0"/>
              <w:right w:val="single" w:color="auto" w:sz="4" w:space="0"/>
            </w:tcBorders>
            <w:noWrap w:val="0"/>
            <w:vAlign w:val="center"/>
          </w:tcPr>
          <w:p w14:paraId="738A3B33">
            <w:pPr>
              <w:keepNext w:val="0"/>
              <w:keepLines w:val="0"/>
              <w:widowControl/>
              <w:suppressLineNumbers w:val="0"/>
              <w:jc w:val="center"/>
              <w:textAlignment w:val="center"/>
              <w:rPr>
                <w:rFonts w:hint="eastAsia" w:ascii="仿宋" w:hAnsi="仿宋" w:eastAsia="仿宋" w:cs="仿宋"/>
                <w:snapToGrid/>
                <w:kern w:val="2"/>
                <w:sz w:val="18"/>
                <w:szCs w:val="18"/>
                <w:lang w:eastAsia="zh-CN"/>
              </w:rPr>
            </w:pPr>
            <w:r>
              <w:rPr>
                <w:rFonts w:hint="eastAsia" w:ascii="仿宋" w:hAnsi="仿宋" w:eastAsia="仿宋" w:cs="仿宋"/>
                <w:i w:val="0"/>
                <w:iCs w:val="0"/>
                <w:snapToGrid w:val="0"/>
                <w:color w:val="000000"/>
                <w:kern w:val="0"/>
                <w:sz w:val="18"/>
                <w:szCs w:val="18"/>
                <w:u w:val="none"/>
                <w:lang w:val="en-US" w:eastAsia="zh-CN" w:bidi="ar"/>
              </w:rPr>
              <w:t>100%</w:t>
            </w:r>
          </w:p>
        </w:tc>
        <w:tc>
          <w:tcPr>
            <w:tcW w:w="716" w:type="dxa"/>
            <w:tcBorders>
              <w:left w:val="single" w:color="auto" w:sz="4" w:space="0"/>
            </w:tcBorders>
            <w:noWrap w:val="0"/>
            <w:vAlign w:val="center"/>
          </w:tcPr>
          <w:p w14:paraId="2C90BF97">
            <w:pPr>
              <w:keepNext w:val="0"/>
              <w:keepLines w:val="0"/>
              <w:widowControl/>
              <w:suppressLineNumbers w:val="0"/>
              <w:jc w:val="center"/>
              <w:textAlignment w:val="center"/>
              <w:rPr>
                <w:rFonts w:hint="eastAsia" w:ascii="仿宋" w:hAnsi="仿宋" w:eastAsia="仿宋" w:cs="仿宋"/>
                <w:snapToGrid/>
                <w:kern w:val="2"/>
                <w:sz w:val="18"/>
                <w:szCs w:val="18"/>
                <w:lang w:eastAsia="zh-CN"/>
              </w:rPr>
            </w:pPr>
            <w:r>
              <w:rPr>
                <w:rFonts w:hint="eastAsia" w:ascii="仿宋" w:hAnsi="仿宋" w:eastAsia="仿宋" w:cs="仿宋"/>
                <w:i w:val="0"/>
                <w:iCs w:val="0"/>
                <w:snapToGrid w:val="0"/>
                <w:color w:val="000000"/>
                <w:kern w:val="0"/>
                <w:sz w:val="18"/>
                <w:szCs w:val="18"/>
                <w:u w:val="none"/>
                <w:lang w:val="en-US" w:eastAsia="zh-CN" w:bidi="ar"/>
              </w:rPr>
              <w:t>5</w:t>
            </w:r>
          </w:p>
        </w:tc>
        <w:tc>
          <w:tcPr>
            <w:tcW w:w="873" w:type="dxa"/>
            <w:noWrap w:val="0"/>
            <w:vAlign w:val="center"/>
          </w:tcPr>
          <w:p w14:paraId="15FD9172">
            <w:pPr>
              <w:keepNext w:val="0"/>
              <w:keepLines w:val="0"/>
              <w:widowControl/>
              <w:suppressLineNumbers w:val="0"/>
              <w:jc w:val="center"/>
              <w:textAlignment w:val="center"/>
              <w:rPr>
                <w:rFonts w:hint="eastAsia" w:ascii="仿宋" w:hAnsi="仿宋" w:eastAsia="仿宋" w:cs="仿宋"/>
                <w:snapToGrid/>
                <w:kern w:val="2"/>
                <w:sz w:val="18"/>
                <w:szCs w:val="18"/>
                <w:lang w:eastAsia="zh-CN"/>
              </w:rPr>
            </w:pPr>
            <w:r>
              <w:rPr>
                <w:rFonts w:hint="eastAsia" w:ascii="仿宋" w:hAnsi="仿宋" w:eastAsia="仿宋" w:cs="仿宋"/>
                <w:i w:val="0"/>
                <w:iCs w:val="0"/>
                <w:snapToGrid w:val="0"/>
                <w:color w:val="000000"/>
                <w:kern w:val="0"/>
                <w:sz w:val="18"/>
                <w:szCs w:val="18"/>
                <w:u w:val="none"/>
                <w:lang w:val="en-US" w:eastAsia="zh-CN" w:bidi="ar"/>
              </w:rPr>
              <w:t>5</w:t>
            </w:r>
          </w:p>
        </w:tc>
        <w:tc>
          <w:tcPr>
            <w:tcW w:w="1450" w:type="dxa"/>
            <w:noWrap w:val="0"/>
            <w:vAlign w:val="top"/>
          </w:tcPr>
          <w:p w14:paraId="5ED3F28D">
            <w:pPr>
              <w:widowControl w:val="0"/>
              <w:spacing w:line="225" w:lineRule="exact"/>
              <w:jc w:val="both"/>
              <w:rPr>
                <w:rFonts w:hint="eastAsia" w:ascii="仿宋" w:hAnsi="仿宋" w:eastAsia="仿宋" w:cs="仿宋"/>
                <w:snapToGrid/>
                <w:kern w:val="2"/>
                <w:sz w:val="18"/>
                <w:szCs w:val="18"/>
                <w:lang w:eastAsia="zh-CN"/>
              </w:rPr>
            </w:pPr>
          </w:p>
        </w:tc>
      </w:tr>
      <w:tr w14:paraId="63181F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352E78D1">
            <w:pPr>
              <w:widowControl w:val="0"/>
              <w:jc w:val="both"/>
              <w:rPr>
                <w:rFonts w:hint="eastAsia" w:ascii="仿宋" w:hAnsi="仿宋" w:eastAsia="仿宋" w:cs="仿宋"/>
                <w:kern w:val="2"/>
                <w:sz w:val="18"/>
                <w:szCs w:val="18"/>
                <w:lang w:val="en-US" w:eastAsia="en-US" w:bidi="ar-SA"/>
              </w:rPr>
            </w:pPr>
          </w:p>
        </w:tc>
        <w:tc>
          <w:tcPr>
            <w:tcW w:w="943" w:type="dxa"/>
            <w:vMerge w:val="continue"/>
            <w:tcBorders>
              <w:top w:val="single" w:color="auto" w:sz="4" w:space="0"/>
              <w:left w:val="single" w:color="auto" w:sz="4" w:space="0"/>
              <w:bottom w:val="single" w:color="auto" w:sz="4" w:space="0"/>
              <w:right w:val="single" w:color="auto" w:sz="4" w:space="0"/>
            </w:tcBorders>
            <w:noWrap w:val="0"/>
            <w:vAlign w:val="center"/>
          </w:tcPr>
          <w:p w14:paraId="0775F022">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 w:hAnsi="仿宋" w:eastAsia="仿宋" w:cs="仿宋"/>
                <w:snapToGrid/>
                <w:kern w:val="2"/>
                <w:sz w:val="18"/>
                <w:szCs w:val="18"/>
                <w:lang w:eastAsia="zh-CN"/>
              </w:rPr>
            </w:pPr>
          </w:p>
        </w:tc>
        <w:tc>
          <w:tcPr>
            <w:tcW w:w="1170" w:type="dxa"/>
            <w:tcBorders>
              <w:top w:val="single" w:color="auto" w:sz="4" w:space="0"/>
              <w:left w:val="single" w:color="auto" w:sz="4" w:space="0"/>
              <w:bottom w:val="single" w:color="auto" w:sz="4" w:space="0"/>
              <w:right w:val="single" w:color="auto" w:sz="4" w:space="0"/>
            </w:tcBorders>
            <w:noWrap w:val="0"/>
            <w:vAlign w:val="center"/>
          </w:tcPr>
          <w:p w14:paraId="6D289756">
            <w:pPr>
              <w:keepNext w:val="0"/>
              <w:keepLines w:val="0"/>
              <w:pageBreakBefore w:val="0"/>
              <w:widowControl w:val="0"/>
              <w:kinsoku/>
              <w:wordWrap/>
              <w:overflowPunct/>
              <w:topLinePunct w:val="0"/>
              <w:autoSpaceDE/>
              <w:autoSpaceDN/>
              <w:bidi w:val="0"/>
              <w:adjustRightInd/>
              <w:snapToGrid/>
              <w:spacing w:line="212" w:lineRule="auto"/>
              <w:ind w:left="0"/>
              <w:jc w:val="both"/>
              <w:textAlignment w:val="auto"/>
              <w:rPr>
                <w:rFonts w:hint="eastAsia" w:ascii="仿宋" w:hAnsi="仿宋" w:eastAsia="仿宋" w:cs="仿宋"/>
                <w:snapToGrid/>
                <w:kern w:val="2"/>
                <w:sz w:val="18"/>
                <w:szCs w:val="18"/>
                <w:lang w:eastAsia="zh-CN"/>
              </w:rPr>
            </w:pPr>
            <w:r>
              <w:rPr>
                <w:rFonts w:hint="eastAsia" w:ascii="仿宋" w:hAnsi="仿宋" w:eastAsia="仿宋" w:cs="仿宋"/>
                <w:snapToGrid/>
                <w:color w:val="000000"/>
                <w:spacing w:val="-3"/>
                <w:kern w:val="2"/>
                <w:sz w:val="18"/>
                <w:szCs w:val="18"/>
                <w:lang w:eastAsia="zh-CN"/>
              </w:rPr>
              <w:t>社会效益指标</w:t>
            </w:r>
          </w:p>
        </w:tc>
        <w:tc>
          <w:tcPr>
            <w:tcW w:w="1548" w:type="dxa"/>
            <w:tcBorders>
              <w:top w:val="single" w:color="auto" w:sz="4" w:space="0"/>
              <w:left w:val="single" w:color="auto" w:sz="4" w:space="0"/>
              <w:bottom w:val="single" w:color="auto" w:sz="4" w:space="0"/>
              <w:right w:val="single" w:color="auto" w:sz="4" w:space="0"/>
            </w:tcBorders>
            <w:noWrap w:val="0"/>
            <w:vAlign w:val="center"/>
          </w:tcPr>
          <w:p w14:paraId="6306DA6C">
            <w:pPr>
              <w:keepNext w:val="0"/>
              <w:keepLines w:val="0"/>
              <w:widowControl/>
              <w:suppressLineNumbers w:val="0"/>
              <w:jc w:val="both"/>
              <w:textAlignment w:val="center"/>
              <w:rPr>
                <w:rFonts w:hint="eastAsia" w:ascii="仿宋" w:hAnsi="仿宋" w:eastAsia="仿宋" w:cs="仿宋"/>
                <w:snapToGrid/>
                <w:kern w:val="2"/>
                <w:sz w:val="18"/>
                <w:szCs w:val="18"/>
                <w:lang w:eastAsia="zh-CN"/>
              </w:rPr>
            </w:pPr>
            <w:r>
              <w:rPr>
                <w:rFonts w:hint="eastAsia" w:ascii="仿宋" w:hAnsi="仿宋" w:eastAsia="仿宋" w:cs="仿宋"/>
                <w:i w:val="0"/>
                <w:iCs w:val="0"/>
                <w:snapToGrid w:val="0"/>
                <w:color w:val="000000"/>
                <w:kern w:val="0"/>
                <w:sz w:val="18"/>
                <w:szCs w:val="18"/>
                <w:u w:val="none"/>
                <w:lang w:val="en-US" w:eastAsia="zh-CN" w:bidi="ar"/>
              </w:rPr>
              <w:t>社会工作贯通率</w:t>
            </w:r>
          </w:p>
        </w:tc>
        <w:tc>
          <w:tcPr>
            <w:tcW w:w="1031" w:type="dxa"/>
            <w:tcBorders>
              <w:top w:val="single" w:color="auto" w:sz="4" w:space="0"/>
              <w:left w:val="single" w:color="auto" w:sz="4" w:space="0"/>
              <w:bottom w:val="single" w:color="auto" w:sz="4" w:space="0"/>
              <w:right w:val="single" w:color="auto" w:sz="4" w:space="0"/>
            </w:tcBorders>
            <w:noWrap w:val="0"/>
            <w:vAlign w:val="center"/>
          </w:tcPr>
          <w:p w14:paraId="7375EBD5">
            <w:pPr>
              <w:keepNext w:val="0"/>
              <w:keepLines w:val="0"/>
              <w:widowControl/>
              <w:suppressLineNumbers w:val="0"/>
              <w:jc w:val="center"/>
              <w:textAlignment w:val="center"/>
              <w:rPr>
                <w:rFonts w:hint="eastAsia" w:ascii="仿宋" w:hAnsi="仿宋" w:eastAsia="仿宋" w:cs="仿宋"/>
                <w:snapToGrid/>
                <w:kern w:val="2"/>
                <w:sz w:val="18"/>
                <w:szCs w:val="18"/>
                <w:lang w:eastAsia="zh-CN"/>
              </w:rPr>
            </w:pPr>
            <w:r>
              <w:rPr>
                <w:rFonts w:hint="eastAsia" w:ascii="仿宋" w:hAnsi="仿宋" w:eastAsia="仿宋" w:cs="仿宋"/>
                <w:i w:val="0"/>
                <w:iCs w:val="0"/>
                <w:snapToGrid w:val="0"/>
                <w:color w:val="000000"/>
                <w:kern w:val="0"/>
                <w:sz w:val="18"/>
                <w:szCs w:val="18"/>
                <w:u w:val="none"/>
                <w:lang w:val="en-US" w:eastAsia="zh-CN" w:bidi="ar"/>
              </w:rPr>
              <w:t>100%</w:t>
            </w:r>
          </w:p>
        </w:tc>
        <w:tc>
          <w:tcPr>
            <w:tcW w:w="1268" w:type="dxa"/>
            <w:tcBorders>
              <w:top w:val="single" w:color="auto" w:sz="4" w:space="0"/>
              <w:left w:val="single" w:color="auto" w:sz="4" w:space="0"/>
              <w:bottom w:val="single" w:color="auto" w:sz="4" w:space="0"/>
              <w:right w:val="single" w:color="auto" w:sz="4" w:space="0"/>
            </w:tcBorders>
            <w:noWrap w:val="0"/>
            <w:vAlign w:val="center"/>
          </w:tcPr>
          <w:p w14:paraId="56EC733D">
            <w:pPr>
              <w:keepNext w:val="0"/>
              <w:keepLines w:val="0"/>
              <w:widowControl/>
              <w:suppressLineNumbers w:val="0"/>
              <w:jc w:val="center"/>
              <w:textAlignment w:val="center"/>
              <w:rPr>
                <w:rFonts w:hint="eastAsia" w:ascii="仿宋" w:hAnsi="仿宋" w:eastAsia="仿宋" w:cs="仿宋"/>
                <w:snapToGrid/>
                <w:kern w:val="2"/>
                <w:sz w:val="18"/>
                <w:szCs w:val="18"/>
                <w:lang w:eastAsia="zh-CN"/>
              </w:rPr>
            </w:pPr>
            <w:r>
              <w:rPr>
                <w:rFonts w:hint="eastAsia" w:ascii="仿宋" w:hAnsi="仿宋" w:eastAsia="仿宋" w:cs="仿宋"/>
                <w:i w:val="0"/>
                <w:iCs w:val="0"/>
                <w:snapToGrid w:val="0"/>
                <w:color w:val="000000"/>
                <w:kern w:val="0"/>
                <w:sz w:val="18"/>
                <w:szCs w:val="18"/>
                <w:u w:val="none"/>
                <w:lang w:val="en-US" w:eastAsia="zh-CN" w:bidi="ar"/>
              </w:rPr>
              <w:t>100%</w:t>
            </w:r>
          </w:p>
        </w:tc>
        <w:tc>
          <w:tcPr>
            <w:tcW w:w="716" w:type="dxa"/>
            <w:tcBorders>
              <w:left w:val="single" w:color="auto" w:sz="4" w:space="0"/>
            </w:tcBorders>
            <w:noWrap w:val="0"/>
            <w:vAlign w:val="center"/>
          </w:tcPr>
          <w:p w14:paraId="35DAA0A2">
            <w:pPr>
              <w:keepNext w:val="0"/>
              <w:keepLines w:val="0"/>
              <w:widowControl/>
              <w:suppressLineNumbers w:val="0"/>
              <w:jc w:val="center"/>
              <w:textAlignment w:val="center"/>
              <w:rPr>
                <w:rFonts w:hint="eastAsia" w:ascii="仿宋" w:hAnsi="仿宋" w:eastAsia="仿宋" w:cs="仿宋"/>
                <w:snapToGrid/>
                <w:kern w:val="2"/>
                <w:sz w:val="18"/>
                <w:szCs w:val="18"/>
                <w:lang w:eastAsia="zh-CN"/>
              </w:rPr>
            </w:pPr>
            <w:r>
              <w:rPr>
                <w:rFonts w:hint="eastAsia" w:ascii="仿宋" w:hAnsi="仿宋" w:eastAsia="仿宋" w:cs="仿宋"/>
                <w:i w:val="0"/>
                <w:iCs w:val="0"/>
                <w:snapToGrid w:val="0"/>
                <w:color w:val="000000"/>
                <w:kern w:val="0"/>
                <w:sz w:val="18"/>
                <w:szCs w:val="18"/>
                <w:u w:val="none"/>
                <w:lang w:val="en-US" w:eastAsia="zh-CN" w:bidi="ar"/>
              </w:rPr>
              <w:t>5</w:t>
            </w:r>
          </w:p>
        </w:tc>
        <w:tc>
          <w:tcPr>
            <w:tcW w:w="873" w:type="dxa"/>
            <w:noWrap w:val="0"/>
            <w:vAlign w:val="center"/>
          </w:tcPr>
          <w:p w14:paraId="29302A22">
            <w:pPr>
              <w:keepNext w:val="0"/>
              <w:keepLines w:val="0"/>
              <w:widowControl/>
              <w:suppressLineNumbers w:val="0"/>
              <w:jc w:val="center"/>
              <w:textAlignment w:val="center"/>
              <w:rPr>
                <w:rFonts w:hint="eastAsia" w:ascii="仿宋" w:hAnsi="仿宋" w:eastAsia="仿宋" w:cs="仿宋"/>
                <w:snapToGrid/>
                <w:kern w:val="2"/>
                <w:sz w:val="18"/>
                <w:szCs w:val="18"/>
                <w:lang w:eastAsia="zh-CN"/>
              </w:rPr>
            </w:pPr>
            <w:r>
              <w:rPr>
                <w:rFonts w:hint="eastAsia" w:ascii="仿宋" w:hAnsi="仿宋" w:eastAsia="仿宋" w:cs="仿宋"/>
                <w:i w:val="0"/>
                <w:iCs w:val="0"/>
                <w:snapToGrid w:val="0"/>
                <w:color w:val="000000"/>
                <w:kern w:val="0"/>
                <w:sz w:val="18"/>
                <w:szCs w:val="18"/>
                <w:u w:val="none"/>
                <w:lang w:val="en-US" w:eastAsia="zh-CN" w:bidi="ar"/>
              </w:rPr>
              <w:t>5</w:t>
            </w:r>
          </w:p>
        </w:tc>
        <w:tc>
          <w:tcPr>
            <w:tcW w:w="1450" w:type="dxa"/>
            <w:noWrap w:val="0"/>
            <w:vAlign w:val="top"/>
          </w:tcPr>
          <w:p w14:paraId="618AE9D3">
            <w:pPr>
              <w:widowControl w:val="0"/>
              <w:spacing w:line="225" w:lineRule="exact"/>
              <w:jc w:val="both"/>
              <w:rPr>
                <w:rFonts w:hint="eastAsia" w:ascii="仿宋" w:hAnsi="仿宋" w:eastAsia="仿宋" w:cs="仿宋"/>
                <w:snapToGrid/>
                <w:kern w:val="2"/>
                <w:sz w:val="18"/>
                <w:szCs w:val="18"/>
                <w:lang w:eastAsia="zh-CN"/>
              </w:rPr>
            </w:pPr>
          </w:p>
        </w:tc>
      </w:tr>
      <w:tr w14:paraId="3C5A25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3ACBE981">
            <w:pPr>
              <w:widowControl w:val="0"/>
              <w:jc w:val="both"/>
              <w:rPr>
                <w:rFonts w:hint="eastAsia" w:ascii="仿宋" w:hAnsi="仿宋" w:eastAsia="仿宋" w:cs="仿宋"/>
                <w:kern w:val="2"/>
                <w:sz w:val="18"/>
                <w:szCs w:val="18"/>
                <w:lang w:val="en-US" w:eastAsia="en-US" w:bidi="ar-SA"/>
              </w:rPr>
            </w:pPr>
          </w:p>
        </w:tc>
        <w:tc>
          <w:tcPr>
            <w:tcW w:w="943" w:type="dxa"/>
            <w:vMerge w:val="continue"/>
            <w:tcBorders>
              <w:top w:val="single" w:color="auto" w:sz="4" w:space="0"/>
              <w:left w:val="single" w:color="auto" w:sz="4" w:space="0"/>
              <w:bottom w:val="single" w:color="auto" w:sz="4" w:space="0"/>
              <w:right w:val="single" w:color="auto" w:sz="4" w:space="0"/>
            </w:tcBorders>
            <w:noWrap w:val="0"/>
            <w:vAlign w:val="center"/>
          </w:tcPr>
          <w:p w14:paraId="05E3DAAE">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 w:hAnsi="仿宋" w:eastAsia="仿宋" w:cs="仿宋"/>
                <w:snapToGrid/>
                <w:kern w:val="2"/>
                <w:sz w:val="18"/>
                <w:szCs w:val="18"/>
                <w:lang w:eastAsia="zh-CN"/>
              </w:rPr>
            </w:pPr>
          </w:p>
        </w:tc>
        <w:tc>
          <w:tcPr>
            <w:tcW w:w="1170" w:type="dxa"/>
            <w:tcBorders>
              <w:top w:val="single" w:color="auto" w:sz="4" w:space="0"/>
              <w:left w:val="single" w:color="auto" w:sz="4" w:space="0"/>
              <w:bottom w:val="single" w:color="auto" w:sz="4" w:space="0"/>
              <w:right w:val="single" w:color="auto" w:sz="4" w:space="0"/>
            </w:tcBorders>
            <w:noWrap w:val="0"/>
            <w:vAlign w:val="center"/>
          </w:tcPr>
          <w:p w14:paraId="0D641A12">
            <w:pPr>
              <w:keepNext w:val="0"/>
              <w:keepLines w:val="0"/>
              <w:pageBreakBefore w:val="0"/>
              <w:widowControl w:val="0"/>
              <w:kinsoku/>
              <w:wordWrap/>
              <w:overflowPunct/>
              <w:topLinePunct w:val="0"/>
              <w:autoSpaceDE/>
              <w:autoSpaceDN/>
              <w:bidi w:val="0"/>
              <w:adjustRightInd/>
              <w:snapToGrid/>
              <w:spacing w:line="237" w:lineRule="auto"/>
              <w:ind w:left="0"/>
              <w:jc w:val="both"/>
              <w:textAlignment w:val="auto"/>
              <w:rPr>
                <w:rFonts w:hint="eastAsia" w:ascii="仿宋" w:hAnsi="仿宋" w:eastAsia="仿宋" w:cs="仿宋"/>
                <w:snapToGrid/>
                <w:kern w:val="2"/>
                <w:sz w:val="18"/>
                <w:szCs w:val="18"/>
                <w:lang w:eastAsia="zh-CN"/>
              </w:rPr>
            </w:pPr>
            <w:r>
              <w:rPr>
                <w:rFonts w:hint="eastAsia" w:ascii="仿宋" w:hAnsi="仿宋" w:eastAsia="仿宋" w:cs="仿宋"/>
                <w:snapToGrid/>
                <w:color w:val="000000"/>
                <w:spacing w:val="-3"/>
                <w:kern w:val="2"/>
                <w:sz w:val="18"/>
                <w:szCs w:val="18"/>
                <w:lang w:eastAsia="zh-CN"/>
              </w:rPr>
              <w:t>生态效益指标</w:t>
            </w:r>
          </w:p>
        </w:tc>
        <w:tc>
          <w:tcPr>
            <w:tcW w:w="1548" w:type="dxa"/>
            <w:tcBorders>
              <w:top w:val="single" w:color="auto" w:sz="4" w:space="0"/>
              <w:left w:val="single" w:color="auto" w:sz="4" w:space="0"/>
              <w:bottom w:val="single" w:color="auto" w:sz="4" w:space="0"/>
              <w:right w:val="single" w:color="auto" w:sz="4" w:space="0"/>
            </w:tcBorders>
            <w:noWrap w:val="0"/>
            <w:vAlign w:val="center"/>
          </w:tcPr>
          <w:p w14:paraId="371DAF21">
            <w:pPr>
              <w:keepNext w:val="0"/>
              <w:keepLines w:val="0"/>
              <w:widowControl/>
              <w:suppressLineNumbers w:val="0"/>
              <w:jc w:val="both"/>
              <w:textAlignment w:val="center"/>
              <w:rPr>
                <w:rFonts w:hint="eastAsia" w:ascii="仿宋" w:hAnsi="仿宋" w:eastAsia="仿宋" w:cs="仿宋"/>
                <w:snapToGrid/>
                <w:kern w:val="2"/>
                <w:sz w:val="18"/>
                <w:szCs w:val="18"/>
                <w:lang w:eastAsia="zh-CN"/>
              </w:rPr>
            </w:pPr>
            <w:r>
              <w:rPr>
                <w:rFonts w:hint="eastAsia" w:ascii="仿宋" w:hAnsi="仿宋" w:eastAsia="仿宋" w:cs="仿宋"/>
                <w:i w:val="0"/>
                <w:iCs w:val="0"/>
                <w:snapToGrid w:val="0"/>
                <w:color w:val="000000"/>
                <w:kern w:val="0"/>
                <w:sz w:val="18"/>
                <w:szCs w:val="18"/>
                <w:u w:val="none"/>
                <w:lang w:val="en-US" w:eastAsia="zh-CN" w:bidi="ar"/>
              </w:rPr>
              <w:t>生态环保工作贯通率</w:t>
            </w:r>
          </w:p>
        </w:tc>
        <w:tc>
          <w:tcPr>
            <w:tcW w:w="1031" w:type="dxa"/>
            <w:tcBorders>
              <w:top w:val="single" w:color="auto" w:sz="4" w:space="0"/>
              <w:left w:val="single" w:color="auto" w:sz="4" w:space="0"/>
              <w:bottom w:val="single" w:color="auto" w:sz="4" w:space="0"/>
              <w:right w:val="single" w:color="auto" w:sz="4" w:space="0"/>
            </w:tcBorders>
            <w:noWrap w:val="0"/>
            <w:vAlign w:val="center"/>
          </w:tcPr>
          <w:p w14:paraId="1DA8422F">
            <w:pPr>
              <w:keepNext w:val="0"/>
              <w:keepLines w:val="0"/>
              <w:widowControl/>
              <w:suppressLineNumbers w:val="0"/>
              <w:jc w:val="center"/>
              <w:textAlignment w:val="center"/>
              <w:rPr>
                <w:rFonts w:hint="eastAsia" w:ascii="仿宋" w:hAnsi="仿宋" w:eastAsia="仿宋" w:cs="仿宋"/>
                <w:snapToGrid/>
                <w:kern w:val="2"/>
                <w:sz w:val="18"/>
                <w:szCs w:val="18"/>
                <w:lang w:val="en-US" w:eastAsia="zh-CN"/>
              </w:rPr>
            </w:pPr>
            <w:r>
              <w:rPr>
                <w:rFonts w:hint="eastAsia" w:ascii="仿宋" w:hAnsi="仿宋" w:eastAsia="仿宋" w:cs="仿宋"/>
                <w:i w:val="0"/>
                <w:iCs w:val="0"/>
                <w:snapToGrid w:val="0"/>
                <w:color w:val="000000"/>
                <w:kern w:val="0"/>
                <w:sz w:val="18"/>
                <w:szCs w:val="18"/>
                <w:u w:val="none"/>
                <w:lang w:val="en-US" w:eastAsia="zh-CN" w:bidi="ar"/>
              </w:rPr>
              <w:t>100%</w:t>
            </w:r>
          </w:p>
        </w:tc>
        <w:tc>
          <w:tcPr>
            <w:tcW w:w="1268" w:type="dxa"/>
            <w:tcBorders>
              <w:top w:val="single" w:color="auto" w:sz="4" w:space="0"/>
              <w:left w:val="single" w:color="auto" w:sz="4" w:space="0"/>
              <w:bottom w:val="single" w:color="auto" w:sz="4" w:space="0"/>
              <w:right w:val="single" w:color="auto" w:sz="4" w:space="0"/>
            </w:tcBorders>
            <w:noWrap w:val="0"/>
            <w:vAlign w:val="center"/>
          </w:tcPr>
          <w:p w14:paraId="230BFD1B">
            <w:pPr>
              <w:keepNext w:val="0"/>
              <w:keepLines w:val="0"/>
              <w:widowControl/>
              <w:suppressLineNumbers w:val="0"/>
              <w:jc w:val="center"/>
              <w:textAlignment w:val="center"/>
              <w:rPr>
                <w:rFonts w:hint="eastAsia" w:ascii="仿宋" w:hAnsi="仿宋" w:eastAsia="仿宋" w:cs="仿宋"/>
                <w:snapToGrid/>
                <w:kern w:val="2"/>
                <w:sz w:val="18"/>
                <w:szCs w:val="18"/>
                <w:lang w:eastAsia="zh-CN"/>
              </w:rPr>
            </w:pPr>
            <w:r>
              <w:rPr>
                <w:rFonts w:hint="eastAsia" w:ascii="仿宋" w:hAnsi="仿宋" w:eastAsia="仿宋" w:cs="仿宋"/>
                <w:i w:val="0"/>
                <w:iCs w:val="0"/>
                <w:snapToGrid w:val="0"/>
                <w:color w:val="000000"/>
                <w:kern w:val="0"/>
                <w:sz w:val="18"/>
                <w:szCs w:val="18"/>
                <w:u w:val="none"/>
                <w:lang w:val="en-US" w:eastAsia="zh-CN" w:bidi="ar"/>
              </w:rPr>
              <w:t>100%</w:t>
            </w:r>
          </w:p>
        </w:tc>
        <w:tc>
          <w:tcPr>
            <w:tcW w:w="716" w:type="dxa"/>
            <w:tcBorders>
              <w:left w:val="single" w:color="auto" w:sz="4" w:space="0"/>
            </w:tcBorders>
            <w:noWrap w:val="0"/>
            <w:vAlign w:val="center"/>
          </w:tcPr>
          <w:p w14:paraId="308FA7EB">
            <w:pPr>
              <w:keepNext w:val="0"/>
              <w:keepLines w:val="0"/>
              <w:widowControl/>
              <w:suppressLineNumbers w:val="0"/>
              <w:jc w:val="center"/>
              <w:textAlignment w:val="center"/>
              <w:rPr>
                <w:rFonts w:hint="eastAsia" w:ascii="仿宋" w:hAnsi="仿宋" w:eastAsia="仿宋" w:cs="仿宋"/>
                <w:snapToGrid/>
                <w:kern w:val="2"/>
                <w:sz w:val="18"/>
                <w:szCs w:val="18"/>
                <w:lang w:eastAsia="zh-CN"/>
              </w:rPr>
            </w:pPr>
            <w:r>
              <w:rPr>
                <w:rFonts w:hint="eastAsia" w:ascii="仿宋" w:hAnsi="仿宋" w:eastAsia="仿宋" w:cs="仿宋"/>
                <w:i w:val="0"/>
                <w:iCs w:val="0"/>
                <w:snapToGrid w:val="0"/>
                <w:color w:val="000000"/>
                <w:kern w:val="0"/>
                <w:sz w:val="18"/>
                <w:szCs w:val="18"/>
                <w:u w:val="none"/>
                <w:lang w:val="en-US" w:eastAsia="zh-CN" w:bidi="ar"/>
              </w:rPr>
              <w:t>5</w:t>
            </w:r>
          </w:p>
        </w:tc>
        <w:tc>
          <w:tcPr>
            <w:tcW w:w="873" w:type="dxa"/>
            <w:noWrap w:val="0"/>
            <w:vAlign w:val="center"/>
          </w:tcPr>
          <w:p w14:paraId="1597DAAF">
            <w:pPr>
              <w:keepNext w:val="0"/>
              <w:keepLines w:val="0"/>
              <w:widowControl/>
              <w:suppressLineNumbers w:val="0"/>
              <w:jc w:val="center"/>
              <w:textAlignment w:val="center"/>
              <w:rPr>
                <w:rFonts w:hint="eastAsia" w:ascii="仿宋" w:hAnsi="仿宋" w:eastAsia="仿宋" w:cs="仿宋"/>
                <w:snapToGrid/>
                <w:kern w:val="2"/>
                <w:sz w:val="18"/>
                <w:szCs w:val="18"/>
                <w:lang w:eastAsia="zh-CN"/>
              </w:rPr>
            </w:pPr>
            <w:r>
              <w:rPr>
                <w:rFonts w:hint="eastAsia" w:ascii="仿宋" w:hAnsi="仿宋" w:eastAsia="仿宋" w:cs="仿宋"/>
                <w:i w:val="0"/>
                <w:iCs w:val="0"/>
                <w:snapToGrid w:val="0"/>
                <w:color w:val="000000"/>
                <w:kern w:val="0"/>
                <w:sz w:val="18"/>
                <w:szCs w:val="18"/>
                <w:u w:val="none"/>
                <w:lang w:val="en-US" w:eastAsia="zh-CN" w:bidi="ar"/>
              </w:rPr>
              <w:t>5</w:t>
            </w:r>
          </w:p>
        </w:tc>
        <w:tc>
          <w:tcPr>
            <w:tcW w:w="1450" w:type="dxa"/>
            <w:noWrap w:val="0"/>
            <w:vAlign w:val="top"/>
          </w:tcPr>
          <w:p w14:paraId="06D23BA3">
            <w:pPr>
              <w:widowControl w:val="0"/>
              <w:spacing w:line="225" w:lineRule="exact"/>
              <w:jc w:val="both"/>
              <w:rPr>
                <w:rFonts w:hint="eastAsia" w:ascii="仿宋" w:hAnsi="仿宋" w:eastAsia="仿宋" w:cs="仿宋"/>
                <w:snapToGrid/>
                <w:kern w:val="2"/>
                <w:sz w:val="18"/>
                <w:szCs w:val="18"/>
                <w:lang w:eastAsia="zh-CN"/>
              </w:rPr>
            </w:pPr>
          </w:p>
        </w:tc>
      </w:tr>
      <w:tr w14:paraId="2632AA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458A0B4E">
            <w:pPr>
              <w:widowControl w:val="0"/>
              <w:jc w:val="both"/>
              <w:rPr>
                <w:rFonts w:hint="eastAsia" w:ascii="仿宋" w:hAnsi="仿宋" w:eastAsia="仿宋" w:cs="仿宋"/>
                <w:kern w:val="2"/>
                <w:sz w:val="18"/>
                <w:szCs w:val="18"/>
                <w:lang w:val="en-US" w:eastAsia="en-US" w:bidi="ar-SA"/>
              </w:rPr>
            </w:pPr>
          </w:p>
        </w:tc>
        <w:tc>
          <w:tcPr>
            <w:tcW w:w="943" w:type="dxa"/>
            <w:vMerge w:val="continue"/>
            <w:tcBorders>
              <w:top w:val="single" w:color="auto" w:sz="4" w:space="0"/>
              <w:left w:val="single" w:color="auto" w:sz="4" w:space="0"/>
              <w:bottom w:val="single" w:color="auto" w:sz="4" w:space="0"/>
              <w:right w:val="single" w:color="auto" w:sz="4" w:space="0"/>
            </w:tcBorders>
            <w:noWrap w:val="0"/>
            <w:vAlign w:val="center"/>
          </w:tcPr>
          <w:p w14:paraId="5A8B39B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 w:hAnsi="仿宋" w:eastAsia="仿宋" w:cs="仿宋"/>
                <w:snapToGrid/>
                <w:kern w:val="2"/>
                <w:sz w:val="18"/>
                <w:szCs w:val="18"/>
                <w:lang w:eastAsia="zh-CN"/>
              </w:rPr>
            </w:pPr>
          </w:p>
        </w:tc>
        <w:tc>
          <w:tcPr>
            <w:tcW w:w="1170" w:type="dxa"/>
            <w:tcBorders>
              <w:top w:val="single" w:color="auto" w:sz="4" w:space="0"/>
              <w:left w:val="single" w:color="auto" w:sz="4" w:space="0"/>
              <w:bottom w:val="single" w:color="auto" w:sz="4" w:space="0"/>
              <w:right w:val="single" w:color="auto" w:sz="4" w:space="0"/>
            </w:tcBorders>
            <w:noWrap w:val="0"/>
            <w:vAlign w:val="center"/>
          </w:tcPr>
          <w:p w14:paraId="14C733AB">
            <w:pPr>
              <w:keepNext w:val="0"/>
              <w:keepLines w:val="0"/>
              <w:pageBreakBefore w:val="0"/>
              <w:widowControl w:val="0"/>
              <w:kinsoku/>
              <w:wordWrap/>
              <w:overflowPunct/>
              <w:topLinePunct w:val="0"/>
              <w:autoSpaceDE/>
              <w:autoSpaceDN/>
              <w:bidi w:val="0"/>
              <w:adjustRightInd/>
              <w:snapToGrid/>
              <w:spacing w:line="203" w:lineRule="auto"/>
              <w:ind w:left="0"/>
              <w:jc w:val="both"/>
              <w:textAlignment w:val="auto"/>
              <w:rPr>
                <w:rFonts w:hint="eastAsia" w:ascii="仿宋" w:hAnsi="仿宋" w:eastAsia="仿宋" w:cs="仿宋"/>
                <w:snapToGrid/>
                <w:kern w:val="2"/>
                <w:sz w:val="18"/>
                <w:szCs w:val="18"/>
                <w:lang w:eastAsia="zh-CN"/>
              </w:rPr>
            </w:pPr>
            <w:r>
              <w:rPr>
                <w:rFonts w:hint="eastAsia" w:ascii="仿宋" w:hAnsi="仿宋" w:eastAsia="仿宋" w:cs="仿宋"/>
                <w:snapToGrid/>
                <w:color w:val="000000"/>
                <w:spacing w:val="-2"/>
                <w:kern w:val="2"/>
                <w:sz w:val="18"/>
                <w:szCs w:val="18"/>
                <w:lang w:eastAsia="zh-CN"/>
              </w:rPr>
              <w:t>可持续影</w:t>
            </w:r>
            <w:r>
              <w:rPr>
                <w:rFonts w:hint="eastAsia" w:ascii="仿宋" w:hAnsi="仿宋" w:eastAsia="仿宋" w:cs="仿宋"/>
                <w:snapToGrid/>
                <w:color w:val="000000"/>
                <w:spacing w:val="2"/>
                <w:kern w:val="2"/>
                <w:sz w:val="18"/>
                <w:szCs w:val="18"/>
                <w:lang w:eastAsia="zh-CN"/>
              </w:rPr>
              <w:t>响指标</w:t>
            </w:r>
          </w:p>
        </w:tc>
        <w:tc>
          <w:tcPr>
            <w:tcW w:w="1548" w:type="dxa"/>
            <w:tcBorders>
              <w:top w:val="single" w:color="auto" w:sz="4" w:space="0"/>
              <w:left w:val="single" w:color="auto" w:sz="4" w:space="0"/>
              <w:bottom w:val="single" w:color="auto" w:sz="4" w:space="0"/>
              <w:right w:val="single" w:color="auto" w:sz="4" w:space="0"/>
            </w:tcBorders>
            <w:noWrap w:val="0"/>
            <w:vAlign w:val="center"/>
          </w:tcPr>
          <w:p w14:paraId="02C3137C">
            <w:pPr>
              <w:jc w:val="both"/>
              <w:rPr>
                <w:rFonts w:hint="eastAsia" w:ascii="仿宋" w:hAnsi="仿宋" w:eastAsia="仿宋" w:cs="仿宋"/>
                <w:snapToGrid/>
                <w:kern w:val="2"/>
                <w:sz w:val="18"/>
                <w:szCs w:val="18"/>
                <w:lang w:eastAsia="zh-CN"/>
              </w:rPr>
            </w:pPr>
            <w:r>
              <w:rPr>
                <w:rFonts w:hint="eastAsia" w:ascii="仿宋" w:hAnsi="仿宋" w:eastAsia="仿宋" w:cs="仿宋"/>
                <w:snapToGrid/>
                <w:kern w:val="2"/>
                <w:sz w:val="18"/>
                <w:szCs w:val="18"/>
                <w:lang w:val="en-US" w:eastAsia="zh-CN"/>
              </w:rPr>
              <w:t>不适用</w:t>
            </w:r>
          </w:p>
        </w:tc>
        <w:tc>
          <w:tcPr>
            <w:tcW w:w="1031" w:type="dxa"/>
            <w:tcBorders>
              <w:top w:val="single" w:color="auto" w:sz="4" w:space="0"/>
              <w:left w:val="single" w:color="auto" w:sz="4" w:space="0"/>
              <w:bottom w:val="single" w:color="auto" w:sz="4" w:space="0"/>
              <w:right w:val="single" w:color="auto" w:sz="4" w:space="0"/>
            </w:tcBorders>
            <w:noWrap w:val="0"/>
            <w:vAlign w:val="center"/>
          </w:tcPr>
          <w:p w14:paraId="1D37E9E4">
            <w:pPr>
              <w:jc w:val="center"/>
              <w:rPr>
                <w:rFonts w:hint="eastAsia" w:ascii="仿宋" w:hAnsi="仿宋" w:eastAsia="仿宋" w:cs="仿宋"/>
                <w:snapToGrid/>
                <w:kern w:val="2"/>
                <w:sz w:val="18"/>
                <w:szCs w:val="18"/>
                <w:lang w:eastAsia="zh-CN"/>
              </w:rPr>
            </w:pPr>
            <w:r>
              <w:rPr>
                <w:rFonts w:hint="eastAsia" w:ascii="仿宋" w:hAnsi="仿宋" w:eastAsia="仿宋" w:cs="仿宋"/>
                <w:snapToGrid/>
                <w:kern w:val="2"/>
                <w:sz w:val="18"/>
                <w:szCs w:val="18"/>
                <w:lang w:val="en-US" w:eastAsia="zh-CN"/>
              </w:rPr>
              <w:t>不适用</w:t>
            </w:r>
          </w:p>
        </w:tc>
        <w:tc>
          <w:tcPr>
            <w:tcW w:w="1268" w:type="dxa"/>
            <w:tcBorders>
              <w:top w:val="single" w:color="auto" w:sz="4" w:space="0"/>
              <w:left w:val="single" w:color="auto" w:sz="4" w:space="0"/>
              <w:bottom w:val="single" w:color="auto" w:sz="4" w:space="0"/>
              <w:right w:val="single" w:color="auto" w:sz="4" w:space="0"/>
            </w:tcBorders>
            <w:noWrap w:val="0"/>
            <w:vAlign w:val="center"/>
          </w:tcPr>
          <w:p w14:paraId="75F981DA">
            <w:pPr>
              <w:jc w:val="center"/>
              <w:rPr>
                <w:rFonts w:hint="eastAsia" w:ascii="仿宋" w:hAnsi="仿宋" w:eastAsia="仿宋" w:cs="仿宋"/>
                <w:snapToGrid/>
                <w:kern w:val="2"/>
                <w:sz w:val="18"/>
                <w:szCs w:val="18"/>
                <w:lang w:eastAsia="zh-CN"/>
              </w:rPr>
            </w:pPr>
            <w:r>
              <w:rPr>
                <w:rFonts w:hint="eastAsia" w:ascii="仿宋" w:hAnsi="仿宋" w:eastAsia="仿宋" w:cs="仿宋"/>
                <w:snapToGrid/>
                <w:kern w:val="2"/>
                <w:sz w:val="18"/>
                <w:szCs w:val="18"/>
                <w:lang w:val="en-US" w:eastAsia="zh-CN"/>
              </w:rPr>
              <w:t>不适用</w:t>
            </w:r>
          </w:p>
        </w:tc>
        <w:tc>
          <w:tcPr>
            <w:tcW w:w="716" w:type="dxa"/>
            <w:tcBorders>
              <w:left w:val="single" w:color="auto" w:sz="4" w:space="0"/>
            </w:tcBorders>
            <w:noWrap w:val="0"/>
            <w:vAlign w:val="center"/>
          </w:tcPr>
          <w:p w14:paraId="2409316C">
            <w:pPr>
              <w:jc w:val="center"/>
              <w:rPr>
                <w:rFonts w:hint="eastAsia" w:ascii="仿宋" w:hAnsi="仿宋" w:eastAsia="仿宋" w:cs="仿宋"/>
                <w:snapToGrid/>
                <w:kern w:val="2"/>
                <w:sz w:val="18"/>
                <w:szCs w:val="18"/>
                <w:lang w:eastAsia="zh-CN"/>
              </w:rPr>
            </w:pPr>
          </w:p>
        </w:tc>
        <w:tc>
          <w:tcPr>
            <w:tcW w:w="873" w:type="dxa"/>
            <w:noWrap w:val="0"/>
            <w:vAlign w:val="center"/>
          </w:tcPr>
          <w:p w14:paraId="5F06595F">
            <w:pPr>
              <w:jc w:val="center"/>
              <w:rPr>
                <w:rFonts w:hint="eastAsia" w:ascii="仿宋" w:hAnsi="仿宋" w:eastAsia="仿宋" w:cs="仿宋"/>
                <w:snapToGrid/>
                <w:kern w:val="2"/>
                <w:sz w:val="18"/>
                <w:szCs w:val="18"/>
                <w:lang w:eastAsia="zh-CN"/>
              </w:rPr>
            </w:pPr>
          </w:p>
        </w:tc>
        <w:tc>
          <w:tcPr>
            <w:tcW w:w="1450" w:type="dxa"/>
            <w:noWrap w:val="0"/>
            <w:vAlign w:val="top"/>
          </w:tcPr>
          <w:p w14:paraId="67A4F8B2">
            <w:pPr>
              <w:widowControl w:val="0"/>
              <w:spacing w:line="225" w:lineRule="exact"/>
              <w:jc w:val="both"/>
              <w:rPr>
                <w:rFonts w:hint="eastAsia" w:ascii="仿宋" w:hAnsi="仿宋" w:eastAsia="仿宋" w:cs="仿宋"/>
                <w:snapToGrid/>
                <w:kern w:val="2"/>
                <w:sz w:val="18"/>
                <w:szCs w:val="18"/>
                <w:lang w:eastAsia="zh-CN"/>
              </w:rPr>
            </w:pPr>
          </w:p>
        </w:tc>
      </w:tr>
      <w:tr w14:paraId="795D68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8"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41027DE9">
            <w:pPr>
              <w:widowControl w:val="0"/>
              <w:jc w:val="both"/>
              <w:rPr>
                <w:rFonts w:hint="eastAsia" w:ascii="仿宋" w:hAnsi="仿宋" w:eastAsia="仿宋" w:cs="仿宋"/>
                <w:kern w:val="2"/>
                <w:sz w:val="18"/>
                <w:szCs w:val="18"/>
                <w:lang w:val="en-US" w:eastAsia="en-US" w:bidi="ar-SA"/>
              </w:rPr>
            </w:pPr>
          </w:p>
        </w:tc>
        <w:tc>
          <w:tcPr>
            <w:tcW w:w="943" w:type="dxa"/>
            <w:tcBorders>
              <w:top w:val="single" w:color="auto" w:sz="4" w:space="0"/>
              <w:left w:val="single" w:color="auto" w:sz="4" w:space="0"/>
              <w:bottom w:val="single" w:color="auto" w:sz="4" w:space="0"/>
              <w:right w:val="single" w:color="auto" w:sz="4" w:space="0"/>
            </w:tcBorders>
            <w:noWrap w:val="0"/>
            <w:vAlign w:val="center"/>
          </w:tcPr>
          <w:p w14:paraId="13B41D3F">
            <w:pPr>
              <w:keepNext w:val="0"/>
              <w:keepLines w:val="0"/>
              <w:pageBreakBefore w:val="0"/>
              <w:widowControl w:val="0"/>
              <w:kinsoku/>
              <w:wordWrap/>
              <w:overflowPunct/>
              <w:topLinePunct w:val="0"/>
              <w:autoSpaceDE/>
              <w:autoSpaceDN/>
              <w:bidi w:val="0"/>
              <w:adjustRightInd/>
              <w:snapToGrid/>
              <w:spacing w:line="219" w:lineRule="auto"/>
              <w:ind w:left="0"/>
              <w:jc w:val="both"/>
              <w:textAlignment w:val="auto"/>
              <w:rPr>
                <w:rFonts w:hint="eastAsia" w:ascii="仿宋" w:hAnsi="仿宋" w:eastAsia="仿宋" w:cs="仿宋"/>
                <w:snapToGrid/>
                <w:color w:val="000000"/>
                <w:kern w:val="2"/>
                <w:sz w:val="18"/>
                <w:szCs w:val="18"/>
                <w:lang w:eastAsia="zh-CN"/>
              </w:rPr>
            </w:pPr>
            <w:r>
              <w:rPr>
                <w:rFonts w:hint="eastAsia" w:ascii="仿宋" w:hAnsi="仿宋" w:eastAsia="仿宋" w:cs="仿宋"/>
                <w:snapToGrid/>
                <w:color w:val="000000"/>
                <w:spacing w:val="4"/>
                <w:kern w:val="2"/>
                <w:sz w:val="18"/>
                <w:szCs w:val="18"/>
                <w:lang w:eastAsia="zh-CN"/>
              </w:rPr>
              <w:t>满意度</w:t>
            </w:r>
            <w:r>
              <w:rPr>
                <w:rFonts w:hint="eastAsia" w:ascii="仿宋" w:hAnsi="仿宋" w:eastAsia="仿宋" w:cs="仿宋"/>
                <w:snapToGrid/>
                <w:color w:val="000000"/>
                <w:spacing w:val="-3"/>
                <w:kern w:val="2"/>
                <w:sz w:val="18"/>
                <w:szCs w:val="18"/>
                <w:lang w:eastAsia="zh-CN"/>
              </w:rPr>
              <w:t>指标</w:t>
            </w:r>
          </w:p>
          <w:p w14:paraId="43E24FBD">
            <w:pPr>
              <w:keepNext w:val="0"/>
              <w:keepLines w:val="0"/>
              <w:pageBreakBefore w:val="0"/>
              <w:widowControl w:val="0"/>
              <w:kinsoku/>
              <w:wordWrap/>
              <w:overflowPunct/>
              <w:topLinePunct w:val="0"/>
              <w:autoSpaceDE/>
              <w:autoSpaceDN/>
              <w:bidi w:val="0"/>
              <w:adjustRightInd/>
              <w:snapToGrid/>
              <w:spacing w:line="220" w:lineRule="auto"/>
              <w:ind w:left="0" w:leftChars="0"/>
              <w:jc w:val="center"/>
              <w:textAlignment w:val="auto"/>
              <w:rPr>
                <w:rFonts w:hint="eastAsia" w:ascii="仿宋" w:hAnsi="仿宋" w:eastAsia="仿宋" w:cs="仿宋"/>
                <w:snapToGrid/>
                <w:kern w:val="2"/>
                <w:sz w:val="18"/>
                <w:szCs w:val="18"/>
                <w:lang w:eastAsia="zh-CN"/>
              </w:rPr>
            </w:pPr>
          </w:p>
        </w:tc>
        <w:tc>
          <w:tcPr>
            <w:tcW w:w="1170" w:type="dxa"/>
            <w:tcBorders>
              <w:top w:val="single" w:color="auto" w:sz="4" w:space="0"/>
              <w:left w:val="single" w:color="auto" w:sz="4" w:space="0"/>
              <w:bottom w:val="single" w:color="auto" w:sz="4" w:space="0"/>
              <w:right w:val="single" w:color="auto" w:sz="4" w:space="0"/>
            </w:tcBorders>
            <w:noWrap w:val="0"/>
            <w:vAlign w:val="center"/>
          </w:tcPr>
          <w:p w14:paraId="24054A70">
            <w:pPr>
              <w:keepNext w:val="0"/>
              <w:keepLines w:val="0"/>
              <w:pageBreakBefore w:val="0"/>
              <w:widowControl w:val="0"/>
              <w:kinsoku/>
              <w:wordWrap/>
              <w:overflowPunct/>
              <w:topLinePunct w:val="0"/>
              <w:autoSpaceDE/>
              <w:autoSpaceDN/>
              <w:bidi w:val="0"/>
              <w:adjustRightInd/>
              <w:snapToGrid/>
              <w:spacing w:line="202" w:lineRule="auto"/>
              <w:ind w:left="0"/>
              <w:jc w:val="both"/>
              <w:textAlignment w:val="auto"/>
              <w:rPr>
                <w:rFonts w:hint="eastAsia" w:ascii="仿宋" w:hAnsi="仿宋" w:eastAsia="仿宋" w:cs="仿宋"/>
                <w:snapToGrid/>
                <w:kern w:val="2"/>
                <w:sz w:val="18"/>
                <w:szCs w:val="18"/>
                <w:lang w:eastAsia="zh-CN"/>
              </w:rPr>
            </w:pPr>
            <w:r>
              <w:rPr>
                <w:rFonts w:hint="eastAsia" w:ascii="仿宋" w:hAnsi="仿宋" w:eastAsia="仿宋" w:cs="仿宋"/>
                <w:snapToGrid/>
                <w:color w:val="000000"/>
                <w:spacing w:val="-2"/>
                <w:kern w:val="2"/>
                <w:sz w:val="18"/>
                <w:szCs w:val="18"/>
                <w:lang w:eastAsia="zh-CN"/>
              </w:rPr>
              <w:t>服务对象</w:t>
            </w:r>
            <w:r>
              <w:rPr>
                <w:rFonts w:hint="eastAsia" w:ascii="仿宋" w:hAnsi="仿宋" w:eastAsia="仿宋" w:cs="仿宋"/>
                <w:snapToGrid/>
                <w:color w:val="000000"/>
                <w:spacing w:val="3"/>
                <w:kern w:val="2"/>
                <w:sz w:val="18"/>
                <w:szCs w:val="18"/>
                <w:lang w:eastAsia="zh-CN"/>
              </w:rPr>
              <w:t>满意度指</w:t>
            </w:r>
            <w:r>
              <w:rPr>
                <w:rFonts w:hint="eastAsia" w:ascii="仿宋" w:hAnsi="仿宋" w:eastAsia="仿宋" w:cs="仿宋"/>
                <w:snapToGrid/>
                <w:color w:val="000000"/>
                <w:kern w:val="2"/>
                <w:sz w:val="18"/>
                <w:szCs w:val="18"/>
                <w:lang w:eastAsia="zh-CN"/>
              </w:rPr>
              <w:t>标</w:t>
            </w:r>
          </w:p>
        </w:tc>
        <w:tc>
          <w:tcPr>
            <w:tcW w:w="1548" w:type="dxa"/>
            <w:tcBorders>
              <w:top w:val="single" w:color="auto" w:sz="4" w:space="0"/>
              <w:left w:val="single" w:color="auto" w:sz="4" w:space="0"/>
              <w:bottom w:val="single" w:color="auto" w:sz="4" w:space="0"/>
              <w:right w:val="single" w:color="auto" w:sz="4" w:space="0"/>
            </w:tcBorders>
            <w:noWrap w:val="0"/>
            <w:vAlign w:val="center"/>
          </w:tcPr>
          <w:p w14:paraId="72E7E2C4">
            <w:pPr>
              <w:keepNext w:val="0"/>
              <w:keepLines w:val="0"/>
              <w:widowControl/>
              <w:suppressLineNumbers w:val="0"/>
              <w:jc w:val="both"/>
              <w:textAlignment w:val="center"/>
              <w:rPr>
                <w:rFonts w:hint="eastAsia" w:ascii="仿宋" w:hAnsi="仿宋" w:eastAsia="仿宋" w:cs="仿宋"/>
                <w:snapToGrid/>
                <w:kern w:val="2"/>
                <w:sz w:val="18"/>
                <w:szCs w:val="18"/>
                <w:lang w:eastAsia="zh-CN"/>
              </w:rPr>
            </w:pPr>
            <w:r>
              <w:rPr>
                <w:rFonts w:hint="eastAsia" w:ascii="仿宋" w:hAnsi="仿宋" w:eastAsia="仿宋" w:cs="仿宋"/>
                <w:i w:val="0"/>
                <w:iCs w:val="0"/>
                <w:snapToGrid w:val="0"/>
                <w:color w:val="000000"/>
                <w:kern w:val="0"/>
                <w:sz w:val="18"/>
                <w:szCs w:val="18"/>
                <w:u w:val="none"/>
                <w:lang w:val="en-US" w:eastAsia="zh-CN" w:bidi="ar"/>
              </w:rPr>
              <w:t>社会公众满意度</w:t>
            </w:r>
          </w:p>
        </w:tc>
        <w:tc>
          <w:tcPr>
            <w:tcW w:w="1031" w:type="dxa"/>
            <w:tcBorders>
              <w:top w:val="single" w:color="auto" w:sz="4" w:space="0"/>
              <w:left w:val="single" w:color="auto" w:sz="4" w:space="0"/>
              <w:bottom w:val="single" w:color="auto" w:sz="4" w:space="0"/>
              <w:right w:val="single" w:color="auto" w:sz="4" w:space="0"/>
            </w:tcBorders>
            <w:noWrap w:val="0"/>
            <w:vAlign w:val="center"/>
          </w:tcPr>
          <w:p w14:paraId="5140973D">
            <w:pPr>
              <w:keepNext w:val="0"/>
              <w:keepLines w:val="0"/>
              <w:widowControl/>
              <w:suppressLineNumbers w:val="0"/>
              <w:jc w:val="center"/>
              <w:textAlignment w:val="center"/>
              <w:rPr>
                <w:rFonts w:hint="eastAsia" w:ascii="仿宋" w:hAnsi="仿宋" w:eastAsia="仿宋" w:cs="仿宋"/>
                <w:snapToGrid/>
                <w:kern w:val="2"/>
                <w:sz w:val="18"/>
                <w:szCs w:val="18"/>
                <w:lang w:eastAsia="zh-CN"/>
              </w:rPr>
            </w:pPr>
            <w:r>
              <w:rPr>
                <w:rFonts w:hint="eastAsia" w:ascii="仿宋" w:hAnsi="仿宋" w:eastAsia="仿宋" w:cs="仿宋"/>
                <w:i w:val="0"/>
                <w:iCs w:val="0"/>
                <w:snapToGrid w:val="0"/>
                <w:color w:val="000000"/>
                <w:kern w:val="0"/>
                <w:sz w:val="18"/>
                <w:szCs w:val="18"/>
                <w:u w:val="none"/>
                <w:lang w:val="en-US" w:eastAsia="zh-CN" w:bidi="ar"/>
              </w:rPr>
              <w:t>≥95%</w:t>
            </w:r>
          </w:p>
        </w:tc>
        <w:tc>
          <w:tcPr>
            <w:tcW w:w="1268" w:type="dxa"/>
            <w:tcBorders>
              <w:top w:val="single" w:color="auto" w:sz="4" w:space="0"/>
              <w:left w:val="single" w:color="auto" w:sz="4" w:space="0"/>
              <w:bottom w:val="single" w:color="auto" w:sz="4" w:space="0"/>
              <w:right w:val="single" w:color="auto" w:sz="4" w:space="0"/>
            </w:tcBorders>
            <w:noWrap w:val="0"/>
            <w:vAlign w:val="center"/>
          </w:tcPr>
          <w:p w14:paraId="15BCCC8E">
            <w:pPr>
              <w:keepNext w:val="0"/>
              <w:keepLines w:val="0"/>
              <w:widowControl/>
              <w:suppressLineNumbers w:val="0"/>
              <w:jc w:val="center"/>
              <w:textAlignment w:val="center"/>
              <w:rPr>
                <w:rFonts w:hint="eastAsia" w:ascii="仿宋" w:hAnsi="仿宋" w:eastAsia="仿宋" w:cs="仿宋"/>
                <w:snapToGrid/>
                <w:kern w:val="2"/>
                <w:sz w:val="18"/>
                <w:szCs w:val="18"/>
                <w:lang w:eastAsia="zh-CN"/>
              </w:rPr>
            </w:pPr>
            <w:r>
              <w:rPr>
                <w:rFonts w:hint="eastAsia" w:ascii="仿宋" w:hAnsi="仿宋" w:eastAsia="仿宋" w:cs="仿宋"/>
                <w:i w:val="0"/>
                <w:iCs w:val="0"/>
                <w:snapToGrid w:val="0"/>
                <w:color w:val="000000"/>
                <w:kern w:val="0"/>
                <w:sz w:val="18"/>
                <w:szCs w:val="18"/>
                <w:u w:val="none"/>
                <w:lang w:val="en-US" w:eastAsia="zh-CN" w:bidi="ar"/>
              </w:rPr>
              <w:t>≧95%</w:t>
            </w:r>
          </w:p>
        </w:tc>
        <w:tc>
          <w:tcPr>
            <w:tcW w:w="716" w:type="dxa"/>
            <w:tcBorders>
              <w:left w:val="single" w:color="auto" w:sz="4" w:space="0"/>
            </w:tcBorders>
            <w:noWrap w:val="0"/>
            <w:vAlign w:val="center"/>
          </w:tcPr>
          <w:p w14:paraId="66F69C4B">
            <w:pPr>
              <w:keepNext w:val="0"/>
              <w:keepLines w:val="0"/>
              <w:widowControl/>
              <w:suppressLineNumbers w:val="0"/>
              <w:jc w:val="center"/>
              <w:textAlignment w:val="center"/>
              <w:rPr>
                <w:rFonts w:hint="eastAsia" w:ascii="仿宋" w:hAnsi="仿宋" w:eastAsia="仿宋" w:cs="仿宋"/>
                <w:snapToGrid/>
                <w:kern w:val="2"/>
                <w:sz w:val="18"/>
                <w:szCs w:val="18"/>
                <w:lang w:eastAsia="zh-CN"/>
              </w:rPr>
            </w:pPr>
            <w:r>
              <w:rPr>
                <w:rFonts w:hint="eastAsia" w:ascii="仿宋" w:hAnsi="仿宋" w:eastAsia="仿宋" w:cs="仿宋"/>
                <w:i w:val="0"/>
                <w:iCs w:val="0"/>
                <w:snapToGrid w:val="0"/>
                <w:color w:val="000000"/>
                <w:kern w:val="0"/>
                <w:sz w:val="18"/>
                <w:szCs w:val="18"/>
                <w:u w:val="none"/>
                <w:lang w:val="en-US" w:eastAsia="zh-CN" w:bidi="ar"/>
              </w:rPr>
              <w:t>10</w:t>
            </w:r>
          </w:p>
        </w:tc>
        <w:tc>
          <w:tcPr>
            <w:tcW w:w="873" w:type="dxa"/>
            <w:noWrap w:val="0"/>
            <w:vAlign w:val="center"/>
          </w:tcPr>
          <w:p w14:paraId="5FFB8548">
            <w:pPr>
              <w:keepNext w:val="0"/>
              <w:keepLines w:val="0"/>
              <w:widowControl/>
              <w:suppressLineNumbers w:val="0"/>
              <w:jc w:val="center"/>
              <w:textAlignment w:val="center"/>
              <w:rPr>
                <w:rFonts w:hint="eastAsia" w:ascii="仿宋" w:hAnsi="仿宋" w:eastAsia="仿宋" w:cs="仿宋"/>
                <w:snapToGrid/>
                <w:kern w:val="2"/>
                <w:sz w:val="18"/>
                <w:szCs w:val="18"/>
                <w:lang w:eastAsia="zh-CN"/>
              </w:rPr>
            </w:pPr>
            <w:r>
              <w:rPr>
                <w:rFonts w:hint="eastAsia" w:ascii="仿宋" w:hAnsi="仿宋" w:eastAsia="仿宋" w:cs="仿宋"/>
                <w:i w:val="0"/>
                <w:iCs w:val="0"/>
                <w:snapToGrid w:val="0"/>
                <w:color w:val="000000"/>
                <w:kern w:val="0"/>
                <w:sz w:val="18"/>
                <w:szCs w:val="18"/>
                <w:u w:val="none"/>
                <w:lang w:val="en-US" w:eastAsia="zh-CN" w:bidi="ar"/>
              </w:rPr>
              <w:t>10</w:t>
            </w:r>
          </w:p>
        </w:tc>
        <w:tc>
          <w:tcPr>
            <w:tcW w:w="1450" w:type="dxa"/>
            <w:noWrap w:val="0"/>
            <w:vAlign w:val="top"/>
          </w:tcPr>
          <w:p w14:paraId="67BCFE24">
            <w:pPr>
              <w:widowControl w:val="0"/>
              <w:spacing w:line="225" w:lineRule="exact"/>
              <w:jc w:val="both"/>
              <w:rPr>
                <w:rFonts w:hint="eastAsia" w:ascii="仿宋" w:hAnsi="仿宋" w:eastAsia="仿宋" w:cs="仿宋"/>
                <w:snapToGrid/>
                <w:kern w:val="2"/>
                <w:sz w:val="18"/>
                <w:szCs w:val="18"/>
                <w:lang w:eastAsia="zh-CN"/>
              </w:rPr>
            </w:pPr>
          </w:p>
        </w:tc>
      </w:tr>
      <w:tr w14:paraId="159A33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2" w:hRule="atLeast"/>
        </w:trPr>
        <w:tc>
          <w:tcPr>
            <w:tcW w:w="7044" w:type="dxa"/>
            <w:gridSpan w:val="6"/>
            <w:tcBorders>
              <w:top w:val="single" w:color="auto" w:sz="4" w:space="0"/>
              <w:left w:val="single" w:color="auto" w:sz="4" w:space="0"/>
              <w:bottom w:val="single" w:color="auto" w:sz="4" w:space="0"/>
              <w:right w:val="single" w:color="auto" w:sz="4" w:space="0"/>
            </w:tcBorders>
            <w:noWrap w:val="0"/>
            <w:vAlign w:val="top"/>
          </w:tcPr>
          <w:p w14:paraId="4510C04F">
            <w:pPr>
              <w:widowControl w:val="0"/>
              <w:kinsoku/>
              <w:autoSpaceDE/>
              <w:autoSpaceDN/>
              <w:adjustRightInd/>
              <w:snapToGrid/>
              <w:spacing w:before="41" w:line="221" w:lineRule="auto"/>
              <w:ind w:left="3343"/>
              <w:jc w:val="both"/>
              <w:textAlignment w:val="auto"/>
              <w:rPr>
                <w:rFonts w:hint="eastAsia" w:ascii="仿宋" w:hAnsi="仿宋" w:eastAsia="仿宋" w:cs="仿宋"/>
                <w:snapToGrid/>
                <w:kern w:val="2"/>
                <w:sz w:val="18"/>
                <w:szCs w:val="18"/>
                <w:lang w:eastAsia="zh-CN"/>
              </w:rPr>
            </w:pPr>
            <w:r>
              <w:rPr>
                <w:rFonts w:hint="eastAsia" w:ascii="仿宋" w:hAnsi="仿宋" w:eastAsia="仿宋" w:cs="仿宋"/>
                <w:snapToGrid/>
                <w:spacing w:val="-1"/>
                <w:kern w:val="2"/>
                <w:sz w:val="18"/>
                <w:szCs w:val="18"/>
                <w:lang w:eastAsia="zh-CN"/>
              </w:rPr>
              <w:t>总分</w:t>
            </w:r>
          </w:p>
        </w:tc>
        <w:tc>
          <w:tcPr>
            <w:tcW w:w="716" w:type="dxa"/>
            <w:tcBorders>
              <w:left w:val="single" w:color="auto" w:sz="4" w:space="0"/>
            </w:tcBorders>
            <w:noWrap w:val="0"/>
            <w:vAlign w:val="top"/>
          </w:tcPr>
          <w:p w14:paraId="60C7D556">
            <w:pPr>
              <w:widowControl w:val="0"/>
              <w:kinsoku/>
              <w:autoSpaceDE/>
              <w:autoSpaceDN/>
              <w:adjustRightInd/>
              <w:snapToGrid/>
              <w:spacing w:before="75" w:line="195" w:lineRule="auto"/>
              <w:jc w:val="both"/>
              <w:textAlignment w:val="auto"/>
              <w:rPr>
                <w:rFonts w:hint="eastAsia" w:ascii="仿宋" w:hAnsi="仿宋" w:eastAsia="仿宋" w:cs="仿宋"/>
                <w:snapToGrid/>
                <w:kern w:val="2"/>
                <w:sz w:val="18"/>
                <w:szCs w:val="18"/>
                <w:lang w:val="en-US" w:eastAsia="zh-CN"/>
              </w:rPr>
            </w:pPr>
            <w:r>
              <w:rPr>
                <w:rFonts w:hint="eastAsia" w:ascii="仿宋" w:hAnsi="仿宋" w:eastAsia="仿宋" w:cs="仿宋"/>
                <w:snapToGrid/>
                <w:kern w:val="2"/>
                <w:sz w:val="18"/>
                <w:szCs w:val="18"/>
                <w:lang w:val="en-US" w:eastAsia="zh-CN"/>
              </w:rPr>
              <w:t>100.00</w:t>
            </w:r>
          </w:p>
        </w:tc>
        <w:tc>
          <w:tcPr>
            <w:tcW w:w="873" w:type="dxa"/>
            <w:noWrap w:val="0"/>
            <w:vAlign w:val="top"/>
          </w:tcPr>
          <w:p w14:paraId="03BDCC0B">
            <w:pPr>
              <w:widowControl w:val="0"/>
              <w:jc w:val="center"/>
              <w:rPr>
                <w:rFonts w:hint="eastAsia" w:ascii="仿宋" w:hAnsi="仿宋" w:eastAsia="仿宋" w:cs="仿宋"/>
                <w:kern w:val="2"/>
                <w:sz w:val="18"/>
                <w:szCs w:val="18"/>
                <w:lang w:val="en-US" w:eastAsia="zh-CN" w:bidi="ar-SA"/>
              </w:rPr>
            </w:pPr>
            <w:r>
              <w:rPr>
                <w:rFonts w:hint="eastAsia" w:ascii="仿宋" w:hAnsi="仿宋" w:eastAsia="仿宋" w:cs="仿宋"/>
                <w:kern w:val="2"/>
                <w:sz w:val="18"/>
                <w:szCs w:val="18"/>
                <w:lang w:val="en-US" w:eastAsia="zh-CN" w:bidi="ar-SA"/>
              </w:rPr>
              <w:t>99.74</w:t>
            </w:r>
          </w:p>
        </w:tc>
        <w:tc>
          <w:tcPr>
            <w:tcW w:w="1450" w:type="dxa"/>
            <w:noWrap w:val="0"/>
            <w:vAlign w:val="top"/>
          </w:tcPr>
          <w:p w14:paraId="35CDD943">
            <w:pPr>
              <w:widowControl w:val="0"/>
              <w:jc w:val="both"/>
              <w:rPr>
                <w:rFonts w:hint="eastAsia" w:ascii="仿宋" w:hAnsi="仿宋" w:eastAsia="仿宋" w:cs="仿宋"/>
                <w:kern w:val="2"/>
                <w:sz w:val="18"/>
                <w:szCs w:val="18"/>
                <w:lang w:val="en-US" w:eastAsia="en-US" w:bidi="ar-SA"/>
              </w:rPr>
            </w:pPr>
          </w:p>
        </w:tc>
      </w:tr>
    </w:tbl>
    <w:p w14:paraId="1B4870DA">
      <w:pPr>
        <w:keepNext w:val="0"/>
        <w:keepLines w:val="0"/>
        <w:pageBreakBefore w:val="0"/>
        <w:widowControl w:val="0"/>
        <w:kinsoku/>
        <w:wordWrap/>
        <w:overflowPunct/>
        <w:topLinePunct w:val="0"/>
        <w:autoSpaceDE/>
        <w:autoSpaceDN/>
        <w:bidi w:val="0"/>
        <w:adjustRightInd/>
        <w:snapToGrid/>
        <w:ind w:firstLine="460" w:firstLineChars="200"/>
        <w:jc w:val="left"/>
        <w:textAlignment w:val="auto"/>
        <w:rPr>
          <w:rFonts w:hint="eastAsia" w:ascii="宋体" w:hAnsi="宋体" w:eastAsia="宋体" w:cs="宋体"/>
          <w:snapToGrid/>
          <w:color w:val="000000"/>
          <w:spacing w:val="0"/>
          <w:kern w:val="2"/>
          <w:position w:val="0"/>
          <w:sz w:val="23"/>
          <w:szCs w:val="23"/>
          <w:lang w:eastAsia="zh-CN"/>
        </w:rPr>
      </w:pPr>
      <w:r>
        <w:rPr>
          <w:rFonts w:hint="eastAsia" w:ascii="宋体" w:hAnsi="宋体" w:eastAsia="宋体" w:cs="宋体"/>
          <w:snapToGrid/>
          <w:color w:val="000000"/>
          <w:spacing w:val="0"/>
          <w:kern w:val="2"/>
          <w:position w:val="0"/>
          <w:sz w:val="23"/>
          <w:szCs w:val="23"/>
          <w:lang w:eastAsia="zh-CN"/>
        </w:rPr>
        <w:t xml:space="preserve">填表人：       </w:t>
      </w:r>
      <w:r>
        <w:rPr>
          <w:rFonts w:hint="eastAsia" w:ascii="宋体" w:hAnsi="宋体" w:eastAsia="宋体" w:cs="宋体"/>
          <w:snapToGrid/>
          <w:color w:val="000000"/>
          <w:spacing w:val="0"/>
          <w:kern w:val="2"/>
          <w:position w:val="0"/>
          <w:sz w:val="23"/>
          <w:szCs w:val="23"/>
          <w:lang w:val="en-US" w:eastAsia="zh-CN"/>
        </w:rPr>
        <w:t xml:space="preserve">  </w:t>
      </w:r>
      <w:r>
        <w:rPr>
          <w:rFonts w:hint="eastAsia" w:ascii="宋体" w:hAnsi="宋体" w:eastAsia="宋体" w:cs="宋体"/>
          <w:snapToGrid/>
          <w:color w:val="000000"/>
          <w:spacing w:val="0"/>
          <w:kern w:val="2"/>
          <w:position w:val="0"/>
          <w:sz w:val="23"/>
          <w:szCs w:val="23"/>
          <w:lang w:eastAsia="zh-CN"/>
        </w:rPr>
        <w:t xml:space="preserve"> 联系电话：      </w:t>
      </w:r>
      <w:r>
        <w:rPr>
          <w:rFonts w:hint="eastAsia" w:ascii="宋体" w:hAnsi="宋体" w:eastAsia="宋体" w:cs="宋体"/>
          <w:snapToGrid/>
          <w:color w:val="000000"/>
          <w:spacing w:val="0"/>
          <w:kern w:val="2"/>
          <w:position w:val="0"/>
          <w:sz w:val="23"/>
          <w:szCs w:val="23"/>
          <w:lang w:val="en-US" w:eastAsia="zh-CN"/>
        </w:rPr>
        <w:t xml:space="preserve">       </w:t>
      </w:r>
      <w:r>
        <w:rPr>
          <w:rFonts w:hint="eastAsia" w:ascii="宋体" w:hAnsi="宋体" w:eastAsia="宋体" w:cs="宋体"/>
          <w:snapToGrid/>
          <w:color w:val="000000"/>
          <w:spacing w:val="0"/>
          <w:kern w:val="2"/>
          <w:position w:val="0"/>
          <w:sz w:val="23"/>
          <w:szCs w:val="23"/>
          <w:lang w:eastAsia="zh-CN"/>
        </w:rPr>
        <w:t>填报日期：</w:t>
      </w:r>
    </w:p>
    <w:p w14:paraId="1D06E1EA">
      <w:pPr>
        <w:keepNext w:val="0"/>
        <w:keepLines w:val="0"/>
        <w:pageBreakBefore w:val="0"/>
        <w:widowControl w:val="0"/>
        <w:kinsoku/>
        <w:wordWrap/>
        <w:overflowPunct/>
        <w:topLinePunct w:val="0"/>
        <w:autoSpaceDE/>
        <w:autoSpaceDN/>
        <w:bidi w:val="0"/>
        <w:adjustRightInd/>
        <w:snapToGrid/>
        <w:jc w:val="left"/>
        <w:textAlignment w:val="auto"/>
        <w:rPr>
          <w:rFonts w:hint="default" w:ascii="宋体" w:hAnsi="宋体" w:eastAsia="宋体" w:cs="宋体"/>
          <w:snapToGrid/>
          <w:color w:val="FF0000"/>
          <w:spacing w:val="0"/>
          <w:kern w:val="2"/>
          <w:position w:val="0"/>
          <w:sz w:val="23"/>
          <w:szCs w:val="23"/>
          <w:highlight w:val="yellow"/>
          <w:lang w:val="en-US" w:eastAsia="zh-CN"/>
        </w:rPr>
        <w:sectPr>
          <w:footerReference r:id="rId6" w:type="default"/>
          <w:pgSz w:w="11900" w:h="16833"/>
          <w:pgMar w:top="1429" w:right="1106" w:bottom="1310" w:left="1111" w:header="0" w:footer="1020" w:gutter="0"/>
          <w:pgNumType w:fmt="decimal"/>
          <w:cols w:space="0" w:num="1"/>
          <w:rtlGutter w:val="0"/>
          <w:docGrid w:linePitch="0" w:charSpace="0"/>
        </w:sectPr>
      </w:pPr>
    </w:p>
    <w:p w14:paraId="28324105">
      <w:pPr>
        <w:widowControl w:val="0"/>
        <w:kinsoku/>
        <w:autoSpaceDE/>
        <w:autoSpaceDN/>
        <w:adjustRightInd/>
        <w:snapToGrid/>
        <w:spacing w:before="191" w:line="230" w:lineRule="auto"/>
        <w:jc w:val="both"/>
        <w:textAlignment w:val="auto"/>
        <w:rPr>
          <w:rFonts w:hint="eastAsia" w:ascii="方正小标宋简体" w:hAnsi="方正小标宋简体" w:eastAsia="黑体" w:cs="方正小标宋简体"/>
          <w:snapToGrid/>
          <w:kern w:val="2"/>
          <w:sz w:val="31"/>
          <w:szCs w:val="31"/>
          <w:lang w:eastAsia="zh-CN"/>
        </w:rPr>
      </w:pPr>
      <w:r>
        <w:rPr>
          <w:rFonts w:ascii="黑体" w:hAnsi="黑体" w:eastAsia="黑体" w:cs="黑体"/>
          <w:snapToGrid/>
          <w:spacing w:val="-4"/>
          <w:kern w:val="2"/>
          <w:sz w:val="31"/>
          <w:szCs w:val="31"/>
          <w:lang w:eastAsia="zh-CN"/>
        </w:rPr>
        <w:t>附件</w:t>
      </w:r>
      <w:r>
        <w:rPr>
          <w:rFonts w:hint="eastAsia" w:ascii="黑体" w:hAnsi="黑体" w:eastAsia="黑体" w:cs="黑体"/>
          <w:snapToGrid/>
          <w:spacing w:val="-68"/>
          <w:kern w:val="2"/>
          <w:sz w:val="31"/>
          <w:szCs w:val="31"/>
          <w:lang w:val="en-US" w:eastAsia="zh-CN"/>
        </w:rPr>
        <w:t>3</w:t>
      </w:r>
    </w:p>
    <w:p w14:paraId="2DCFF09E">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pPr>
      <w:r>
        <w:rPr>
          <w:rFonts w:hint="eastAsia" w:ascii="方正小标宋简体" w:hAnsi="方正小标宋简体" w:eastAsia="方正小标宋简体" w:cs="方正小标宋简体"/>
          <w:b w:val="0"/>
          <w:bCs w:val="0"/>
          <w:snapToGrid/>
          <w:color w:val="000000"/>
          <w:spacing w:val="2"/>
          <w:kern w:val="2"/>
          <w:sz w:val="42"/>
          <w:szCs w:val="42"/>
          <w:lang w:eastAsia="zh-CN"/>
        </w:rPr>
        <w:t>202</w:t>
      </w:r>
      <w:r>
        <w:rPr>
          <w:rFonts w:hint="eastAsia" w:ascii="方正小标宋简体" w:hAnsi="方正小标宋简体" w:eastAsia="方正小标宋简体" w:cs="方正小标宋简体"/>
          <w:b w:val="0"/>
          <w:bCs w:val="0"/>
          <w:snapToGrid/>
          <w:color w:val="000000"/>
          <w:spacing w:val="2"/>
          <w:kern w:val="2"/>
          <w:sz w:val="42"/>
          <w:szCs w:val="42"/>
          <w:lang w:val="en-US" w:eastAsia="zh-CN"/>
        </w:rPr>
        <w:t>4</w:t>
      </w:r>
      <w:r>
        <w:rPr>
          <w:rFonts w:hint="eastAsia" w:ascii="方正小标宋简体" w:hAnsi="方正小标宋简体" w:eastAsia="方正小标宋简体" w:cs="方正小标宋简体"/>
          <w:b w:val="0"/>
          <w:bCs w:val="0"/>
          <w:snapToGrid/>
          <w:color w:val="000000"/>
          <w:spacing w:val="2"/>
          <w:kern w:val="2"/>
          <w:sz w:val="42"/>
          <w:szCs w:val="42"/>
          <w:lang w:eastAsia="zh-CN"/>
        </w:rPr>
        <w:t>年度项目支出绩效自评表</w:t>
      </w:r>
    </w:p>
    <w:tbl>
      <w:tblPr>
        <w:tblStyle w:val="5"/>
        <w:tblpPr w:leftFromText="180" w:rightFromText="180" w:vertAnchor="text" w:horzAnchor="page" w:tblpX="1583" w:tblpY="122"/>
        <w:tblOverlap w:val="never"/>
        <w:tblW w:w="9855"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1070"/>
        <w:gridCol w:w="1458"/>
        <w:gridCol w:w="967"/>
        <w:gridCol w:w="1003"/>
        <w:gridCol w:w="899"/>
        <w:gridCol w:w="873"/>
        <w:gridCol w:w="1422"/>
      </w:tblGrid>
      <w:tr w14:paraId="6651F6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3233" w:type="dxa"/>
            <w:gridSpan w:val="3"/>
            <w:noWrap w:val="0"/>
            <w:vAlign w:val="center"/>
          </w:tcPr>
          <w:p w14:paraId="6AA0850B">
            <w:pPr>
              <w:widowControl w:val="0"/>
              <w:kinsoku/>
              <w:autoSpaceDE/>
              <w:autoSpaceDN/>
              <w:adjustRightInd/>
              <w:snapToGrid/>
              <w:spacing w:before="41" w:line="211" w:lineRule="auto"/>
              <w:ind w:left="967"/>
              <w:jc w:val="center"/>
              <w:textAlignment w:val="auto"/>
              <w:rPr>
                <w:rFonts w:hint="eastAsia" w:ascii="仿宋" w:hAnsi="仿宋" w:eastAsia="仿宋" w:cs="仿宋"/>
                <w:snapToGrid/>
                <w:kern w:val="2"/>
                <w:sz w:val="18"/>
                <w:szCs w:val="18"/>
                <w:lang w:eastAsia="zh-CN"/>
              </w:rPr>
            </w:pPr>
            <w:r>
              <w:rPr>
                <w:rFonts w:hint="eastAsia" w:ascii="仿宋" w:hAnsi="仿宋" w:eastAsia="仿宋" w:cs="仿宋"/>
                <w:snapToGrid/>
                <w:spacing w:val="8"/>
                <w:kern w:val="2"/>
                <w:sz w:val="18"/>
                <w:szCs w:val="18"/>
                <w:lang w:eastAsia="zh-CN"/>
              </w:rPr>
              <w:t>项目支出名称</w:t>
            </w:r>
          </w:p>
        </w:tc>
        <w:tc>
          <w:tcPr>
            <w:tcW w:w="6622" w:type="dxa"/>
            <w:gridSpan w:val="6"/>
            <w:noWrap w:val="0"/>
            <w:vAlign w:val="center"/>
          </w:tcPr>
          <w:p w14:paraId="1A75C58A">
            <w:pPr>
              <w:widowControl w:val="0"/>
              <w:jc w:val="center"/>
              <w:rPr>
                <w:rFonts w:hint="eastAsia" w:ascii="仿宋" w:hAnsi="仿宋" w:eastAsia="仿宋" w:cs="仿宋"/>
                <w:kern w:val="2"/>
                <w:sz w:val="18"/>
                <w:szCs w:val="18"/>
                <w:lang w:val="en-US" w:eastAsia="zh-CN" w:bidi="ar-SA"/>
              </w:rPr>
            </w:pPr>
            <w:r>
              <w:rPr>
                <w:rFonts w:hint="eastAsia" w:ascii="仿宋" w:hAnsi="仿宋" w:eastAsia="仿宋" w:cs="仿宋"/>
                <w:kern w:val="2"/>
                <w:sz w:val="18"/>
                <w:szCs w:val="18"/>
                <w:lang w:val="en-US" w:eastAsia="zh-CN" w:bidi="ar-SA"/>
              </w:rPr>
              <w:t>业务工作经费</w:t>
            </w:r>
          </w:p>
        </w:tc>
      </w:tr>
      <w:tr w14:paraId="1173DF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1" w:hRule="atLeast"/>
        </w:trPr>
        <w:tc>
          <w:tcPr>
            <w:tcW w:w="1084" w:type="dxa"/>
            <w:noWrap w:val="0"/>
            <w:vAlign w:val="center"/>
          </w:tcPr>
          <w:p w14:paraId="5425A8E9">
            <w:pPr>
              <w:widowControl w:val="0"/>
              <w:kinsoku/>
              <w:autoSpaceDE/>
              <w:autoSpaceDN/>
              <w:adjustRightInd/>
              <w:snapToGrid/>
              <w:spacing w:before="32" w:line="215" w:lineRule="auto"/>
              <w:ind w:left="124"/>
              <w:jc w:val="center"/>
              <w:textAlignment w:val="auto"/>
              <w:rPr>
                <w:rFonts w:hint="eastAsia" w:ascii="仿宋" w:hAnsi="仿宋" w:eastAsia="仿宋" w:cs="仿宋"/>
                <w:snapToGrid/>
                <w:kern w:val="2"/>
                <w:sz w:val="18"/>
                <w:szCs w:val="18"/>
                <w:lang w:eastAsia="zh-CN"/>
              </w:rPr>
            </w:pPr>
            <w:r>
              <w:rPr>
                <w:rFonts w:hint="eastAsia" w:ascii="仿宋" w:hAnsi="仿宋" w:eastAsia="仿宋" w:cs="仿宋"/>
                <w:snapToGrid/>
                <w:spacing w:val="5"/>
                <w:kern w:val="2"/>
                <w:sz w:val="18"/>
                <w:szCs w:val="18"/>
                <w:lang w:eastAsia="zh-CN"/>
              </w:rPr>
              <w:t>主管部门</w:t>
            </w:r>
          </w:p>
        </w:tc>
        <w:tc>
          <w:tcPr>
            <w:tcW w:w="4574" w:type="dxa"/>
            <w:gridSpan w:val="4"/>
            <w:noWrap w:val="0"/>
            <w:vAlign w:val="center"/>
          </w:tcPr>
          <w:p w14:paraId="69DE035F">
            <w:pPr>
              <w:widowControl w:val="0"/>
              <w:jc w:val="center"/>
              <w:rPr>
                <w:rFonts w:hint="eastAsia" w:ascii="仿宋" w:hAnsi="仿宋" w:eastAsia="仿宋" w:cs="仿宋"/>
                <w:kern w:val="2"/>
                <w:sz w:val="18"/>
                <w:szCs w:val="18"/>
                <w:lang w:val="en-US" w:eastAsia="en-US" w:bidi="ar-SA"/>
              </w:rPr>
            </w:pPr>
            <w:r>
              <w:rPr>
                <w:rFonts w:hint="eastAsia" w:ascii="仿宋" w:hAnsi="仿宋" w:eastAsia="仿宋" w:cs="仿宋"/>
                <w:kern w:val="2"/>
                <w:sz w:val="18"/>
                <w:szCs w:val="18"/>
                <w:lang w:val="en-US" w:eastAsia="en-US" w:bidi="ar-SA"/>
              </w:rPr>
              <w:t>中共岳阳市岳阳楼区委员会</w:t>
            </w:r>
          </w:p>
        </w:tc>
        <w:tc>
          <w:tcPr>
            <w:tcW w:w="1003" w:type="dxa"/>
            <w:noWrap w:val="0"/>
            <w:vAlign w:val="center"/>
          </w:tcPr>
          <w:p w14:paraId="639EFC0C">
            <w:pPr>
              <w:widowControl w:val="0"/>
              <w:kinsoku/>
              <w:autoSpaceDE/>
              <w:autoSpaceDN/>
              <w:adjustRightInd/>
              <w:snapToGrid/>
              <w:spacing w:before="32" w:line="215" w:lineRule="auto"/>
              <w:jc w:val="center"/>
              <w:textAlignment w:val="auto"/>
              <w:rPr>
                <w:rFonts w:hint="eastAsia" w:ascii="仿宋" w:hAnsi="仿宋" w:eastAsia="仿宋" w:cs="仿宋"/>
                <w:snapToGrid/>
                <w:kern w:val="2"/>
                <w:sz w:val="18"/>
                <w:szCs w:val="18"/>
                <w:lang w:eastAsia="zh-CN"/>
              </w:rPr>
            </w:pPr>
            <w:r>
              <w:rPr>
                <w:rFonts w:hint="eastAsia" w:ascii="仿宋" w:hAnsi="仿宋" w:eastAsia="仿宋" w:cs="仿宋"/>
                <w:snapToGrid/>
                <w:spacing w:val="5"/>
                <w:kern w:val="2"/>
                <w:sz w:val="18"/>
                <w:szCs w:val="18"/>
                <w:lang w:eastAsia="zh-CN"/>
              </w:rPr>
              <w:t>实施单位</w:t>
            </w:r>
          </w:p>
        </w:tc>
        <w:tc>
          <w:tcPr>
            <w:tcW w:w="3194" w:type="dxa"/>
            <w:gridSpan w:val="3"/>
            <w:noWrap w:val="0"/>
            <w:vAlign w:val="center"/>
          </w:tcPr>
          <w:p w14:paraId="7BAA4D14">
            <w:pPr>
              <w:widowControl w:val="0"/>
              <w:jc w:val="center"/>
              <w:rPr>
                <w:rFonts w:hint="eastAsia" w:ascii="仿宋" w:hAnsi="仿宋" w:eastAsia="仿宋" w:cs="仿宋"/>
                <w:kern w:val="2"/>
                <w:sz w:val="18"/>
                <w:szCs w:val="18"/>
                <w:lang w:val="en-US" w:eastAsia="en-US" w:bidi="ar-SA"/>
              </w:rPr>
            </w:pPr>
            <w:r>
              <w:rPr>
                <w:rFonts w:hint="eastAsia" w:ascii="仿宋" w:hAnsi="仿宋" w:eastAsia="仿宋" w:cs="仿宋"/>
                <w:snapToGrid/>
                <w:color w:val="000000"/>
                <w:spacing w:val="-2"/>
                <w:kern w:val="2"/>
                <w:sz w:val="18"/>
                <w:szCs w:val="18"/>
                <w:lang w:eastAsia="zh-CN"/>
              </w:rPr>
              <w:t>中共岳阳市岳阳楼区委政策研究中心</w:t>
            </w:r>
          </w:p>
        </w:tc>
      </w:tr>
      <w:tr w14:paraId="62EDB8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1084" w:type="dxa"/>
            <w:vMerge w:val="restart"/>
            <w:tcBorders>
              <w:bottom w:val="nil"/>
            </w:tcBorders>
            <w:noWrap w:val="0"/>
            <w:vAlign w:val="top"/>
          </w:tcPr>
          <w:p w14:paraId="372E75D2">
            <w:pPr>
              <w:widowControl w:val="0"/>
              <w:kinsoku/>
              <w:autoSpaceDE/>
              <w:autoSpaceDN/>
              <w:adjustRightInd/>
              <w:snapToGrid/>
              <w:spacing w:before="61" w:line="241" w:lineRule="auto"/>
              <w:ind w:right="141"/>
              <w:jc w:val="both"/>
              <w:textAlignment w:val="auto"/>
              <w:rPr>
                <w:rFonts w:hint="eastAsia" w:ascii="仿宋" w:hAnsi="仿宋" w:eastAsia="仿宋" w:cs="仿宋"/>
                <w:snapToGrid/>
                <w:kern w:val="2"/>
                <w:sz w:val="18"/>
                <w:szCs w:val="18"/>
                <w:lang w:eastAsia="zh-CN"/>
              </w:rPr>
            </w:pPr>
          </w:p>
          <w:p w14:paraId="23700F86">
            <w:pPr>
              <w:widowControl w:val="0"/>
              <w:kinsoku/>
              <w:autoSpaceDE/>
              <w:autoSpaceDN/>
              <w:adjustRightInd/>
              <w:snapToGrid/>
              <w:spacing w:before="61" w:line="241" w:lineRule="auto"/>
              <w:ind w:right="141"/>
              <w:jc w:val="center"/>
              <w:textAlignment w:val="auto"/>
              <w:rPr>
                <w:rFonts w:hint="eastAsia" w:ascii="仿宋" w:hAnsi="仿宋" w:eastAsia="仿宋" w:cs="仿宋"/>
                <w:snapToGrid/>
                <w:kern w:val="2"/>
                <w:sz w:val="18"/>
                <w:szCs w:val="18"/>
                <w:lang w:eastAsia="zh-CN"/>
              </w:rPr>
            </w:pPr>
            <w:r>
              <w:rPr>
                <w:rFonts w:hint="eastAsia" w:ascii="仿宋" w:hAnsi="仿宋" w:eastAsia="仿宋" w:cs="仿宋"/>
                <w:snapToGrid/>
                <w:kern w:val="2"/>
                <w:sz w:val="18"/>
                <w:szCs w:val="18"/>
                <w:lang w:eastAsia="zh-CN"/>
              </w:rPr>
              <w:t>项目资金（万元）</w:t>
            </w:r>
          </w:p>
        </w:tc>
        <w:tc>
          <w:tcPr>
            <w:tcW w:w="2149" w:type="dxa"/>
            <w:gridSpan w:val="2"/>
            <w:noWrap w:val="0"/>
            <w:vAlign w:val="center"/>
          </w:tcPr>
          <w:p w14:paraId="288D6F68">
            <w:pPr>
              <w:widowControl w:val="0"/>
              <w:jc w:val="center"/>
              <w:rPr>
                <w:rFonts w:hint="eastAsia" w:ascii="仿宋" w:hAnsi="仿宋" w:eastAsia="仿宋" w:cs="仿宋"/>
                <w:kern w:val="2"/>
                <w:sz w:val="18"/>
                <w:szCs w:val="18"/>
                <w:lang w:val="en-US" w:eastAsia="en-US" w:bidi="ar-SA"/>
              </w:rPr>
            </w:pPr>
            <w:r>
              <w:rPr>
                <w:rFonts w:hint="eastAsia" w:ascii="仿宋" w:hAnsi="仿宋" w:eastAsia="仿宋" w:cs="仿宋"/>
                <w:kern w:val="2"/>
                <w:sz w:val="18"/>
                <w:szCs w:val="18"/>
                <w:lang w:val="en-US" w:eastAsia="zh-CN" w:bidi="ar-SA"/>
              </w:rPr>
              <w:t>资金来源</w:t>
            </w:r>
          </w:p>
        </w:tc>
        <w:tc>
          <w:tcPr>
            <w:tcW w:w="1458" w:type="dxa"/>
            <w:noWrap w:val="0"/>
            <w:vAlign w:val="center"/>
          </w:tcPr>
          <w:p w14:paraId="6BE16100">
            <w:pPr>
              <w:widowControl w:val="0"/>
              <w:kinsoku/>
              <w:autoSpaceDE/>
              <w:autoSpaceDN/>
              <w:adjustRightInd/>
              <w:snapToGrid/>
              <w:spacing w:before="31" w:line="217" w:lineRule="auto"/>
              <w:ind w:left="129"/>
              <w:jc w:val="center"/>
              <w:textAlignment w:val="auto"/>
              <w:rPr>
                <w:rFonts w:hint="eastAsia" w:ascii="仿宋" w:hAnsi="仿宋" w:eastAsia="仿宋" w:cs="仿宋"/>
                <w:snapToGrid/>
                <w:kern w:val="2"/>
                <w:sz w:val="18"/>
                <w:szCs w:val="18"/>
                <w:lang w:eastAsia="zh-CN"/>
              </w:rPr>
            </w:pPr>
            <w:r>
              <w:rPr>
                <w:rFonts w:hint="eastAsia" w:ascii="仿宋" w:hAnsi="仿宋" w:eastAsia="仿宋" w:cs="仿宋"/>
                <w:snapToGrid/>
                <w:spacing w:val="7"/>
                <w:kern w:val="2"/>
                <w:sz w:val="18"/>
                <w:szCs w:val="18"/>
                <w:lang w:eastAsia="zh-CN"/>
              </w:rPr>
              <w:t>年初预算数</w:t>
            </w:r>
          </w:p>
        </w:tc>
        <w:tc>
          <w:tcPr>
            <w:tcW w:w="967" w:type="dxa"/>
            <w:noWrap w:val="0"/>
            <w:vAlign w:val="center"/>
          </w:tcPr>
          <w:p w14:paraId="2177E1D6">
            <w:pPr>
              <w:widowControl w:val="0"/>
              <w:kinsoku/>
              <w:autoSpaceDE/>
              <w:autoSpaceDN/>
              <w:adjustRightInd/>
              <w:snapToGrid/>
              <w:spacing w:before="31" w:line="217" w:lineRule="auto"/>
              <w:jc w:val="center"/>
              <w:textAlignment w:val="auto"/>
              <w:rPr>
                <w:rFonts w:hint="eastAsia" w:ascii="仿宋" w:hAnsi="仿宋" w:eastAsia="仿宋" w:cs="仿宋"/>
                <w:snapToGrid/>
                <w:kern w:val="2"/>
                <w:sz w:val="18"/>
                <w:szCs w:val="18"/>
                <w:lang w:eastAsia="zh-CN"/>
              </w:rPr>
            </w:pPr>
            <w:r>
              <w:rPr>
                <w:rFonts w:hint="eastAsia" w:ascii="仿宋" w:hAnsi="仿宋" w:eastAsia="仿宋" w:cs="仿宋"/>
                <w:snapToGrid/>
                <w:spacing w:val="8"/>
                <w:kern w:val="2"/>
                <w:sz w:val="18"/>
                <w:szCs w:val="18"/>
                <w:lang w:eastAsia="zh-CN"/>
              </w:rPr>
              <w:t>全年预算数</w:t>
            </w:r>
          </w:p>
        </w:tc>
        <w:tc>
          <w:tcPr>
            <w:tcW w:w="1003" w:type="dxa"/>
            <w:noWrap w:val="0"/>
            <w:vAlign w:val="center"/>
          </w:tcPr>
          <w:p w14:paraId="1511B276">
            <w:pPr>
              <w:widowControl w:val="0"/>
              <w:kinsoku/>
              <w:autoSpaceDE/>
              <w:autoSpaceDN/>
              <w:adjustRightInd/>
              <w:snapToGrid/>
              <w:spacing w:before="31" w:line="217" w:lineRule="auto"/>
              <w:jc w:val="center"/>
              <w:textAlignment w:val="auto"/>
              <w:rPr>
                <w:rFonts w:hint="eastAsia" w:ascii="仿宋" w:hAnsi="仿宋" w:eastAsia="仿宋" w:cs="仿宋"/>
                <w:snapToGrid/>
                <w:kern w:val="2"/>
                <w:sz w:val="18"/>
                <w:szCs w:val="18"/>
                <w:lang w:eastAsia="zh-CN"/>
              </w:rPr>
            </w:pPr>
            <w:r>
              <w:rPr>
                <w:rFonts w:hint="eastAsia" w:ascii="仿宋" w:hAnsi="仿宋" w:eastAsia="仿宋" w:cs="仿宋"/>
                <w:snapToGrid/>
                <w:spacing w:val="8"/>
                <w:kern w:val="2"/>
                <w:sz w:val="18"/>
                <w:szCs w:val="18"/>
                <w:lang w:eastAsia="zh-CN"/>
              </w:rPr>
              <w:t>全年执行数</w:t>
            </w:r>
          </w:p>
        </w:tc>
        <w:tc>
          <w:tcPr>
            <w:tcW w:w="899" w:type="dxa"/>
            <w:noWrap w:val="0"/>
            <w:vAlign w:val="center"/>
          </w:tcPr>
          <w:p w14:paraId="5B28AC78">
            <w:pPr>
              <w:widowControl w:val="0"/>
              <w:kinsoku/>
              <w:autoSpaceDE/>
              <w:autoSpaceDN/>
              <w:adjustRightInd/>
              <w:snapToGrid/>
              <w:spacing w:before="31" w:line="217" w:lineRule="auto"/>
              <w:ind w:left="144"/>
              <w:jc w:val="center"/>
              <w:textAlignment w:val="auto"/>
              <w:rPr>
                <w:rFonts w:hint="eastAsia" w:ascii="仿宋" w:hAnsi="仿宋" w:eastAsia="仿宋" w:cs="仿宋"/>
                <w:snapToGrid/>
                <w:kern w:val="2"/>
                <w:sz w:val="18"/>
                <w:szCs w:val="18"/>
                <w:lang w:eastAsia="zh-CN"/>
              </w:rPr>
            </w:pPr>
            <w:r>
              <w:rPr>
                <w:rFonts w:hint="eastAsia" w:ascii="仿宋" w:hAnsi="仿宋" w:eastAsia="仿宋" w:cs="仿宋"/>
                <w:snapToGrid/>
                <w:spacing w:val="4"/>
                <w:kern w:val="2"/>
                <w:sz w:val="18"/>
                <w:szCs w:val="18"/>
                <w:lang w:eastAsia="zh-CN"/>
              </w:rPr>
              <w:t>分值</w:t>
            </w:r>
          </w:p>
        </w:tc>
        <w:tc>
          <w:tcPr>
            <w:tcW w:w="873" w:type="dxa"/>
            <w:noWrap w:val="0"/>
            <w:vAlign w:val="center"/>
          </w:tcPr>
          <w:p w14:paraId="4EEF7D20">
            <w:pPr>
              <w:widowControl w:val="0"/>
              <w:kinsoku/>
              <w:autoSpaceDE/>
              <w:autoSpaceDN/>
              <w:adjustRightInd/>
              <w:snapToGrid/>
              <w:spacing w:before="31" w:line="217" w:lineRule="auto"/>
              <w:ind w:left="149"/>
              <w:jc w:val="center"/>
              <w:textAlignment w:val="auto"/>
              <w:rPr>
                <w:rFonts w:hint="eastAsia" w:ascii="仿宋" w:hAnsi="仿宋" w:eastAsia="仿宋" w:cs="仿宋"/>
                <w:snapToGrid/>
                <w:kern w:val="2"/>
                <w:sz w:val="18"/>
                <w:szCs w:val="18"/>
                <w:lang w:eastAsia="zh-CN"/>
              </w:rPr>
            </w:pPr>
            <w:r>
              <w:rPr>
                <w:rFonts w:hint="eastAsia" w:ascii="仿宋" w:hAnsi="仿宋" w:eastAsia="仿宋" w:cs="仿宋"/>
                <w:snapToGrid/>
                <w:spacing w:val="5"/>
                <w:kern w:val="2"/>
                <w:sz w:val="18"/>
                <w:szCs w:val="18"/>
                <w:lang w:eastAsia="zh-CN"/>
              </w:rPr>
              <w:t>执行率</w:t>
            </w:r>
          </w:p>
        </w:tc>
        <w:tc>
          <w:tcPr>
            <w:tcW w:w="1422" w:type="dxa"/>
            <w:noWrap w:val="0"/>
            <w:vAlign w:val="center"/>
          </w:tcPr>
          <w:p w14:paraId="50B7F7F5">
            <w:pPr>
              <w:widowControl w:val="0"/>
              <w:kinsoku/>
              <w:autoSpaceDE/>
              <w:autoSpaceDN/>
              <w:adjustRightInd/>
              <w:snapToGrid/>
              <w:spacing w:before="31" w:line="217" w:lineRule="auto"/>
              <w:ind w:left="351"/>
              <w:jc w:val="center"/>
              <w:textAlignment w:val="auto"/>
              <w:rPr>
                <w:rFonts w:hint="eastAsia" w:ascii="仿宋" w:hAnsi="仿宋" w:eastAsia="仿宋" w:cs="仿宋"/>
                <w:snapToGrid/>
                <w:kern w:val="2"/>
                <w:sz w:val="18"/>
                <w:szCs w:val="18"/>
                <w:lang w:eastAsia="zh-CN"/>
              </w:rPr>
            </w:pPr>
            <w:r>
              <w:rPr>
                <w:rFonts w:hint="eastAsia" w:ascii="仿宋" w:hAnsi="仿宋" w:eastAsia="仿宋" w:cs="仿宋"/>
                <w:snapToGrid/>
                <w:spacing w:val="-2"/>
                <w:kern w:val="2"/>
                <w:sz w:val="18"/>
                <w:szCs w:val="18"/>
                <w:lang w:eastAsia="zh-CN"/>
              </w:rPr>
              <w:t>自评得分</w:t>
            </w:r>
          </w:p>
        </w:tc>
      </w:tr>
      <w:tr w14:paraId="2781D8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1" w:hRule="atLeast"/>
        </w:trPr>
        <w:tc>
          <w:tcPr>
            <w:tcW w:w="1084" w:type="dxa"/>
            <w:vMerge w:val="continue"/>
            <w:tcBorders>
              <w:top w:val="nil"/>
              <w:bottom w:val="nil"/>
            </w:tcBorders>
            <w:noWrap w:val="0"/>
            <w:vAlign w:val="top"/>
          </w:tcPr>
          <w:p w14:paraId="02508CBB">
            <w:pPr>
              <w:widowControl w:val="0"/>
              <w:jc w:val="both"/>
              <w:rPr>
                <w:rFonts w:hint="eastAsia" w:ascii="仿宋" w:hAnsi="仿宋" w:eastAsia="仿宋" w:cs="仿宋"/>
                <w:kern w:val="2"/>
                <w:sz w:val="18"/>
                <w:szCs w:val="18"/>
                <w:lang w:val="en-US" w:eastAsia="en-US" w:bidi="ar-SA"/>
              </w:rPr>
            </w:pPr>
          </w:p>
        </w:tc>
        <w:tc>
          <w:tcPr>
            <w:tcW w:w="2149" w:type="dxa"/>
            <w:gridSpan w:val="2"/>
            <w:noWrap w:val="0"/>
            <w:vAlign w:val="top"/>
          </w:tcPr>
          <w:p w14:paraId="477B0D2A">
            <w:pPr>
              <w:widowControl w:val="0"/>
              <w:kinsoku/>
              <w:autoSpaceDE/>
              <w:autoSpaceDN/>
              <w:adjustRightInd/>
              <w:snapToGrid/>
              <w:spacing w:before="30" w:line="217" w:lineRule="auto"/>
              <w:ind w:left="114"/>
              <w:jc w:val="both"/>
              <w:textAlignment w:val="auto"/>
              <w:rPr>
                <w:rFonts w:hint="eastAsia" w:ascii="仿宋" w:hAnsi="仿宋" w:eastAsia="仿宋" w:cs="仿宋"/>
                <w:snapToGrid/>
                <w:kern w:val="2"/>
                <w:sz w:val="18"/>
                <w:szCs w:val="18"/>
                <w:lang w:eastAsia="zh-CN"/>
              </w:rPr>
            </w:pPr>
            <w:r>
              <w:rPr>
                <w:rFonts w:hint="eastAsia" w:ascii="仿宋" w:hAnsi="仿宋" w:eastAsia="仿宋" w:cs="仿宋"/>
                <w:snapToGrid/>
                <w:spacing w:val="8"/>
                <w:kern w:val="2"/>
                <w:sz w:val="18"/>
                <w:szCs w:val="18"/>
                <w:lang w:eastAsia="zh-CN"/>
              </w:rPr>
              <w:t>年度资金总额</w:t>
            </w:r>
          </w:p>
        </w:tc>
        <w:tc>
          <w:tcPr>
            <w:tcW w:w="1458" w:type="dxa"/>
            <w:shd w:val="clear" w:color="auto" w:fill="auto"/>
            <w:noWrap w:val="0"/>
            <w:vAlign w:val="center"/>
          </w:tcPr>
          <w:p w14:paraId="7F81CAF1">
            <w:pPr>
              <w:keepNext w:val="0"/>
              <w:keepLines w:val="0"/>
              <w:widowControl/>
              <w:suppressLineNumbers w:val="0"/>
              <w:jc w:val="center"/>
              <w:textAlignment w:val="center"/>
              <w:rPr>
                <w:rFonts w:hint="eastAsia" w:ascii="仿宋" w:hAnsi="仿宋" w:eastAsia="仿宋" w:cs="仿宋"/>
                <w:snapToGrid/>
                <w:spacing w:val="7"/>
                <w:kern w:val="2"/>
                <w:sz w:val="18"/>
                <w:szCs w:val="18"/>
                <w:lang w:val="en-US" w:eastAsia="zh-CN"/>
              </w:rPr>
            </w:pPr>
            <w:r>
              <w:rPr>
                <w:rFonts w:hint="eastAsia" w:ascii="仿宋" w:hAnsi="仿宋" w:eastAsia="仿宋" w:cs="仿宋"/>
                <w:i w:val="0"/>
                <w:iCs w:val="0"/>
                <w:snapToGrid w:val="0"/>
                <w:color w:val="000000"/>
                <w:kern w:val="0"/>
                <w:sz w:val="18"/>
                <w:szCs w:val="18"/>
                <w:u w:val="none"/>
                <w:lang w:val="en-US" w:eastAsia="zh-CN" w:bidi="ar"/>
              </w:rPr>
              <w:t>14.00</w:t>
            </w:r>
          </w:p>
        </w:tc>
        <w:tc>
          <w:tcPr>
            <w:tcW w:w="967" w:type="dxa"/>
            <w:shd w:val="clear" w:color="auto" w:fill="auto"/>
            <w:noWrap w:val="0"/>
            <w:vAlign w:val="center"/>
          </w:tcPr>
          <w:p w14:paraId="18195AF2">
            <w:pPr>
              <w:keepNext w:val="0"/>
              <w:keepLines w:val="0"/>
              <w:widowControl/>
              <w:suppressLineNumbers w:val="0"/>
              <w:jc w:val="center"/>
              <w:textAlignment w:val="center"/>
              <w:rPr>
                <w:rFonts w:hint="eastAsia" w:ascii="仿宋" w:hAnsi="仿宋" w:eastAsia="仿宋" w:cs="仿宋"/>
                <w:snapToGrid/>
                <w:spacing w:val="7"/>
                <w:kern w:val="2"/>
                <w:sz w:val="18"/>
                <w:szCs w:val="18"/>
                <w:lang w:val="en-US" w:eastAsia="zh-CN"/>
              </w:rPr>
            </w:pPr>
            <w:r>
              <w:rPr>
                <w:rFonts w:hint="eastAsia" w:ascii="仿宋" w:hAnsi="仿宋" w:eastAsia="仿宋" w:cs="仿宋"/>
                <w:i w:val="0"/>
                <w:iCs w:val="0"/>
                <w:snapToGrid w:val="0"/>
                <w:color w:val="000000"/>
                <w:kern w:val="0"/>
                <w:sz w:val="18"/>
                <w:szCs w:val="18"/>
                <w:u w:val="none"/>
                <w:lang w:val="en-US" w:eastAsia="zh-CN" w:bidi="ar"/>
              </w:rPr>
              <w:t>21.41</w:t>
            </w:r>
          </w:p>
        </w:tc>
        <w:tc>
          <w:tcPr>
            <w:tcW w:w="1003" w:type="dxa"/>
            <w:shd w:val="clear" w:color="auto" w:fill="auto"/>
            <w:noWrap w:val="0"/>
            <w:vAlign w:val="center"/>
          </w:tcPr>
          <w:p w14:paraId="0FC4535B">
            <w:pPr>
              <w:keepNext w:val="0"/>
              <w:keepLines w:val="0"/>
              <w:widowControl/>
              <w:suppressLineNumbers w:val="0"/>
              <w:jc w:val="center"/>
              <w:textAlignment w:val="center"/>
              <w:rPr>
                <w:rFonts w:hint="eastAsia" w:ascii="仿宋" w:hAnsi="仿宋" w:eastAsia="仿宋" w:cs="仿宋"/>
                <w:snapToGrid/>
                <w:spacing w:val="7"/>
                <w:kern w:val="2"/>
                <w:sz w:val="18"/>
                <w:szCs w:val="18"/>
                <w:lang w:val="en-US" w:eastAsia="zh-CN"/>
              </w:rPr>
            </w:pPr>
            <w:r>
              <w:rPr>
                <w:rFonts w:hint="eastAsia" w:ascii="仿宋" w:hAnsi="仿宋" w:eastAsia="仿宋" w:cs="仿宋"/>
                <w:i w:val="0"/>
                <w:iCs w:val="0"/>
                <w:snapToGrid w:val="0"/>
                <w:color w:val="000000"/>
                <w:kern w:val="0"/>
                <w:sz w:val="18"/>
                <w:szCs w:val="18"/>
                <w:u w:val="none"/>
                <w:lang w:val="en-US" w:eastAsia="zh-CN" w:bidi="ar"/>
              </w:rPr>
              <w:t>17.87</w:t>
            </w:r>
          </w:p>
        </w:tc>
        <w:tc>
          <w:tcPr>
            <w:tcW w:w="899" w:type="dxa"/>
            <w:shd w:val="clear" w:color="auto" w:fill="auto"/>
            <w:noWrap w:val="0"/>
            <w:vAlign w:val="center"/>
          </w:tcPr>
          <w:p w14:paraId="1B65D819">
            <w:pPr>
              <w:keepNext w:val="0"/>
              <w:keepLines w:val="0"/>
              <w:widowControl/>
              <w:suppressLineNumbers w:val="0"/>
              <w:jc w:val="center"/>
              <w:textAlignment w:val="center"/>
              <w:rPr>
                <w:rFonts w:hint="eastAsia" w:ascii="仿宋" w:hAnsi="仿宋" w:eastAsia="仿宋" w:cs="仿宋"/>
                <w:snapToGrid/>
                <w:spacing w:val="7"/>
                <w:kern w:val="2"/>
                <w:sz w:val="18"/>
                <w:szCs w:val="18"/>
                <w:lang w:val="en-US" w:eastAsia="zh-CN"/>
              </w:rPr>
            </w:pPr>
            <w:r>
              <w:rPr>
                <w:rFonts w:hint="eastAsia" w:ascii="仿宋" w:hAnsi="仿宋" w:eastAsia="仿宋" w:cs="仿宋"/>
                <w:i w:val="0"/>
                <w:iCs w:val="0"/>
                <w:snapToGrid w:val="0"/>
                <w:color w:val="000000"/>
                <w:kern w:val="0"/>
                <w:sz w:val="18"/>
                <w:szCs w:val="18"/>
                <w:u w:val="none"/>
                <w:lang w:val="en-US" w:eastAsia="zh-CN" w:bidi="ar"/>
              </w:rPr>
              <w:t>10</w:t>
            </w:r>
          </w:p>
        </w:tc>
        <w:tc>
          <w:tcPr>
            <w:tcW w:w="873" w:type="dxa"/>
            <w:shd w:val="clear" w:color="auto" w:fill="auto"/>
            <w:noWrap w:val="0"/>
            <w:vAlign w:val="center"/>
          </w:tcPr>
          <w:p w14:paraId="4AD43EA8">
            <w:pPr>
              <w:keepNext w:val="0"/>
              <w:keepLines w:val="0"/>
              <w:widowControl/>
              <w:suppressLineNumbers w:val="0"/>
              <w:jc w:val="center"/>
              <w:textAlignment w:val="center"/>
              <w:rPr>
                <w:rFonts w:hint="eastAsia" w:ascii="仿宋" w:hAnsi="仿宋" w:eastAsia="仿宋" w:cs="仿宋"/>
                <w:snapToGrid/>
                <w:spacing w:val="7"/>
                <w:kern w:val="2"/>
                <w:sz w:val="18"/>
                <w:szCs w:val="18"/>
                <w:lang w:val="en-US" w:eastAsia="zh-CN"/>
              </w:rPr>
            </w:pPr>
            <w:r>
              <w:rPr>
                <w:rFonts w:hint="eastAsia" w:ascii="仿宋" w:hAnsi="仿宋" w:eastAsia="仿宋" w:cs="仿宋"/>
                <w:i w:val="0"/>
                <w:iCs w:val="0"/>
                <w:snapToGrid w:val="0"/>
                <w:color w:val="000000"/>
                <w:kern w:val="0"/>
                <w:sz w:val="18"/>
                <w:szCs w:val="18"/>
                <w:u w:val="none"/>
                <w:lang w:val="en-US" w:eastAsia="zh-CN" w:bidi="ar"/>
              </w:rPr>
              <w:t>83.00%</w:t>
            </w:r>
          </w:p>
        </w:tc>
        <w:tc>
          <w:tcPr>
            <w:tcW w:w="1422" w:type="dxa"/>
            <w:shd w:val="clear" w:color="auto" w:fill="auto"/>
            <w:noWrap w:val="0"/>
            <w:vAlign w:val="center"/>
          </w:tcPr>
          <w:p w14:paraId="5D452525">
            <w:pPr>
              <w:keepNext w:val="0"/>
              <w:keepLines w:val="0"/>
              <w:widowControl/>
              <w:suppressLineNumbers w:val="0"/>
              <w:jc w:val="center"/>
              <w:textAlignment w:val="center"/>
              <w:rPr>
                <w:rFonts w:hint="eastAsia" w:ascii="仿宋" w:hAnsi="仿宋" w:eastAsia="仿宋" w:cs="仿宋"/>
                <w:snapToGrid/>
                <w:spacing w:val="7"/>
                <w:kern w:val="2"/>
                <w:sz w:val="18"/>
                <w:szCs w:val="18"/>
                <w:lang w:val="en-US" w:eastAsia="zh-CN"/>
              </w:rPr>
            </w:pPr>
            <w:r>
              <w:rPr>
                <w:rFonts w:hint="eastAsia" w:ascii="仿宋" w:hAnsi="仿宋" w:eastAsia="仿宋" w:cs="仿宋"/>
                <w:i w:val="0"/>
                <w:iCs w:val="0"/>
                <w:snapToGrid w:val="0"/>
                <w:color w:val="000000"/>
                <w:kern w:val="0"/>
                <w:sz w:val="18"/>
                <w:szCs w:val="18"/>
                <w:u w:val="none"/>
                <w:lang w:val="en-US" w:eastAsia="zh-CN" w:bidi="ar"/>
              </w:rPr>
              <w:t>8.30</w:t>
            </w:r>
          </w:p>
        </w:tc>
      </w:tr>
      <w:tr w14:paraId="17BA81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9" w:hRule="atLeast"/>
        </w:trPr>
        <w:tc>
          <w:tcPr>
            <w:tcW w:w="1084" w:type="dxa"/>
            <w:vMerge w:val="continue"/>
            <w:tcBorders>
              <w:top w:val="nil"/>
              <w:bottom w:val="nil"/>
            </w:tcBorders>
            <w:noWrap w:val="0"/>
            <w:vAlign w:val="top"/>
          </w:tcPr>
          <w:p w14:paraId="680AD74D">
            <w:pPr>
              <w:widowControl w:val="0"/>
              <w:jc w:val="both"/>
              <w:rPr>
                <w:rFonts w:hint="eastAsia" w:ascii="仿宋" w:hAnsi="仿宋" w:eastAsia="仿宋" w:cs="仿宋"/>
                <w:kern w:val="2"/>
                <w:sz w:val="18"/>
                <w:szCs w:val="18"/>
                <w:lang w:val="en-US" w:eastAsia="en-US" w:bidi="ar-SA"/>
              </w:rPr>
            </w:pPr>
          </w:p>
        </w:tc>
        <w:tc>
          <w:tcPr>
            <w:tcW w:w="2149" w:type="dxa"/>
            <w:gridSpan w:val="2"/>
            <w:noWrap w:val="0"/>
            <w:vAlign w:val="top"/>
          </w:tcPr>
          <w:p w14:paraId="753B51F4">
            <w:pPr>
              <w:widowControl w:val="0"/>
              <w:kinsoku/>
              <w:autoSpaceDE/>
              <w:autoSpaceDN/>
              <w:adjustRightInd/>
              <w:snapToGrid/>
              <w:spacing w:before="30" w:line="218" w:lineRule="auto"/>
              <w:ind w:left="111"/>
              <w:jc w:val="both"/>
              <w:textAlignment w:val="auto"/>
              <w:rPr>
                <w:rFonts w:hint="eastAsia" w:ascii="仿宋" w:hAnsi="仿宋" w:eastAsia="仿宋" w:cs="仿宋"/>
                <w:snapToGrid/>
                <w:kern w:val="2"/>
                <w:sz w:val="18"/>
                <w:szCs w:val="18"/>
                <w:lang w:eastAsia="zh-CN"/>
              </w:rPr>
            </w:pPr>
            <w:r>
              <w:rPr>
                <w:rFonts w:hint="eastAsia" w:ascii="仿宋" w:hAnsi="仿宋" w:eastAsia="仿宋" w:cs="仿宋"/>
                <w:snapToGrid/>
                <w:spacing w:val="9"/>
                <w:kern w:val="2"/>
                <w:sz w:val="18"/>
                <w:szCs w:val="18"/>
                <w:lang w:eastAsia="zh-CN"/>
              </w:rPr>
              <w:t>其中：当年财政拨款</w:t>
            </w:r>
          </w:p>
        </w:tc>
        <w:tc>
          <w:tcPr>
            <w:tcW w:w="1458" w:type="dxa"/>
            <w:shd w:val="clear" w:color="auto" w:fill="auto"/>
            <w:noWrap w:val="0"/>
            <w:vAlign w:val="center"/>
          </w:tcPr>
          <w:p w14:paraId="67D7396F">
            <w:pPr>
              <w:keepNext w:val="0"/>
              <w:keepLines w:val="0"/>
              <w:widowControl/>
              <w:suppressLineNumbers w:val="0"/>
              <w:jc w:val="center"/>
              <w:textAlignment w:val="center"/>
              <w:rPr>
                <w:rFonts w:hint="eastAsia" w:ascii="仿宋" w:hAnsi="仿宋" w:eastAsia="仿宋" w:cs="仿宋"/>
                <w:snapToGrid/>
                <w:color w:val="000000"/>
                <w:spacing w:val="7"/>
                <w:kern w:val="2"/>
                <w:sz w:val="18"/>
                <w:szCs w:val="18"/>
                <w:lang w:val="en-US" w:eastAsia="en-US" w:bidi="ar-SA"/>
              </w:rPr>
            </w:pPr>
            <w:r>
              <w:rPr>
                <w:rFonts w:hint="eastAsia" w:ascii="仿宋" w:hAnsi="仿宋" w:eastAsia="仿宋" w:cs="仿宋"/>
                <w:i w:val="0"/>
                <w:iCs w:val="0"/>
                <w:snapToGrid w:val="0"/>
                <w:color w:val="000000"/>
                <w:kern w:val="0"/>
                <w:sz w:val="18"/>
                <w:szCs w:val="18"/>
                <w:u w:val="none"/>
                <w:lang w:val="en-US" w:eastAsia="zh-CN" w:bidi="ar"/>
              </w:rPr>
              <w:t>14.00</w:t>
            </w:r>
          </w:p>
        </w:tc>
        <w:tc>
          <w:tcPr>
            <w:tcW w:w="967" w:type="dxa"/>
            <w:shd w:val="clear" w:color="auto" w:fill="auto"/>
            <w:noWrap w:val="0"/>
            <w:vAlign w:val="center"/>
          </w:tcPr>
          <w:p w14:paraId="2C40A70A">
            <w:pPr>
              <w:keepNext w:val="0"/>
              <w:keepLines w:val="0"/>
              <w:widowControl/>
              <w:suppressLineNumbers w:val="0"/>
              <w:jc w:val="center"/>
              <w:textAlignment w:val="center"/>
              <w:rPr>
                <w:rFonts w:hint="eastAsia" w:ascii="仿宋" w:hAnsi="仿宋" w:eastAsia="仿宋" w:cs="仿宋"/>
                <w:snapToGrid/>
                <w:color w:val="000000"/>
                <w:spacing w:val="7"/>
                <w:kern w:val="2"/>
                <w:sz w:val="18"/>
                <w:szCs w:val="18"/>
                <w:lang w:val="en-US" w:eastAsia="en-US" w:bidi="ar-SA"/>
              </w:rPr>
            </w:pPr>
            <w:r>
              <w:rPr>
                <w:rFonts w:hint="eastAsia" w:ascii="仿宋" w:hAnsi="仿宋" w:eastAsia="仿宋" w:cs="仿宋"/>
                <w:i w:val="0"/>
                <w:iCs w:val="0"/>
                <w:snapToGrid w:val="0"/>
                <w:color w:val="000000"/>
                <w:kern w:val="0"/>
                <w:sz w:val="18"/>
                <w:szCs w:val="18"/>
                <w:u w:val="none"/>
                <w:lang w:val="en-US" w:eastAsia="zh-CN" w:bidi="ar"/>
              </w:rPr>
              <w:t>21.41</w:t>
            </w:r>
          </w:p>
        </w:tc>
        <w:tc>
          <w:tcPr>
            <w:tcW w:w="1003" w:type="dxa"/>
            <w:shd w:val="clear" w:color="auto" w:fill="auto"/>
            <w:noWrap w:val="0"/>
            <w:vAlign w:val="center"/>
          </w:tcPr>
          <w:p w14:paraId="16F04E52">
            <w:pPr>
              <w:keepNext w:val="0"/>
              <w:keepLines w:val="0"/>
              <w:widowControl/>
              <w:suppressLineNumbers w:val="0"/>
              <w:jc w:val="center"/>
              <w:textAlignment w:val="center"/>
              <w:rPr>
                <w:rFonts w:hint="eastAsia" w:ascii="仿宋" w:hAnsi="仿宋" w:eastAsia="仿宋" w:cs="仿宋"/>
                <w:snapToGrid/>
                <w:color w:val="000000"/>
                <w:spacing w:val="7"/>
                <w:kern w:val="2"/>
                <w:sz w:val="18"/>
                <w:szCs w:val="18"/>
                <w:lang w:val="en-US" w:eastAsia="en-US" w:bidi="ar-SA"/>
              </w:rPr>
            </w:pPr>
            <w:r>
              <w:rPr>
                <w:rFonts w:hint="eastAsia" w:ascii="仿宋" w:hAnsi="仿宋" w:eastAsia="仿宋" w:cs="仿宋"/>
                <w:i w:val="0"/>
                <w:iCs w:val="0"/>
                <w:snapToGrid w:val="0"/>
                <w:color w:val="000000"/>
                <w:kern w:val="0"/>
                <w:sz w:val="18"/>
                <w:szCs w:val="18"/>
                <w:u w:val="none"/>
                <w:lang w:val="en-US" w:eastAsia="zh-CN" w:bidi="ar"/>
              </w:rPr>
              <w:t>17.87</w:t>
            </w:r>
          </w:p>
        </w:tc>
        <w:tc>
          <w:tcPr>
            <w:tcW w:w="899" w:type="dxa"/>
            <w:noWrap w:val="0"/>
            <w:vAlign w:val="top"/>
          </w:tcPr>
          <w:p w14:paraId="6139D604">
            <w:pPr>
              <w:widowControl w:val="0"/>
              <w:jc w:val="both"/>
              <w:rPr>
                <w:rFonts w:hint="eastAsia" w:ascii="仿宋" w:hAnsi="仿宋" w:eastAsia="仿宋" w:cs="仿宋"/>
                <w:kern w:val="2"/>
                <w:sz w:val="18"/>
                <w:szCs w:val="18"/>
                <w:lang w:val="en-US" w:eastAsia="en-US" w:bidi="ar-SA"/>
              </w:rPr>
            </w:pPr>
          </w:p>
        </w:tc>
        <w:tc>
          <w:tcPr>
            <w:tcW w:w="873" w:type="dxa"/>
            <w:noWrap w:val="0"/>
            <w:vAlign w:val="top"/>
          </w:tcPr>
          <w:p w14:paraId="79F458AF">
            <w:pPr>
              <w:widowControl w:val="0"/>
              <w:jc w:val="both"/>
              <w:rPr>
                <w:rFonts w:hint="eastAsia" w:ascii="仿宋" w:hAnsi="仿宋" w:eastAsia="仿宋" w:cs="仿宋"/>
                <w:kern w:val="2"/>
                <w:sz w:val="18"/>
                <w:szCs w:val="18"/>
                <w:lang w:val="en-US" w:eastAsia="en-US" w:bidi="ar-SA"/>
              </w:rPr>
            </w:pPr>
          </w:p>
        </w:tc>
        <w:tc>
          <w:tcPr>
            <w:tcW w:w="1422" w:type="dxa"/>
            <w:noWrap w:val="0"/>
            <w:vAlign w:val="top"/>
          </w:tcPr>
          <w:p w14:paraId="0F410C71">
            <w:pPr>
              <w:widowControl w:val="0"/>
              <w:jc w:val="both"/>
              <w:rPr>
                <w:rFonts w:hint="eastAsia" w:ascii="仿宋" w:hAnsi="仿宋" w:eastAsia="仿宋" w:cs="仿宋"/>
                <w:kern w:val="2"/>
                <w:sz w:val="18"/>
                <w:szCs w:val="18"/>
                <w:lang w:val="en-US" w:eastAsia="en-US" w:bidi="ar-SA"/>
              </w:rPr>
            </w:pPr>
          </w:p>
        </w:tc>
      </w:tr>
      <w:tr w14:paraId="139D0C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1" w:hRule="atLeast"/>
        </w:trPr>
        <w:tc>
          <w:tcPr>
            <w:tcW w:w="1084" w:type="dxa"/>
            <w:vMerge w:val="continue"/>
            <w:tcBorders>
              <w:top w:val="nil"/>
              <w:bottom w:val="nil"/>
            </w:tcBorders>
            <w:noWrap w:val="0"/>
            <w:vAlign w:val="top"/>
          </w:tcPr>
          <w:p w14:paraId="2C7F6992">
            <w:pPr>
              <w:widowControl w:val="0"/>
              <w:jc w:val="both"/>
              <w:rPr>
                <w:rFonts w:hint="eastAsia" w:ascii="仿宋" w:hAnsi="仿宋" w:eastAsia="仿宋" w:cs="仿宋"/>
                <w:kern w:val="2"/>
                <w:sz w:val="18"/>
                <w:szCs w:val="18"/>
                <w:lang w:val="en-US" w:eastAsia="en-US" w:bidi="ar-SA"/>
              </w:rPr>
            </w:pPr>
          </w:p>
        </w:tc>
        <w:tc>
          <w:tcPr>
            <w:tcW w:w="2149" w:type="dxa"/>
            <w:gridSpan w:val="2"/>
            <w:noWrap w:val="0"/>
            <w:vAlign w:val="top"/>
          </w:tcPr>
          <w:p w14:paraId="63F15692">
            <w:pPr>
              <w:widowControl w:val="0"/>
              <w:kinsoku/>
              <w:autoSpaceDE/>
              <w:autoSpaceDN/>
              <w:adjustRightInd/>
              <w:snapToGrid/>
              <w:spacing w:before="31" w:line="216" w:lineRule="auto"/>
              <w:ind w:left="716"/>
              <w:jc w:val="both"/>
              <w:textAlignment w:val="auto"/>
              <w:rPr>
                <w:rFonts w:hint="eastAsia" w:ascii="仿宋" w:hAnsi="仿宋" w:eastAsia="仿宋" w:cs="仿宋"/>
                <w:snapToGrid/>
                <w:kern w:val="2"/>
                <w:sz w:val="18"/>
                <w:szCs w:val="18"/>
                <w:lang w:eastAsia="zh-CN"/>
              </w:rPr>
            </w:pPr>
            <w:r>
              <w:rPr>
                <w:rFonts w:hint="eastAsia" w:ascii="仿宋" w:hAnsi="仿宋" w:eastAsia="仿宋" w:cs="仿宋"/>
                <w:snapToGrid/>
                <w:spacing w:val="7"/>
                <w:kern w:val="2"/>
                <w:sz w:val="18"/>
                <w:szCs w:val="18"/>
                <w:lang w:eastAsia="zh-CN"/>
              </w:rPr>
              <w:t>上年结转资金</w:t>
            </w:r>
          </w:p>
        </w:tc>
        <w:tc>
          <w:tcPr>
            <w:tcW w:w="1458" w:type="dxa"/>
            <w:noWrap w:val="0"/>
            <w:vAlign w:val="top"/>
          </w:tcPr>
          <w:p w14:paraId="55D1B5AA">
            <w:pPr>
              <w:widowControl w:val="0"/>
              <w:jc w:val="both"/>
              <w:rPr>
                <w:rFonts w:hint="eastAsia" w:ascii="仿宋" w:hAnsi="仿宋" w:eastAsia="仿宋" w:cs="仿宋"/>
                <w:kern w:val="2"/>
                <w:sz w:val="18"/>
                <w:szCs w:val="18"/>
                <w:lang w:val="en-US" w:eastAsia="en-US" w:bidi="ar-SA"/>
              </w:rPr>
            </w:pPr>
          </w:p>
        </w:tc>
        <w:tc>
          <w:tcPr>
            <w:tcW w:w="967" w:type="dxa"/>
            <w:noWrap w:val="0"/>
            <w:vAlign w:val="top"/>
          </w:tcPr>
          <w:p w14:paraId="3EFEC087">
            <w:pPr>
              <w:widowControl w:val="0"/>
              <w:jc w:val="both"/>
              <w:rPr>
                <w:rFonts w:hint="eastAsia" w:ascii="仿宋" w:hAnsi="仿宋" w:eastAsia="仿宋" w:cs="仿宋"/>
                <w:kern w:val="2"/>
                <w:sz w:val="18"/>
                <w:szCs w:val="18"/>
                <w:lang w:val="en-US" w:eastAsia="en-US" w:bidi="ar-SA"/>
              </w:rPr>
            </w:pPr>
          </w:p>
        </w:tc>
        <w:tc>
          <w:tcPr>
            <w:tcW w:w="1003" w:type="dxa"/>
            <w:noWrap w:val="0"/>
            <w:vAlign w:val="top"/>
          </w:tcPr>
          <w:p w14:paraId="7251C55C">
            <w:pPr>
              <w:widowControl w:val="0"/>
              <w:jc w:val="both"/>
              <w:rPr>
                <w:rFonts w:hint="eastAsia" w:ascii="仿宋" w:hAnsi="仿宋" w:eastAsia="仿宋" w:cs="仿宋"/>
                <w:kern w:val="2"/>
                <w:sz w:val="18"/>
                <w:szCs w:val="18"/>
                <w:lang w:val="en-US" w:eastAsia="en-US" w:bidi="ar-SA"/>
              </w:rPr>
            </w:pPr>
          </w:p>
        </w:tc>
        <w:tc>
          <w:tcPr>
            <w:tcW w:w="899" w:type="dxa"/>
            <w:noWrap w:val="0"/>
            <w:vAlign w:val="top"/>
          </w:tcPr>
          <w:p w14:paraId="462CE76C">
            <w:pPr>
              <w:widowControl w:val="0"/>
              <w:jc w:val="both"/>
              <w:rPr>
                <w:rFonts w:hint="eastAsia" w:ascii="仿宋" w:hAnsi="仿宋" w:eastAsia="仿宋" w:cs="仿宋"/>
                <w:kern w:val="2"/>
                <w:sz w:val="18"/>
                <w:szCs w:val="18"/>
                <w:lang w:val="en-US" w:eastAsia="en-US" w:bidi="ar-SA"/>
              </w:rPr>
            </w:pPr>
          </w:p>
        </w:tc>
        <w:tc>
          <w:tcPr>
            <w:tcW w:w="873" w:type="dxa"/>
            <w:noWrap w:val="0"/>
            <w:vAlign w:val="top"/>
          </w:tcPr>
          <w:p w14:paraId="674E877A">
            <w:pPr>
              <w:widowControl w:val="0"/>
              <w:jc w:val="both"/>
              <w:rPr>
                <w:rFonts w:hint="eastAsia" w:ascii="仿宋" w:hAnsi="仿宋" w:eastAsia="仿宋" w:cs="仿宋"/>
                <w:kern w:val="2"/>
                <w:sz w:val="18"/>
                <w:szCs w:val="18"/>
                <w:lang w:val="en-US" w:eastAsia="en-US" w:bidi="ar-SA"/>
              </w:rPr>
            </w:pPr>
          </w:p>
        </w:tc>
        <w:tc>
          <w:tcPr>
            <w:tcW w:w="1422" w:type="dxa"/>
            <w:noWrap w:val="0"/>
            <w:vAlign w:val="top"/>
          </w:tcPr>
          <w:p w14:paraId="36CE7200">
            <w:pPr>
              <w:widowControl w:val="0"/>
              <w:jc w:val="both"/>
              <w:rPr>
                <w:rFonts w:hint="eastAsia" w:ascii="仿宋" w:hAnsi="仿宋" w:eastAsia="仿宋" w:cs="仿宋"/>
                <w:kern w:val="2"/>
                <w:sz w:val="18"/>
                <w:szCs w:val="18"/>
                <w:lang w:val="en-US" w:eastAsia="en-US" w:bidi="ar-SA"/>
              </w:rPr>
            </w:pPr>
          </w:p>
        </w:tc>
      </w:tr>
      <w:tr w14:paraId="06A74B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 w:hRule="atLeast"/>
        </w:trPr>
        <w:tc>
          <w:tcPr>
            <w:tcW w:w="1084" w:type="dxa"/>
            <w:vMerge w:val="continue"/>
            <w:tcBorders>
              <w:top w:val="nil"/>
            </w:tcBorders>
            <w:noWrap w:val="0"/>
            <w:vAlign w:val="top"/>
          </w:tcPr>
          <w:p w14:paraId="5BF5AE02">
            <w:pPr>
              <w:widowControl w:val="0"/>
              <w:jc w:val="both"/>
              <w:rPr>
                <w:rFonts w:hint="eastAsia" w:ascii="仿宋" w:hAnsi="仿宋" w:eastAsia="仿宋" w:cs="仿宋"/>
                <w:kern w:val="2"/>
                <w:sz w:val="18"/>
                <w:szCs w:val="18"/>
                <w:lang w:val="en-US" w:eastAsia="en-US" w:bidi="ar-SA"/>
              </w:rPr>
            </w:pPr>
          </w:p>
        </w:tc>
        <w:tc>
          <w:tcPr>
            <w:tcW w:w="2149" w:type="dxa"/>
            <w:gridSpan w:val="2"/>
            <w:noWrap w:val="0"/>
            <w:vAlign w:val="top"/>
          </w:tcPr>
          <w:p w14:paraId="4FCF1810">
            <w:pPr>
              <w:widowControl w:val="0"/>
              <w:kinsoku/>
              <w:autoSpaceDE/>
              <w:autoSpaceDN/>
              <w:adjustRightInd/>
              <w:snapToGrid/>
              <w:spacing w:before="31" w:line="216" w:lineRule="auto"/>
              <w:ind w:left="711"/>
              <w:jc w:val="both"/>
              <w:textAlignment w:val="auto"/>
              <w:rPr>
                <w:rFonts w:hint="eastAsia" w:ascii="仿宋" w:hAnsi="仿宋" w:eastAsia="仿宋" w:cs="仿宋"/>
                <w:snapToGrid/>
                <w:kern w:val="2"/>
                <w:sz w:val="18"/>
                <w:szCs w:val="18"/>
                <w:lang w:eastAsia="zh-CN"/>
              </w:rPr>
            </w:pPr>
            <w:r>
              <w:rPr>
                <w:rFonts w:hint="eastAsia" w:ascii="仿宋" w:hAnsi="仿宋" w:eastAsia="仿宋" w:cs="仿宋"/>
                <w:snapToGrid/>
                <w:spacing w:val="7"/>
                <w:kern w:val="2"/>
                <w:sz w:val="18"/>
                <w:szCs w:val="18"/>
                <w:lang w:eastAsia="zh-CN"/>
              </w:rPr>
              <w:t>其他资金</w:t>
            </w:r>
          </w:p>
        </w:tc>
        <w:tc>
          <w:tcPr>
            <w:tcW w:w="1458" w:type="dxa"/>
            <w:noWrap w:val="0"/>
            <w:vAlign w:val="top"/>
          </w:tcPr>
          <w:p w14:paraId="1E24A086">
            <w:pPr>
              <w:widowControl w:val="0"/>
              <w:jc w:val="both"/>
              <w:rPr>
                <w:rFonts w:hint="eastAsia" w:ascii="仿宋" w:hAnsi="仿宋" w:eastAsia="仿宋" w:cs="仿宋"/>
                <w:kern w:val="2"/>
                <w:sz w:val="18"/>
                <w:szCs w:val="18"/>
                <w:lang w:val="en-US" w:eastAsia="en-US" w:bidi="ar-SA"/>
              </w:rPr>
            </w:pPr>
          </w:p>
        </w:tc>
        <w:tc>
          <w:tcPr>
            <w:tcW w:w="967" w:type="dxa"/>
            <w:noWrap w:val="0"/>
            <w:vAlign w:val="top"/>
          </w:tcPr>
          <w:p w14:paraId="744F4C6F">
            <w:pPr>
              <w:widowControl w:val="0"/>
              <w:jc w:val="both"/>
              <w:rPr>
                <w:rFonts w:hint="eastAsia" w:ascii="仿宋" w:hAnsi="仿宋" w:eastAsia="仿宋" w:cs="仿宋"/>
                <w:kern w:val="2"/>
                <w:sz w:val="18"/>
                <w:szCs w:val="18"/>
                <w:lang w:val="en-US" w:eastAsia="en-US" w:bidi="ar-SA"/>
              </w:rPr>
            </w:pPr>
          </w:p>
        </w:tc>
        <w:tc>
          <w:tcPr>
            <w:tcW w:w="1003" w:type="dxa"/>
            <w:noWrap w:val="0"/>
            <w:vAlign w:val="top"/>
          </w:tcPr>
          <w:p w14:paraId="40BF8F76">
            <w:pPr>
              <w:widowControl w:val="0"/>
              <w:jc w:val="both"/>
              <w:rPr>
                <w:rFonts w:hint="eastAsia" w:ascii="仿宋" w:hAnsi="仿宋" w:eastAsia="仿宋" w:cs="仿宋"/>
                <w:kern w:val="2"/>
                <w:sz w:val="18"/>
                <w:szCs w:val="18"/>
                <w:lang w:val="en-US" w:eastAsia="en-US" w:bidi="ar-SA"/>
              </w:rPr>
            </w:pPr>
          </w:p>
        </w:tc>
        <w:tc>
          <w:tcPr>
            <w:tcW w:w="899" w:type="dxa"/>
            <w:noWrap w:val="0"/>
            <w:vAlign w:val="top"/>
          </w:tcPr>
          <w:p w14:paraId="34A40A7E">
            <w:pPr>
              <w:widowControl w:val="0"/>
              <w:jc w:val="both"/>
              <w:rPr>
                <w:rFonts w:hint="eastAsia" w:ascii="仿宋" w:hAnsi="仿宋" w:eastAsia="仿宋" w:cs="仿宋"/>
                <w:kern w:val="2"/>
                <w:sz w:val="18"/>
                <w:szCs w:val="18"/>
                <w:lang w:val="en-US" w:eastAsia="en-US" w:bidi="ar-SA"/>
              </w:rPr>
            </w:pPr>
          </w:p>
        </w:tc>
        <w:tc>
          <w:tcPr>
            <w:tcW w:w="873" w:type="dxa"/>
            <w:noWrap w:val="0"/>
            <w:vAlign w:val="top"/>
          </w:tcPr>
          <w:p w14:paraId="7A5A3462">
            <w:pPr>
              <w:widowControl w:val="0"/>
              <w:jc w:val="both"/>
              <w:rPr>
                <w:rFonts w:hint="eastAsia" w:ascii="仿宋" w:hAnsi="仿宋" w:eastAsia="仿宋" w:cs="仿宋"/>
                <w:kern w:val="2"/>
                <w:sz w:val="18"/>
                <w:szCs w:val="18"/>
                <w:lang w:val="en-US" w:eastAsia="en-US" w:bidi="ar-SA"/>
              </w:rPr>
            </w:pPr>
          </w:p>
        </w:tc>
        <w:tc>
          <w:tcPr>
            <w:tcW w:w="1422" w:type="dxa"/>
            <w:noWrap w:val="0"/>
            <w:vAlign w:val="top"/>
          </w:tcPr>
          <w:p w14:paraId="0D46C641">
            <w:pPr>
              <w:widowControl w:val="0"/>
              <w:jc w:val="both"/>
              <w:rPr>
                <w:rFonts w:hint="eastAsia" w:ascii="仿宋" w:hAnsi="仿宋" w:eastAsia="仿宋" w:cs="仿宋"/>
                <w:kern w:val="2"/>
                <w:sz w:val="18"/>
                <w:szCs w:val="18"/>
                <w:lang w:val="en-US" w:eastAsia="en-US" w:bidi="ar-SA"/>
              </w:rPr>
            </w:pPr>
          </w:p>
        </w:tc>
      </w:tr>
      <w:tr w14:paraId="0810EE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1084" w:type="dxa"/>
            <w:vMerge w:val="restart"/>
            <w:tcBorders>
              <w:bottom w:val="nil"/>
            </w:tcBorders>
            <w:noWrap w:val="0"/>
            <w:vAlign w:val="center"/>
          </w:tcPr>
          <w:p w14:paraId="42771A90">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仿宋" w:hAnsi="仿宋" w:eastAsia="仿宋" w:cs="仿宋"/>
                <w:snapToGrid/>
                <w:spacing w:val="7"/>
                <w:kern w:val="2"/>
                <w:sz w:val="18"/>
                <w:szCs w:val="18"/>
                <w:lang w:eastAsia="zh-CN"/>
              </w:rPr>
            </w:pPr>
            <w:r>
              <w:rPr>
                <w:rFonts w:hint="eastAsia" w:ascii="仿宋" w:hAnsi="仿宋" w:eastAsia="仿宋" w:cs="仿宋"/>
                <w:snapToGrid/>
                <w:spacing w:val="7"/>
                <w:kern w:val="2"/>
                <w:sz w:val="18"/>
                <w:szCs w:val="18"/>
                <w:lang w:eastAsia="zh-CN"/>
              </w:rPr>
              <w:t>年度</w:t>
            </w:r>
          </w:p>
          <w:p w14:paraId="29E10861">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仿宋" w:hAnsi="仿宋" w:eastAsia="仿宋" w:cs="仿宋"/>
                <w:snapToGrid/>
                <w:kern w:val="2"/>
                <w:sz w:val="18"/>
                <w:szCs w:val="18"/>
                <w:lang w:eastAsia="zh-CN"/>
              </w:rPr>
            </w:pPr>
            <w:r>
              <w:rPr>
                <w:rFonts w:hint="eastAsia" w:ascii="仿宋" w:hAnsi="仿宋" w:eastAsia="仿宋" w:cs="仿宋"/>
                <w:snapToGrid/>
                <w:spacing w:val="7"/>
                <w:kern w:val="2"/>
                <w:sz w:val="18"/>
                <w:szCs w:val="18"/>
                <w:lang w:eastAsia="zh-CN"/>
              </w:rPr>
              <w:t>总体</w:t>
            </w:r>
          </w:p>
          <w:p w14:paraId="335F5E78">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仿宋" w:hAnsi="仿宋" w:eastAsia="仿宋" w:cs="仿宋"/>
                <w:snapToGrid/>
                <w:kern w:val="2"/>
                <w:sz w:val="18"/>
                <w:szCs w:val="18"/>
                <w:lang w:eastAsia="zh-CN"/>
              </w:rPr>
            </w:pPr>
            <w:r>
              <w:rPr>
                <w:rFonts w:hint="eastAsia" w:ascii="仿宋" w:hAnsi="仿宋" w:eastAsia="仿宋" w:cs="仿宋"/>
                <w:snapToGrid/>
                <w:spacing w:val="-7"/>
                <w:kern w:val="2"/>
                <w:sz w:val="18"/>
                <w:szCs w:val="18"/>
                <w:lang w:eastAsia="zh-CN"/>
              </w:rPr>
              <w:t>目标</w:t>
            </w:r>
          </w:p>
        </w:tc>
        <w:tc>
          <w:tcPr>
            <w:tcW w:w="4574" w:type="dxa"/>
            <w:gridSpan w:val="4"/>
            <w:noWrap w:val="0"/>
            <w:vAlign w:val="top"/>
          </w:tcPr>
          <w:p w14:paraId="1B5E2049">
            <w:pPr>
              <w:widowControl w:val="0"/>
              <w:kinsoku/>
              <w:autoSpaceDE/>
              <w:autoSpaceDN/>
              <w:adjustRightInd/>
              <w:snapToGrid/>
              <w:spacing w:before="31" w:line="217" w:lineRule="auto"/>
              <w:ind w:left="1873"/>
              <w:jc w:val="both"/>
              <w:textAlignment w:val="auto"/>
              <w:rPr>
                <w:rFonts w:hint="eastAsia" w:ascii="仿宋" w:hAnsi="仿宋" w:eastAsia="仿宋" w:cs="仿宋"/>
                <w:snapToGrid/>
                <w:kern w:val="2"/>
                <w:sz w:val="18"/>
                <w:szCs w:val="18"/>
                <w:lang w:eastAsia="zh-CN"/>
              </w:rPr>
            </w:pPr>
            <w:r>
              <w:rPr>
                <w:rFonts w:hint="eastAsia" w:ascii="仿宋" w:hAnsi="仿宋" w:eastAsia="仿宋" w:cs="仿宋"/>
                <w:snapToGrid/>
                <w:spacing w:val="5"/>
                <w:kern w:val="2"/>
                <w:sz w:val="18"/>
                <w:szCs w:val="18"/>
                <w:lang w:eastAsia="zh-CN"/>
              </w:rPr>
              <w:t>预期目标</w:t>
            </w:r>
          </w:p>
        </w:tc>
        <w:tc>
          <w:tcPr>
            <w:tcW w:w="4197" w:type="dxa"/>
            <w:gridSpan w:val="4"/>
            <w:noWrap w:val="0"/>
            <w:vAlign w:val="top"/>
          </w:tcPr>
          <w:p w14:paraId="5DA2BCCE">
            <w:pPr>
              <w:widowControl w:val="0"/>
              <w:kinsoku/>
              <w:autoSpaceDE/>
              <w:autoSpaceDN/>
              <w:adjustRightInd/>
              <w:snapToGrid/>
              <w:spacing w:before="31" w:line="217" w:lineRule="auto"/>
              <w:ind w:left="1539"/>
              <w:jc w:val="both"/>
              <w:textAlignment w:val="auto"/>
              <w:rPr>
                <w:rFonts w:hint="eastAsia" w:ascii="仿宋" w:hAnsi="仿宋" w:eastAsia="仿宋" w:cs="仿宋"/>
                <w:snapToGrid/>
                <w:kern w:val="2"/>
                <w:sz w:val="18"/>
                <w:szCs w:val="18"/>
                <w:lang w:eastAsia="zh-CN"/>
              </w:rPr>
            </w:pPr>
            <w:r>
              <w:rPr>
                <w:rFonts w:hint="eastAsia" w:ascii="仿宋" w:hAnsi="仿宋" w:eastAsia="仿宋" w:cs="仿宋"/>
                <w:snapToGrid/>
                <w:spacing w:val="6"/>
                <w:kern w:val="2"/>
                <w:sz w:val="18"/>
                <w:szCs w:val="18"/>
                <w:lang w:eastAsia="zh-CN"/>
              </w:rPr>
              <w:t>实际完成情况</w:t>
            </w:r>
          </w:p>
        </w:tc>
      </w:tr>
      <w:tr w14:paraId="77DB06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084" w:type="dxa"/>
            <w:vMerge w:val="continue"/>
            <w:tcBorders>
              <w:top w:val="nil"/>
            </w:tcBorders>
            <w:noWrap w:val="0"/>
            <w:vAlign w:val="top"/>
          </w:tcPr>
          <w:p w14:paraId="2FD3D034">
            <w:pPr>
              <w:widowControl w:val="0"/>
              <w:jc w:val="both"/>
              <w:rPr>
                <w:rFonts w:hint="eastAsia" w:ascii="仿宋" w:hAnsi="仿宋" w:eastAsia="仿宋" w:cs="仿宋"/>
                <w:kern w:val="2"/>
                <w:sz w:val="18"/>
                <w:szCs w:val="18"/>
                <w:lang w:val="en-US" w:eastAsia="en-US" w:bidi="ar-SA"/>
              </w:rPr>
            </w:pPr>
          </w:p>
        </w:tc>
        <w:tc>
          <w:tcPr>
            <w:tcW w:w="4574" w:type="dxa"/>
            <w:gridSpan w:val="4"/>
            <w:tcBorders>
              <w:bottom w:val="single" w:color="auto" w:sz="4" w:space="0"/>
            </w:tcBorders>
            <w:noWrap w:val="0"/>
            <w:vAlign w:val="top"/>
          </w:tcPr>
          <w:p w14:paraId="2373ED05">
            <w:pPr>
              <w:widowControl w:val="0"/>
              <w:jc w:val="both"/>
              <w:rPr>
                <w:rFonts w:hint="eastAsia" w:ascii="仿宋" w:hAnsi="仿宋" w:eastAsia="仿宋" w:cs="仿宋"/>
                <w:kern w:val="2"/>
                <w:sz w:val="18"/>
                <w:szCs w:val="18"/>
                <w:lang w:val="en-US" w:eastAsia="en-US" w:bidi="ar-SA"/>
              </w:rPr>
            </w:pPr>
            <w:r>
              <w:rPr>
                <w:rFonts w:hint="eastAsia" w:ascii="仿宋" w:hAnsi="仿宋" w:eastAsia="仿宋" w:cs="仿宋"/>
                <w:kern w:val="2"/>
                <w:sz w:val="18"/>
                <w:szCs w:val="18"/>
                <w:lang w:val="en-US" w:eastAsia="en-US" w:bidi="ar-SA"/>
              </w:rPr>
              <w:t>对全区经济社会发展战略和经济、政治、文化、党建等方面的重大问题进行调查研究，提出意见和建议，做好决策参考、党委信息、文稿撰写等工作。</w:t>
            </w:r>
          </w:p>
        </w:tc>
        <w:tc>
          <w:tcPr>
            <w:tcW w:w="4197" w:type="dxa"/>
            <w:gridSpan w:val="4"/>
            <w:tcBorders>
              <w:bottom w:val="single" w:color="auto" w:sz="4" w:space="0"/>
            </w:tcBorders>
            <w:noWrap w:val="0"/>
            <w:vAlign w:val="top"/>
          </w:tcPr>
          <w:p w14:paraId="319EA349">
            <w:pPr>
              <w:widowControl w:val="0"/>
              <w:jc w:val="both"/>
              <w:rPr>
                <w:rFonts w:hint="eastAsia" w:ascii="仿宋" w:hAnsi="仿宋" w:eastAsia="仿宋" w:cs="仿宋"/>
                <w:kern w:val="2"/>
                <w:sz w:val="18"/>
                <w:szCs w:val="18"/>
                <w:lang w:val="en-US" w:eastAsia="en-US" w:bidi="ar-SA"/>
              </w:rPr>
            </w:pPr>
            <w:r>
              <w:rPr>
                <w:rFonts w:hint="eastAsia" w:ascii="仿宋" w:hAnsi="仿宋" w:eastAsia="仿宋" w:cs="仿宋"/>
                <w:kern w:val="2"/>
                <w:sz w:val="18"/>
                <w:szCs w:val="18"/>
                <w:lang w:val="en-US" w:eastAsia="en-US" w:bidi="ar-SA"/>
              </w:rPr>
              <w:t>政研中心深入学习贯彻党的二十大和习近平总书记考察湖南重要讲话精神，高质量完成区委重要文稿500余篇，推动出台现代化产业体系建设等3个重磅文件。信息工作成效显著，全年上报信息1100余条，4篇获省市采用，1篇被中办刊发。狠抓队伍建设，实施</w:t>
            </w:r>
            <w:r>
              <w:rPr>
                <w:rFonts w:hint="eastAsia" w:ascii="仿宋" w:hAnsi="仿宋" w:eastAsia="仿宋" w:cs="仿宋"/>
                <w:kern w:val="2"/>
                <w:sz w:val="18"/>
                <w:szCs w:val="18"/>
                <w:lang w:val="en-US" w:eastAsia="zh-CN" w:bidi="ar-SA"/>
              </w:rPr>
              <w:t>“</w:t>
            </w:r>
            <w:r>
              <w:rPr>
                <w:rFonts w:hint="eastAsia" w:ascii="仿宋" w:hAnsi="仿宋" w:eastAsia="仿宋" w:cs="仿宋"/>
                <w:kern w:val="2"/>
                <w:sz w:val="18"/>
                <w:szCs w:val="18"/>
                <w:lang w:val="en-US" w:eastAsia="en-US" w:bidi="ar-SA"/>
              </w:rPr>
              <w:t>青蓝工程</w:t>
            </w:r>
            <w:r>
              <w:rPr>
                <w:rFonts w:hint="eastAsia" w:ascii="仿宋" w:hAnsi="仿宋" w:eastAsia="仿宋" w:cs="仿宋"/>
                <w:kern w:val="2"/>
                <w:sz w:val="18"/>
                <w:szCs w:val="18"/>
                <w:lang w:val="en-US" w:eastAsia="zh-CN" w:bidi="ar-SA"/>
              </w:rPr>
              <w:t>”</w:t>
            </w:r>
            <w:r>
              <w:rPr>
                <w:rFonts w:hint="eastAsia" w:ascii="仿宋" w:hAnsi="仿宋" w:eastAsia="仿宋" w:cs="仿宋"/>
                <w:kern w:val="2"/>
                <w:sz w:val="18"/>
                <w:szCs w:val="18"/>
                <w:lang w:val="en-US" w:eastAsia="en-US" w:bidi="ar-SA"/>
              </w:rPr>
              <w:t>培养年轻干部，严格廉政纪律，保持</w:t>
            </w:r>
            <w:r>
              <w:rPr>
                <w:rFonts w:hint="eastAsia" w:ascii="仿宋" w:hAnsi="仿宋" w:eastAsia="仿宋" w:cs="仿宋"/>
                <w:kern w:val="2"/>
                <w:sz w:val="18"/>
                <w:szCs w:val="18"/>
                <w:lang w:val="en-US" w:eastAsia="zh-CN" w:bidi="ar-SA"/>
              </w:rPr>
              <w:t>“</w:t>
            </w:r>
            <w:r>
              <w:rPr>
                <w:rFonts w:hint="eastAsia" w:ascii="仿宋" w:hAnsi="仿宋" w:eastAsia="仿宋" w:cs="仿宋"/>
                <w:kern w:val="2"/>
                <w:sz w:val="18"/>
                <w:szCs w:val="18"/>
                <w:lang w:val="en-US" w:eastAsia="en-US" w:bidi="ar-SA"/>
              </w:rPr>
              <w:t>零违纪</w:t>
            </w:r>
            <w:r>
              <w:rPr>
                <w:rFonts w:hint="eastAsia" w:ascii="仿宋" w:hAnsi="仿宋" w:eastAsia="仿宋" w:cs="仿宋"/>
                <w:kern w:val="2"/>
                <w:sz w:val="18"/>
                <w:szCs w:val="18"/>
                <w:lang w:val="en-US" w:eastAsia="zh-CN" w:bidi="ar-SA"/>
              </w:rPr>
              <w:t>”</w:t>
            </w:r>
            <w:r>
              <w:rPr>
                <w:rFonts w:hint="eastAsia" w:ascii="仿宋" w:hAnsi="仿宋" w:eastAsia="仿宋" w:cs="仿宋"/>
                <w:kern w:val="2"/>
                <w:sz w:val="18"/>
                <w:szCs w:val="18"/>
                <w:lang w:val="en-US" w:eastAsia="en-US" w:bidi="ar-SA"/>
              </w:rPr>
              <w:t>记录，为区委决策提供了优质服务和智力支撑。</w:t>
            </w:r>
          </w:p>
        </w:tc>
      </w:tr>
      <w:tr w14:paraId="4A79CB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084" w:type="dxa"/>
            <w:vMerge w:val="restart"/>
            <w:tcBorders>
              <w:top w:val="single" w:color="auto" w:sz="4" w:space="0"/>
              <w:left w:val="single" w:color="auto" w:sz="4" w:space="0"/>
              <w:bottom w:val="single" w:color="auto" w:sz="4" w:space="0"/>
              <w:right w:val="single" w:color="auto" w:sz="4" w:space="0"/>
            </w:tcBorders>
            <w:noWrap w:val="0"/>
            <w:textDirection w:val="tbRlV"/>
            <w:vAlign w:val="top"/>
          </w:tcPr>
          <w:p w14:paraId="25B56C1E">
            <w:pPr>
              <w:widowControl w:val="0"/>
              <w:spacing w:line="366" w:lineRule="auto"/>
              <w:jc w:val="both"/>
              <w:rPr>
                <w:rFonts w:hint="eastAsia" w:ascii="仿宋" w:hAnsi="仿宋" w:eastAsia="仿宋" w:cs="仿宋"/>
                <w:kern w:val="2"/>
                <w:sz w:val="18"/>
                <w:szCs w:val="18"/>
                <w:lang w:val="en-US" w:eastAsia="en-US" w:bidi="ar-SA"/>
              </w:rPr>
            </w:pPr>
          </w:p>
          <w:p w14:paraId="2981CCC5">
            <w:pPr>
              <w:widowControl w:val="0"/>
              <w:kinsoku/>
              <w:autoSpaceDE/>
              <w:autoSpaceDN/>
              <w:adjustRightInd/>
              <w:snapToGrid/>
              <w:spacing w:before="63" w:line="216" w:lineRule="auto"/>
              <w:ind w:left="3058"/>
              <w:jc w:val="both"/>
              <w:textAlignment w:val="auto"/>
              <w:rPr>
                <w:rFonts w:hint="eastAsia" w:ascii="仿宋" w:hAnsi="仿宋" w:eastAsia="仿宋" w:cs="仿宋"/>
                <w:snapToGrid/>
                <w:kern w:val="2"/>
                <w:sz w:val="18"/>
                <w:szCs w:val="18"/>
                <w:lang w:eastAsia="zh-CN"/>
              </w:rPr>
            </w:pPr>
            <w:r>
              <w:rPr>
                <w:rFonts w:hint="eastAsia" w:ascii="仿宋" w:hAnsi="仿宋" w:eastAsia="仿宋" w:cs="仿宋"/>
                <w:snapToGrid/>
                <w:spacing w:val="7"/>
                <w:kern w:val="2"/>
                <w:sz w:val="18"/>
                <w:szCs w:val="18"/>
                <w:lang w:eastAsia="zh-CN"/>
              </w:rPr>
              <w:t>绩效指标</w:t>
            </w:r>
          </w:p>
        </w:tc>
        <w:tc>
          <w:tcPr>
            <w:tcW w:w="1079" w:type="dxa"/>
            <w:tcBorders>
              <w:top w:val="single" w:color="auto" w:sz="4" w:space="0"/>
              <w:left w:val="single" w:color="auto" w:sz="4" w:space="0"/>
              <w:bottom w:val="single" w:color="auto" w:sz="4" w:space="0"/>
              <w:right w:val="single" w:color="auto" w:sz="4" w:space="0"/>
            </w:tcBorders>
            <w:noWrap w:val="0"/>
            <w:vAlign w:val="top"/>
          </w:tcPr>
          <w:p w14:paraId="3A5A5DD1">
            <w:pPr>
              <w:widowControl w:val="0"/>
              <w:kinsoku/>
              <w:autoSpaceDE/>
              <w:autoSpaceDN/>
              <w:adjustRightInd/>
              <w:snapToGrid/>
              <w:spacing w:before="141" w:line="226" w:lineRule="auto"/>
              <w:ind w:left="156" w:leftChars="0"/>
              <w:jc w:val="both"/>
              <w:textAlignment w:val="auto"/>
              <w:rPr>
                <w:rFonts w:hint="eastAsia" w:ascii="仿宋" w:hAnsi="仿宋" w:eastAsia="仿宋" w:cs="仿宋"/>
                <w:snapToGrid/>
                <w:kern w:val="2"/>
                <w:sz w:val="18"/>
                <w:szCs w:val="18"/>
                <w:lang w:val="en-US" w:eastAsia="zh-CN" w:bidi="ar-SA"/>
              </w:rPr>
            </w:pPr>
            <w:r>
              <w:rPr>
                <w:rFonts w:hint="eastAsia" w:ascii="仿宋" w:hAnsi="仿宋" w:eastAsia="仿宋" w:cs="仿宋"/>
                <w:snapToGrid/>
                <w:spacing w:val="4"/>
                <w:kern w:val="2"/>
                <w:sz w:val="18"/>
                <w:szCs w:val="18"/>
                <w:lang w:eastAsia="zh-CN"/>
              </w:rPr>
              <w:t>一级指标</w:t>
            </w:r>
          </w:p>
        </w:tc>
        <w:tc>
          <w:tcPr>
            <w:tcW w:w="1070" w:type="dxa"/>
            <w:tcBorders>
              <w:top w:val="single" w:color="auto" w:sz="4" w:space="0"/>
              <w:left w:val="single" w:color="auto" w:sz="4" w:space="0"/>
              <w:bottom w:val="single" w:color="auto" w:sz="4" w:space="0"/>
              <w:right w:val="single" w:color="auto" w:sz="4" w:space="0"/>
            </w:tcBorders>
            <w:noWrap w:val="0"/>
            <w:vAlign w:val="top"/>
          </w:tcPr>
          <w:p w14:paraId="0ED86EE9">
            <w:pPr>
              <w:widowControl w:val="0"/>
              <w:kinsoku/>
              <w:autoSpaceDE/>
              <w:autoSpaceDN/>
              <w:adjustRightInd/>
              <w:snapToGrid/>
              <w:spacing w:before="141" w:line="226" w:lineRule="auto"/>
              <w:ind w:left="132" w:leftChars="0"/>
              <w:jc w:val="both"/>
              <w:textAlignment w:val="auto"/>
              <w:rPr>
                <w:rFonts w:hint="eastAsia" w:ascii="仿宋" w:hAnsi="仿宋" w:eastAsia="仿宋" w:cs="仿宋"/>
                <w:snapToGrid/>
                <w:kern w:val="2"/>
                <w:sz w:val="18"/>
                <w:szCs w:val="18"/>
                <w:lang w:val="en-US" w:eastAsia="zh-CN" w:bidi="ar-SA"/>
              </w:rPr>
            </w:pPr>
            <w:r>
              <w:rPr>
                <w:rFonts w:hint="eastAsia" w:ascii="仿宋" w:hAnsi="仿宋" w:eastAsia="仿宋" w:cs="仿宋"/>
                <w:snapToGrid/>
                <w:spacing w:val="5"/>
                <w:kern w:val="2"/>
                <w:sz w:val="18"/>
                <w:szCs w:val="18"/>
                <w:lang w:eastAsia="zh-CN"/>
              </w:rPr>
              <w:t>二级指标</w:t>
            </w:r>
          </w:p>
        </w:tc>
        <w:tc>
          <w:tcPr>
            <w:tcW w:w="1458" w:type="dxa"/>
            <w:tcBorders>
              <w:top w:val="single" w:color="auto" w:sz="4" w:space="0"/>
              <w:left w:val="single" w:color="auto" w:sz="4" w:space="0"/>
              <w:bottom w:val="single" w:color="auto" w:sz="4" w:space="0"/>
              <w:right w:val="single" w:color="auto" w:sz="4" w:space="0"/>
            </w:tcBorders>
            <w:noWrap w:val="0"/>
            <w:vAlign w:val="top"/>
          </w:tcPr>
          <w:p w14:paraId="427A99B5">
            <w:pPr>
              <w:widowControl w:val="0"/>
              <w:kinsoku/>
              <w:autoSpaceDE/>
              <w:autoSpaceDN/>
              <w:adjustRightInd/>
              <w:snapToGrid/>
              <w:spacing w:before="141" w:line="226" w:lineRule="auto"/>
              <w:ind w:left="253" w:leftChars="0"/>
              <w:jc w:val="both"/>
              <w:textAlignment w:val="auto"/>
              <w:rPr>
                <w:rFonts w:hint="eastAsia" w:ascii="仿宋" w:hAnsi="仿宋" w:eastAsia="仿宋" w:cs="仿宋"/>
                <w:snapToGrid/>
                <w:kern w:val="2"/>
                <w:sz w:val="18"/>
                <w:szCs w:val="18"/>
                <w:lang w:val="en-US" w:eastAsia="zh-CN" w:bidi="ar-SA"/>
              </w:rPr>
            </w:pPr>
            <w:r>
              <w:rPr>
                <w:rFonts w:hint="eastAsia" w:ascii="仿宋" w:hAnsi="仿宋" w:eastAsia="仿宋" w:cs="仿宋"/>
                <w:snapToGrid/>
                <w:spacing w:val="4"/>
                <w:kern w:val="2"/>
                <w:sz w:val="18"/>
                <w:szCs w:val="18"/>
                <w:lang w:eastAsia="zh-CN"/>
              </w:rPr>
              <w:t>三级指标</w:t>
            </w:r>
          </w:p>
        </w:tc>
        <w:tc>
          <w:tcPr>
            <w:tcW w:w="967" w:type="dxa"/>
            <w:tcBorders>
              <w:top w:val="single" w:color="auto" w:sz="4" w:space="0"/>
              <w:left w:val="single" w:color="auto" w:sz="4" w:space="0"/>
              <w:bottom w:val="single" w:color="auto" w:sz="4" w:space="0"/>
              <w:right w:val="single" w:color="auto" w:sz="4" w:space="0"/>
            </w:tcBorders>
            <w:noWrap w:val="0"/>
            <w:vAlign w:val="center"/>
          </w:tcPr>
          <w:p w14:paraId="45F6B4A9">
            <w:pPr>
              <w:widowControl w:val="0"/>
              <w:kinsoku/>
              <w:autoSpaceDE/>
              <w:autoSpaceDN/>
              <w:adjustRightInd/>
              <w:snapToGrid/>
              <w:spacing w:before="22" w:line="233" w:lineRule="auto"/>
              <w:jc w:val="both"/>
              <w:textAlignment w:val="auto"/>
              <w:rPr>
                <w:rFonts w:hint="eastAsia" w:ascii="仿宋" w:hAnsi="仿宋" w:eastAsia="仿宋" w:cs="仿宋"/>
                <w:snapToGrid/>
                <w:kern w:val="2"/>
                <w:sz w:val="18"/>
                <w:szCs w:val="18"/>
                <w:lang w:eastAsia="zh-CN"/>
              </w:rPr>
            </w:pPr>
            <w:r>
              <w:rPr>
                <w:rFonts w:hint="eastAsia" w:ascii="仿宋" w:hAnsi="仿宋" w:eastAsia="仿宋" w:cs="仿宋"/>
                <w:snapToGrid/>
                <w:spacing w:val="3"/>
                <w:kern w:val="2"/>
                <w:sz w:val="18"/>
                <w:szCs w:val="18"/>
                <w:lang w:eastAsia="zh-CN"/>
              </w:rPr>
              <w:t>年度</w:t>
            </w:r>
            <w:r>
              <w:rPr>
                <w:rFonts w:hint="eastAsia" w:ascii="仿宋" w:hAnsi="仿宋" w:eastAsia="仿宋" w:cs="仿宋"/>
                <w:snapToGrid/>
                <w:spacing w:val="6"/>
                <w:kern w:val="2"/>
                <w:sz w:val="18"/>
                <w:szCs w:val="18"/>
                <w:lang w:eastAsia="zh-CN"/>
              </w:rPr>
              <w:t>指标值</w:t>
            </w:r>
          </w:p>
        </w:tc>
        <w:tc>
          <w:tcPr>
            <w:tcW w:w="1003" w:type="dxa"/>
            <w:tcBorders>
              <w:top w:val="single" w:color="auto" w:sz="4" w:space="0"/>
              <w:left w:val="single" w:color="auto" w:sz="4" w:space="0"/>
              <w:bottom w:val="single" w:color="auto" w:sz="4" w:space="0"/>
              <w:right w:val="single" w:color="auto" w:sz="4" w:space="0"/>
            </w:tcBorders>
            <w:noWrap w:val="0"/>
            <w:vAlign w:val="center"/>
          </w:tcPr>
          <w:p w14:paraId="39219A87">
            <w:pPr>
              <w:widowControl w:val="0"/>
              <w:kinsoku/>
              <w:autoSpaceDE/>
              <w:autoSpaceDN/>
              <w:adjustRightInd/>
              <w:snapToGrid/>
              <w:spacing w:before="22" w:line="233" w:lineRule="auto"/>
              <w:jc w:val="center"/>
              <w:textAlignment w:val="auto"/>
              <w:rPr>
                <w:rFonts w:hint="eastAsia" w:ascii="仿宋" w:hAnsi="仿宋" w:eastAsia="仿宋" w:cs="仿宋"/>
                <w:snapToGrid/>
                <w:kern w:val="2"/>
                <w:sz w:val="18"/>
                <w:szCs w:val="18"/>
                <w:lang w:eastAsia="zh-CN"/>
              </w:rPr>
            </w:pPr>
            <w:r>
              <w:rPr>
                <w:rFonts w:hint="eastAsia" w:ascii="仿宋" w:hAnsi="仿宋" w:eastAsia="仿宋" w:cs="仿宋"/>
                <w:snapToGrid/>
                <w:kern w:val="2"/>
                <w:sz w:val="18"/>
                <w:szCs w:val="18"/>
                <w:lang w:eastAsia="zh-CN"/>
              </w:rPr>
              <w:t>实际</w:t>
            </w:r>
            <w:r>
              <w:rPr>
                <w:rFonts w:hint="eastAsia" w:ascii="仿宋" w:hAnsi="仿宋" w:eastAsia="仿宋" w:cs="仿宋"/>
                <w:snapToGrid/>
                <w:spacing w:val="3"/>
                <w:kern w:val="2"/>
                <w:sz w:val="18"/>
                <w:szCs w:val="18"/>
                <w:lang w:eastAsia="zh-CN"/>
              </w:rPr>
              <w:t>完成值</w:t>
            </w:r>
          </w:p>
        </w:tc>
        <w:tc>
          <w:tcPr>
            <w:tcW w:w="899" w:type="dxa"/>
            <w:tcBorders>
              <w:top w:val="single" w:color="auto" w:sz="4" w:space="0"/>
              <w:left w:val="single" w:color="auto" w:sz="4" w:space="0"/>
              <w:bottom w:val="single" w:color="auto" w:sz="4" w:space="0"/>
              <w:right w:val="single" w:color="auto" w:sz="4" w:space="0"/>
            </w:tcBorders>
            <w:noWrap w:val="0"/>
            <w:vAlign w:val="top"/>
          </w:tcPr>
          <w:p w14:paraId="691D8551">
            <w:pPr>
              <w:widowControl w:val="0"/>
              <w:kinsoku/>
              <w:autoSpaceDE/>
              <w:autoSpaceDN/>
              <w:adjustRightInd/>
              <w:snapToGrid/>
              <w:spacing w:before="142" w:line="227" w:lineRule="auto"/>
              <w:ind w:left="144"/>
              <w:jc w:val="both"/>
              <w:textAlignment w:val="auto"/>
              <w:rPr>
                <w:rFonts w:hint="eastAsia" w:ascii="仿宋" w:hAnsi="仿宋" w:eastAsia="仿宋" w:cs="仿宋"/>
                <w:snapToGrid/>
                <w:kern w:val="2"/>
                <w:sz w:val="18"/>
                <w:szCs w:val="18"/>
                <w:lang w:eastAsia="zh-CN"/>
              </w:rPr>
            </w:pPr>
            <w:r>
              <w:rPr>
                <w:rFonts w:hint="eastAsia" w:ascii="仿宋" w:hAnsi="仿宋" w:eastAsia="仿宋" w:cs="仿宋"/>
                <w:snapToGrid/>
                <w:spacing w:val="4"/>
                <w:kern w:val="2"/>
                <w:sz w:val="18"/>
                <w:szCs w:val="18"/>
                <w:lang w:eastAsia="zh-CN"/>
              </w:rPr>
              <w:t>分值</w:t>
            </w:r>
          </w:p>
        </w:tc>
        <w:tc>
          <w:tcPr>
            <w:tcW w:w="873" w:type="dxa"/>
            <w:tcBorders>
              <w:top w:val="single" w:color="auto" w:sz="4" w:space="0"/>
              <w:left w:val="single" w:color="auto" w:sz="4" w:space="0"/>
              <w:bottom w:val="single" w:color="auto" w:sz="4" w:space="0"/>
              <w:right w:val="single" w:color="auto" w:sz="4" w:space="0"/>
            </w:tcBorders>
            <w:noWrap w:val="0"/>
            <w:vAlign w:val="top"/>
          </w:tcPr>
          <w:p w14:paraId="22323625">
            <w:pPr>
              <w:widowControl w:val="0"/>
              <w:kinsoku/>
              <w:autoSpaceDE/>
              <w:autoSpaceDN/>
              <w:adjustRightInd/>
              <w:snapToGrid/>
              <w:spacing w:before="175" w:line="218" w:lineRule="auto"/>
              <w:jc w:val="both"/>
              <w:textAlignment w:val="auto"/>
              <w:rPr>
                <w:rFonts w:hint="eastAsia" w:ascii="仿宋" w:hAnsi="仿宋" w:eastAsia="仿宋" w:cs="仿宋"/>
                <w:snapToGrid/>
                <w:kern w:val="2"/>
                <w:sz w:val="18"/>
                <w:szCs w:val="18"/>
                <w:lang w:eastAsia="zh-CN"/>
              </w:rPr>
            </w:pPr>
            <w:r>
              <w:rPr>
                <w:rFonts w:hint="eastAsia" w:ascii="仿宋" w:hAnsi="仿宋" w:eastAsia="仿宋" w:cs="仿宋"/>
                <w:snapToGrid/>
                <w:spacing w:val="4"/>
                <w:kern w:val="2"/>
                <w:sz w:val="18"/>
                <w:szCs w:val="18"/>
                <w:lang w:eastAsia="zh-CN"/>
              </w:rPr>
              <w:t>自评得分</w:t>
            </w:r>
          </w:p>
        </w:tc>
        <w:tc>
          <w:tcPr>
            <w:tcW w:w="1422" w:type="dxa"/>
            <w:tcBorders>
              <w:top w:val="single" w:color="auto" w:sz="4" w:space="0"/>
              <w:left w:val="single" w:color="auto" w:sz="4" w:space="0"/>
              <w:bottom w:val="single" w:color="auto" w:sz="4" w:space="0"/>
              <w:right w:val="single" w:color="auto" w:sz="4" w:space="0"/>
            </w:tcBorders>
            <w:noWrap w:val="0"/>
            <w:vAlign w:val="top"/>
          </w:tcPr>
          <w:p w14:paraId="6D680B3A">
            <w:pPr>
              <w:widowControl w:val="0"/>
              <w:kinsoku/>
              <w:autoSpaceDE/>
              <w:autoSpaceDN/>
              <w:adjustRightInd/>
              <w:snapToGrid/>
              <w:spacing w:before="23" w:line="219" w:lineRule="auto"/>
              <w:ind w:left="113" w:right="109" w:firstLine="1"/>
              <w:jc w:val="both"/>
              <w:textAlignment w:val="auto"/>
              <w:rPr>
                <w:rFonts w:hint="eastAsia" w:ascii="仿宋" w:hAnsi="仿宋" w:eastAsia="仿宋" w:cs="仿宋"/>
                <w:snapToGrid/>
                <w:kern w:val="2"/>
                <w:sz w:val="18"/>
                <w:szCs w:val="18"/>
                <w:lang w:eastAsia="zh-CN"/>
              </w:rPr>
            </w:pPr>
            <w:r>
              <w:rPr>
                <w:rFonts w:hint="eastAsia" w:ascii="仿宋" w:hAnsi="仿宋" w:eastAsia="仿宋" w:cs="仿宋"/>
                <w:snapToGrid/>
                <w:spacing w:val="8"/>
                <w:kern w:val="2"/>
                <w:sz w:val="18"/>
                <w:szCs w:val="18"/>
                <w:lang w:eastAsia="zh-CN"/>
              </w:rPr>
              <w:t>偏差原因分析及改进措施</w:t>
            </w:r>
          </w:p>
        </w:tc>
      </w:tr>
      <w:tr w14:paraId="42B8CE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494D7B69">
            <w:pPr>
              <w:widowControl w:val="0"/>
              <w:jc w:val="both"/>
              <w:rPr>
                <w:rFonts w:hint="eastAsia" w:ascii="仿宋" w:hAnsi="仿宋" w:eastAsia="仿宋" w:cs="仿宋"/>
                <w:kern w:val="2"/>
                <w:sz w:val="18"/>
                <w:szCs w:val="18"/>
                <w:lang w:val="en-US" w:eastAsia="en-US" w:bidi="ar-SA"/>
              </w:rPr>
            </w:pPr>
            <w:bookmarkStart w:id="0" w:name="_GoBack" w:colFirst="6" w:colLast="7"/>
          </w:p>
        </w:tc>
        <w:tc>
          <w:tcPr>
            <w:tcW w:w="1079" w:type="dxa"/>
            <w:vMerge w:val="restart"/>
            <w:tcBorders>
              <w:top w:val="single" w:color="auto" w:sz="4" w:space="0"/>
              <w:left w:val="single" w:color="auto" w:sz="4" w:space="0"/>
              <w:bottom w:val="single" w:color="auto" w:sz="4" w:space="0"/>
              <w:right w:val="single" w:color="auto" w:sz="4" w:space="0"/>
            </w:tcBorders>
            <w:noWrap w:val="0"/>
            <w:vAlign w:val="top"/>
          </w:tcPr>
          <w:p w14:paraId="6B3D0560">
            <w:pPr>
              <w:widowControl w:val="0"/>
              <w:spacing w:line="256" w:lineRule="auto"/>
              <w:jc w:val="both"/>
              <w:rPr>
                <w:rFonts w:hint="eastAsia" w:ascii="仿宋" w:hAnsi="仿宋" w:eastAsia="仿宋" w:cs="仿宋"/>
                <w:kern w:val="2"/>
                <w:sz w:val="18"/>
                <w:szCs w:val="18"/>
                <w:lang w:val="en-US" w:eastAsia="en-US" w:bidi="ar-SA"/>
              </w:rPr>
            </w:pPr>
          </w:p>
          <w:p w14:paraId="02514C84">
            <w:pPr>
              <w:widowControl w:val="0"/>
              <w:spacing w:line="256" w:lineRule="auto"/>
              <w:jc w:val="both"/>
              <w:rPr>
                <w:rFonts w:hint="eastAsia" w:ascii="仿宋" w:hAnsi="仿宋" w:eastAsia="仿宋" w:cs="仿宋"/>
                <w:kern w:val="2"/>
                <w:sz w:val="18"/>
                <w:szCs w:val="18"/>
                <w:lang w:val="en-US" w:eastAsia="en-US" w:bidi="ar-SA"/>
              </w:rPr>
            </w:pPr>
          </w:p>
          <w:p w14:paraId="6AB7FDD4">
            <w:pPr>
              <w:widowControl w:val="0"/>
              <w:spacing w:line="256" w:lineRule="auto"/>
              <w:jc w:val="both"/>
              <w:rPr>
                <w:rFonts w:hint="eastAsia" w:ascii="仿宋" w:hAnsi="仿宋" w:eastAsia="仿宋" w:cs="仿宋"/>
                <w:kern w:val="2"/>
                <w:sz w:val="18"/>
                <w:szCs w:val="18"/>
                <w:lang w:val="en-US" w:eastAsia="en-US" w:bidi="ar-SA"/>
              </w:rPr>
            </w:pPr>
          </w:p>
          <w:p w14:paraId="7EE19C39">
            <w:pPr>
              <w:widowControl w:val="0"/>
              <w:spacing w:line="257" w:lineRule="auto"/>
              <w:jc w:val="both"/>
              <w:rPr>
                <w:rFonts w:hint="eastAsia" w:ascii="仿宋" w:hAnsi="仿宋" w:eastAsia="仿宋" w:cs="仿宋"/>
                <w:kern w:val="2"/>
                <w:sz w:val="18"/>
                <w:szCs w:val="18"/>
                <w:lang w:val="en-US" w:eastAsia="en-US" w:bidi="ar-SA"/>
              </w:rPr>
            </w:pPr>
          </w:p>
          <w:p w14:paraId="02C8C149">
            <w:pPr>
              <w:widowControl w:val="0"/>
              <w:kinsoku/>
              <w:autoSpaceDE/>
              <w:autoSpaceDN/>
              <w:adjustRightInd/>
              <w:snapToGrid/>
              <w:spacing w:before="62" w:line="457" w:lineRule="exact"/>
              <w:ind w:left="142"/>
              <w:jc w:val="both"/>
              <w:textAlignment w:val="auto"/>
              <w:rPr>
                <w:rFonts w:hint="eastAsia" w:ascii="仿宋" w:hAnsi="仿宋" w:eastAsia="仿宋" w:cs="仿宋"/>
                <w:snapToGrid/>
                <w:kern w:val="2"/>
                <w:sz w:val="18"/>
                <w:szCs w:val="18"/>
                <w:lang w:eastAsia="zh-CN"/>
              </w:rPr>
            </w:pPr>
            <w:r>
              <w:rPr>
                <w:rFonts w:hint="eastAsia" w:ascii="仿宋" w:hAnsi="仿宋" w:eastAsia="仿宋" w:cs="仿宋"/>
                <w:snapToGrid/>
                <w:spacing w:val="7"/>
                <w:kern w:val="2"/>
                <w:position w:val="20"/>
                <w:sz w:val="18"/>
                <w:szCs w:val="18"/>
                <w:lang w:eastAsia="zh-CN"/>
              </w:rPr>
              <w:t>产出指标</w:t>
            </w:r>
          </w:p>
          <w:p w14:paraId="16A8E8A5">
            <w:pPr>
              <w:widowControl w:val="0"/>
              <w:kinsoku/>
              <w:autoSpaceDE/>
              <w:autoSpaceDN/>
              <w:adjustRightInd/>
              <w:snapToGrid/>
              <w:spacing w:line="261" w:lineRule="exact"/>
              <w:ind w:left="253"/>
              <w:jc w:val="both"/>
              <w:textAlignment w:val="auto"/>
              <w:rPr>
                <w:rFonts w:hint="eastAsia" w:ascii="仿宋" w:hAnsi="仿宋" w:eastAsia="仿宋" w:cs="仿宋"/>
                <w:snapToGrid/>
                <w:kern w:val="2"/>
                <w:sz w:val="18"/>
                <w:szCs w:val="18"/>
                <w:lang w:eastAsia="zh-CN"/>
              </w:rPr>
            </w:pPr>
          </w:p>
        </w:tc>
        <w:tc>
          <w:tcPr>
            <w:tcW w:w="1070" w:type="dxa"/>
            <w:vMerge w:val="restart"/>
            <w:tcBorders>
              <w:top w:val="single" w:color="auto" w:sz="4" w:space="0"/>
              <w:left w:val="single" w:color="auto" w:sz="4" w:space="0"/>
              <w:bottom w:val="single" w:color="auto" w:sz="4" w:space="0"/>
              <w:right w:val="single" w:color="auto" w:sz="4" w:space="0"/>
            </w:tcBorders>
            <w:noWrap w:val="0"/>
            <w:vAlign w:val="center"/>
          </w:tcPr>
          <w:p w14:paraId="32C9A3EE">
            <w:pPr>
              <w:widowControl w:val="0"/>
              <w:kinsoku/>
              <w:autoSpaceDE/>
              <w:autoSpaceDN/>
              <w:adjustRightInd/>
              <w:snapToGrid/>
              <w:spacing w:before="274" w:line="226" w:lineRule="auto"/>
              <w:jc w:val="both"/>
              <w:textAlignment w:val="auto"/>
              <w:rPr>
                <w:rFonts w:hint="eastAsia" w:ascii="仿宋" w:hAnsi="仿宋" w:eastAsia="仿宋" w:cs="仿宋"/>
                <w:snapToGrid/>
                <w:kern w:val="2"/>
                <w:sz w:val="18"/>
                <w:szCs w:val="18"/>
                <w:lang w:eastAsia="zh-CN"/>
              </w:rPr>
            </w:pPr>
            <w:r>
              <w:rPr>
                <w:rFonts w:hint="eastAsia" w:ascii="仿宋" w:hAnsi="仿宋" w:eastAsia="仿宋" w:cs="仿宋"/>
                <w:snapToGrid/>
                <w:spacing w:val="6"/>
                <w:kern w:val="2"/>
                <w:sz w:val="18"/>
                <w:szCs w:val="18"/>
                <w:lang w:eastAsia="zh-CN"/>
              </w:rPr>
              <w:t>数量指标</w:t>
            </w:r>
          </w:p>
        </w:tc>
        <w:tc>
          <w:tcPr>
            <w:tcW w:w="1458" w:type="dxa"/>
            <w:tcBorders>
              <w:top w:val="single" w:color="auto" w:sz="4" w:space="0"/>
              <w:left w:val="single" w:color="auto" w:sz="4" w:space="0"/>
              <w:bottom w:val="single" w:color="auto" w:sz="4" w:space="0"/>
              <w:right w:val="single" w:color="auto" w:sz="4" w:space="0"/>
            </w:tcBorders>
            <w:noWrap w:val="0"/>
            <w:vAlign w:val="center"/>
          </w:tcPr>
          <w:p w14:paraId="6C46F03A">
            <w:pPr>
              <w:keepNext w:val="0"/>
              <w:keepLines w:val="0"/>
              <w:widowControl/>
              <w:suppressLineNumbers w:val="0"/>
              <w:jc w:val="left"/>
              <w:textAlignment w:val="center"/>
              <w:rPr>
                <w:rFonts w:hint="eastAsia" w:ascii="仿宋" w:hAnsi="仿宋" w:eastAsia="仿宋" w:cs="仿宋"/>
                <w:kern w:val="2"/>
                <w:sz w:val="18"/>
                <w:szCs w:val="18"/>
                <w:lang w:val="en-US" w:eastAsia="en-US" w:bidi="ar-SA"/>
              </w:rPr>
            </w:pPr>
            <w:r>
              <w:rPr>
                <w:rFonts w:hint="eastAsia" w:ascii="仿宋" w:hAnsi="仿宋" w:eastAsia="仿宋" w:cs="仿宋"/>
                <w:i w:val="0"/>
                <w:iCs w:val="0"/>
                <w:snapToGrid w:val="0"/>
                <w:color w:val="000000"/>
                <w:kern w:val="0"/>
                <w:sz w:val="18"/>
                <w:szCs w:val="18"/>
                <w:u w:val="none"/>
                <w:lang w:val="en-US" w:eastAsia="zh-CN" w:bidi="ar"/>
              </w:rPr>
              <w:t>撰写区委主要领导讲话</w:t>
            </w:r>
          </w:p>
        </w:tc>
        <w:tc>
          <w:tcPr>
            <w:tcW w:w="967" w:type="dxa"/>
            <w:tcBorders>
              <w:top w:val="single" w:color="auto" w:sz="4" w:space="0"/>
              <w:left w:val="single" w:color="auto" w:sz="4" w:space="0"/>
              <w:bottom w:val="single" w:color="auto" w:sz="4" w:space="0"/>
              <w:right w:val="single" w:color="auto" w:sz="4" w:space="0"/>
            </w:tcBorders>
            <w:noWrap w:val="0"/>
            <w:vAlign w:val="center"/>
          </w:tcPr>
          <w:p w14:paraId="70E2A428">
            <w:pPr>
              <w:keepNext w:val="0"/>
              <w:keepLines w:val="0"/>
              <w:widowControl/>
              <w:suppressLineNumbers w:val="0"/>
              <w:jc w:val="center"/>
              <w:textAlignment w:val="center"/>
              <w:rPr>
                <w:rFonts w:hint="eastAsia" w:ascii="仿宋" w:hAnsi="仿宋" w:eastAsia="仿宋" w:cs="仿宋"/>
                <w:kern w:val="2"/>
                <w:sz w:val="18"/>
                <w:szCs w:val="18"/>
                <w:lang w:val="en-US" w:eastAsia="en-US" w:bidi="ar-SA"/>
              </w:rPr>
            </w:pPr>
            <w:r>
              <w:rPr>
                <w:rFonts w:hint="eastAsia" w:ascii="仿宋" w:hAnsi="仿宋" w:eastAsia="仿宋" w:cs="仿宋"/>
                <w:i w:val="0"/>
                <w:iCs w:val="0"/>
                <w:snapToGrid w:val="0"/>
                <w:color w:val="000000"/>
                <w:kern w:val="0"/>
                <w:sz w:val="18"/>
                <w:szCs w:val="18"/>
                <w:u w:val="none"/>
                <w:lang w:val="en-US" w:eastAsia="zh-CN" w:bidi="ar"/>
              </w:rPr>
              <w:t>150篇</w:t>
            </w:r>
          </w:p>
        </w:tc>
        <w:tc>
          <w:tcPr>
            <w:tcW w:w="1003" w:type="dxa"/>
            <w:tcBorders>
              <w:top w:val="single" w:color="auto" w:sz="4" w:space="0"/>
              <w:left w:val="single" w:color="auto" w:sz="4" w:space="0"/>
              <w:bottom w:val="single" w:color="auto" w:sz="4" w:space="0"/>
              <w:right w:val="single" w:color="auto" w:sz="4" w:space="0"/>
            </w:tcBorders>
            <w:noWrap w:val="0"/>
            <w:vAlign w:val="center"/>
          </w:tcPr>
          <w:p w14:paraId="6778CA7E">
            <w:pPr>
              <w:keepNext w:val="0"/>
              <w:keepLines w:val="0"/>
              <w:widowControl/>
              <w:suppressLineNumbers w:val="0"/>
              <w:jc w:val="center"/>
              <w:textAlignment w:val="center"/>
              <w:rPr>
                <w:rFonts w:hint="eastAsia" w:ascii="仿宋" w:hAnsi="仿宋" w:eastAsia="仿宋" w:cs="仿宋"/>
                <w:kern w:val="2"/>
                <w:sz w:val="18"/>
                <w:szCs w:val="18"/>
                <w:lang w:val="en-US" w:eastAsia="en-US" w:bidi="ar-SA"/>
              </w:rPr>
            </w:pPr>
            <w:r>
              <w:rPr>
                <w:rFonts w:hint="eastAsia" w:ascii="仿宋" w:hAnsi="仿宋" w:eastAsia="仿宋" w:cs="仿宋"/>
                <w:i w:val="0"/>
                <w:iCs w:val="0"/>
                <w:snapToGrid w:val="0"/>
                <w:color w:val="000000"/>
                <w:kern w:val="0"/>
                <w:sz w:val="18"/>
                <w:szCs w:val="18"/>
                <w:u w:val="none"/>
                <w:lang w:val="en-US" w:eastAsia="zh-CN" w:bidi="ar"/>
              </w:rPr>
              <w:t>200篇</w:t>
            </w:r>
          </w:p>
        </w:tc>
        <w:tc>
          <w:tcPr>
            <w:tcW w:w="899" w:type="dxa"/>
            <w:tcBorders>
              <w:top w:val="single" w:color="auto" w:sz="4" w:space="0"/>
              <w:left w:val="single" w:color="auto" w:sz="4" w:space="0"/>
              <w:bottom w:val="single" w:color="auto" w:sz="4" w:space="0"/>
              <w:right w:val="single" w:color="auto" w:sz="4" w:space="0"/>
            </w:tcBorders>
            <w:noWrap w:val="0"/>
            <w:vAlign w:val="center"/>
          </w:tcPr>
          <w:p w14:paraId="43E5B521">
            <w:pPr>
              <w:keepNext w:val="0"/>
              <w:keepLines w:val="0"/>
              <w:widowControl/>
              <w:suppressLineNumbers w:val="0"/>
              <w:jc w:val="center"/>
              <w:textAlignment w:val="center"/>
              <w:rPr>
                <w:rFonts w:hint="eastAsia" w:ascii="仿宋" w:hAnsi="仿宋" w:eastAsia="仿宋" w:cs="仿宋"/>
                <w:kern w:val="2"/>
                <w:sz w:val="18"/>
                <w:szCs w:val="18"/>
                <w:lang w:val="en-US" w:eastAsia="en-US" w:bidi="ar-SA"/>
              </w:rPr>
            </w:pPr>
            <w:r>
              <w:rPr>
                <w:rFonts w:hint="eastAsia" w:ascii="仿宋" w:hAnsi="仿宋" w:eastAsia="仿宋" w:cs="仿宋"/>
                <w:i w:val="0"/>
                <w:iCs w:val="0"/>
                <w:snapToGrid w:val="0"/>
                <w:color w:val="000000"/>
                <w:kern w:val="0"/>
                <w:sz w:val="18"/>
                <w:szCs w:val="18"/>
                <w:u w:val="none"/>
                <w:lang w:val="en-US" w:eastAsia="zh-CN" w:bidi="ar"/>
              </w:rPr>
              <w:t>10</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37E44510">
            <w:pPr>
              <w:keepNext w:val="0"/>
              <w:keepLines w:val="0"/>
              <w:widowControl/>
              <w:suppressLineNumbers w:val="0"/>
              <w:jc w:val="center"/>
              <w:textAlignment w:val="center"/>
              <w:rPr>
                <w:rFonts w:hint="eastAsia" w:ascii="仿宋" w:hAnsi="仿宋" w:eastAsia="仿宋" w:cs="仿宋"/>
                <w:kern w:val="2"/>
                <w:sz w:val="18"/>
                <w:szCs w:val="18"/>
                <w:lang w:val="en-US" w:eastAsia="en-US" w:bidi="ar-SA"/>
              </w:rPr>
            </w:pPr>
            <w:r>
              <w:rPr>
                <w:rFonts w:hint="eastAsia" w:ascii="仿宋" w:hAnsi="仿宋" w:eastAsia="仿宋" w:cs="仿宋"/>
                <w:i w:val="0"/>
                <w:iCs w:val="0"/>
                <w:snapToGrid w:val="0"/>
                <w:color w:val="000000"/>
                <w:kern w:val="0"/>
                <w:sz w:val="18"/>
                <w:szCs w:val="18"/>
                <w:u w:val="none"/>
                <w:lang w:val="en-US" w:eastAsia="zh-CN" w:bidi="ar"/>
              </w:rPr>
              <w:t>10</w:t>
            </w:r>
          </w:p>
        </w:tc>
        <w:tc>
          <w:tcPr>
            <w:tcW w:w="1422" w:type="dxa"/>
            <w:tcBorders>
              <w:top w:val="single" w:color="auto" w:sz="4" w:space="0"/>
              <w:left w:val="single" w:color="auto" w:sz="4" w:space="0"/>
              <w:bottom w:val="single" w:color="auto" w:sz="4" w:space="0"/>
              <w:right w:val="single" w:color="auto" w:sz="4" w:space="0"/>
            </w:tcBorders>
            <w:noWrap w:val="0"/>
            <w:vAlign w:val="top"/>
          </w:tcPr>
          <w:p w14:paraId="76E1EDE7">
            <w:pPr>
              <w:widowControl w:val="0"/>
              <w:spacing w:line="225" w:lineRule="exact"/>
              <w:jc w:val="both"/>
              <w:rPr>
                <w:rFonts w:hint="eastAsia" w:ascii="仿宋" w:hAnsi="仿宋" w:eastAsia="仿宋" w:cs="仿宋"/>
                <w:kern w:val="2"/>
                <w:sz w:val="18"/>
                <w:szCs w:val="18"/>
                <w:lang w:val="en-US" w:eastAsia="en-US" w:bidi="ar-SA"/>
              </w:rPr>
            </w:pPr>
          </w:p>
        </w:tc>
      </w:tr>
      <w:tr w14:paraId="17E7FF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5E31F7BB">
            <w:pPr>
              <w:widowControl w:val="0"/>
              <w:jc w:val="both"/>
              <w:rPr>
                <w:rFonts w:hint="eastAsia" w:ascii="仿宋" w:hAnsi="仿宋" w:eastAsia="仿宋" w:cs="仿宋"/>
                <w:kern w:val="2"/>
                <w:sz w:val="18"/>
                <w:szCs w:val="18"/>
                <w:lang w:val="en-US" w:eastAsia="en-US" w:bidi="ar-SA"/>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155D44F4">
            <w:pPr>
              <w:widowControl w:val="0"/>
              <w:jc w:val="both"/>
              <w:rPr>
                <w:rFonts w:hint="eastAsia" w:ascii="仿宋" w:hAnsi="仿宋" w:eastAsia="仿宋" w:cs="仿宋"/>
                <w:kern w:val="2"/>
                <w:sz w:val="18"/>
                <w:szCs w:val="18"/>
                <w:lang w:val="en-US" w:eastAsia="en-US" w:bidi="ar-SA"/>
              </w:rPr>
            </w:pPr>
          </w:p>
        </w:tc>
        <w:tc>
          <w:tcPr>
            <w:tcW w:w="1070" w:type="dxa"/>
            <w:vMerge w:val="continue"/>
            <w:tcBorders>
              <w:top w:val="single" w:color="auto" w:sz="4" w:space="0"/>
              <w:left w:val="single" w:color="auto" w:sz="4" w:space="0"/>
              <w:bottom w:val="single" w:color="auto" w:sz="4" w:space="0"/>
              <w:right w:val="single" w:color="auto" w:sz="4" w:space="0"/>
            </w:tcBorders>
            <w:noWrap w:val="0"/>
            <w:vAlign w:val="center"/>
          </w:tcPr>
          <w:p w14:paraId="16F3B2C4">
            <w:pPr>
              <w:widowControl w:val="0"/>
              <w:jc w:val="center"/>
              <w:rPr>
                <w:rFonts w:hint="eastAsia" w:ascii="仿宋" w:hAnsi="仿宋" w:eastAsia="仿宋" w:cs="仿宋"/>
                <w:kern w:val="2"/>
                <w:sz w:val="18"/>
                <w:szCs w:val="18"/>
                <w:lang w:val="en-US" w:eastAsia="en-US" w:bidi="ar-SA"/>
              </w:rPr>
            </w:pPr>
          </w:p>
        </w:tc>
        <w:tc>
          <w:tcPr>
            <w:tcW w:w="1458" w:type="dxa"/>
            <w:tcBorders>
              <w:top w:val="single" w:color="auto" w:sz="4" w:space="0"/>
              <w:left w:val="single" w:color="auto" w:sz="4" w:space="0"/>
              <w:bottom w:val="single" w:color="auto" w:sz="4" w:space="0"/>
              <w:right w:val="single" w:color="auto" w:sz="4" w:space="0"/>
            </w:tcBorders>
            <w:noWrap w:val="0"/>
            <w:vAlign w:val="center"/>
          </w:tcPr>
          <w:p w14:paraId="0DF779E9">
            <w:pPr>
              <w:keepNext w:val="0"/>
              <w:keepLines w:val="0"/>
              <w:widowControl/>
              <w:suppressLineNumbers w:val="0"/>
              <w:jc w:val="left"/>
              <w:textAlignment w:val="center"/>
              <w:rPr>
                <w:rFonts w:hint="eastAsia" w:ascii="仿宋" w:hAnsi="仿宋" w:eastAsia="仿宋" w:cs="仿宋"/>
                <w:kern w:val="2"/>
                <w:sz w:val="18"/>
                <w:szCs w:val="18"/>
                <w:lang w:val="en-US" w:eastAsia="en-US" w:bidi="ar-SA"/>
              </w:rPr>
            </w:pPr>
            <w:r>
              <w:rPr>
                <w:rFonts w:hint="eastAsia" w:ascii="仿宋" w:hAnsi="仿宋" w:eastAsia="仿宋" w:cs="仿宋"/>
                <w:i w:val="0"/>
                <w:iCs w:val="0"/>
                <w:snapToGrid w:val="0"/>
                <w:color w:val="000000"/>
                <w:kern w:val="0"/>
                <w:sz w:val="18"/>
                <w:szCs w:val="18"/>
                <w:u w:val="none"/>
                <w:lang w:val="en-US" w:eastAsia="zh-CN" w:bidi="ar"/>
              </w:rPr>
              <w:t>按照区委领导指示和确定的课题，开展调查研究</w:t>
            </w:r>
          </w:p>
        </w:tc>
        <w:tc>
          <w:tcPr>
            <w:tcW w:w="967" w:type="dxa"/>
            <w:tcBorders>
              <w:top w:val="single" w:color="auto" w:sz="4" w:space="0"/>
              <w:left w:val="single" w:color="auto" w:sz="4" w:space="0"/>
              <w:bottom w:val="single" w:color="auto" w:sz="4" w:space="0"/>
              <w:right w:val="single" w:color="auto" w:sz="4" w:space="0"/>
            </w:tcBorders>
            <w:noWrap w:val="0"/>
            <w:vAlign w:val="center"/>
          </w:tcPr>
          <w:p w14:paraId="0DBBCDEC">
            <w:pPr>
              <w:keepNext w:val="0"/>
              <w:keepLines w:val="0"/>
              <w:widowControl/>
              <w:suppressLineNumbers w:val="0"/>
              <w:jc w:val="center"/>
              <w:textAlignment w:val="center"/>
              <w:rPr>
                <w:rFonts w:hint="eastAsia" w:ascii="仿宋" w:hAnsi="仿宋" w:eastAsia="仿宋" w:cs="仿宋"/>
                <w:kern w:val="2"/>
                <w:sz w:val="18"/>
                <w:szCs w:val="18"/>
                <w:lang w:val="en-US" w:eastAsia="en-US" w:bidi="ar-SA"/>
              </w:rPr>
            </w:pPr>
            <w:r>
              <w:rPr>
                <w:rFonts w:hint="eastAsia" w:ascii="仿宋" w:hAnsi="仿宋" w:eastAsia="仿宋" w:cs="仿宋"/>
                <w:i w:val="0"/>
                <w:iCs w:val="0"/>
                <w:snapToGrid w:val="0"/>
                <w:color w:val="000000"/>
                <w:kern w:val="0"/>
                <w:sz w:val="18"/>
                <w:szCs w:val="18"/>
                <w:u w:val="none"/>
                <w:lang w:val="en-US" w:eastAsia="zh-CN" w:bidi="ar"/>
              </w:rPr>
              <w:t>10次</w:t>
            </w:r>
          </w:p>
        </w:tc>
        <w:tc>
          <w:tcPr>
            <w:tcW w:w="1003" w:type="dxa"/>
            <w:tcBorders>
              <w:top w:val="single" w:color="auto" w:sz="4" w:space="0"/>
              <w:left w:val="single" w:color="auto" w:sz="4" w:space="0"/>
              <w:bottom w:val="single" w:color="auto" w:sz="4" w:space="0"/>
              <w:right w:val="single" w:color="auto" w:sz="4" w:space="0"/>
            </w:tcBorders>
            <w:noWrap w:val="0"/>
            <w:vAlign w:val="center"/>
          </w:tcPr>
          <w:p w14:paraId="35FAFCC5">
            <w:pPr>
              <w:keepNext w:val="0"/>
              <w:keepLines w:val="0"/>
              <w:widowControl/>
              <w:suppressLineNumbers w:val="0"/>
              <w:jc w:val="center"/>
              <w:textAlignment w:val="center"/>
              <w:rPr>
                <w:rFonts w:hint="eastAsia" w:ascii="仿宋" w:hAnsi="仿宋" w:eastAsia="仿宋" w:cs="仿宋"/>
                <w:kern w:val="2"/>
                <w:sz w:val="18"/>
                <w:szCs w:val="18"/>
                <w:lang w:val="en-US" w:eastAsia="en-US" w:bidi="ar-SA"/>
              </w:rPr>
            </w:pPr>
            <w:r>
              <w:rPr>
                <w:rFonts w:hint="eastAsia" w:ascii="仿宋" w:hAnsi="仿宋" w:eastAsia="仿宋" w:cs="仿宋"/>
                <w:i w:val="0"/>
                <w:iCs w:val="0"/>
                <w:snapToGrid w:val="0"/>
                <w:color w:val="000000"/>
                <w:kern w:val="0"/>
                <w:sz w:val="18"/>
                <w:szCs w:val="18"/>
                <w:u w:val="none"/>
                <w:lang w:val="en-US" w:eastAsia="zh-CN" w:bidi="ar"/>
              </w:rPr>
              <w:t>10次</w:t>
            </w:r>
          </w:p>
        </w:tc>
        <w:tc>
          <w:tcPr>
            <w:tcW w:w="899" w:type="dxa"/>
            <w:tcBorders>
              <w:top w:val="single" w:color="auto" w:sz="4" w:space="0"/>
              <w:left w:val="single" w:color="auto" w:sz="4" w:space="0"/>
              <w:bottom w:val="single" w:color="auto" w:sz="4" w:space="0"/>
              <w:right w:val="single" w:color="auto" w:sz="4" w:space="0"/>
            </w:tcBorders>
            <w:noWrap w:val="0"/>
            <w:vAlign w:val="center"/>
          </w:tcPr>
          <w:p w14:paraId="562BA326">
            <w:pPr>
              <w:keepNext w:val="0"/>
              <w:keepLines w:val="0"/>
              <w:widowControl/>
              <w:suppressLineNumbers w:val="0"/>
              <w:jc w:val="center"/>
              <w:textAlignment w:val="center"/>
              <w:rPr>
                <w:rFonts w:hint="eastAsia" w:ascii="仿宋" w:hAnsi="仿宋" w:eastAsia="仿宋" w:cs="仿宋"/>
                <w:kern w:val="2"/>
                <w:sz w:val="18"/>
                <w:szCs w:val="18"/>
                <w:lang w:val="en-US" w:eastAsia="en-US" w:bidi="ar-SA"/>
              </w:rPr>
            </w:pPr>
            <w:r>
              <w:rPr>
                <w:rFonts w:hint="eastAsia" w:ascii="仿宋" w:hAnsi="仿宋" w:eastAsia="仿宋" w:cs="仿宋"/>
                <w:i w:val="0"/>
                <w:iCs w:val="0"/>
                <w:snapToGrid w:val="0"/>
                <w:color w:val="000000"/>
                <w:kern w:val="0"/>
                <w:sz w:val="18"/>
                <w:szCs w:val="18"/>
                <w:u w:val="none"/>
                <w:lang w:val="en-US" w:eastAsia="zh-CN" w:bidi="ar"/>
              </w:rPr>
              <w:t>10</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258FDEEB">
            <w:pPr>
              <w:keepNext w:val="0"/>
              <w:keepLines w:val="0"/>
              <w:widowControl/>
              <w:suppressLineNumbers w:val="0"/>
              <w:jc w:val="center"/>
              <w:textAlignment w:val="center"/>
              <w:rPr>
                <w:rFonts w:hint="eastAsia" w:ascii="仿宋" w:hAnsi="仿宋" w:eastAsia="仿宋" w:cs="仿宋"/>
                <w:kern w:val="2"/>
                <w:sz w:val="18"/>
                <w:szCs w:val="18"/>
                <w:lang w:val="en-US" w:eastAsia="en-US" w:bidi="ar-SA"/>
              </w:rPr>
            </w:pPr>
            <w:r>
              <w:rPr>
                <w:rFonts w:hint="eastAsia" w:ascii="仿宋" w:hAnsi="仿宋" w:eastAsia="仿宋" w:cs="仿宋"/>
                <w:i w:val="0"/>
                <w:iCs w:val="0"/>
                <w:snapToGrid w:val="0"/>
                <w:color w:val="000000"/>
                <w:kern w:val="0"/>
                <w:sz w:val="18"/>
                <w:szCs w:val="18"/>
                <w:u w:val="none"/>
                <w:lang w:val="en-US" w:eastAsia="zh-CN" w:bidi="ar"/>
              </w:rPr>
              <w:t>10</w:t>
            </w:r>
          </w:p>
        </w:tc>
        <w:tc>
          <w:tcPr>
            <w:tcW w:w="1422" w:type="dxa"/>
            <w:tcBorders>
              <w:top w:val="single" w:color="auto" w:sz="4" w:space="0"/>
              <w:left w:val="single" w:color="auto" w:sz="4" w:space="0"/>
              <w:bottom w:val="single" w:color="auto" w:sz="4" w:space="0"/>
              <w:right w:val="single" w:color="auto" w:sz="4" w:space="0"/>
            </w:tcBorders>
            <w:noWrap w:val="0"/>
            <w:vAlign w:val="top"/>
          </w:tcPr>
          <w:p w14:paraId="761146F2">
            <w:pPr>
              <w:widowControl w:val="0"/>
              <w:spacing w:line="225" w:lineRule="exact"/>
              <w:jc w:val="both"/>
              <w:rPr>
                <w:rFonts w:hint="eastAsia" w:ascii="仿宋" w:hAnsi="仿宋" w:eastAsia="仿宋" w:cs="仿宋"/>
                <w:kern w:val="2"/>
                <w:sz w:val="18"/>
                <w:szCs w:val="18"/>
                <w:lang w:val="en-US" w:eastAsia="en-US" w:bidi="ar-SA"/>
              </w:rPr>
            </w:pPr>
          </w:p>
        </w:tc>
      </w:tr>
      <w:tr w14:paraId="78219D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6CA3B06F">
            <w:pPr>
              <w:widowControl w:val="0"/>
              <w:jc w:val="both"/>
              <w:rPr>
                <w:rFonts w:hint="eastAsia" w:ascii="仿宋" w:hAnsi="仿宋" w:eastAsia="仿宋" w:cs="仿宋"/>
                <w:kern w:val="2"/>
                <w:sz w:val="18"/>
                <w:szCs w:val="18"/>
                <w:lang w:val="en-US" w:eastAsia="en-US" w:bidi="ar-SA"/>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01ECB3A5">
            <w:pPr>
              <w:widowControl w:val="0"/>
              <w:jc w:val="both"/>
              <w:rPr>
                <w:rFonts w:hint="eastAsia" w:ascii="仿宋" w:hAnsi="仿宋" w:eastAsia="仿宋" w:cs="仿宋"/>
                <w:kern w:val="2"/>
                <w:sz w:val="18"/>
                <w:szCs w:val="18"/>
                <w:lang w:val="en-US" w:eastAsia="en-US" w:bidi="ar-SA"/>
              </w:rPr>
            </w:pPr>
          </w:p>
        </w:tc>
        <w:tc>
          <w:tcPr>
            <w:tcW w:w="1070" w:type="dxa"/>
            <w:vMerge w:val="continue"/>
            <w:tcBorders>
              <w:top w:val="single" w:color="auto" w:sz="4" w:space="0"/>
              <w:left w:val="single" w:color="auto" w:sz="4" w:space="0"/>
              <w:bottom w:val="single" w:color="auto" w:sz="4" w:space="0"/>
              <w:right w:val="single" w:color="auto" w:sz="4" w:space="0"/>
            </w:tcBorders>
            <w:noWrap w:val="0"/>
            <w:vAlign w:val="center"/>
          </w:tcPr>
          <w:p w14:paraId="313A73F4">
            <w:pPr>
              <w:widowControl w:val="0"/>
              <w:jc w:val="center"/>
              <w:rPr>
                <w:rFonts w:hint="eastAsia" w:ascii="仿宋" w:hAnsi="仿宋" w:eastAsia="仿宋" w:cs="仿宋"/>
                <w:kern w:val="2"/>
                <w:sz w:val="18"/>
                <w:szCs w:val="18"/>
                <w:lang w:val="en-US" w:eastAsia="en-US" w:bidi="ar-SA"/>
              </w:rPr>
            </w:pPr>
          </w:p>
        </w:tc>
        <w:tc>
          <w:tcPr>
            <w:tcW w:w="1458" w:type="dxa"/>
            <w:tcBorders>
              <w:top w:val="single" w:color="auto" w:sz="4" w:space="0"/>
              <w:left w:val="single" w:color="auto" w:sz="4" w:space="0"/>
              <w:bottom w:val="single" w:color="auto" w:sz="4" w:space="0"/>
              <w:right w:val="single" w:color="auto" w:sz="4" w:space="0"/>
            </w:tcBorders>
            <w:noWrap w:val="0"/>
            <w:vAlign w:val="center"/>
          </w:tcPr>
          <w:p w14:paraId="69C4B614">
            <w:pPr>
              <w:keepNext w:val="0"/>
              <w:keepLines w:val="0"/>
              <w:widowControl/>
              <w:suppressLineNumbers w:val="0"/>
              <w:jc w:val="left"/>
              <w:textAlignment w:val="center"/>
              <w:rPr>
                <w:rFonts w:hint="eastAsia" w:ascii="仿宋" w:hAnsi="仿宋" w:eastAsia="仿宋" w:cs="仿宋"/>
                <w:snapToGrid/>
                <w:kern w:val="2"/>
                <w:sz w:val="18"/>
                <w:szCs w:val="18"/>
                <w:lang w:eastAsia="zh-CN"/>
              </w:rPr>
            </w:pPr>
            <w:r>
              <w:rPr>
                <w:rFonts w:hint="eastAsia" w:ascii="仿宋" w:hAnsi="仿宋" w:eastAsia="仿宋" w:cs="仿宋"/>
                <w:i w:val="0"/>
                <w:iCs w:val="0"/>
                <w:snapToGrid w:val="0"/>
                <w:color w:val="000000"/>
                <w:kern w:val="0"/>
                <w:sz w:val="18"/>
                <w:szCs w:val="18"/>
                <w:u w:val="none"/>
                <w:lang w:val="en-US" w:eastAsia="zh-CN" w:bidi="ar"/>
              </w:rPr>
              <w:t>向省委、市委报送信息</w:t>
            </w:r>
          </w:p>
        </w:tc>
        <w:tc>
          <w:tcPr>
            <w:tcW w:w="967" w:type="dxa"/>
            <w:tcBorders>
              <w:top w:val="single" w:color="auto" w:sz="4" w:space="0"/>
              <w:left w:val="single" w:color="auto" w:sz="4" w:space="0"/>
              <w:bottom w:val="single" w:color="auto" w:sz="4" w:space="0"/>
              <w:right w:val="single" w:color="auto" w:sz="4" w:space="0"/>
            </w:tcBorders>
            <w:noWrap w:val="0"/>
            <w:vAlign w:val="center"/>
          </w:tcPr>
          <w:p w14:paraId="386ECE67">
            <w:pPr>
              <w:keepNext w:val="0"/>
              <w:keepLines w:val="0"/>
              <w:widowControl/>
              <w:suppressLineNumbers w:val="0"/>
              <w:jc w:val="center"/>
              <w:textAlignment w:val="center"/>
              <w:rPr>
                <w:rFonts w:hint="eastAsia" w:ascii="仿宋" w:hAnsi="仿宋" w:eastAsia="仿宋" w:cs="仿宋"/>
                <w:kern w:val="2"/>
                <w:sz w:val="18"/>
                <w:szCs w:val="18"/>
                <w:lang w:val="en-US" w:eastAsia="en-US" w:bidi="ar-SA"/>
              </w:rPr>
            </w:pPr>
            <w:r>
              <w:rPr>
                <w:rFonts w:hint="eastAsia" w:ascii="仿宋" w:hAnsi="仿宋" w:eastAsia="仿宋" w:cs="仿宋"/>
                <w:i w:val="0"/>
                <w:iCs w:val="0"/>
                <w:snapToGrid w:val="0"/>
                <w:color w:val="000000"/>
                <w:kern w:val="0"/>
                <w:sz w:val="18"/>
                <w:szCs w:val="18"/>
                <w:u w:val="none"/>
                <w:lang w:val="en-US" w:eastAsia="zh-CN" w:bidi="ar"/>
              </w:rPr>
              <w:t>300条</w:t>
            </w:r>
          </w:p>
        </w:tc>
        <w:tc>
          <w:tcPr>
            <w:tcW w:w="1003" w:type="dxa"/>
            <w:tcBorders>
              <w:top w:val="single" w:color="auto" w:sz="4" w:space="0"/>
              <w:left w:val="single" w:color="auto" w:sz="4" w:space="0"/>
              <w:bottom w:val="single" w:color="auto" w:sz="4" w:space="0"/>
              <w:right w:val="single" w:color="auto" w:sz="4" w:space="0"/>
            </w:tcBorders>
            <w:noWrap w:val="0"/>
            <w:vAlign w:val="center"/>
          </w:tcPr>
          <w:p w14:paraId="1414B7FF">
            <w:pPr>
              <w:keepNext w:val="0"/>
              <w:keepLines w:val="0"/>
              <w:widowControl/>
              <w:suppressLineNumbers w:val="0"/>
              <w:jc w:val="center"/>
              <w:textAlignment w:val="center"/>
              <w:rPr>
                <w:rFonts w:hint="eastAsia" w:ascii="仿宋" w:hAnsi="仿宋" w:eastAsia="仿宋" w:cs="仿宋"/>
                <w:kern w:val="2"/>
                <w:sz w:val="18"/>
                <w:szCs w:val="18"/>
                <w:lang w:val="en-US" w:eastAsia="en-US" w:bidi="ar-SA"/>
              </w:rPr>
            </w:pPr>
            <w:r>
              <w:rPr>
                <w:rFonts w:hint="eastAsia" w:ascii="仿宋" w:hAnsi="仿宋" w:eastAsia="仿宋" w:cs="仿宋"/>
                <w:i w:val="0"/>
                <w:iCs w:val="0"/>
                <w:snapToGrid w:val="0"/>
                <w:color w:val="000000"/>
                <w:kern w:val="0"/>
                <w:sz w:val="18"/>
                <w:szCs w:val="18"/>
                <w:u w:val="none"/>
                <w:lang w:val="en-US" w:eastAsia="zh-CN" w:bidi="ar"/>
              </w:rPr>
              <w:t>800条</w:t>
            </w:r>
          </w:p>
        </w:tc>
        <w:tc>
          <w:tcPr>
            <w:tcW w:w="899" w:type="dxa"/>
            <w:tcBorders>
              <w:top w:val="single" w:color="auto" w:sz="4" w:space="0"/>
              <w:left w:val="single" w:color="auto" w:sz="4" w:space="0"/>
              <w:bottom w:val="single" w:color="auto" w:sz="4" w:space="0"/>
              <w:right w:val="single" w:color="auto" w:sz="4" w:space="0"/>
            </w:tcBorders>
            <w:noWrap w:val="0"/>
            <w:vAlign w:val="center"/>
          </w:tcPr>
          <w:p w14:paraId="38CCCA05">
            <w:pPr>
              <w:keepNext w:val="0"/>
              <w:keepLines w:val="0"/>
              <w:widowControl/>
              <w:suppressLineNumbers w:val="0"/>
              <w:jc w:val="center"/>
              <w:textAlignment w:val="center"/>
              <w:rPr>
                <w:rFonts w:hint="eastAsia" w:ascii="仿宋" w:hAnsi="仿宋" w:eastAsia="仿宋" w:cs="仿宋"/>
                <w:kern w:val="2"/>
                <w:sz w:val="18"/>
                <w:szCs w:val="18"/>
                <w:lang w:val="en-US" w:eastAsia="en-US" w:bidi="ar-SA"/>
              </w:rPr>
            </w:pPr>
            <w:r>
              <w:rPr>
                <w:rFonts w:hint="eastAsia" w:ascii="仿宋" w:hAnsi="仿宋" w:eastAsia="仿宋" w:cs="仿宋"/>
                <w:i w:val="0"/>
                <w:iCs w:val="0"/>
                <w:snapToGrid w:val="0"/>
                <w:color w:val="000000"/>
                <w:kern w:val="0"/>
                <w:sz w:val="18"/>
                <w:szCs w:val="18"/>
                <w:u w:val="none"/>
                <w:lang w:val="en-US" w:eastAsia="zh-CN" w:bidi="ar"/>
              </w:rPr>
              <w:t>10</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1A2EDFB9">
            <w:pPr>
              <w:keepNext w:val="0"/>
              <w:keepLines w:val="0"/>
              <w:widowControl/>
              <w:suppressLineNumbers w:val="0"/>
              <w:jc w:val="center"/>
              <w:textAlignment w:val="center"/>
              <w:rPr>
                <w:rFonts w:hint="eastAsia" w:ascii="仿宋" w:hAnsi="仿宋" w:eastAsia="仿宋" w:cs="仿宋"/>
                <w:kern w:val="2"/>
                <w:sz w:val="18"/>
                <w:szCs w:val="18"/>
                <w:lang w:val="en-US" w:eastAsia="en-US" w:bidi="ar-SA"/>
              </w:rPr>
            </w:pPr>
            <w:r>
              <w:rPr>
                <w:rFonts w:hint="eastAsia" w:ascii="仿宋" w:hAnsi="仿宋" w:eastAsia="仿宋" w:cs="仿宋"/>
                <w:i w:val="0"/>
                <w:iCs w:val="0"/>
                <w:snapToGrid w:val="0"/>
                <w:color w:val="000000"/>
                <w:kern w:val="0"/>
                <w:sz w:val="18"/>
                <w:szCs w:val="18"/>
                <w:u w:val="none"/>
                <w:lang w:val="en-US" w:eastAsia="zh-CN" w:bidi="ar"/>
              </w:rPr>
              <w:t>10</w:t>
            </w:r>
          </w:p>
        </w:tc>
        <w:tc>
          <w:tcPr>
            <w:tcW w:w="1422" w:type="dxa"/>
            <w:tcBorders>
              <w:top w:val="single" w:color="auto" w:sz="4" w:space="0"/>
              <w:left w:val="single" w:color="auto" w:sz="4" w:space="0"/>
              <w:bottom w:val="single" w:color="auto" w:sz="4" w:space="0"/>
              <w:right w:val="single" w:color="auto" w:sz="4" w:space="0"/>
            </w:tcBorders>
            <w:noWrap w:val="0"/>
            <w:vAlign w:val="top"/>
          </w:tcPr>
          <w:p w14:paraId="346E425A">
            <w:pPr>
              <w:widowControl w:val="0"/>
              <w:spacing w:line="225" w:lineRule="exact"/>
              <w:jc w:val="both"/>
              <w:rPr>
                <w:rFonts w:hint="eastAsia" w:ascii="仿宋" w:hAnsi="仿宋" w:eastAsia="仿宋" w:cs="仿宋"/>
                <w:kern w:val="2"/>
                <w:sz w:val="18"/>
                <w:szCs w:val="18"/>
                <w:lang w:val="en-US" w:eastAsia="en-US" w:bidi="ar-SA"/>
              </w:rPr>
            </w:pPr>
          </w:p>
        </w:tc>
      </w:tr>
      <w:tr w14:paraId="349A34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60058CB9">
            <w:pPr>
              <w:widowControl w:val="0"/>
              <w:jc w:val="both"/>
              <w:rPr>
                <w:rFonts w:hint="eastAsia" w:ascii="仿宋" w:hAnsi="仿宋" w:eastAsia="仿宋" w:cs="仿宋"/>
                <w:kern w:val="2"/>
                <w:sz w:val="18"/>
                <w:szCs w:val="18"/>
                <w:lang w:val="en-US" w:eastAsia="en-US" w:bidi="ar-SA"/>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31BBFA3B">
            <w:pPr>
              <w:widowControl w:val="0"/>
              <w:jc w:val="both"/>
              <w:rPr>
                <w:rFonts w:hint="eastAsia" w:ascii="仿宋" w:hAnsi="仿宋" w:eastAsia="仿宋" w:cs="仿宋"/>
                <w:kern w:val="2"/>
                <w:sz w:val="18"/>
                <w:szCs w:val="18"/>
                <w:lang w:val="en-US" w:eastAsia="en-US" w:bidi="ar-SA"/>
              </w:rPr>
            </w:pPr>
          </w:p>
        </w:tc>
        <w:tc>
          <w:tcPr>
            <w:tcW w:w="1070" w:type="dxa"/>
            <w:vMerge w:val="restart"/>
            <w:tcBorders>
              <w:top w:val="single" w:color="auto" w:sz="4" w:space="0"/>
              <w:left w:val="single" w:color="auto" w:sz="4" w:space="0"/>
              <w:bottom w:val="single" w:color="auto" w:sz="4" w:space="0"/>
              <w:right w:val="single" w:color="auto" w:sz="4" w:space="0"/>
            </w:tcBorders>
            <w:noWrap w:val="0"/>
            <w:vAlign w:val="center"/>
          </w:tcPr>
          <w:p w14:paraId="74958904">
            <w:pPr>
              <w:widowControl w:val="0"/>
              <w:kinsoku/>
              <w:autoSpaceDE/>
              <w:autoSpaceDN/>
              <w:adjustRightInd/>
              <w:snapToGrid/>
              <w:spacing w:before="273" w:line="226" w:lineRule="auto"/>
              <w:jc w:val="both"/>
              <w:textAlignment w:val="auto"/>
              <w:rPr>
                <w:rFonts w:hint="eastAsia" w:ascii="仿宋" w:hAnsi="仿宋" w:eastAsia="仿宋" w:cs="仿宋"/>
                <w:snapToGrid/>
                <w:kern w:val="2"/>
                <w:sz w:val="18"/>
                <w:szCs w:val="18"/>
                <w:lang w:eastAsia="zh-CN"/>
              </w:rPr>
            </w:pPr>
            <w:r>
              <w:rPr>
                <w:rFonts w:hint="eastAsia" w:ascii="仿宋" w:hAnsi="仿宋" w:eastAsia="仿宋" w:cs="仿宋"/>
                <w:snapToGrid/>
                <w:spacing w:val="7"/>
                <w:kern w:val="2"/>
                <w:sz w:val="18"/>
                <w:szCs w:val="18"/>
                <w:lang w:eastAsia="zh-CN"/>
              </w:rPr>
              <w:t>质量指标</w:t>
            </w:r>
          </w:p>
        </w:tc>
        <w:tc>
          <w:tcPr>
            <w:tcW w:w="1458" w:type="dxa"/>
            <w:tcBorders>
              <w:top w:val="single" w:color="auto" w:sz="4" w:space="0"/>
              <w:left w:val="single" w:color="auto" w:sz="4" w:space="0"/>
              <w:bottom w:val="single" w:color="auto" w:sz="4" w:space="0"/>
              <w:right w:val="single" w:color="auto" w:sz="4" w:space="0"/>
            </w:tcBorders>
            <w:noWrap w:val="0"/>
            <w:vAlign w:val="center"/>
          </w:tcPr>
          <w:p w14:paraId="4CFC083B">
            <w:pPr>
              <w:keepNext w:val="0"/>
              <w:keepLines w:val="0"/>
              <w:widowControl/>
              <w:suppressLineNumbers w:val="0"/>
              <w:jc w:val="left"/>
              <w:textAlignment w:val="center"/>
              <w:rPr>
                <w:rFonts w:hint="eastAsia" w:ascii="仿宋" w:hAnsi="仿宋" w:eastAsia="仿宋" w:cs="仿宋"/>
                <w:kern w:val="2"/>
                <w:sz w:val="18"/>
                <w:szCs w:val="18"/>
                <w:lang w:val="en-US" w:eastAsia="en-US" w:bidi="ar-SA"/>
              </w:rPr>
            </w:pPr>
            <w:r>
              <w:rPr>
                <w:rFonts w:hint="eastAsia" w:ascii="仿宋" w:hAnsi="仿宋" w:eastAsia="仿宋" w:cs="仿宋"/>
                <w:i w:val="0"/>
                <w:iCs w:val="0"/>
                <w:snapToGrid w:val="0"/>
                <w:color w:val="000000"/>
                <w:kern w:val="0"/>
                <w:sz w:val="18"/>
                <w:szCs w:val="18"/>
                <w:u w:val="none"/>
                <w:lang w:val="en-US" w:eastAsia="zh-CN" w:bidi="ar"/>
              </w:rPr>
              <w:t>撰写文稿材料完成率</w:t>
            </w:r>
          </w:p>
        </w:tc>
        <w:tc>
          <w:tcPr>
            <w:tcW w:w="967" w:type="dxa"/>
            <w:tcBorders>
              <w:top w:val="single" w:color="auto" w:sz="4" w:space="0"/>
              <w:left w:val="single" w:color="auto" w:sz="4" w:space="0"/>
              <w:bottom w:val="single" w:color="auto" w:sz="4" w:space="0"/>
              <w:right w:val="single" w:color="auto" w:sz="4" w:space="0"/>
            </w:tcBorders>
            <w:noWrap w:val="0"/>
            <w:vAlign w:val="center"/>
          </w:tcPr>
          <w:p w14:paraId="1E74BCC4">
            <w:pPr>
              <w:keepNext w:val="0"/>
              <w:keepLines w:val="0"/>
              <w:widowControl/>
              <w:suppressLineNumbers w:val="0"/>
              <w:jc w:val="center"/>
              <w:textAlignment w:val="center"/>
              <w:rPr>
                <w:rFonts w:hint="eastAsia" w:ascii="仿宋" w:hAnsi="仿宋" w:eastAsia="仿宋" w:cs="仿宋"/>
                <w:kern w:val="2"/>
                <w:sz w:val="18"/>
                <w:szCs w:val="18"/>
                <w:lang w:val="en-US" w:eastAsia="en-US" w:bidi="ar-SA"/>
              </w:rPr>
            </w:pPr>
            <w:r>
              <w:rPr>
                <w:rFonts w:hint="eastAsia" w:ascii="仿宋" w:hAnsi="仿宋" w:eastAsia="仿宋" w:cs="仿宋"/>
                <w:i w:val="0"/>
                <w:iCs w:val="0"/>
                <w:snapToGrid w:val="0"/>
                <w:color w:val="000000"/>
                <w:kern w:val="0"/>
                <w:sz w:val="18"/>
                <w:szCs w:val="18"/>
                <w:u w:val="none"/>
                <w:lang w:val="en-US" w:eastAsia="zh-CN" w:bidi="ar"/>
              </w:rPr>
              <w:t>100%</w:t>
            </w:r>
          </w:p>
        </w:tc>
        <w:tc>
          <w:tcPr>
            <w:tcW w:w="1003" w:type="dxa"/>
            <w:tcBorders>
              <w:top w:val="single" w:color="auto" w:sz="4" w:space="0"/>
              <w:left w:val="single" w:color="auto" w:sz="4" w:space="0"/>
              <w:bottom w:val="single" w:color="auto" w:sz="4" w:space="0"/>
              <w:right w:val="single" w:color="auto" w:sz="4" w:space="0"/>
            </w:tcBorders>
            <w:noWrap w:val="0"/>
            <w:vAlign w:val="center"/>
          </w:tcPr>
          <w:p w14:paraId="37CEF0FD">
            <w:pPr>
              <w:keepNext w:val="0"/>
              <w:keepLines w:val="0"/>
              <w:widowControl/>
              <w:suppressLineNumbers w:val="0"/>
              <w:jc w:val="center"/>
              <w:textAlignment w:val="center"/>
              <w:rPr>
                <w:rFonts w:hint="eastAsia" w:ascii="仿宋" w:hAnsi="仿宋" w:eastAsia="仿宋" w:cs="仿宋"/>
                <w:kern w:val="2"/>
                <w:sz w:val="18"/>
                <w:szCs w:val="18"/>
                <w:lang w:val="en-US" w:eastAsia="en-US" w:bidi="ar-SA"/>
              </w:rPr>
            </w:pPr>
            <w:r>
              <w:rPr>
                <w:rFonts w:hint="eastAsia" w:ascii="仿宋" w:hAnsi="仿宋" w:eastAsia="仿宋" w:cs="仿宋"/>
                <w:i w:val="0"/>
                <w:iCs w:val="0"/>
                <w:snapToGrid w:val="0"/>
                <w:color w:val="000000"/>
                <w:kern w:val="0"/>
                <w:sz w:val="18"/>
                <w:szCs w:val="18"/>
                <w:u w:val="none"/>
                <w:lang w:val="en-US" w:eastAsia="zh-CN" w:bidi="ar"/>
              </w:rPr>
              <w:t>100%</w:t>
            </w:r>
          </w:p>
        </w:tc>
        <w:tc>
          <w:tcPr>
            <w:tcW w:w="899" w:type="dxa"/>
            <w:tcBorders>
              <w:top w:val="single" w:color="auto" w:sz="4" w:space="0"/>
              <w:left w:val="single" w:color="auto" w:sz="4" w:space="0"/>
              <w:bottom w:val="single" w:color="auto" w:sz="4" w:space="0"/>
              <w:right w:val="single" w:color="auto" w:sz="4" w:space="0"/>
            </w:tcBorders>
            <w:noWrap w:val="0"/>
            <w:vAlign w:val="center"/>
          </w:tcPr>
          <w:p w14:paraId="7DBAC5C5">
            <w:pPr>
              <w:keepNext w:val="0"/>
              <w:keepLines w:val="0"/>
              <w:widowControl/>
              <w:suppressLineNumbers w:val="0"/>
              <w:jc w:val="center"/>
              <w:textAlignment w:val="center"/>
              <w:rPr>
                <w:rFonts w:hint="eastAsia" w:ascii="仿宋" w:hAnsi="仿宋" w:eastAsia="仿宋" w:cs="仿宋"/>
                <w:kern w:val="2"/>
                <w:sz w:val="18"/>
                <w:szCs w:val="18"/>
                <w:lang w:val="en-US" w:eastAsia="en-US" w:bidi="ar-SA"/>
              </w:rPr>
            </w:pPr>
            <w:r>
              <w:rPr>
                <w:rFonts w:hint="eastAsia" w:ascii="仿宋" w:hAnsi="仿宋" w:eastAsia="仿宋" w:cs="仿宋"/>
                <w:i w:val="0"/>
                <w:iCs w:val="0"/>
                <w:snapToGrid w:val="0"/>
                <w:color w:val="000000"/>
                <w:kern w:val="0"/>
                <w:sz w:val="18"/>
                <w:szCs w:val="18"/>
                <w:u w:val="none"/>
                <w:lang w:val="en-US" w:eastAsia="zh-CN" w:bidi="ar"/>
              </w:rPr>
              <w:t>5</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01E4FE5A">
            <w:pPr>
              <w:keepNext w:val="0"/>
              <w:keepLines w:val="0"/>
              <w:widowControl/>
              <w:suppressLineNumbers w:val="0"/>
              <w:jc w:val="center"/>
              <w:textAlignment w:val="center"/>
              <w:rPr>
                <w:rFonts w:hint="eastAsia" w:ascii="仿宋" w:hAnsi="仿宋" w:eastAsia="仿宋" w:cs="仿宋"/>
                <w:kern w:val="2"/>
                <w:sz w:val="18"/>
                <w:szCs w:val="18"/>
                <w:lang w:val="en-US" w:eastAsia="en-US" w:bidi="ar-SA"/>
              </w:rPr>
            </w:pPr>
            <w:r>
              <w:rPr>
                <w:rFonts w:hint="eastAsia" w:ascii="仿宋" w:hAnsi="仿宋" w:eastAsia="仿宋" w:cs="仿宋"/>
                <w:i w:val="0"/>
                <w:iCs w:val="0"/>
                <w:snapToGrid w:val="0"/>
                <w:color w:val="000000"/>
                <w:kern w:val="0"/>
                <w:sz w:val="18"/>
                <w:szCs w:val="18"/>
                <w:u w:val="none"/>
                <w:lang w:val="en-US" w:eastAsia="zh-CN" w:bidi="ar"/>
              </w:rPr>
              <w:t>5</w:t>
            </w:r>
          </w:p>
        </w:tc>
        <w:tc>
          <w:tcPr>
            <w:tcW w:w="1422" w:type="dxa"/>
            <w:tcBorders>
              <w:top w:val="single" w:color="auto" w:sz="4" w:space="0"/>
              <w:left w:val="single" w:color="auto" w:sz="4" w:space="0"/>
              <w:bottom w:val="single" w:color="auto" w:sz="4" w:space="0"/>
              <w:right w:val="single" w:color="auto" w:sz="4" w:space="0"/>
            </w:tcBorders>
            <w:noWrap w:val="0"/>
            <w:vAlign w:val="top"/>
          </w:tcPr>
          <w:p w14:paraId="5194E6B6">
            <w:pPr>
              <w:widowControl w:val="0"/>
              <w:spacing w:line="225" w:lineRule="exact"/>
              <w:jc w:val="both"/>
              <w:rPr>
                <w:rFonts w:hint="eastAsia" w:ascii="仿宋" w:hAnsi="仿宋" w:eastAsia="仿宋" w:cs="仿宋"/>
                <w:kern w:val="2"/>
                <w:sz w:val="18"/>
                <w:szCs w:val="18"/>
                <w:lang w:val="en-US" w:eastAsia="en-US" w:bidi="ar-SA"/>
              </w:rPr>
            </w:pPr>
          </w:p>
        </w:tc>
      </w:tr>
      <w:tr w14:paraId="43DBA4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1819297D">
            <w:pPr>
              <w:widowControl w:val="0"/>
              <w:jc w:val="both"/>
              <w:rPr>
                <w:rFonts w:hint="eastAsia" w:ascii="仿宋" w:hAnsi="仿宋" w:eastAsia="仿宋" w:cs="仿宋"/>
                <w:kern w:val="2"/>
                <w:sz w:val="18"/>
                <w:szCs w:val="18"/>
                <w:lang w:val="en-US" w:eastAsia="en-US" w:bidi="ar-SA"/>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5DC5EAB3">
            <w:pPr>
              <w:widowControl w:val="0"/>
              <w:jc w:val="both"/>
              <w:rPr>
                <w:rFonts w:hint="eastAsia" w:ascii="仿宋" w:hAnsi="仿宋" w:eastAsia="仿宋" w:cs="仿宋"/>
                <w:kern w:val="2"/>
                <w:sz w:val="18"/>
                <w:szCs w:val="18"/>
                <w:lang w:val="en-US" w:eastAsia="en-US" w:bidi="ar-SA"/>
              </w:rPr>
            </w:pPr>
          </w:p>
        </w:tc>
        <w:tc>
          <w:tcPr>
            <w:tcW w:w="1070" w:type="dxa"/>
            <w:vMerge w:val="continue"/>
            <w:tcBorders>
              <w:top w:val="single" w:color="auto" w:sz="4" w:space="0"/>
              <w:left w:val="single" w:color="auto" w:sz="4" w:space="0"/>
              <w:bottom w:val="single" w:color="auto" w:sz="4" w:space="0"/>
              <w:right w:val="single" w:color="auto" w:sz="4" w:space="0"/>
            </w:tcBorders>
            <w:noWrap w:val="0"/>
            <w:vAlign w:val="center"/>
          </w:tcPr>
          <w:p w14:paraId="67410E1C">
            <w:pPr>
              <w:widowControl w:val="0"/>
              <w:jc w:val="center"/>
              <w:rPr>
                <w:rFonts w:hint="eastAsia" w:ascii="仿宋" w:hAnsi="仿宋" w:eastAsia="仿宋" w:cs="仿宋"/>
                <w:kern w:val="2"/>
                <w:sz w:val="18"/>
                <w:szCs w:val="18"/>
                <w:lang w:val="en-US" w:eastAsia="en-US" w:bidi="ar-SA"/>
              </w:rPr>
            </w:pPr>
          </w:p>
        </w:tc>
        <w:tc>
          <w:tcPr>
            <w:tcW w:w="1458" w:type="dxa"/>
            <w:tcBorders>
              <w:top w:val="single" w:color="auto" w:sz="4" w:space="0"/>
              <w:left w:val="single" w:color="auto" w:sz="4" w:space="0"/>
              <w:bottom w:val="single" w:color="auto" w:sz="4" w:space="0"/>
              <w:right w:val="single" w:color="auto" w:sz="4" w:space="0"/>
            </w:tcBorders>
            <w:noWrap w:val="0"/>
            <w:vAlign w:val="center"/>
          </w:tcPr>
          <w:p w14:paraId="43BA19C7">
            <w:pPr>
              <w:keepNext w:val="0"/>
              <w:keepLines w:val="0"/>
              <w:widowControl/>
              <w:suppressLineNumbers w:val="0"/>
              <w:jc w:val="left"/>
              <w:textAlignment w:val="center"/>
              <w:rPr>
                <w:rFonts w:hint="eastAsia" w:ascii="仿宋" w:hAnsi="仿宋" w:eastAsia="仿宋" w:cs="仿宋"/>
                <w:kern w:val="2"/>
                <w:sz w:val="18"/>
                <w:szCs w:val="18"/>
                <w:lang w:val="en-US" w:eastAsia="en-US" w:bidi="ar-SA"/>
              </w:rPr>
            </w:pPr>
            <w:r>
              <w:rPr>
                <w:rFonts w:hint="eastAsia" w:ascii="仿宋" w:hAnsi="仿宋" w:eastAsia="仿宋" w:cs="仿宋"/>
                <w:i w:val="0"/>
                <w:iCs w:val="0"/>
                <w:snapToGrid w:val="0"/>
                <w:color w:val="000000"/>
                <w:kern w:val="0"/>
                <w:sz w:val="18"/>
                <w:szCs w:val="18"/>
                <w:u w:val="none"/>
                <w:lang w:val="en-US" w:eastAsia="zh-CN" w:bidi="ar"/>
              </w:rPr>
              <w:t>开展调查研究完成率</w:t>
            </w:r>
          </w:p>
        </w:tc>
        <w:tc>
          <w:tcPr>
            <w:tcW w:w="967" w:type="dxa"/>
            <w:tcBorders>
              <w:top w:val="single" w:color="auto" w:sz="4" w:space="0"/>
              <w:left w:val="single" w:color="auto" w:sz="4" w:space="0"/>
              <w:bottom w:val="single" w:color="auto" w:sz="4" w:space="0"/>
              <w:right w:val="single" w:color="auto" w:sz="4" w:space="0"/>
            </w:tcBorders>
            <w:noWrap w:val="0"/>
            <w:vAlign w:val="center"/>
          </w:tcPr>
          <w:p w14:paraId="467EC7C2">
            <w:pPr>
              <w:keepNext w:val="0"/>
              <w:keepLines w:val="0"/>
              <w:widowControl/>
              <w:suppressLineNumbers w:val="0"/>
              <w:jc w:val="center"/>
              <w:textAlignment w:val="center"/>
              <w:rPr>
                <w:rFonts w:hint="eastAsia" w:ascii="仿宋" w:hAnsi="仿宋" w:eastAsia="仿宋" w:cs="仿宋"/>
                <w:kern w:val="2"/>
                <w:sz w:val="18"/>
                <w:szCs w:val="18"/>
                <w:lang w:val="en-US" w:eastAsia="en-US" w:bidi="ar-SA"/>
              </w:rPr>
            </w:pPr>
            <w:r>
              <w:rPr>
                <w:rFonts w:hint="eastAsia" w:ascii="仿宋" w:hAnsi="仿宋" w:eastAsia="仿宋" w:cs="仿宋"/>
                <w:i w:val="0"/>
                <w:iCs w:val="0"/>
                <w:snapToGrid w:val="0"/>
                <w:color w:val="000000"/>
                <w:kern w:val="0"/>
                <w:sz w:val="18"/>
                <w:szCs w:val="18"/>
                <w:u w:val="none"/>
                <w:lang w:val="en-US" w:eastAsia="zh-CN" w:bidi="ar"/>
              </w:rPr>
              <w:t>100%</w:t>
            </w:r>
          </w:p>
        </w:tc>
        <w:tc>
          <w:tcPr>
            <w:tcW w:w="1003" w:type="dxa"/>
            <w:tcBorders>
              <w:top w:val="single" w:color="auto" w:sz="4" w:space="0"/>
              <w:left w:val="single" w:color="auto" w:sz="4" w:space="0"/>
              <w:bottom w:val="single" w:color="auto" w:sz="4" w:space="0"/>
              <w:right w:val="single" w:color="auto" w:sz="4" w:space="0"/>
            </w:tcBorders>
            <w:noWrap w:val="0"/>
            <w:vAlign w:val="center"/>
          </w:tcPr>
          <w:p w14:paraId="390627FA">
            <w:pPr>
              <w:keepNext w:val="0"/>
              <w:keepLines w:val="0"/>
              <w:widowControl/>
              <w:suppressLineNumbers w:val="0"/>
              <w:jc w:val="center"/>
              <w:textAlignment w:val="center"/>
              <w:rPr>
                <w:rFonts w:hint="eastAsia" w:ascii="仿宋" w:hAnsi="仿宋" w:eastAsia="仿宋" w:cs="仿宋"/>
                <w:kern w:val="2"/>
                <w:sz w:val="18"/>
                <w:szCs w:val="18"/>
                <w:lang w:val="en-US" w:eastAsia="en-US" w:bidi="ar-SA"/>
              </w:rPr>
            </w:pPr>
            <w:r>
              <w:rPr>
                <w:rFonts w:hint="eastAsia" w:ascii="仿宋" w:hAnsi="仿宋" w:eastAsia="仿宋" w:cs="仿宋"/>
                <w:i w:val="0"/>
                <w:iCs w:val="0"/>
                <w:snapToGrid w:val="0"/>
                <w:color w:val="000000"/>
                <w:kern w:val="0"/>
                <w:sz w:val="18"/>
                <w:szCs w:val="18"/>
                <w:u w:val="none"/>
                <w:lang w:val="en-US" w:eastAsia="zh-CN" w:bidi="ar"/>
              </w:rPr>
              <w:t>100%</w:t>
            </w:r>
          </w:p>
        </w:tc>
        <w:tc>
          <w:tcPr>
            <w:tcW w:w="899" w:type="dxa"/>
            <w:tcBorders>
              <w:top w:val="single" w:color="auto" w:sz="4" w:space="0"/>
              <w:left w:val="single" w:color="auto" w:sz="4" w:space="0"/>
              <w:bottom w:val="single" w:color="auto" w:sz="4" w:space="0"/>
              <w:right w:val="single" w:color="auto" w:sz="4" w:space="0"/>
            </w:tcBorders>
            <w:noWrap w:val="0"/>
            <w:vAlign w:val="center"/>
          </w:tcPr>
          <w:p w14:paraId="32A2AE34">
            <w:pPr>
              <w:keepNext w:val="0"/>
              <w:keepLines w:val="0"/>
              <w:widowControl/>
              <w:suppressLineNumbers w:val="0"/>
              <w:jc w:val="center"/>
              <w:textAlignment w:val="center"/>
              <w:rPr>
                <w:rFonts w:hint="eastAsia" w:ascii="仿宋" w:hAnsi="仿宋" w:eastAsia="仿宋" w:cs="仿宋"/>
                <w:kern w:val="2"/>
                <w:sz w:val="18"/>
                <w:szCs w:val="18"/>
                <w:lang w:val="en-US" w:eastAsia="en-US" w:bidi="ar-SA"/>
              </w:rPr>
            </w:pPr>
            <w:r>
              <w:rPr>
                <w:rFonts w:hint="eastAsia" w:ascii="仿宋" w:hAnsi="仿宋" w:eastAsia="仿宋" w:cs="仿宋"/>
                <w:i w:val="0"/>
                <w:iCs w:val="0"/>
                <w:snapToGrid w:val="0"/>
                <w:color w:val="000000"/>
                <w:kern w:val="0"/>
                <w:sz w:val="18"/>
                <w:szCs w:val="18"/>
                <w:u w:val="none"/>
                <w:lang w:val="en-US" w:eastAsia="zh-CN" w:bidi="ar"/>
              </w:rPr>
              <w:t>10</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152AE0D1">
            <w:pPr>
              <w:keepNext w:val="0"/>
              <w:keepLines w:val="0"/>
              <w:widowControl/>
              <w:suppressLineNumbers w:val="0"/>
              <w:jc w:val="center"/>
              <w:textAlignment w:val="center"/>
              <w:rPr>
                <w:rFonts w:hint="eastAsia" w:ascii="仿宋" w:hAnsi="仿宋" w:eastAsia="仿宋" w:cs="仿宋"/>
                <w:kern w:val="2"/>
                <w:sz w:val="18"/>
                <w:szCs w:val="18"/>
                <w:lang w:val="en-US" w:eastAsia="en-US" w:bidi="ar-SA"/>
              </w:rPr>
            </w:pPr>
            <w:r>
              <w:rPr>
                <w:rFonts w:hint="eastAsia" w:ascii="仿宋" w:hAnsi="仿宋" w:eastAsia="仿宋" w:cs="仿宋"/>
                <w:i w:val="0"/>
                <w:iCs w:val="0"/>
                <w:snapToGrid w:val="0"/>
                <w:color w:val="000000"/>
                <w:kern w:val="0"/>
                <w:sz w:val="18"/>
                <w:szCs w:val="18"/>
                <w:u w:val="none"/>
                <w:lang w:val="en-US" w:eastAsia="zh-CN" w:bidi="ar"/>
              </w:rPr>
              <w:t>10</w:t>
            </w:r>
          </w:p>
        </w:tc>
        <w:tc>
          <w:tcPr>
            <w:tcW w:w="1422" w:type="dxa"/>
            <w:tcBorders>
              <w:top w:val="single" w:color="auto" w:sz="4" w:space="0"/>
              <w:left w:val="single" w:color="auto" w:sz="4" w:space="0"/>
              <w:bottom w:val="single" w:color="auto" w:sz="4" w:space="0"/>
              <w:right w:val="single" w:color="auto" w:sz="4" w:space="0"/>
            </w:tcBorders>
            <w:noWrap w:val="0"/>
            <w:vAlign w:val="top"/>
          </w:tcPr>
          <w:p w14:paraId="72EED92D">
            <w:pPr>
              <w:widowControl w:val="0"/>
              <w:spacing w:line="225" w:lineRule="exact"/>
              <w:jc w:val="both"/>
              <w:rPr>
                <w:rFonts w:hint="eastAsia" w:ascii="仿宋" w:hAnsi="仿宋" w:eastAsia="仿宋" w:cs="仿宋"/>
                <w:kern w:val="2"/>
                <w:sz w:val="18"/>
                <w:szCs w:val="18"/>
                <w:lang w:val="en-US" w:eastAsia="en-US" w:bidi="ar-SA"/>
              </w:rPr>
            </w:pPr>
          </w:p>
        </w:tc>
      </w:tr>
      <w:tr w14:paraId="5ECE54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9"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62FA9EB5">
            <w:pPr>
              <w:widowControl w:val="0"/>
              <w:jc w:val="both"/>
              <w:rPr>
                <w:rFonts w:hint="eastAsia" w:ascii="仿宋" w:hAnsi="仿宋" w:eastAsia="仿宋" w:cs="仿宋"/>
                <w:kern w:val="2"/>
                <w:sz w:val="18"/>
                <w:szCs w:val="18"/>
                <w:lang w:val="en-US" w:eastAsia="en-US" w:bidi="ar-SA"/>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7CBFC14C">
            <w:pPr>
              <w:widowControl w:val="0"/>
              <w:jc w:val="both"/>
              <w:rPr>
                <w:rFonts w:hint="eastAsia" w:ascii="仿宋" w:hAnsi="仿宋" w:eastAsia="仿宋" w:cs="仿宋"/>
                <w:kern w:val="2"/>
                <w:sz w:val="18"/>
                <w:szCs w:val="18"/>
                <w:lang w:val="en-US" w:eastAsia="en-US" w:bidi="ar-SA"/>
              </w:rPr>
            </w:pPr>
          </w:p>
        </w:tc>
        <w:tc>
          <w:tcPr>
            <w:tcW w:w="1070" w:type="dxa"/>
            <w:vMerge w:val="continue"/>
            <w:tcBorders>
              <w:top w:val="single" w:color="auto" w:sz="4" w:space="0"/>
              <w:left w:val="single" w:color="auto" w:sz="4" w:space="0"/>
              <w:bottom w:val="single" w:color="auto" w:sz="4" w:space="0"/>
              <w:right w:val="single" w:color="auto" w:sz="4" w:space="0"/>
            </w:tcBorders>
            <w:noWrap w:val="0"/>
            <w:vAlign w:val="center"/>
          </w:tcPr>
          <w:p w14:paraId="268BBBA9">
            <w:pPr>
              <w:widowControl w:val="0"/>
              <w:jc w:val="center"/>
              <w:rPr>
                <w:rFonts w:hint="eastAsia" w:ascii="仿宋" w:hAnsi="仿宋" w:eastAsia="仿宋" w:cs="仿宋"/>
                <w:kern w:val="2"/>
                <w:sz w:val="18"/>
                <w:szCs w:val="18"/>
                <w:lang w:val="en-US" w:eastAsia="en-US" w:bidi="ar-SA"/>
              </w:rPr>
            </w:pPr>
          </w:p>
        </w:tc>
        <w:tc>
          <w:tcPr>
            <w:tcW w:w="1458" w:type="dxa"/>
            <w:tcBorders>
              <w:top w:val="single" w:color="auto" w:sz="4" w:space="0"/>
              <w:left w:val="single" w:color="auto" w:sz="4" w:space="0"/>
              <w:bottom w:val="single" w:color="auto" w:sz="4" w:space="0"/>
              <w:right w:val="single" w:color="auto" w:sz="4" w:space="0"/>
            </w:tcBorders>
            <w:noWrap w:val="0"/>
            <w:vAlign w:val="center"/>
          </w:tcPr>
          <w:p w14:paraId="21F31E88">
            <w:pPr>
              <w:keepNext w:val="0"/>
              <w:keepLines w:val="0"/>
              <w:widowControl/>
              <w:suppressLineNumbers w:val="0"/>
              <w:jc w:val="left"/>
              <w:textAlignment w:val="center"/>
              <w:rPr>
                <w:rFonts w:hint="eastAsia" w:ascii="仿宋" w:hAnsi="仿宋" w:eastAsia="仿宋" w:cs="仿宋"/>
                <w:kern w:val="2"/>
                <w:sz w:val="18"/>
                <w:szCs w:val="18"/>
                <w:lang w:val="en-US" w:eastAsia="en-US" w:bidi="ar-SA"/>
              </w:rPr>
            </w:pPr>
            <w:r>
              <w:rPr>
                <w:rFonts w:hint="eastAsia" w:ascii="仿宋" w:hAnsi="仿宋" w:eastAsia="仿宋" w:cs="仿宋"/>
                <w:i w:val="0"/>
                <w:iCs w:val="0"/>
                <w:snapToGrid w:val="0"/>
                <w:color w:val="000000"/>
                <w:kern w:val="0"/>
                <w:sz w:val="18"/>
                <w:szCs w:val="18"/>
                <w:u w:val="none"/>
                <w:lang w:val="en-US" w:eastAsia="zh-CN" w:bidi="ar"/>
              </w:rPr>
              <w:t>报送信息完成率</w:t>
            </w:r>
          </w:p>
        </w:tc>
        <w:tc>
          <w:tcPr>
            <w:tcW w:w="967" w:type="dxa"/>
            <w:tcBorders>
              <w:top w:val="single" w:color="auto" w:sz="4" w:space="0"/>
              <w:left w:val="single" w:color="auto" w:sz="4" w:space="0"/>
              <w:bottom w:val="single" w:color="auto" w:sz="4" w:space="0"/>
              <w:right w:val="single" w:color="auto" w:sz="4" w:space="0"/>
            </w:tcBorders>
            <w:noWrap w:val="0"/>
            <w:vAlign w:val="center"/>
          </w:tcPr>
          <w:p w14:paraId="54229144">
            <w:pPr>
              <w:keepNext w:val="0"/>
              <w:keepLines w:val="0"/>
              <w:widowControl/>
              <w:suppressLineNumbers w:val="0"/>
              <w:jc w:val="center"/>
              <w:textAlignment w:val="center"/>
              <w:rPr>
                <w:rFonts w:hint="eastAsia" w:ascii="仿宋" w:hAnsi="仿宋" w:eastAsia="仿宋" w:cs="仿宋"/>
                <w:kern w:val="2"/>
                <w:sz w:val="18"/>
                <w:szCs w:val="18"/>
                <w:lang w:val="en-US" w:eastAsia="en-US" w:bidi="ar-SA"/>
              </w:rPr>
            </w:pPr>
            <w:r>
              <w:rPr>
                <w:rFonts w:hint="eastAsia" w:ascii="仿宋" w:hAnsi="仿宋" w:eastAsia="仿宋" w:cs="仿宋"/>
                <w:i w:val="0"/>
                <w:iCs w:val="0"/>
                <w:snapToGrid w:val="0"/>
                <w:color w:val="000000"/>
                <w:kern w:val="0"/>
                <w:sz w:val="18"/>
                <w:szCs w:val="18"/>
                <w:u w:val="none"/>
                <w:lang w:val="en-US" w:eastAsia="zh-CN" w:bidi="ar"/>
              </w:rPr>
              <w:t>100%</w:t>
            </w:r>
          </w:p>
        </w:tc>
        <w:tc>
          <w:tcPr>
            <w:tcW w:w="1003" w:type="dxa"/>
            <w:tcBorders>
              <w:top w:val="single" w:color="auto" w:sz="4" w:space="0"/>
              <w:left w:val="single" w:color="auto" w:sz="4" w:space="0"/>
              <w:bottom w:val="single" w:color="auto" w:sz="4" w:space="0"/>
              <w:right w:val="single" w:color="auto" w:sz="4" w:space="0"/>
            </w:tcBorders>
            <w:noWrap w:val="0"/>
            <w:vAlign w:val="center"/>
          </w:tcPr>
          <w:p w14:paraId="5F854A6A">
            <w:pPr>
              <w:keepNext w:val="0"/>
              <w:keepLines w:val="0"/>
              <w:widowControl/>
              <w:suppressLineNumbers w:val="0"/>
              <w:jc w:val="center"/>
              <w:textAlignment w:val="center"/>
              <w:rPr>
                <w:rFonts w:hint="eastAsia" w:ascii="仿宋" w:hAnsi="仿宋" w:eastAsia="仿宋" w:cs="仿宋"/>
                <w:kern w:val="2"/>
                <w:sz w:val="18"/>
                <w:szCs w:val="18"/>
                <w:lang w:val="en-US" w:eastAsia="en-US" w:bidi="ar-SA"/>
              </w:rPr>
            </w:pPr>
            <w:r>
              <w:rPr>
                <w:rFonts w:hint="eastAsia" w:ascii="仿宋" w:hAnsi="仿宋" w:eastAsia="仿宋" w:cs="仿宋"/>
                <w:i w:val="0"/>
                <w:iCs w:val="0"/>
                <w:snapToGrid w:val="0"/>
                <w:color w:val="000000"/>
                <w:kern w:val="0"/>
                <w:sz w:val="18"/>
                <w:szCs w:val="18"/>
                <w:u w:val="none"/>
                <w:lang w:val="en-US" w:eastAsia="zh-CN" w:bidi="ar"/>
              </w:rPr>
              <w:t>100%</w:t>
            </w:r>
          </w:p>
        </w:tc>
        <w:tc>
          <w:tcPr>
            <w:tcW w:w="899" w:type="dxa"/>
            <w:tcBorders>
              <w:top w:val="single" w:color="auto" w:sz="4" w:space="0"/>
              <w:left w:val="single" w:color="auto" w:sz="4" w:space="0"/>
              <w:bottom w:val="single" w:color="auto" w:sz="4" w:space="0"/>
              <w:right w:val="single" w:color="auto" w:sz="4" w:space="0"/>
            </w:tcBorders>
            <w:noWrap w:val="0"/>
            <w:vAlign w:val="center"/>
          </w:tcPr>
          <w:p w14:paraId="3A21E4F6">
            <w:pPr>
              <w:keepNext w:val="0"/>
              <w:keepLines w:val="0"/>
              <w:widowControl/>
              <w:suppressLineNumbers w:val="0"/>
              <w:jc w:val="center"/>
              <w:textAlignment w:val="center"/>
              <w:rPr>
                <w:rFonts w:hint="eastAsia" w:ascii="仿宋" w:hAnsi="仿宋" w:eastAsia="仿宋" w:cs="仿宋"/>
                <w:kern w:val="2"/>
                <w:sz w:val="18"/>
                <w:szCs w:val="18"/>
                <w:lang w:val="en-US" w:eastAsia="en-US" w:bidi="ar-SA"/>
              </w:rPr>
            </w:pPr>
            <w:r>
              <w:rPr>
                <w:rFonts w:hint="eastAsia" w:ascii="仿宋" w:hAnsi="仿宋" w:eastAsia="仿宋" w:cs="仿宋"/>
                <w:i w:val="0"/>
                <w:iCs w:val="0"/>
                <w:snapToGrid w:val="0"/>
                <w:color w:val="000000"/>
                <w:kern w:val="0"/>
                <w:sz w:val="18"/>
                <w:szCs w:val="18"/>
                <w:u w:val="none"/>
                <w:lang w:val="en-US" w:eastAsia="zh-CN" w:bidi="ar"/>
              </w:rPr>
              <w:t>10</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3C1CE215">
            <w:pPr>
              <w:keepNext w:val="0"/>
              <w:keepLines w:val="0"/>
              <w:widowControl/>
              <w:suppressLineNumbers w:val="0"/>
              <w:jc w:val="center"/>
              <w:textAlignment w:val="center"/>
              <w:rPr>
                <w:rFonts w:hint="eastAsia" w:ascii="仿宋" w:hAnsi="仿宋" w:eastAsia="仿宋" w:cs="仿宋"/>
                <w:kern w:val="2"/>
                <w:sz w:val="18"/>
                <w:szCs w:val="18"/>
                <w:lang w:val="en-US" w:eastAsia="en-US" w:bidi="ar-SA"/>
              </w:rPr>
            </w:pPr>
            <w:r>
              <w:rPr>
                <w:rFonts w:hint="eastAsia" w:ascii="仿宋" w:hAnsi="仿宋" w:eastAsia="仿宋" w:cs="仿宋"/>
                <w:i w:val="0"/>
                <w:iCs w:val="0"/>
                <w:snapToGrid w:val="0"/>
                <w:color w:val="000000"/>
                <w:kern w:val="0"/>
                <w:sz w:val="18"/>
                <w:szCs w:val="18"/>
                <w:u w:val="none"/>
                <w:lang w:val="en-US" w:eastAsia="zh-CN" w:bidi="ar"/>
              </w:rPr>
              <w:t>10</w:t>
            </w:r>
          </w:p>
        </w:tc>
        <w:tc>
          <w:tcPr>
            <w:tcW w:w="1422" w:type="dxa"/>
            <w:tcBorders>
              <w:top w:val="single" w:color="auto" w:sz="4" w:space="0"/>
              <w:left w:val="single" w:color="auto" w:sz="4" w:space="0"/>
              <w:bottom w:val="single" w:color="auto" w:sz="4" w:space="0"/>
              <w:right w:val="single" w:color="auto" w:sz="4" w:space="0"/>
            </w:tcBorders>
            <w:noWrap w:val="0"/>
            <w:vAlign w:val="top"/>
          </w:tcPr>
          <w:p w14:paraId="7624E919">
            <w:pPr>
              <w:widowControl w:val="0"/>
              <w:spacing w:line="225" w:lineRule="exact"/>
              <w:jc w:val="both"/>
              <w:rPr>
                <w:rFonts w:hint="eastAsia" w:ascii="仿宋" w:hAnsi="仿宋" w:eastAsia="仿宋" w:cs="仿宋"/>
                <w:kern w:val="2"/>
                <w:sz w:val="18"/>
                <w:szCs w:val="18"/>
                <w:lang w:val="en-US" w:eastAsia="en-US" w:bidi="ar-SA"/>
              </w:rPr>
            </w:pPr>
          </w:p>
        </w:tc>
      </w:tr>
      <w:tr w14:paraId="5FB4EC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1"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644A7495">
            <w:pPr>
              <w:widowControl w:val="0"/>
              <w:jc w:val="both"/>
              <w:rPr>
                <w:rFonts w:hint="eastAsia" w:ascii="仿宋" w:hAnsi="仿宋" w:eastAsia="仿宋" w:cs="仿宋"/>
                <w:kern w:val="2"/>
                <w:sz w:val="18"/>
                <w:szCs w:val="18"/>
                <w:lang w:val="en-US" w:eastAsia="en-US" w:bidi="ar-SA"/>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022CB1E6">
            <w:pPr>
              <w:widowControl w:val="0"/>
              <w:jc w:val="both"/>
              <w:rPr>
                <w:rFonts w:hint="eastAsia" w:ascii="仿宋" w:hAnsi="仿宋" w:eastAsia="仿宋" w:cs="仿宋"/>
                <w:kern w:val="2"/>
                <w:sz w:val="18"/>
                <w:szCs w:val="18"/>
                <w:lang w:val="en-US" w:eastAsia="en-US" w:bidi="ar-SA"/>
              </w:rPr>
            </w:pPr>
          </w:p>
        </w:tc>
        <w:tc>
          <w:tcPr>
            <w:tcW w:w="1070" w:type="dxa"/>
            <w:tcBorders>
              <w:top w:val="single" w:color="auto" w:sz="4" w:space="0"/>
              <w:left w:val="single" w:color="auto" w:sz="4" w:space="0"/>
              <w:bottom w:val="single" w:color="auto" w:sz="4" w:space="0"/>
              <w:right w:val="single" w:color="auto" w:sz="4" w:space="0"/>
            </w:tcBorders>
            <w:noWrap w:val="0"/>
            <w:vAlign w:val="center"/>
          </w:tcPr>
          <w:p w14:paraId="4EB50AB1">
            <w:pPr>
              <w:keepNext w:val="0"/>
              <w:keepLines w:val="0"/>
              <w:widowControl/>
              <w:suppressLineNumbers w:val="0"/>
              <w:jc w:val="left"/>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时效指标</w:t>
            </w:r>
          </w:p>
        </w:tc>
        <w:tc>
          <w:tcPr>
            <w:tcW w:w="1458" w:type="dxa"/>
            <w:tcBorders>
              <w:top w:val="single" w:color="auto" w:sz="4" w:space="0"/>
              <w:left w:val="single" w:color="auto" w:sz="4" w:space="0"/>
              <w:bottom w:val="single" w:color="auto" w:sz="4" w:space="0"/>
              <w:right w:val="single" w:color="auto" w:sz="4" w:space="0"/>
            </w:tcBorders>
            <w:noWrap w:val="0"/>
            <w:vAlign w:val="center"/>
          </w:tcPr>
          <w:p w14:paraId="6D7F297E">
            <w:pPr>
              <w:keepNext w:val="0"/>
              <w:keepLines w:val="0"/>
              <w:widowControl/>
              <w:suppressLineNumbers w:val="0"/>
              <w:jc w:val="left"/>
              <w:textAlignment w:val="center"/>
              <w:rPr>
                <w:rFonts w:hint="eastAsia" w:ascii="仿宋" w:hAnsi="仿宋" w:eastAsia="仿宋" w:cs="仿宋"/>
                <w:kern w:val="2"/>
                <w:sz w:val="18"/>
                <w:szCs w:val="18"/>
                <w:lang w:val="en-US" w:eastAsia="en-US" w:bidi="ar-SA"/>
              </w:rPr>
            </w:pPr>
            <w:r>
              <w:rPr>
                <w:rFonts w:hint="eastAsia" w:ascii="仿宋" w:hAnsi="仿宋" w:eastAsia="仿宋" w:cs="仿宋"/>
                <w:i w:val="0"/>
                <w:iCs w:val="0"/>
                <w:snapToGrid w:val="0"/>
                <w:color w:val="000000"/>
                <w:kern w:val="0"/>
                <w:sz w:val="18"/>
                <w:szCs w:val="18"/>
                <w:u w:val="none"/>
                <w:lang w:val="en-US" w:eastAsia="zh-CN" w:bidi="ar"/>
              </w:rPr>
              <w:t>完成时间</w:t>
            </w:r>
          </w:p>
        </w:tc>
        <w:tc>
          <w:tcPr>
            <w:tcW w:w="967" w:type="dxa"/>
            <w:tcBorders>
              <w:top w:val="single" w:color="auto" w:sz="4" w:space="0"/>
              <w:left w:val="single" w:color="auto" w:sz="4" w:space="0"/>
              <w:bottom w:val="single" w:color="auto" w:sz="4" w:space="0"/>
              <w:right w:val="single" w:color="auto" w:sz="4" w:space="0"/>
            </w:tcBorders>
            <w:noWrap w:val="0"/>
            <w:vAlign w:val="center"/>
          </w:tcPr>
          <w:p w14:paraId="672E7F07">
            <w:pPr>
              <w:keepNext w:val="0"/>
              <w:keepLines w:val="0"/>
              <w:widowControl/>
              <w:suppressLineNumbers w:val="0"/>
              <w:jc w:val="center"/>
              <w:textAlignment w:val="center"/>
              <w:rPr>
                <w:rFonts w:hint="eastAsia" w:ascii="仿宋" w:hAnsi="仿宋" w:eastAsia="仿宋" w:cs="仿宋"/>
                <w:kern w:val="2"/>
                <w:sz w:val="18"/>
                <w:szCs w:val="18"/>
                <w:lang w:val="en-US" w:eastAsia="en-US" w:bidi="ar-SA"/>
              </w:rPr>
            </w:pPr>
            <w:r>
              <w:rPr>
                <w:rFonts w:hint="eastAsia" w:ascii="仿宋" w:hAnsi="仿宋" w:eastAsia="仿宋" w:cs="仿宋"/>
                <w:i w:val="0"/>
                <w:iCs w:val="0"/>
                <w:snapToGrid w:val="0"/>
                <w:color w:val="000000"/>
                <w:kern w:val="0"/>
                <w:sz w:val="18"/>
                <w:szCs w:val="18"/>
                <w:u w:val="none"/>
                <w:lang w:val="en-US" w:eastAsia="zh-CN" w:bidi="ar"/>
              </w:rPr>
              <w:t>2024年度</w:t>
            </w:r>
          </w:p>
        </w:tc>
        <w:tc>
          <w:tcPr>
            <w:tcW w:w="1003" w:type="dxa"/>
            <w:tcBorders>
              <w:top w:val="single" w:color="auto" w:sz="4" w:space="0"/>
              <w:left w:val="single" w:color="auto" w:sz="4" w:space="0"/>
              <w:bottom w:val="single" w:color="auto" w:sz="4" w:space="0"/>
              <w:right w:val="single" w:color="auto" w:sz="4" w:space="0"/>
            </w:tcBorders>
            <w:noWrap w:val="0"/>
            <w:vAlign w:val="center"/>
          </w:tcPr>
          <w:p w14:paraId="3B37928C">
            <w:pPr>
              <w:keepNext w:val="0"/>
              <w:keepLines w:val="0"/>
              <w:widowControl/>
              <w:suppressLineNumbers w:val="0"/>
              <w:jc w:val="center"/>
              <w:textAlignment w:val="center"/>
              <w:rPr>
                <w:rFonts w:hint="eastAsia" w:ascii="仿宋" w:hAnsi="仿宋" w:eastAsia="仿宋" w:cs="仿宋"/>
                <w:kern w:val="2"/>
                <w:sz w:val="18"/>
                <w:szCs w:val="18"/>
                <w:lang w:val="en-US" w:eastAsia="en-US" w:bidi="ar-SA"/>
              </w:rPr>
            </w:pPr>
            <w:r>
              <w:rPr>
                <w:rFonts w:hint="eastAsia" w:ascii="仿宋" w:hAnsi="仿宋" w:eastAsia="仿宋" w:cs="仿宋"/>
                <w:i w:val="0"/>
                <w:iCs w:val="0"/>
                <w:snapToGrid w:val="0"/>
                <w:color w:val="000000"/>
                <w:kern w:val="0"/>
                <w:sz w:val="18"/>
                <w:szCs w:val="18"/>
                <w:u w:val="none"/>
                <w:lang w:val="en-US" w:eastAsia="zh-CN" w:bidi="ar"/>
              </w:rPr>
              <w:t>2024年度</w:t>
            </w:r>
          </w:p>
        </w:tc>
        <w:tc>
          <w:tcPr>
            <w:tcW w:w="899" w:type="dxa"/>
            <w:tcBorders>
              <w:top w:val="single" w:color="auto" w:sz="4" w:space="0"/>
              <w:left w:val="single" w:color="auto" w:sz="4" w:space="0"/>
              <w:bottom w:val="single" w:color="auto" w:sz="4" w:space="0"/>
              <w:right w:val="single" w:color="auto" w:sz="4" w:space="0"/>
            </w:tcBorders>
            <w:noWrap w:val="0"/>
            <w:vAlign w:val="center"/>
          </w:tcPr>
          <w:p w14:paraId="7B85E681">
            <w:pPr>
              <w:keepNext w:val="0"/>
              <w:keepLines w:val="0"/>
              <w:widowControl/>
              <w:suppressLineNumbers w:val="0"/>
              <w:jc w:val="center"/>
              <w:textAlignment w:val="center"/>
              <w:rPr>
                <w:rFonts w:hint="eastAsia" w:ascii="仿宋" w:hAnsi="仿宋" w:eastAsia="仿宋" w:cs="仿宋"/>
                <w:kern w:val="2"/>
                <w:sz w:val="18"/>
                <w:szCs w:val="18"/>
                <w:lang w:val="en-US" w:eastAsia="en-US" w:bidi="ar-SA"/>
              </w:rPr>
            </w:pPr>
            <w:r>
              <w:rPr>
                <w:rFonts w:hint="eastAsia" w:ascii="仿宋" w:hAnsi="仿宋" w:eastAsia="仿宋" w:cs="仿宋"/>
                <w:i w:val="0"/>
                <w:iCs w:val="0"/>
                <w:snapToGrid w:val="0"/>
                <w:color w:val="000000"/>
                <w:kern w:val="0"/>
                <w:sz w:val="18"/>
                <w:szCs w:val="18"/>
                <w:u w:val="none"/>
                <w:lang w:val="en-US" w:eastAsia="zh-CN" w:bidi="ar"/>
              </w:rPr>
              <w:t>5</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665D9444">
            <w:pPr>
              <w:keepNext w:val="0"/>
              <w:keepLines w:val="0"/>
              <w:widowControl/>
              <w:suppressLineNumbers w:val="0"/>
              <w:jc w:val="center"/>
              <w:textAlignment w:val="center"/>
              <w:rPr>
                <w:rFonts w:hint="eastAsia" w:ascii="仿宋" w:hAnsi="仿宋" w:eastAsia="仿宋" w:cs="仿宋"/>
                <w:kern w:val="2"/>
                <w:sz w:val="18"/>
                <w:szCs w:val="18"/>
                <w:lang w:val="en-US" w:eastAsia="en-US" w:bidi="ar-SA"/>
              </w:rPr>
            </w:pPr>
            <w:r>
              <w:rPr>
                <w:rFonts w:hint="eastAsia" w:ascii="仿宋" w:hAnsi="仿宋" w:eastAsia="仿宋" w:cs="仿宋"/>
                <w:i w:val="0"/>
                <w:iCs w:val="0"/>
                <w:snapToGrid w:val="0"/>
                <w:color w:val="000000"/>
                <w:kern w:val="0"/>
                <w:sz w:val="18"/>
                <w:szCs w:val="18"/>
                <w:u w:val="none"/>
                <w:lang w:val="en-US" w:eastAsia="zh-CN" w:bidi="ar"/>
              </w:rPr>
              <w:t>5</w:t>
            </w:r>
          </w:p>
        </w:tc>
        <w:tc>
          <w:tcPr>
            <w:tcW w:w="1422" w:type="dxa"/>
            <w:tcBorders>
              <w:top w:val="single" w:color="auto" w:sz="4" w:space="0"/>
              <w:left w:val="single" w:color="auto" w:sz="4" w:space="0"/>
              <w:bottom w:val="single" w:color="auto" w:sz="4" w:space="0"/>
              <w:right w:val="single" w:color="auto" w:sz="4" w:space="0"/>
            </w:tcBorders>
            <w:noWrap w:val="0"/>
            <w:vAlign w:val="top"/>
          </w:tcPr>
          <w:p w14:paraId="7BCB5595">
            <w:pPr>
              <w:widowControl w:val="0"/>
              <w:spacing w:line="224" w:lineRule="exact"/>
              <w:jc w:val="both"/>
              <w:rPr>
                <w:rFonts w:hint="eastAsia" w:ascii="仿宋" w:hAnsi="仿宋" w:eastAsia="仿宋" w:cs="仿宋"/>
                <w:kern w:val="2"/>
                <w:sz w:val="18"/>
                <w:szCs w:val="18"/>
                <w:lang w:val="en-US" w:eastAsia="en-US" w:bidi="ar-SA"/>
              </w:rPr>
            </w:pPr>
          </w:p>
        </w:tc>
      </w:tr>
      <w:tr w14:paraId="19A805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55B42035">
            <w:pPr>
              <w:widowControl w:val="0"/>
              <w:jc w:val="both"/>
              <w:rPr>
                <w:rFonts w:hint="eastAsia" w:ascii="仿宋" w:hAnsi="仿宋" w:eastAsia="仿宋" w:cs="仿宋"/>
                <w:kern w:val="2"/>
                <w:sz w:val="18"/>
                <w:szCs w:val="18"/>
                <w:lang w:val="en-US" w:eastAsia="en-US" w:bidi="ar-SA"/>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02774DBF">
            <w:pPr>
              <w:widowControl w:val="0"/>
              <w:jc w:val="both"/>
              <w:rPr>
                <w:rFonts w:hint="eastAsia" w:ascii="仿宋" w:hAnsi="仿宋" w:eastAsia="仿宋" w:cs="仿宋"/>
                <w:kern w:val="2"/>
                <w:sz w:val="18"/>
                <w:szCs w:val="18"/>
                <w:lang w:val="en-US" w:eastAsia="en-US" w:bidi="ar-SA"/>
              </w:rPr>
            </w:pPr>
          </w:p>
        </w:tc>
        <w:tc>
          <w:tcPr>
            <w:tcW w:w="1070" w:type="dxa"/>
            <w:tcBorders>
              <w:top w:val="single" w:color="auto" w:sz="4" w:space="0"/>
              <w:left w:val="single" w:color="auto" w:sz="4" w:space="0"/>
              <w:bottom w:val="single" w:color="auto" w:sz="4" w:space="0"/>
              <w:right w:val="single" w:color="auto" w:sz="4" w:space="0"/>
            </w:tcBorders>
            <w:noWrap w:val="0"/>
            <w:vAlign w:val="center"/>
          </w:tcPr>
          <w:p w14:paraId="67CD6909">
            <w:pPr>
              <w:keepNext w:val="0"/>
              <w:keepLines w:val="0"/>
              <w:widowControl/>
              <w:suppressLineNumbers w:val="0"/>
              <w:jc w:val="left"/>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成本指标</w:t>
            </w:r>
          </w:p>
        </w:tc>
        <w:tc>
          <w:tcPr>
            <w:tcW w:w="1458" w:type="dxa"/>
            <w:tcBorders>
              <w:top w:val="single" w:color="auto" w:sz="4" w:space="0"/>
              <w:left w:val="single" w:color="auto" w:sz="4" w:space="0"/>
              <w:bottom w:val="single" w:color="auto" w:sz="4" w:space="0"/>
              <w:right w:val="single" w:color="auto" w:sz="4" w:space="0"/>
            </w:tcBorders>
            <w:noWrap w:val="0"/>
            <w:vAlign w:val="center"/>
          </w:tcPr>
          <w:p w14:paraId="342520A3">
            <w:pPr>
              <w:keepNext w:val="0"/>
              <w:keepLines w:val="0"/>
              <w:widowControl/>
              <w:suppressLineNumbers w:val="0"/>
              <w:jc w:val="left"/>
              <w:textAlignment w:val="center"/>
              <w:rPr>
                <w:rFonts w:hint="eastAsia" w:ascii="仿宋" w:hAnsi="仿宋" w:eastAsia="仿宋" w:cs="仿宋"/>
                <w:kern w:val="2"/>
                <w:sz w:val="18"/>
                <w:szCs w:val="18"/>
                <w:lang w:val="en-US" w:eastAsia="en-US" w:bidi="ar-SA"/>
              </w:rPr>
            </w:pPr>
            <w:r>
              <w:rPr>
                <w:rFonts w:hint="eastAsia" w:ascii="仿宋" w:hAnsi="仿宋" w:eastAsia="仿宋" w:cs="仿宋"/>
                <w:i w:val="0"/>
                <w:iCs w:val="0"/>
                <w:snapToGrid w:val="0"/>
                <w:color w:val="000000"/>
                <w:kern w:val="0"/>
                <w:sz w:val="18"/>
                <w:szCs w:val="18"/>
                <w:u w:val="none"/>
                <w:lang w:val="en-US" w:eastAsia="zh-CN" w:bidi="ar"/>
              </w:rPr>
              <w:t>成本控制</w:t>
            </w:r>
          </w:p>
        </w:tc>
        <w:tc>
          <w:tcPr>
            <w:tcW w:w="967" w:type="dxa"/>
            <w:tcBorders>
              <w:top w:val="single" w:color="auto" w:sz="4" w:space="0"/>
              <w:left w:val="single" w:color="auto" w:sz="4" w:space="0"/>
              <w:bottom w:val="single" w:color="auto" w:sz="4" w:space="0"/>
              <w:right w:val="single" w:color="auto" w:sz="4" w:space="0"/>
            </w:tcBorders>
            <w:noWrap w:val="0"/>
            <w:vAlign w:val="center"/>
          </w:tcPr>
          <w:p w14:paraId="1FF073B1">
            <w:pPr>
              <w:keepNext w:val="0"/>
              <w:keepLines w:val="0"/>
              <w:widowControl/>
              <w:suppressLineNumbers w:val="0"/>
              <w:jc w:val="center"/>
              <w:textAlignment w:val="center"/>
              <w:rPr>
                <w:rFonts w:hint="eastAsia" w:ascii="仿宋" w:hAnsi="仿宋" w:eastAsia="仿宋" w:cs="仿宋"/>
                <w:kern w:val="2"/>
                <w:sz w:val="18"/>
                <w:szCs w:val="18"/>
                <w:lang w:val="en-US" w:eastAsia="en-US" w:bidi="ar-SA"/>
              </w:rPr>
            </w:pPr>
            <w:r>
              <w:rPr>
                <w:rFonts w:hint="eastAsia" w:ascii="仿宋" w:hAnsi="仿宋" w:eastAsia="仿宋" w:cs="仿宋"/>
                <w:i w:val="0"/>
                <w:iCs w:val="0"/>
                <w:snapToGrid w:val="0"/>
                <w:color w:val="000000"/>
                <w:kern w:val="0"/>
                <w:sz w:val="18"/>
                <w:szCs w:val="18"/>
                <w:u w:val="none"/>
                <w:lang w:val="en-US" w:eastAsia="zh-CN" w:bidi="ar"/>
              </w:rPr>
              <w:t>21.41万元</w:t>
            </w:r>
          </w:p>
        </w:tc>
        <w:tc>
          <w:tcPr>
            <w:tcW w:w="1003" w:type="dxa"/>
            <w:tcBorders>
              <w:top w:val="single" w:color="auto" w:sz="4" w:space="0"/>
              <w:left w:val="single" w:color="auto" w:sz="4" w:space="0"/>
              <w:bottom w:val="single" w:color="auto" w:sz="4" w:space="0"/>
              <w:right w:val="single" w:color="auto" w:sz="4" w:space="0"/>
            </w:tcBorders>
            <w:noWrap w:val="0"/>
            <w:vAlign w:val="center"/>
          </w:tcPr>
          <w:p w14:paraId="7E7F8F87">
            <w:pPr>
              <w:keepNext w:val="0"/>
              <w:keepLines w:val="0"/>
              <w:widowControl/>
              <w:suppressLineNumbers w:val="0"/>
              <w:jc w:val="center"/>
              <w:textAlignment w:val="center"/>
              <w:rPr>
                <w:rFonts w:hint="eastAsia" w:ascii="仿宋" w:hAnsi="仿宋" w:eastAsia="仿宋" w:cs="仿宋"/>
                <w:kern w:val="2"/>
                <w:sz w:val="18"/>
                <w:szCs w:val="18"/>
                <w:lang w:val="en-US" w:eastAsia="en-US" w:bidi="ar-SA"/>
              </w:rPr>
            </w:pPr>
            <w:r>
              <w:rPr>
                <w:rFonts w:hint="eastAsia" w:ascii="仿宋" w:hAnsi="仿宋" w:eastAsia="仿宋" w:cs="仿宋"/>
                <w:i w:val="0"/>
                <w:iCs w:val="0"/>
                <w:snapToGrid w:val="0"/>
                <w:color w:val="000000"/>
                <w:kern w:val="0"/>
                <w:sz w:val="18"/>
                <w:szCs w:val="18"/>
                <w:u w:val="none"/>
                <w:lang w:val="en-US" w:eastAsia="zh-CN" w:bidi="ar"/>
              </w:rPr>
              <w:t>17.87万元</w:t>
            </w:r>
          </w:p>
        </w:tc>
        <w:tc>
          <w:tcPr>
            <w:tcW w:w="899" w:type="dxa"/>
            <w:tcBorders>
              <w:top w:val="single" w:color="auto" w:sz="4" w:space="0"/>
              <w:left w:val="single" w:color="auto" w:sz="4" w:space="0"/>
              <w:bottom w:val="single" w:color="auto" w:sz="4" w:space="0"/>
              <w:right w:val="single" w:color="auto" w:sz="4" w:space="0"/>
            </w:tcBorders>
            <w:noWrap w:val="0"/>
            <w:vAlign w:val="center"/>
          </w:tcPr>
          <w:p w14:paraId="20A9994B">
            <w:pPr>
              <w:keepNext w:val="0"/>
              <w:keepLines w:val="0"/>
              <w:widowControl/>
              <w:suppressLineNumbers w:val="0"/>
              <w:jc w:val="center"/>
              <w:textAlignment w:val="center"/>
              <w:rPr>
                <w:rFonts w:hint="eastAsia" w:ascii="仿宋" w:hAnsi="仿宋" w:eastAsia="仿宋" w:cs="仿宋"/>
                <w:kern w:val="2"/>
                <w:sz w:val="18"/>
                <w:szCs w:val="18"/>
                <w:lang w:val="en-US" w:eastAsia="en-US" w:bidi="ar-SA"/>
              </w:rPr>
            </w:pPr>
            <w:r>
              <w:rPr>
                <w:rFonts w:hint="eastAsia" w:ascii="仿宋" w:hAnsi="仿宋" w:eastAsia="仿宋" w:cs="仿宋"/>
                <w:i w:val="0"/>
                <w:iCs w:val="0"/>
                <w:snapToGrid w:val="0"/>
                <w:color w:val="000000"/>
                <w:kern w:val="0"/>
                <w:sz w:val="18"/>
                <w:szCs w:val="18"/>
                <w:u w:val="none"/>
                <w:lang w:val="en-US" w:eastAsia="zh-CN" w:bidi="ar"/>
              </w:rPr>
              <w:t>5</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2A55A742">
            <w:pPr>
              <w:keepNext w:val="0"/>
              <w:keepLines w:val="0"/>
              <w:widowControl/>
              <w:suppressLineNumbers w:val="0"/>
              <w:jc w:val="center"/>
              <w:textAlignment w:val="center"/>
              <w:rPr>
                <w:rFonts w:hint="eastAsia" w:ascii="仿宋" w:hAnsi="仿宋" w:eastAsia="仿宋" w:cs="仿宋"/>
                <w:kern w:val="2"/>
                <w:sz w:val="18"/>
                <w:szCs w:val="18"/>
                <w:lang w:val="en-US" w:eastAsia="en-US" w:bidi="ar-SA"/>
              </w:rPr>
            </w:pPr>
            <w:r>
              <w:rPr>
                <w:rFonts w:hint="eastAsia" w:ascii="仿宋" w:hAnsi="仿宋" w:eastAsia="仿宋" w:cs="仿宋"/>
                <w:i w:val="0"/>
                <w:iCs w:val="0"/>
                <w:snapToGrid w:val="0"/>
                <w:color w:val="000000"/>
                <w:kern w:val="0"/>
                <w:sz w:val="18"/>
                <w:szCs w:val="18"/>
                <w:u w:val="none"/>
                <w:lang w:val="en-US" w:eastAsia="zh-CN" w:bidi="ar"/>
              </w:rPr>
              <w:t>5</w:t>
            </w:r>
          </w:p>
        </w:tc>
        <w:tc>
          <w:tcPr>
            <w:tcW w:w="1422" w:type="dxa"/>
            <w:tcBorders>
              <w:top w:val="single" w:color="auto" w:sz="4" w:space="0"/>
              <w:left w:val="single" w:color="auto" w:sz="4" w:space="0"/>
              <w:bottom w:val="single" w:color="auto" w:sz="4" w:space="0"/>
              <w:right w:val="single" w:color="auto" w:sz="4" w:space="0"/>
            </w:tcBorders>
            <w:noWrap w:val="0"/>
            <w:vAlign w:val="top"/>
          </w:tcPr>
          <w:p w14:paraId="6D4F3BE0">
            <w:pPr>
              <w:widowControl w:val="0"/>
              <w:spacing w:line="225" w:lineRule="exact"/>
              <w:jc w:val="both"/>
              <w:rPr>
                <w:rFonts w:hint="eastAsia" w:ascii="仿宋" w:hAnsi="仿宋" w:eastAsia="仿宋" w:cs="仿宋"/>
                <w:kern w:val="2"/>
                <w:sz w:val="18"/>
                <w:szCs w:val="18"/>
                <w:lang w:val="en-US" w:eastAsia="en-US" w:bidi="ar-SA"/>
              </w:rPr>
            </w:pPr>
          </w:p>
        </w:tc>
      </w:tr>
      <w:tr w14:paraId="58C17F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27B7AE26">
            <w:pPr>
              <w:widowControl w:val="0"/>
              <w:jc w:val="both"/>
              <w:rPr>
                <w:rFonts w:hint="eastAsia" w:ascii="仿宋" w:hAnsi="仿宋" w:eastAsia="仿宋" w:cs="仿宋"/>
                <w:kern w:val="2"/>
                <w:sz w:val="18"/>
                <w:szCs w:val="18"/>
                <w:lang w:val="en-US" w:eastAsia="en-US" w:bidi="ar-SA"/>
              </w:rPr>
            </w:pPr>
          </w:p>
        </w:tc>
        <w:tc>
          <w:tcPr>
            <w:tcW w:w="1079" w:type="dxa"/>
            <w:vMerge w:val="restart"/>
            <w:tcBorders>
              <w:top w:val="single" w:color="auto" w:sz="4" w:space="0"/>
              <w:left w:val="single" w:color="auto" w:sz="4" w:space="0"/>
              <w:bottom w:val="single" w:color="auto" w:sz="4" w:space="0"/>
              <w:right w:val="single" w:color="auto" w:sz="4" w:space="0"/>
            </w:tcBorders>
            <w:noWrap w:val="0"/>
            <w:vAlign w:val="top"/>
          </w:tcPr>
          <w:p w14:paraId="13D13C48">
            <w:pPr>
              <w:widowControl w:val="0"/>
              <w:spacing w:line="315" w:lineRule="auto"/>
              <w:jc w:val="both"/>
              <w:rPr>
                <w:rFonts w:hint="eastAsia" w:ascii="仿宋" w:hAnsi="仿宋" w:eastAsia="仿宋" w:cs="仿宋"/>
                <w:kern w:val="2"/>
                <w:sz w:val="18"/>
                <w:szCs w:val="18"/>
                <w:lang w:val="en-US" w:eastAsia="en-US" w:bidi="ar-SA"/>
              </w:rPr>
            </w:pPr>
          </w:p>
          <w:p w14:paraId="19C84048">
            <w:pPr>
              <w:widowControl w:val="0"/>
              <w:spacing w:line="315" w:lineRule="auto"/>
              <w:jc w:val="both"/>
              <w:rPr>
                <w:rFonts w:hint="eastAsia" w:ascii="仿宋" w:hAnsi="仿宋" w:eastAsia="仿宋" w:cs="仿宋"/>
                <w:kern w:val="2"/>
                <w:sz w:val="18"/>
                <w:szCs w:val="18"/>
                <w:lang w:val="en-US" w:eastAsia="en-US" w:bidi="ar-SA"/>
              </w:rPr>
            </w:pPr>
          </w:p>
          <w:p w14:paraId="4750B0E7">
            <w:pPr>
              <w:widowControl w:val="0"/>
              <w:spacing w:line="315" w:lineRule="auto"/>
              <w:jc w:val="both"/>
              <w:rPr>
                <w:rFonts w:hint="eastAsia" w:ascii="仿宋" w:hAnsi="仿宋" w:eastAsia="仿宋" w:cs="仿宋"/>
                <w:kern w:val="2"/>
                <w:sz w:val="18"/>
                <w:szCs w:val="18"/>
                <w:lang w:val="en-US" w:eastAsia="en-US" w:bidi="ar-SA"/>
              </w:rPr>
            </w:pPr>
          </w:p>
          <w:p w14:paraId="0D0F78C5">
            <w:pPr>
              <w:widowControl w:val="0"/>
              <w:kinsoku/>
              <w:autoSpaceDE/>
              <w:autoSpaceDN/>
              <w:adjustRightInd/>
              <w:snapToGrid/>
              <w:spacing w:before="62" w:line="489" w:lineRule="exact"/>
              <w:ind w:left="117"/>
              <w:jc w:val="both"/>
              <w:textAlignment w:val="auto"/>
              <w:rPr>
                <w:rFonts w:hint="eastAsia" w:ascii="仿宋" w:hAnsi="仿宋" w:eastAsia="仿宋" w:cs="仿宋"/>
                <w:snapToGrid/>
                <w:kern w:val="2"/>
                <w:sz w:val="18"/>
                <w:szCs w:val="18"/>
                <w:lang w:eastAsia="zh-CN"/>
              </w:rPr>
            </w:pPr>
            <w:r>
              <w:rPr>
                <w:rFonts w:hint="eastAsia" w:ascii="仿宋" w:hAnsi="仿宋" w:eastAsia="仿宋" w:cs="仿宋"/>
                <w:snapToGrid/>
                <w:spacing w:val="6"/>
                <w:kern w:val="2"/>
                <w:position w:val="22"/>
                <w:sz w:val="18"/>
                <w:szCs w:val="18"/>
                <w:lang w:eastAsia="zh-CN"/>
              </w:rPr>
              <w:t>效益指标</w:t>
            </w:r>
          </w:p>
          <w:p w14:paraId="71E90F71">
            <w:pPr>
              <w:widowControl w:val="0"/>
              <w:kinsoku/>
              <w:autoSpaceDE/>
              <w:autoSpaceDN/>
              <w:adjustRightInd/>
              <w:snapToGrid/>
              <w:spacing w:line="227" w:lineRule="auto"/>
              <w:ind w:left="108"/>
              <w:jc w:val="both"/>
              <w:textAlignment w:val="auto"/>
              <w:rPr>
                <w:rFonts w:hint="eastAsia" w:ascii="仿宋" w:hAnsi="仿宋" w:eastAsia="仿宋" w:cs="仿宋"/>
                <w:snapToGrid/>
                <w:kern w:val="2"/>
                <w:sz w:val="18"/>
                <w:szCs w:val="18"/>
                <w:lang w:eastAsia="zh-CN"/>
              </w:rPr>
            </w:pPr>
          </w:p>
        </w:tc>
        <w:tc>
          <w:tcPr>
            <w:tcW w:w="1070" w:type="dxa"/>
            <w:tcBorders>
              <w:top w:val="single" w:color="auto" w:sz="4" w:space="0"/>
              <w:left w:val="single" w:color="auto" w:sz="4" w:space="0"/>
              <w:bottom w:val="single" w:color="auto" w:sz="4" w:space="0"/>
              <w:right w:val="single" w:color="auto" w:sz="4" w:space="0"/>
            </w:tcBorders>
            <w:noWrap w:val="0"/>
            <w:vAlign w:val="center"/>
          </w:tcPr>
          <w:p w14:paraId="7A9AFF90">
            <w:pPr>
              <w:keepNext w:val="0"/>
              <w:keepLines w:val="0"/>
              <w:widowControl/>
              <w:suppressLineNumbers w:val="0"/>
              <w:jc w:val="left"/>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经济效益指标</w:t>
            </w:r>
          </w:p>
        </w:tc>
        <w:tc>
          <w:tcPr>
            <w:tcW w:w="1458" w:type="dxa"/>
            <w:tcBorders>
              <w:top w:val="single" w:color="auto" w:sz="4" w:space="0"/>
              <w:left w:val="single" w:color="auto" w:sz="4" w:space="0"/>
              <w:bottom w:val="single" w:color="auto" w:sz="4" w:space="0"/>
              <w:right w:val="single" w:color="auto" w:sz="4" w:space="0"/>
            </w:tcBorders>
            <w:noWrap w:val="0"/>
            <w:vAlign w:val="center"/>
          </w:tcPr>
          <w:p w14:paraId="2CCFE61D">
            <w:pPr>
              <w:keepNext w:val="0"/>
              <w:keepLines w:val="0"/>
              <w:widowControl/>
              <w:suppressLineNumbers w:val="0"/>
              <w:jc w:val="left"/>
              <w:textAlignment w:val="center"/>
              <w:rPr>
                <w:rFonts w:hint="eastAsia" w:ascii="仿宋" w:hAnsi="仿宋" w:eastAsia="仿宋" w:cs="仿宋"/>
                <w:kern w:val="2"/>
                <w:sz w:val="18"/>
                <w:szCs w:val="18"/>
                <w:lang w:val="en-US" w:eastAsia="en-US" w:bidi="ar-SA"/>
              </w:rPr>
            </w:pPr>
            <w:r>
              <w:rPr>
                <w:rFonts w:hint="eastAsia" w:ascii="仿宋" w:hAnsi="仿宋" w:eastAsia="仿宋" w:cs="仿宋"/>
                <w:i w:val="0"/>
                <w:iCs w:val="0"/>
                <w:snapToGrid w:val="0"/>
                <w:color w:val="000000"/>
                <w:kern w:val="0"/>
                <w:sz w:val="18"/>
                <w:szCs w:val="18"/>
                <w:u w:val="none"/>
                <w:lang w:val="en-US" w:eastAsia="zh-CN" w:bidi="ar"/>
              </w:rPr>
              <w:t>经济工作贯通率</w:t>
            </w:r>
          </w:p>
        </w:tc>
        <w:tc>
          <w:tcPr>
            <w:tcW w:w="967" w:type="dxa"/>
            <w:tcBorders>
              <w:top w:val="single" w:color="auto" w:sz="4" w:space="0"/>
              <w:left w:val="single" w:color="auto" w:sz="4" w:space="0"/>
              <w:bottom w:val="single" w:color="auto" w:sz="4" w:space="0"/>
              <w:right w:val="single" w:color="auto" w:sz="4" w:space="0"/>
            </w:tcBorders>
            <w:noWrap w:val="0"/>
            <w:vAlign w:val="center"/>
          </w:tcPr>
          <w:p w14:paraId="4D0F0A94">
            <w:pPr>
              <w:keepNext w:val="0"/>
              <w:keepLines w:val="0"/>
              <w:widowControl/>
              <w:suppressLineNumbers w:val="0"/>
              <w:jc w:val="center"/>
              <w:textAlignment w:val="center"/>
              <w:rPr>
                <w:rFonts w:hint="eastAsia" w:ascii="仿宋" w:hAnsi="仿宋" w:eastAsia="仿宋" w:cs="仿宋"/>
                <w:kern w:val="2"/>
                <w:sz w:val="18"/>
                <w:szCs w:val="18"/>
                <w:lang w:val="en-US" w:eastAsia="en-US" w:bidi="ar-SA"/>
              </w:rPr>
            </w:pPr>
            <w:r>
              <w:rPr>
                <w:rFonts w:hint="eastAsia" w:ascii="仿宋" w:hAnsi="仿宋" w:eastAsia="仿宋" w:cs="仿宋"/>
                <w:i w:val="0"/>
                <w:iCs w:val="0"/>
                <w:snapToGrid w:val="0"/>
                <w:color w:val="000000"/>
                <w:kern w:val="0"/>
                <w:sz w:val="18"/>
                <w:szCs w:val="18"/>
                <w:u w:val="none"/>
                <w:lang w:val="en-US" w:eastAsia="zh-CN" w:bidi="ar"/>
              </w:rPr>
              <w:t>100%</w:t>
            </w:r>
          </w:p>
        </w:tc>
        <w:tc>
          <w:tcPr>
            <w:tcW w:w="1003" w:type="dxa"/>
            <w:tcBorders>
              <w:top w:val="single" w:color="auto" w:sz="4" w:space="0"/>
              <w:left w:val="single" w:color="auto" w:sz="4" w:space="0"/>
              <w:bottom w:val="single" w:color="auto" w:sz="4" w:space="0"/>
              <w:right w:val="single" w:color="auto" w:sz="4" w:space="0"/>
            </w:tcBorders>
            <w:noWrap w:val="0"/>
            <w:vAlign w:val="center"/>
          </w:tcPr>
          <w:p w14:paraId="0CA052E2">
            <w:pPr>
              <w:keepNext w:val="0"/>
              <w:keepLines w:val="0"/>
              <w:widowControl/>
              <w:suppressLineNumbers w:val="0"/>
              <w:jc w:val="center"/>
              <w:textAlignment w:val="center"/>
              <w:rPr>
                <w:rFonts w:hint="eastAsia" w:ascii="仿宋" w:hAnsi="仿宋" w:eastAsia="仿宋" w:cs="仿宋"/>
                <w:kern w:val="2"/>
                <w:sz w:val="18"/>
                <w:szCs w:val="18"/>
                <w:lang w:val="en-US" w:eastAsia="en-US" w:bidi="ar-SA"/>
              </w:rPr>
            </w:pPr>
            <w:r>
              <w:rPr>
                <w:rFonts w:hint="eastAsia" w:ascii="仿宋" w:hAnsi="仿宋" w:eastAsia="仿宋" w:cs="仿宋"/>
                <w:i w:val="0"/>
                <w:iCs w:val="0"/>
                <w:snapToGrid w:val="0"/>
                <w:color w:val="000000"/>
                <w:kern w:val="0"/>
                <w:sz w:val="18"/>
                <w:szCs w:val="18"/>
                <w:u w:val="none"/>
                <w:lang w:val="en-US" w:eastAsia="zh-CN" w:bidi="ar"/>
              </w:rPr>
              <w:t>100%</w:t>
            </w:r>
          </w:p>
        </w:tc>
        <w:tc>
          <w:tcPr>
            <w:tcW w:w="899" w:type="dxa"/>
            <w:tcBorders>
              <w:top w:val="single" w:color="auto" w:sz="4" w:space="0"/>
              <w:left w:val="single" w:color="auto" w:sz="4" w:space="0"/>
              <w:bottom w:val="single" w:color="auto" w:sz="4" w:space="0"/>
              <w:right w:val="single" w:color="auto" w:sz="4" w:space="0"/>
            </w:tcBorders>
            <w:noWrap w:val="0"/>
            <w:vAlign w:val="center"/>
          </w:tcPr>
          <w:p w14:paraId="6B72D5A2">
            <w:pPr>
              <w:keepNext w:val="0"/>
              <w:keepLines w:val="0"/>
              <w:widowControl/>
              <w:suppressLineNumbers w:val="0"/>
              <w:jc w:val="center"/>
              <w:textAlignment w:val="center"/>
              <w:rPr>
                <w:rFonts w:hint="eastAsia" w:ascii="仿宋" w:hAnsi="仿宋" w:eastAsia="仿宋" w:cs="仿宋"/>
                <w:kern w:val="2"/>
                <w:sz w:val="18"/>
                <w:szCs w:val="18"/>
                <w:lang w:val="en-US" w:eastAsia="en-US" w:bidi="ar-SA"/>
              </w:rPr>
            </w:pPr>
            <w:r>
              <w:rPr>
                <w:rFonts w:hint="eastAsia" w:ascii="仿宋" w:hAnsi="仿宋" w:eastAsia="仿宋" w:cs="仿宋"/>
                <w:i w:val="0"/>
                <w:iCs w:val="0"/>
                <w:snapToGrid w:val="0"/>
                <w:color w:val="000000"/>
                <w:kern w:val="0"/>
                <w:sz w:val="18"/>
                <w:szCs w:val="18"/>
                <w:u w:val="none"/>
                <w:lang w:val="en-US" w:eastAsia="zh-CN" w:bidi="ar"/>
              </w:rPr>
              <w:t>5</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16012092">
            <w:pPr>
              <w:keepNext w:val="0"/>
              <w:keepLines w:val="0"/>
              <w:widowControl/>
              <w:suppressLineNumbers w:val="0"/>
              <w:jc w:val="center"/>
              <w:textAlignment w:val="center"/>
              <w:rPr>
                <w:rFonts w:hint="eastAsia" w:ascii="仿宋" w:hAnsi="仿宋" w:eastAsia="仿宋" w:cs="仿宋"/>
                <w:kern w:val="2"/>
                <w:sz w:val="18"/>
                <w:szCs w:val="18"/>
                <w:lang w:val="en-US" w:eastAsia="en-US" w:bidi="ar-SA"/>
              </w:rPr>
            </w:pPr>
            <w:r>
              <w:rPr>
                <w:rFonts w:hint="eastAsia" w:ascii="仿宋" w:hAnsi="仿宋" w:eastAsia="仿宋" w:cs="仿宋"/>
                <w:i w:val="0"/>
                <w:iCs w:val="0"/>
                <w:snapToGrid w:val="0"/>
                <w:color w:val="000000"/>
                <w:kern w:val="0"/>
                <w:sz w:val="18"/>
                <w:szCs w:val="18"/>
                <w:u w:val="none"/>
                <w:lang w:val="en-US" w:eastAsia="zh-CN" w:bidi="ar"/>
              </w:rPr>
              <w:t>5</w:t>
            </w:r>
          </w:p>
        </w:tc>
        <w:tc>
          <w:tcPr>
            <w:tcW w:w="1422" w:type="dxa"/>
            <w:tcBorders>
              <w:top w:val="single" w:color="auto" w:sz="4" w:space="0"/>
              <w:left w:val="single" w:color="auto" w:sz="4" w:space="0"/>
              <w:bottom w:val="single" w:color="auto" w:sz="4" w:space="0"/>
              <w:right w:val="single" w:color="auto" w:sz="4" w:space="0"/>
            </w:tcBorders>
            <w:noWrap w:val="0"/>
            <w:vAlign w:val="top"/>
          </w:tcPr>
          <w:p w14:paraId="401850C3">
            <w:pPr>
              <w:widowControl w:val="0"/>
              <w:spacing w:line="225" w:lineRule="exact"/>
              <w:jc w:val="both"/>
              <w:rPr>
                <w:rFonts w:hint="eastAsia" w:ascii="仿宋" w:hAnsi="仿宋" w:eastAsia="仿宋" w:cs="仿宋"/>
                <w:kern w:val="2"/>
                <w:sz w:val="18"/>
                <w:szCs w:val="18"/>
                <w:lang w:val="en-US" w:eastAsia="en-US" w:bidi="ar-SA"/>
              </w:rPr>
            </w:pPr>
          </w:p>
        </w:tc>
      </w:tr>
      <w:tr w14:paraId="7EF35A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8"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1CDC7BB6">
            <w:pPr>
              <w:widowControl w:val="0"/>
              <w:jc w:val="both"/>
              <w:rPr>
                <w:rFonts w:hint="eastAsia" w:ascii="仿宋" w:hAnsi="仿宋" w:eastAsia="仿宋" w:cs="仿宋"/>
                <w:kern w:val="2"/>
                <w:sz w:val="18"/>
                <w:szCs w:val="18"/>
                <w:lang w:val="en-US" w:eastAsia="en-US" w:bidi="ar-SA"/>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0528540E">
            <w:pPr>
              <w:widowControl w:val="0"/>
              <w:jc w:val="both"/>
              <w:rPr>
                <w:rFonts w:hint="eastAsia" w:ascii="仿宋" w:hAnsi="仿宋" w:eastAsia="仿宋" w:cs="仿宋"/>
                <w:kern w:val="2"/>
                <w:sz w:val="18"/>
                <w:szCs w:val="18"/>
                <w:lang w:val="en-US" w:eastAsia="en-US" w:bidi="ar-SA"/>
              </w:rPr>
            </w:pPr>
          </w:p>
        </w:tc>
        <w:tc>
          <w:tcPr>
            <w:tcW w:w="1070" w:type="dxa"/>
            <w:tcBorders>
              <w:top w:val="single" w:color="auto" w:sz="4" w:space="0"/>
              <w:left w:val="single" w:color="auto" w:sz="4" w:space="0"/>
              <w:bottom w:val="single" w:color="auto" w:sz="4" w:space="0"/>
              <w:right w:val="single" w:color="auto" w:sz="4" w:space="0"/>
            </w:tcBorders>
            <w:noWrap w:val="0"/>
            <w:vAlign w:val="center"/>
          </w:tcPr>
          <w:p w14:paraId="2BFAE9E4">
            <w:pPr>
              <w:keepNext w:val="0"/>
              <w:keepLines w:val="0"/>
              <w:widowControl/>
              <w:suppressLineNumbers w:val="0"/>
              <w:jc w:val="left"/>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社会效益指标</w:t>
            </w:r>
          </w:p>
        </w:tc>
        <w:tc>
          <w:tcPr>
            <w:tcW w:w="1458" w:type="dxa"/>
            <w:tcBorders>
              <w:top w:val="single" w:color="auto" w:sz="4" w:space="0"/>
              <w:left w:val="single" w:color="auto" w:sz="4" w:space="0"/>
              <w:bottom w:val="single" w:color="auto" w:sz="4" w:space="0"/>
              <w:right w:val="single" w:color="auto" w:sz="4" w:space="0"/>
            </w:tcBorders>
            <w:noWrap w:val="0"/>
            <w:vAlign w:val="center"/>
          </w:tcPr>
          <w:p w14:paraId="1AAFC416">
            <w:pPr>
              <w:keepNext w:val="0"/>
              <w:keepLines w:val="0"/>
              <w:widowControl/>
              <w:suppressLineNumbers w:val="0"/>
              <w:jc w:val="left"/>
              <w:textAlignment w:val="center"/>
              <w:rPr>
                <w:rFonts w:hint="eastAsia" w:ascii="仿宋" w:hAnsi="仿宋" w:eastAsia="仿宋" w:cs="仿宋"/>
                <w:kern w:val="2"/>
                <w:sz w:val="18"/>
                <w:szCs w:val="18"/>
                <w:lang w:val="en-US" w:eastAsia="en-US" w:bidi="ar-SA"/>
              </w:rPr>
            </w:pPr>
            <w:r>
              <w:rPr>
                <w:rFonts w:hint="eastAsia" w:ascii="仿宋" w:hAnsi="仿宋" w:eastAsia="仿宋" w:cs="仿宋"/>
                <w:i w:val="0"/>
                <w:iCs w:val="0"/>
                <w:snapToGrid w:val="0"/>
                <w:color w:val="000000"/>
                <w:kern w:val="0"/>
                <w:sz w:val="18"/>
                <w:szCs w:val="18"/>
                <w:u w:val="none"/>
                <w:lang w:val="en-US" w:eastAsia="zh-CN" w:bidi="ar"/>
              </w:rPr>
              <w:t>社会工作贯通率</w:t>
            </w:r>
          </w:p>
        </w:tc>
        <w:tc>
          <w:tcPr>
            <w:tcW w:w="967" w:type="dxa"/>
            <w:tcBorders>
              <w:top w:val="single" w:color="auto" w:sz="4" w:space="0"/>
              <w:left w:val="single" w:color="auto" w:sz="4" w:space="0"/>
              <w:bottom w:val="single" w:color="auto" w:sz="4" w:space="0"/>
              <w:right w:val="single" w:color="auto" w:sz="4" w:space="0"/>
            </w:tcBorders>
            <w:noWrap w:val="0"/>
            <w:vAlign w:val="center"/>
          </w:tcPr>
          <w:p w14:paraId="60DE69CA">
            <w:pPr>
              <w:keepNext w:val="0"/>
              <w:keepLines w:val="0"/>
              <w:widowControl/>
              <w:suppressLineNumbers w:val="0"/>
              <w:jc w:val="center"/>
              <w:textAlignment w:val="center"/>
              <w:rPr>
                <w:rFonts w:hint="eastAsia" w:ascii="仿宋" w:hAnsi="仿宋" w:eastAsia="仿宋" w:cs="仿宋"/>
                <w:kern w:val="2"/>
                <w:sz w:val="18"/>
                <w:szCs w:val="18"/>
                <w:lang w:val="en-US" w:eastAsia="en-US" w:bidi="ar-SA"/>
              </w:rPr>
            </w:pPr>
            <w:r>
              <w:rPr>
                <w:rFonts w:hint="eastAsia" w:ascii="仿宋" w:hAnsi="仿宋" w:eastAsia="仿宋" w:cs="仿宋"/>
                <w:i w:val="0"/>
                <w:iCs w:val="0"/>
                <w:snapToGrid w:val="0"/>
                <w:color w:val="000000"/>
                <w:kern w:val="0"/>
                <w:sz w:val="18"/>
                <w:szCs w:val="18"/>
                <w:u w:val="none"/>
                <w:lang w:val="en-US" w:eastAsia="zh-CN" w:bidi="ar"/>
              </w:rPr>
              <w:t>100%</w:t>
            </w:r>
          </w:p>
        </w:tc>
        <w:tc>
          <w:tcPr>
            <w:tcW w:w="1003" w:type="dxa"/>
            <w:tcBorders>
              <w:top w:val="single" w:color="auto" w:sz="4" w:space="0"/>
              <w:left w:val="single" w:color="auto" w:sz="4" w:space="0"/>
              <w:bottom w:val="single" w:color="auto" w:sz="4" w:space="0"/>
              <w:right w:val="single" w:color="auto" w:sz="4" w:space="0"/>
            </w:tcBorders>
            <w:noWrap w:val="0"/>
            <w:vAlign w:val="center"/>
          </w:tcPr>
          <w:p w14:paraId="6342EF97">
            <w:pPr>
              <w:keepNext w:val="0"/>
              <w:keepLines w:val="0"/>
              <w:widowControl/>
              <w:suppressLineNumbers w:val="0"/>
              <w:jc w:val="center"/>
              <w:textAlignment w:val="center"/>
              <w:rPr>
                <w:rFonts w:hint="eastAsia" w:ascii="仿宋" w:hAnsi="仿宋" w:eastAsia="仿宋" w:cs="仿宋"/>
                <w:kern w:val="2"/>
                <w:sz w:val="18"/>
                <w:szCs w:val="18"/>
                <w:lang w:val="en-US" w:eastAsia="en-US" w:bidi="ar-SA"/>
              </w:rPr>
            </w:pPr>
            <w:r>
              <w:rPr>
                <w:rFonts w:hint="eastAsia" w:ascii="仿宋" w:hAnsi="仿宋" w:eastAsia="仿宋" w:cs="仿宋"/>
                <w:i w:val="0"/>
                <w:iCs w:val="0"/>
                <w:snapToGrid w:val="0"/>
                <w:color w:val="000000"/>
                <w:kern w:val="0"/>
                <w:sz w:val="18"/>
                <w:szCs w:val="18"/>
                <w:u w:val="none"/>
                <w:lang w:val="en-US" w:eastAsia="zh-CN" w:bidi="ar"/>
              </w:rPr>
              <w:t>100%</w:t>
            </w:r>
          </w:p>
        </w:tc>
        <w:tc>
          <w:tcPr>
            <w:tcW w:w="899" w:type="dxa"/>
            <w:tcBorders>
              <w:top w:val="single" w:color="auto" w:sz="4" w:space="0"/>
              <w:left w:val="single" w:color="auto" w:sz="4" w:space="0"/>
              <w:bottom w:val="single" w:color="auto" w:sz="4" w:space="0"/>
              <w:right w:val="single" w:color="auto" w:sz="4" w:space="0"/>
            </w:tcBorders>
            <w:noWrap w:val="0"/>
            <w:vAlign w:val="center"/>
          </w:tcPr>
          <w:p w14:paraId="33702C24">
            <w:pPr>
              <w:keepNext w:val="0"/>
              <w:keepLines w:val="0"/>
              <w:widowControl/>
              <w:suppressLineNumbers w:val="0"/>
              <w:jc w:val="center"/>
              <w:textAlignment w:val="center"/>
              <w:rPr>
                <w:rFonts w:hint="eastAsia" w:ascii="仿宋" w:hAnsi="仿宋" w:eastAsia="仿宋" w:cs="仿宋"/>
                <w:kern w:val="2"/>
                <w:sz w:val="18"/>
                <w:szCs w:val="18"/>
                <w:lang w:val="en-US" w:eastAsia="en-US" w:bidi="ar-SA"/>
              </w:rPr>
            </w:pPr>
            <w:r>
              <w:rPr>
                <w:rFonts w:hint="eastAsia" w:ascii="仿宋" w:hAnsi="仿宋" w:eastAsia="仿宋" w:cs="仿宋"/>
                <w:i w:val="0"/>
                <w:iCs w:val="0"/>
                <w:snapToGrid w:val="0"/>
                <w:color w:val="000000"/>
                <w:kern w:val="0"/>
                <w:sz w:val="18"/>
                <w:szCs w:val="18"/>
                <w:u w:val="none"/>
                <w:lang w:val="en-US" w:eastAsia="zh-CN" w:bidi="ar"/>
              </w:rPr>
              <w:t>5</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691349E5">
            <w:pPr>
              <w:keepNext w:val="0"/>
              <w:keepLines w:val="0"/>
              <w:widowControl/>
              <w:suppressLineNumbers w:val="0"/>
              <w:jc w:val="center"/>
              <w:textAlignment w:val="center"/>
              <w:rPr>
                <w:rFonts w:hint="eastAsia" w:ascii="仿宋" w:hAnsi="仿宋" w:eastAsia="仿宋" w:cs="仿宋"/>
                <w:kern w:val="2"/>
                <w:sz w:val="18"/>
                <w:szCs w:val="18"/>
                <w:lang w:val="en-US" w:eastAsia="en-US" w:bidi="ar-SA"/>
              </w:rPr>
            </w:pPr>
            <w:r>
              <w:rPr>
                <w:rFonts w:hint="eastAsia" w:ascii="仿宋" w:hAnsi="仿宋" w:eastAsia="仿宋" w:cs="仿宋"/>
                <w:i w:val="0"/>
                <w:iCs w:val="0"/>
                <w:snapToGrid w:val="0"/>
                <w:color w:val="000000"/>
                <w:kern w:val="0"/>
                <w:sz w:val="18"/>
                <w:szCs w:val="18"/>
                <w:u w:val="none"/>
                <w:lang w:val="en-US" w:eastAsia="zh-CN" w:bidi="ar"/>
              </w:rPr>
              <w:t>5</w:t>
            </w:r>
          </w:p>
        </w:tc>
        <w:tc>
          <w:tcPr>
            <w:tcW w:w="1422" w:type="dxa"/>
            <w:tcBorders>
              <w:top w:val="single" w:color="auto" w:sz="4" w:space="0"/>
              <w:left w:val="single" w:color="auto" w:sz="4" w:space="0"/>
              <w:bottom w:val="single" w:color="auto" w:sz="4" w:space="0"/>
              <w:right w:val="single" w:color="auto" w:sz="4" w:space="0"/>
            </w:tcBorders>
            <w:noWrap w:val="0"/>
            <w:vAlign w:val="top"/>
          </w:tcPr>
          <w:p w14:paraId="040C169A">
            <w:pPr>
              <w:widowControl w:val="0"/>
              <w:spacing w:line="225" w:lineRule="exact"/>
              <w:jc w:val="both"/>
              <w:rPr>
                <w:rFonts w:hint="eastAsia" w:ascii="仿宋" w:hAnsi="仿宋" w:eastAsia="仿宋" w:cs="仿宋"/>
                <w:kern w:val="2"/>
                <w:sz w:val="18"/>
                <w:szCs w:val="18"/>
                <w:lang w:val="en-US" w:eastAsia="en-US" w:bidi="ar-SA"/>
              </w:rPr>
            </w:pPr>
          </w:p>
        </w:tc>
      </w:tr>
      <w:tr w14:paraId="1341D7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7CBC27D1">
            <w:pPr>
              <w:widowControl w:val="0"/>
              <w:jc w:val="both"/>
              <w:rPr>
                <w:rFonts w:hint="eastAsia" w:ascii="仿宋" w:hAnsi="仿宋" w:eastAsia="仿宋" w:cs="仿宋"/>
                <w:kern w:val="2"/>
                <w:sz w:val="18"/>
                <w:szCs w:val="18"/>
                <w:lang w:val="en-US" w:eastAsia="en-US" w:bidi="ar-SA"/>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7B8CE7D0">
            <w:pPr>
              <w:widowControl w:val="0"/>
              <w:jc w:val="both"/>
              <w:rPr>
                <w:rFonts w:hint="eastAsia" w:ascii="仿宋" w:hAnsi="仿宋" w:eastAsia="仿宋" w:cs="仿宋"/>
                <w:kern w:val="2"/>
                <w:sz w:val="18"/>
                <w:szCs w:val="18"/>
                <w:lang w:val="en-US" w:eastAsia="en-US" w:bidi="ar-SA"/>
              </w:rPr>
            </w:pPr>
          </w:p>
        </w:tc>
        <w:tc>
          <w:tcPr>
            <w:tcW w:w="1070" w:type="dxa"/>
            <w:tcBorders>
              <w:top w:val="single" w:color="auto" w:sz="4" w:space="0"/>
              <w:left w:val="single" w:color="auto" w:sz="4" w:space="0"/>
              <w:bottom w:val="single" w:color="auto" w:sz="4" w:space="0"/>
              <w:right w:val="single" w:color="auto" w:sz="4" w:space="0"/>
            </w:tcBorders>
            <w:noWrap w:val="0"/>
            <w:vAlign w:val="center"/>
          </w:tcPr>
          <w:p w14:paraId="3EF10E3B">
            <w:pPr>
              <w:keepNext w:val="0"/>
              <w:keepLines w:val="0"/>
              <w:widowControl/>
              <w:suppressLineNumbers w:val="0"/>
              <w:jc w:val="left"/>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生态效益指标</w:t>
            </w:r>
          </w:p>
        </w:tc>
        <w:tc>
          <w:tcPr>
            <w:tcW w:w="1458" w:type="dxa"/>
            <w:tcBorders>
              <w:top w:val="single" w:color="auto" w:sz="4" w:space="0"/>
              <w:left w:val="single" w:color="auto" w:sz="4" w:space="0"/>
              <w:bottom w:val="single" w:color="auto" w:sz="4" w:space="0"/>
              <w:right w:val="single" w:color="auto" w:sz="4" w:space="0"/>
            </w:tcBorders>
            <w:noWrap w:val="0"/>
            <w:vAlign w:val="center"/>
          </w:tcPr>
          <w:p w14:paraId="30CB73C6">
            <w:pPr>
              <w:keepNext w:val="0"/>
              <w:keepLines w:val="0"/>
              <w:widowControl/>
              <w:suppressLineNumbers w:val="0"/>
              <w:jc w:val="left"/>
              <w:textAlignment w:val="center"/>
              <w:rPr>
                <w:rFonts w:hint="eastAsia" w:ascii="仿宋" w:hAnsi="仿宋" w:eastAsia="仿宋" w:cs="仿宋"/>
                <w:kern w:val="2"/>
                <w:sz w:val="18"/>
                <w:szCs w:val="18"/>
                <w:lang w:val="en-US" w:eastAsia="en-US" w:bidi="ar-SA"/>
              </w:rPr>
            </w:pPr>
            <w:r>
              <w:rPr>
                <w:rFonts w:hint="eastAsia" w:ascii="仿宋" w:hAnsi="仿宋" w:eastAsia="仿宋" w:cs="仿宋"/>
                <w:i w:val="0"/>
                <w:iCs w:val="0"/>
                <w:snapToGrid w:val="0"/>
                <w:color w:val="000000"/>
                <w:kern w:val="0"/>
                <w:sz w:val="18"/>
                <w:szCs w:val="18"/>
                <w:u w:val="none"/>
                <w:lang w:val="en-US" w:eastAsia="zh-CN" w:bidi="ar"/>
              </w:rPr>
              <w:t>生态环保工作贯通率</w:t>
            </w:r>
          </w:p>
        </w:tc>
        <w:tc>
          <w:tcPr>
            <w:tcW w:w="967" w:type="dxa"/>
            <w:tcBorders>
              <w:top w:val="single" w:color="auto" w:sz="4" w:space="0"/>
              <w:left w:val="single" w:color="auto" w:sz="4" w:space="0"/>
              <w:bottom w:val="single" w:color="auto" w:sz="4" w:space="0"/>
              <w:right w:val="single" w:color="auto" w:sz="4" w:space="0"/>
            </w:tcBorders>
            <w:noWrap w:val="0"/>
            <w:vAlign w:val="center"/>
          </w:tcPr>
          <w:p w14:paraId="511A613A">
            <w:pPr>
              <w:keepNext w:val="0"/>
              <w:keepLines w:val="0"/>
              <w:widowControl/>
              <w:suppressLineNumbers w:val="0"/>
              <w:jc w:val="center"/>
              <w:textAlignment w:val="center"/>
              <w:rPr>
                <w:rFonts w:hint="eastAsia" w:ascii="仿宋" w:hAnsi="仿宋" w:eastAsia="仿宋" w:cs="仿宋"/>
                <w:kern w:val="2"/>
                <w:sz w:val="18"/>
                <w:szCs w:val="18"/>
                <w:lang w:val="en-US" w:eastAsia="en-US" w:bidi="ar-SA"/>
              </w:rPr>
            </w:pPr>
            <w:r>
              <w:rPr>
                <w:rFonts w:hint="eastAsia" w:ascii="仿宋" w:hAnsi="仿宋" w:eastAsia="仿宋" w:cs="仿宋"/>
                <w:i w:val="0"/>
                <w:iCs w:val="0"/>
                <w:snapToGrid w:val="0"/>
                <w:color w:val="000000"/>
                <w:kern w:val="0"/>
                <w:sz w:val="18"/>
                <w:szCs w:val="18"/>
                <w:u w:val="none"/>
                <w:lang w:val="en-US" w:eastAsia="zh-CN" w:bidi="ar"/>
              </w:rPr>
              <w:t>100%</w:t>
            </w:r>
          </w:p>
        </w:tc>
        <w:tc>
          <w:tcPr>
            <w:tcW w:w="1003" w:type="dxa"/>
            <w:tcBorders>
              <w:top w:val="single" w:color="auto" w:sz="4" w:space="0"/>
              <w:left w:val="single" w:color="auto" w:sz="4" w:space="0"/>
              <w:bottom w:val="single" w:color="auto" w:sz="4" w:space="0"/>
              <w:right w:val="single" w:color="auto" w:sz="4" w:space="0"/>
            </w:tcBorders>
            <w:noWrap w:val="0"/>
            <w:vAlign w:val="center"/>
          </w:tcPr>
          <w:p w14:paraId="0F75CB7D">
            <w:pPr>
              <w:keepNext w:val="0"/>
              <w:keepLines w:val="0"/>
              <w:widowControl/>
              <w:suppressLineNumbers w:val="0"/>
              <w:jc w:val="center"/>
              <w:textAlignment w:val="center"/>
              <w:rPr>
                <w:rFonts w:hint="eastAsia" w:ascii="仿宋" w:hAnsi="仿宋" w:eastAsia="仿宋" w:cs="仿宋"/>
                <w:kern w:val="2"/>
                <w:sz w:val="18"/>
                <w:szCs w:val="18"/>
                <w:lang w:val="en-US" w:eastAsia="en-US" w:bidi="ar-SA"/>
              </w:rPr>
            </w:pPr>
            <w:r>
              <w:rPr>
                <w:rFonts w:hint="eastAsia" w:ascii="仿宋" w:hAnsi="仿宋" w:eastAsia="仿宋" w:cs="仿宋"/>
                <w:i w:val="0"/>
                <w:iCs w:val="0"/>
                <w:snapToGrid w:val="0"/>
                <w:color w:val="000000"/>
                <w:kern w:val="0"/>
                <w:sz w:val="18"/>
                <w:szCs w:val="18"/>
                <w:u w:val="none"/>
                <w:lang w:val="en-US" w:eastAsia="zh-CN" w:bidi="ar"/>
              </w:rPr>
              <w:t>100%</w:t>
            </w:r>
          </w:p>
        </w:tc>
        <w:tc>
          <w:tcPr>
            <w:tcW w:w="899" w:type="dxa"/>
            <w:tcBorders>
              <w:top w:val="single" w:color="auto" w:sz="4" w:space="0"/>
              <w:left w:val="single" w:color="auto" w:sz="4" w:space="0"/>
              <w:bottom w:val="single" w:color="auto" w:sz="4" w:space="0"/>
              <w:right w:val="single" w:color="auto" w:sz="4" w:space="0"/>
            </w:tcBorders>
            <w:noWrap w:val="0"/>
            <w:vAlign w:val="center"/>
          </w:tcPr>
          <w:p w14:paraId="161DCFE9">
            <w:pPr>
              <w:keepNext w:val="0"/>
              <w:keepLines w:val="0"/>
              <w:widowControl/>
              <w:suppressLineNumbers w:val="0"/>
              <w:jc w:val="center"/>
              <w:textAlignment w:val="center"/>
              <w:rPr>
                <w:rFonts w:hint="eastAsia" w:ascii="仿宋" w:hAnsi="仿宋" w:eastAsia="仿宋" w:cs="仿宋"/>
                <w:kern w:val="2"/>
                <w:sz w:val="18"/>
                <w:szCs w:val="18"/>
                <w:lang w:val="en-US" w:eastAsia="en-US" w:bidi="ar-SA"/>
              </w:rPr>
            </w:pPr>
            <w:r>
              <w:rPr>
                <w:rFonts w:hint="eastAsia" w:ascii="仿宋" w:hAnsi="仿宋" w:eastAsia="仿宋" w:cs="仿宋"/>
                <w:i w:val="0"/>
                <w:iCs w:val="0"/>
                <w:snapToGrid w:val="0"/>
                <w:color w:val="000000"/>
                <w:kern w:val="0"/>
                <w:sz w:val="18"/>
                <w:szCs w:val="18"/>
                <w:u w:val="none"/>
                <w:lang w:val="en-US" w:eastAsia="zh-CN" w:bidi="ar"/>
              </w:rPr>
              <w:t>5</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374FD47C">
            <w:pPr>
              <w:keepNext w:val="0"/>
              <w:keepLines w:val="0"/>
              <w:widowControl/>
              <w:suppressLineNumbers w:val="0"/>
              <w:jc w:val="center"/>
              <w:textAlignment w:val="center"/>
              <w:rPr>
                <w:rFonts w:hint="eastAsia" w:ascii="仿宋" w:hAnsi="仿宋" w:eastAsia="仿宋" w:cs="仿宋"/>
                <w:kern w:val="2"/>
                <w:sz w:val="18"/>
                <w:szCs w:val="18"/>
                <w:lang w:val="en-US" w:eastAsia="en-US" w:bidi="ar-SA"/>
              </w:rPr>
            </w:pPr>
            <w:r>
              <w:rPr>
                <w:rFonts w:hint="eastAsia" w:ascii="仿宋" w:hAnsi="仿宋" w:eastAsia="仿宋" w:cs="仿宋"/>
                <w:i w:val="0"/>
                <w:iCs w:val="0"/>
                <w:snapToGrid w:val="0"/>
                <w:color w:val="000000"/>
                <w:kern w:val="0"/>
                <w:sz w:val="18"/>
                <w:szCs w:val="18"/>
                <w:u w:val="none"/>
                <w:lang w:val="en-US" w:eastAsia="zh-CN" w:bidi="ar"/>
              </w:rPr>
              <w:t>5</w:t>
            </w:r>
          </w:p>
        </w:tc>
        <w:tc>
          <w:tcPr>
            <w:tcW w:w="1422" w:type="dxa"/>
            <w:tcBorders>
              <w:top w:val="single" w:color="auto" w:sz="4" w:space="0"/>
              <w:left w:val="single" w:color="auto" w:sz="4" w:space="0"/>
              <w:bottom w:val="single" w:color="auto" w:sz="4" w:space="0"/>
              <w:right w:val="single" w:color="auto" w:sz="4" w:space="0"/>
            </w:tcBorders>
            <w:noWrap w:val="0"/>
            <w:vAlign w:val="top"/>
          </w:tcPr>
          <w:p w14:paraId="4DAD34D9">
            <w:pPr>
              <w:widowControl w:val="0"/>
              <w:spacing w:line="225" w:lineRule="exact"/>
              <w:jc w:val="both"/>
              <w:rPr>
                <w:rFonts w:hint="eastAsia" w:ascii="仿宋" w:hAnsi="仿宋" w:eastAsia="仿宋" w:cs="仿宋"/>
                <w:kern w:val="2"/>
                <w:sz w:val="18"/>
                <w:szCs w:val="18"/>
                <w:lang w:val="en-US" w:eastAsia="en-US" w:bidi="ar-SA"/>
              </w:rPr>
            </w:pPr>
          </w:p>
        </w:tc>
      </w:tr>
      <w:tr w14:paraId="5F44E6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53E050F9">
            <w:pPr>
              <w:widowControl w:val="0"/>
              <w:jc w:val="both"/>
              <w:rPr>
                <w:rFonts w:hint="eastAsia" w:ascii="仿宋" w:hAnsi="仿宋" w:eastAsia="仿宋" w:cs="仿宋"/>
                <w:kern w:val="2"/>
                <w:sz w:val="18"/>
                <w:szCs w:val="18"/>
                <w:lang w:val="en-US" w:eastAsia="en-US" w:bidi="ar-SA"/>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2C1D4FA2">
            <w:pPr>
              <w:widowControl w:val="0"/>
              <w:jc w:val="both"/>
              <w:rPr>
                <w:rFonts w:hint="eastAsia" w:ascii="仿宋" w:hAnsi="仿宋" w:eastAsia="仿宋" w:cs="仿宋"/>
                <w:kern w:val="2"/>
                <w:sz w:val="18"/>
                <w:szCs w:val="18"/>
                <w:lang w:val="en-US" w:eastAsia="en-US" w:bidi="ar-SA"/>
              </w:rPr>
            </w:pPr>
          </w:p>
        </w:tc>
        <w:tc>
          <w:tcPr>
            <w:tcW w:w="1070" w:type="dxa"/>
            <w:tcBorders>
              <w:top w:val="single" w:color="auto" w:sz="4" w:space="0"/>
              <w:left w:val="single" w:color="auto" w:sz="4" w:space="0"/>
              <w:bottom w:val="single" w:color="auto" w:sz="4" w:space="0"/>
              <w:right w:val="single" w:color="auto" w:sz="4" w:space="0"/>
            </w:tcBorders>
            <w:noWrap w:val="0"/>
            <w:vAlign w:val="center"/>
          </w:tcPr>
          <w:p w14:paraId="695A5445">
            <w:pPr>
              <w:keepNext w:val="0"/>
              <w:keepLines w:val="0"/>
              <w:widowControl/>
              <w:suppressLineNumbers w:val="0"/>
              <w:jc w:val="left"/>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可持续影响指标</w:t>
            </w:r>
          </w:p>
        </w:tc>
        <w:tc>
          <w:tcPr>
            <w:tcW w:w="1458" w:type="dxa"/>
            <w:tcBorders>
              <w:top w:val="single" w:color="auto" w:sz="4" w:space="0"/>
              <w:left w:val="single" w:color="auto" w:sz="4" w:space="0"/>
              <w:bottom w:val="single" w:color="auto" w:sz="4" w:space="0"/>
              <w:right w:val="single" w:color="auto" w:sz="4" w:space="0"/>
            </w:tcBorders>
            <w:noWrap w:val="0"/>
            <w:vAlign w:val="center"/>
          </w:tcPr>
          <w:p w14:paraId="1641C5A2">
            <w:pPr>
              <w:rPr>
                <w:rFonts w:hint="eastAsia" w:ascii="仿宋" w:hAnsi="仿宋" w:eastAsia="仿宋" w:cs="仿宋"/>
                <w:kern w:val="2"/>
                <w:sz w:val="18"/>
                <w:szCs w:val="18"/>
                <w:lang w:val="en-US" w:eastAsia="zh-CN" w:bidi="ar-SA"/>
              </w:rPr>
            </w:pPr>
            <w:r>
              <w:rPr>
                <w:rFonts w:hint="eastAsia" w:ascii="仿宋" w:hAnsi="仿宋" w:eastAsia="仿宋" w:cs="仿宋"/>
                <w:kern w:val="2"/>
                <w:sz w:val="18"/>
                <w:szCs w:val="18"/>
                <w:lang w:val="en-US" w:eastAsia="zh-CN" w:bidi="ar-SA"/>
              </w:rPr>
              <w:t>不适用</w:t>
            </w:r>
          </w:p>
        </w:tc>
        <w:tc>
          <w:tcPr>
            <w:tcW w:w="967" w:type="dxa"/>
            <w:tcBorders>
              <w:top w:val="single" w:color="auto" w:sz="4" w:space="0"/>
              <w:left w:val="single" w:color="auto" w:sz="4" w:space="0"/>
              <w:bottom w:val="single" w:color="auto" w:sz="4" w:space="0"/>
              <w:right w:val="single" w:color="auto" w:sz="4" w:space="0"/>
            </w:tcBorders>
            <w:noWrap w:val="0"/>
            <w:vAlign w:val="center"/>
          </w:tcPr>
          <w:p w14:paraId="27F17341">
            <w:pPr>
              <w:jc w:val="center"/>
              <w:rPr>
                <w:rFonts w:hint="eastAsia" w:ascii="仿宋" w:hAnsi="仿宋" w:eastAsia="仿宋" w:cs="仿宋"/>
                <w:kern w:val="2"/>
                <w:sz w:val="18"/>
                <w:szCs w:val="18"/>
                <w:lang w:val="en-US" w:eastAsia="en-US" w:bidi="ar-SA"/>
              </w:rPr>
            </w:pPr>
            <w:r>
              <w:rPr>
                <w:rFonts w:hint="eastAsia" w:ascii="仿宋" w:hAnsi="仿宋" w:eastAsia="仿宋" w:cs="仿宋"/>
                <w:kern w:val="2"/>
                <w:sz w:val="18"/>
                <w:szCs w:val="18"/>
                <w:lang w:val="en-US" w:eastAsia="zh-CN" w:bidi="ar-SA"/>
              </w:rPr>
              <w:t>不适用</w:t>
            </w:r>
          </w:p>
        </w:tc>
        <w:tc>
          <w:tcPr>
            <w:tcW w:w="1003" w:type="dxa"/>
            <w:tcBorders>
              <w:top w:val="single" w:color="auto" w:sz="4" w:space="0"/>
              <w:left w:val="single" w:color="auto" w:sz="4" w:space="0"/>
              <w:bottom w:val="single" w:color="auto" w:sz="4" w:space="0"/>
              <w:right w:val="single" w:color="auto" w:sz="4" w:space="0"/>
            </w:tcBorders>
            <w:noWrap w:val="0"/>
            <w:vAlign w:val="center"/>
          </w:tcPr>
          <w:p w14:paraId="14816CB2">
            <w:pPr>
              <w:jc w:val="center"/>
              <w:rPr>
                <w:rFonts w:hint="eastAsia" w:ascii="仿宋" w:hAnsi="仿宋" w:eastAsia="仿宋" w:cs="仿宋"/>
                <w:kern w:val="2"/>
                <w:sz w:val="18"/>
                <w:szCs w:val="18"/>
                <w:lang w:val="en-US" w:eastAsia="en-US" w:bidi="ar-SA"/>
              </w:rPr>
            </w:pPr>
            <w:r>
              <w:rPr>
                <w:rFonts w:hint="eastAsia" w:ascii="仿宋" w:hAnsi="仿宋" w:eastAsia="仿宋" w:cs="仿宋"/>
                <w:kern w:val="2"/>
                <w:sz w:val="18"/>
                <w:szCs w:val="18"/>
                <w:lang w:val="en-US" w:eastAsia="zh-CN" w:bidi="ar-SA"/>
              </w:rPr>
              <w:t>不适用</w:t>
            </w:r>
          </w:p>
        </w:tc>
        <w:tc>
          <w:tcPr>
            <w:tcW w:w="899" w:type="dxa"/>
            <w:tcBorders>
              <w:top w:val="single" w:color="auto" w:sz="4" w:space="0"/>
              <w:left w:val="single" w:color="auto" w:sz="4" w:space="0"/>
              <w:bottom w:val="single" w:color="auto" w:sz="4" w:space="0"/>
              <w:right w:val="single" w:color="auto" w:sz="4" w:space="0"/>
            </w:tcBorders>
            <w:noWrap w:val="0"/>
            <w:vAlign w:val="center"/>
          </w:tcPr>
          <w:p w14:paraId="39E5D173">
            <w:pPr>
              <w:jc w:val="center"/>
              <w:rPr>
                <w:rFonts w:hint="eastAsia" w:ascii="仿宋" w:hAnsi="仿宋" w:eastAsia="仿宋" w:cs="仿宋"/>
                <w:kern w:val="2"/>
                <w:sz w:val="18"/>
                <w:szCs w:val="18"/>
                <w:lang w:val="en-US" w:eastAsia="en-US" w:bidi="ar-SA"/>
              </w:rPr>
            </w:pPr>
          </w:p>
        </w:tc>
        <w:tc>
          <w:tcPr>
            <w:tcW w:w="873" w:type="dxa"/>
            <w:tcBorders>
              <w:top w:val="single" w:color="auto" w:sz="4" w:space="0"/>
              <w:left w:val="single" w:color="auto" w:sz="4" w:space="0"/>
              <w:bottom w:val="single" w:color="auto" w:sz="4" w:space="0"/>
              <w:right w:val="single" w:color="auto" w:sz="4" w:space="0"/>
            </w:tcBorders>
            <w:noWrap w:val="0"/>
            <w:vAlign w:val="center"/>
          </w:tcPr>
          <w:p w14:paraId="5C9DE5DF">
            <w:pPr>
              <w:jc w:val="center"/>
              <w:rPr>
                <w:rFonts w:hint="eastAsia" w:ascii="仿宋" w:hAnsi="仿宋" w:eastAsia="仿宋" w:cs="仿宋"/>
                <w:kern w:val="2"/>
                <w:sz w:val="18"/>
                <w:szCs w:val="18"/>
                <w:lang w:val="en-US" w:eastAsia="en-US" w:bidi="ar-SA"/>
              </w:rPr>
            </w:pPr>
          </w:p>
        </w:tc>
        <w:tc>
          <w:tcPr>
            <w:tcW w:w="1422" w:type="dxa"/>
            <w:tcBorders>
              <w:top w:val="single" w:color="auto" w:sz="4" w:space="0"/>
              <w:left w:val="single" w:color="auto" w:sz="4" w:space="0"/>
              <w:bottom w:val="single" w:color="auto" w:sz="4" w:space="0"/>
              <w:right w:val="single" w:color="auto" w:sz="4" w:space="0"/>
            </w:tcBorders>
            <w:noWrap w:val="0"/>
            <w:vAlign w:val="top"/>
          </w:tcPr>
          <w:p w14:paraId="09E27137">
            <w:pPr>
              <w:widowControl w:val="0"/>
              <w:spacing w:line="225" w:lineRule="exact"/>
              <w:jc w:val="both"/>
              <w:rPr>
                <w:rFonts w:hint="eastAsia" w:ascii="仿宋" w:hAnsi="仿宋" w:eastAsia="仿宋" w:cs="仿宋"/>
                <w:kern w:val="2"/>
                <w:sz w:val="18"/>
                <w:szCs w:val="18"/>
                <w:lang w:val="en-US" w:eastAsia="en-US" w:bidi="ar-SA"/>
              </w:rPr>
            </w:pPr>
          </w:p>
        </w:tc>
      </w:tr>
      <w:tr w14:paraId="590A32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08892CA4">
            <w:pPr>
              <w:widowControl w:val="0"/>
              <w:jc w:val="both"/>
              <w:rPr>
                <w:rFonts w:hint="eastAsia" w:ascii="仿宋" w:hAnsi="仿宋" w:eastAsia="仿宋" w:cs="仿宋"/>
                <w:kern w:val="2"/>
                <w:sz w:val="18"/>
                <w:szCs w:val="18"/>
                <w:lang w:val="en-US" w:eastAsia="en-US" w:bidi="ar-SA"/>
              </w:rPr>
            </w:pPr>
          </w:p>
        </w:tc>
        <w:tc>
          <w:tcPr>
            <w:tcW w:w="1079" w:type="dxa"/>
            <w:tcBorders>
              <w:top w:val="single" w:color="auto" w:sz="4" w:space="0"/>
              <w:left w:val="single" w:color="auto" w:sz="4" w:space="0"/>
              <w:bottom w:val="single" w:color="auto" w:sz="4" w:space="0"/>
              <w:right w:val="single" w:color="auto" w:sz="4" w:space="0"/>
            </w:tcBorders>
            <w:noWrap w:val="0"/>
            <w:vAlign w:val="top"/>
          </w:tcPr>
          <w:p w14:paraId="1D51DC37">
            <w:pPr>
              <w:widowControl w:val="0"/>
              <w:kinsoku/>
              <w:autoSpaceDE/>
              <w:autoSpaceDN/>
              <w:adjustRightInd/>
              <w:snapToGrid/>
              <w:spacing w:before="33" w:line="226" w:lineRule="auto"/>
              <w:jc w:val="both"/>
              <w:textAlignment w:val="auto"/>
              <w:rPr>
                <w:rFonts w:hint="eastAsia" w:ascii="仿宋" w:hAnsi="仿宋" w:eastAsia="仿宋" w:cs="仿宋"/>
                <w:snapToGrid/>
                <w:kern w:val="2"/>
                <w:sz w:val="18"/>
                <w:szCs w:val="18"/>
                <w:lang w:eastAsia="zh-CN"/>
              </w:rPr>
            </w:pPr>
            <w:r>
              <w:rPr>
                <w:rFonts w:hint="eastAsia" w:ascii="仿宋" w:hAnsi="仿宋" w:eastAsia="仿宋" w:cs="仿宋"/>
                <w:snapToGrid/>
                <w:spacing w:val="4"/>
                <w:kern w:val="2"/>
                <w:sz w:val="18"/>
                <w:szCs w:val="18"/>
                <w:lang w:eastAsia="zh-CN"/>
              </w:rPr>
              <w:t>满意度</w:t>
            </w:r>
            <w:r>
              <w:rPr>
                <w:rFonts w:hint="eastAsia" w:ascii="仿宋" w:hAnsi="仿宋" w:eastAsia="仿宋" w:cs="仿宋"/>
                <w:snapToGrid/>
                <w:spacing w:val="3"/>
                <w:kern w:val="2"/>
                <w:sz w:val="18"/>
                <w:szCs w:val="18"/>
                <w:lang w:eastAsia="zh-CN"/>
              </w:rPr>
              <w:t>指标</w:t>
            </w:r>
          </w:p>
        </w:tc>
        <w:tc>
          <w:tcPr>
            <w:tcW w:w="1070" w:type="dxa"/>
            <w:tcBorders>
              <w:top w:val="single" w:color="auto" w:sz="4" w:space="0"/>
              <w:left w:val="single" w:color="auto" w:sz="4" w:space="0"/>
              <w:bottom w:val="single" w:color="auto" w:sz="4" w:space="0"/>
              <w:right w:val="single" w:color="auto" w:sz="4" w:space="0"/>
            </w:tcBorders>
            <w:noWrap w:val="0"/>
            <w:vAlign w:val="center"/>
          </w:tcPr>
          <w:p w14:paraId="75AEC01F">
            <w:pPr>
              <w:keepNext w:val="0"/>
              <w:keepLines w:val="0"/>
              <w:widowControl/>
              <w:suppressLineNumbers w:val="0"/>
              <w:jc w:val="left"/>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服务对象满意度指标</w:t>
            </w:r>
          </w:p>
        </w:tc>
        <w:tc>
          <w:tcPr>
            <w:tcW w:w="1458" w:type="dxa"/>
            <w:tcBorders>
              <w:top w:val="single" w:color="auto" w:sz="4" w:space="0"/>
              <w:left w:val="single" w:color="auto" w:sz="4" w:space="0"/>
              <w:bottom w:val="single" w:color="auto" w:sz="4" w:space="0"/>
              <w:right w:val="single" w:color="auto" w:sz="4" w:space="0"/>
            </w:tcBorders>
            <w:noWrap w:val="0"/>
            <w:vAlign w:val="center"/>
          </w:tcPr>
          <w:p w14:paraId="4ADC7EFB">
            <w:pPr>
              <w:keepNext w:val="0"/>
              <w:keepLines w:val="0"/>
              <w:widowControl/>
              <w:suppressLineNumbers w:val="0"/>
              <w:jc w:val="left"/>
              <w:textAlignment w:val="center"/>
              <w:rPr>
                <w:rFonts w:hint="eastAsia" w:ascii="仿宋" w:hAnsi="仿宋" w:eastAsia="仿宋" w:cs="仿宋"/>
                <w:kern w:val="2"/>
                <w:sz w:val="18"/>
                <w:szCs w:val="18"/>
                <w:lang w:val="en-US" w:eastAsia="en-US" w:bidi="ar-SA"/>
              </w:rPr>
            </w:pPr>
            <w:r>
              <w:rPr>
                <w:rFonts w:hint="eastAsia" w:ascii="仿宋" w:hAnsi="仿宋" w:eastAsia="仿宋" w:cs="仿宋"/>
                <w:i w:val="0"/>
                <w:iCs w:val="0"/>
                <w:snapToGrid w:val="0"/>
                <w:color w:val="000000"/>
                <w:kern w:val="0"/>
                <w:sz w:val="18"/>
                <w:szCs w:val="18"/>
                <w:u w:val="none"/>
                <w:lang w:val="en-US" w:eastAsia="zh-CN" w:bidi="ar"/>
              </w:rPr>
              <w:t>受益对象满意度</w:t>
            </w:r>
          </w:p>
        </w:tc>
        <w:tc>
          <w:tcPr>
            <w:tcW w:w="967" w:type="dxa"/>
            <w:tcBorders>
              <w:top w:val="single" w:color="auto" w:sz="4" w:space="0"/>
              <w:left w:val="single" w:color="auto" w:sz="4" w:space="0"/>
              <w:bottom w:val="single" w:color="auto" w:sz="4" w:space="0"/>
              <w:right w:val="single" w:color="auto" w:sz="4" w:space="0"/>
            </w:tcBorders>
            <w:noWrap w:val="0"/>
            <w:vAlign w:val="center"/>
          </w:tcPr>
          <w:p w14:paraId="148B8AE9">
            <w:pPr>
              <w:keepNext w:val="0"/>
              <w:keepLines w:val="0"/>
              <w:widowControl/>
              <w:suppressLineNumbers w:val="0"/>
              <w:jc w:val="center"/>
              <w:textAlignment w:val="center"/>
              <w:rPr>
                <w:rFonts w:hint="eastAsia" w:ascii="仿宋" w:hAnsi="仿宋" w:eastAsia="仿宋" w:cs="仿宋"/>
                <w:kern w:val="2"/>
                <w:sz w:val="18"/>
                <w:szCs w:val="18"/>
                <w:lang w:val="en-US" w:eastAsia="en-US" w:bidi="ar-SA"/>
              </w:rPr>
            </w:pPr>
            <w:r>
              <w:rPr>
                <w:rFonts w:hint="eastAsia" w:ascii="仿宋" w:hAnsi="仿宋" w:eastAsia="仿宋" w:cs="仿宋"/>
                <w:i w:val="0"/>
                <w:iCs w:val="0"/>
                <w:snapToGrid w:val="0"/>
                <w:color w:val="000000"/>
                <w:kern w:val="0"/>
                <w:sz w:val="18"/>
                <w:szCs w:val="18"/>
                <w:u w:val="none"/>
                <w:lang w:val="en-US" w:eastAsia="zh-CN" w:bidi="ar"/>
              </w:rPr>
              <w:t>≧95%</w:t>
            </w:r>
          </w:p>
        </w:tc>
        <w:tc>
          <w:tcPr>
            <w:tcW w:w="1003" w:type="dxa"/>
            <w:tcBorders>
              <w:top w:val="single" w:color="auto" w:sz="4" w:space="0"/>
              <w:left w:val="single" w:color="auto" w:sz="4" w:space="0"/>
              <w:bottom w:val="single" w:color="auto" w:sz="4" w:space="0"/>
              <w:right w:val="single" w:color="auto" w:sz="4" w:space="0"/>
            </w:tcBorders>
            <w:noWrap w:val="0"/>
            <w:vAlign w:val="center"/>
          </w:tcPr>
          <w:p w14:paraId="586917A4">
            <w:pPr>
              <w:keepNext w:val="0"/>
              <w:keepLines w:val="0"/>
              <w:widowControl/>
              <w:suppressLineNumbers w:val="0"/>
              <w:jc w:val="center"/>
              <w:textAlignment w:val="center"/>
              <w:rPr>
                <w:rFonts w:hint="eastAsia" w:ascii="仿宋" w:hAnsi="仿宋" w:eastAsia="仿宋" w:cs="仿宋"/>
                <w:kern w:val="2"/>
                <w:sz w:val="18"/>
                <w:szCs w:val="18"/>
                <w:lang w:val="en-US" w:eastAsia="en-US" w:bidi="ar-SA"/>
              </w:rPr>
            </w:pPr>
            <w:r>
              <w:rPr>
                <w:rFonts w:hint="eastAsia" w:ascii="仿宋" w:hAnsi="仿宋" w:eastAsia="仿宋" w:cs="仿宋"/>
                <w:i w:val="0"/>
                <w:iCs w:val="0"/>
                <w:snapToGrid w:val="0"/>
                <w:color w:val="000000"/>
                <w:kern w:val="0"/>
                <w:sz w:val="18"/>
                <w:szCs w:val="18"/>
                <w:u w:val="none"/>
                <w:lang w:val="en-US" w:eastAsia="zh-CN" w:bidi="ar"/>
              </w:rPr>
              <w:t>≧95%</w:t>
            </w:r>
          </w:p>
        </w:tc>
        <w:tc>
          <w:tcPr>
            <w:tcW w:w="899" w:type="dxa"/>
            <w:tcBorders>
              <w:top w:val="single" w:color="auto" w:sz="4" w:space="0"/>
              <w:left w:val="single" w:color="auto" w:sz="4" w:space="0"/>
              <w:bottom w:val="single" w:color="auto" w:sz="4" w:space="0"/>
              <w:right w:val="single" w:color="auto" w:sz="4" w:space="0"/>
            </w:tcBorders>
            <w:noWrap w:val="0"/>
            <w:vAlign w:val="center"/>
          </w:tcPr>
          <w:p w14:paraId="3295A5F0">
            <w:pPr>
              <w:keepNext w:val="0"/>
              <w:keepLines w:val="0"/>
              <w:widowControl/>
              <w:suppressLineNumbers w:val="0"/>
              <w:jc w:val="center"/>
              <w:textAlignment w:val="center"/>
              <w:rPr>
                <w:rFonts w:hint="eastAsia" w:ascii="仿宋" w:hAnsi="仿宋" w:eastAsia="仿宋" w:cs="仿宋"/>
                <w:kern w:val="2"/>
                <w:sz w:val="18"/>
                <w:szCs w:val="18"/>
                <w:lang w:val="en-US" w:eastAsia="en-US" w:bidi="ar-SA"/>
              </w:rPr>
            </w:pPr>
            <w:r>
              <w:rPr>
                <w:rFonts w:hint="eastAsia" w:ascii="仿宋" w:hAnsi="仿宋" w:eastAsia="仿宋" w:cs="仿宋"/>
                <w:i w:val="0"/>
                <w:iCs w:val="0"/>
                <w:snapToGrid w:val="0"/>
                <w:color w:val="000000"/>
                <w:kern w:val="0"/>
                <w:sz w:val="18"/>
                <w:szCs w:val="18"/>
                <w:u w:val="none"/>
                <w:lang w:val="en-US" w:eastAsia="zh-CN" w:bidi="ar"/>
              </w:rPr>
              <w:t>10</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316BE818">
            <w:pPr>
              <w:keepNext w:val="0"/>
              <w:keepLines w:val="0"/>
              <w:widowControl/>
              <w:suppressLineNumbers w:val="0"/>
              <w:jc w:val="center"/>
              <w:textAlignment w:val="center"/>
              <w:rPr>
                <w:rFonts w:hint="eastAsia" w:ascii="仿宋" w:hAnsi="仿宋" w:eastAsia="仿宋" w:cs="仿宋"/>
                <w:kern w:val="2"/>
                <w:sz w:val="18"/>
                <w:szCs w:val="18"/>
                <w:lang w:val="en-US" w:eastAsia="en-US" w:bidi="ar-SA"/>
              </w:rPr>
            </w:pPr>
            <w:r>
              <w:rPr>
                <w:rFonts w:hint="eastAsia" w:ascii="仿宋" w:hAnsi="仿宋" w:eastAsia="仿宋" w:cs="仿宋"/>
                <w:i w:val="0"/>
                <w:iCs w:val="0"/>
                <w:snapToGrid w:val="0"/>
                <w:color w:val="000000"/>
                <w:kern w:val="0"/>
                <w:sz w:val="18"/>
                <w:szCs w:val="18"/>
                <w:u w:val="none"/>
                <w:lang w:val="en-US" w:eastAsia="zh-CN" w:bidi="ar"/>
              </w:rPr>
              <w:t>10</w:t>
            </w:r>
          </w:p>
        </w:tc>
        <w:tc>
          <w:tcPr>
            <w:tcW w:w="1422" w:type="dxa"/>
            <w:tcBorders>
              <w:top w:val="single" w:color="auto" w:sz="4" w:space="0"/>
              <w:left w:val="single" w:color="auto" w:sz="4" w:space="0"/>
              <w:bottom w:val="single" w:color="auto" w:sz="4" w:space="0"/>
              <w:right w:val="single" w:color="auto" w:sz="4" w:space="0"/>
            </w:tcBorders>
            <w:noWrap w:val="0"/>
            <w:vAlign w:val="top"/>
          </w:tcPr>
          <w:p w14:paraId="5F3E9257">
            <w:pPr>
              <w:widowControl w:val="0"/>
              <w:spacing w:line="225" w:lineRule="exact"/>
              <w:jc w:val="both"/>
              <w:rPr>
                <w:rFonts w:hint="eastAsia" w:ascii="仿宋" w:hAnsi="仿宋" w:eastAsia="仿宋" w:cs="仿宋"/>
                <w:kern w:val="2"/>
                <w:sz w:val="18"/>
                <w:szCs w:val="18"/>
                <w:lang w:val="en-US" w:eastAsia="en-US" w:bidi="ar-SA"/>
              </w:rPr>
            </w:pPr>
          </w:p>
        </w:tc>
      </w:tr>
      <w:bookmarkEnd w:id="0"/>
      <w:tr w14:paraId="40B489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trPr>
        <w:tc>
          <w:tcPr>
            <w:tcW w:w="6661" w:type="dxa"/>
            <w:gridSpan w:val="6"/>
            <w:tcBorders>
              <w:top w:val="single" w:color="auto" w:sz="4" w:space="0"/>
              <w:left w:val="single" w:color="auto" w:sz="4" w:space="0"/>
              <w:bottom w:val="single" w:color="auto" w:sz="4" w:space="0"/>
              <w:right w:val="single" w:color="auto" w:sz="4" w:space="0"/>
            </w:tcBorders>
            <w:noWrap w:val="0"/>
            <w:vAlign w:val="top"/>
          </w:tcPr>
          <w:p w14:paraId="0BFFA245">
            <w:pPr>
              <w:widowControl w:val="0"/>
              <w:kinsoku/>
              <w:autoSpaceDE/>
              <w:autoSpaceDN/>
              <w:adjustRightInd/>
              <w:snapToGrid/>
              <w:spacing w:before="36" w:line="216" w:lineRule="auto"/>
              <w:ind w:left="3263"/>
              <w:jc w:val="both"/>
              <w:textAlignment w:val="auto"/>
              <w:rPr>
                <w:rFonts w:hint="eastAsia" w:ascii="仿宋" w:hAnsi="仿宋" w:eastAsia="仿宋" w:cs="仿宋"/>
                <w:snapToGrid/>
                <w:kern w:val="2"/>
                <w:sz w:val="18"/>
                <w:szCs w:val="18"/>
                <w:lang w:eastAsia="zh-CN"/>
              </w:rPr>
            </w:pPr>
            <w:r>
              <w:rPr>
                <w:rFonts w:hint="eastAsia" w:ascii="仿宋" w:hAnsi="仿宋" w:eastAsia="仿宋" w:cs="仿宋"/>
                <w:snapToGrid/>
                <w:spacing w:val="-1"/>
                <w:kern w:val="2"/>
                <w:sz w:val="18"/>
                <w:szCs w:val="18"/>
                <w:lang w:eastAsia="zh-CN"/>
              </w:rPr>
              <w:t>总分</w:t>
            </w:r>
          </w:p>
        </w:tc>
        <w:tc>
          <w:tcPr>
            <w:tcW w:w="899" w:type="dxa"/>
            <w:tcBorders>
              <w:left w:val="single" w:color="auto" w:sz="4" w:space="0"/>
            </w:tcBorders>
            <w:noWrap w:val="0"/>
            <w:vAlign w:val="top"/>
          </w:tcPr>
          <w:p w14:paraId="7DFE4994">
            <w:pPr>
              <w:widowControl w:val="0"/>
              <w:jc w:val="center"/>
              <w:rPr>
                <w:rFonts w:hint="eastAsia" w:ascii="仿宋" w:hAnsi="仿宋" w:eastAsia="仿宋" w:cs="仿宋"/>
                <w:kern w:val="2"/>
                <w:sz w:val="18"/>
                <w:szCs w:val="18"/>
                <w:highlight w:val="none"/>
                <w:lang w:val="en-US" w:eastAsia="zh-CN" w:bidi="ar-SA"/>
              </w:rPr>
            </w:pPr>
            <w:r>
              <w:rPr>
                <w:rFonts w:hint="eastAsia" w:ascii="仿宋" w:hAnsi="仿宋" w:eastAsia="仿宋" w:cs="仿宋"/>
                <w:kern w:val="2"/>
                <w:sz w:val="18"/>
                <w:szCs w:val="18"/>
                <w:highlight w:val="none"/>
                <w:lang w:val="en-US" w:eastAsia="zh-CN" w:bidi="ar-SA"/>
              </w:rPr>
              <w:t>100.00</w:t>
            </w:r>
          </w:p>
        </w:tc>
        <w:tc>
          <w:tcPr>
            <w:tcW w:w="873" w:type="dxa"/>
            <w:noWrap w:val="0"/>
            <w:vAlign w:val="top"/>
          </w:tcPr>
          <w:p w14:paraId="45A49138">
            <w:pPr>
              <w:widowControl w:val="0"/>
              <w:jc w:val="center"/>
              <w:rPr>
                <w:rFonts w:hint="eastAsia" w:ascii="仿宋" w:hAnsi="仿宋" w:eastAsia="仿宋" w:cs="仿宋"/>
                <w:kern w:val="2"/>
                <w:sz w:val="18"/>
                <w:szCs w:val="18"/>
                <w:highlight w:val="none"/>
                <w:lang w:val="en-US" w:eastAsia="zh-CN" w:bidi="ar-SA"/>
              </w:rPr>
            </w:pPr>
            <w:r>
              <w:rPr>
                <w:rFonts w:hint="eastAsia" w:ascii="仿宋" w:hAnsi="仿宋" w:eastAsia="仿宋" w:cs="仿宋"/>
                <w:kern w:val="2"/>
                <w:sz w:val="18"/>
                <w:szCs w:val="18"/>
                <w:highlight w:val="none"/>
                <w:lang w:val="en-US" w:eastAsia="zh-CN" w:bidi="ar-SA"/>
              </w:rPr>
              <w:t>98.30</w:t>
            </w:r>
          </w:p>
        </w:tc>
        <w:tc>
          <w:tcPr>
            <w:tcW w:w="1422" w:type="dxa"/>
            <w:noWrap w:val="0"/>
            <w:vAlign w:val="top"/>
          </w:tcPr>
          <w:p w14:paraId="10C1D336">
            <w:pPr>
              <w:widowControl w:val="0"/>
              <w:jc w:val="both"/>
              <w:rPr>
                <w:rFonts w:hint="eastAsia" w:ascii="仿宋" w:hAnsi="仿宋" w:eastAsia="仿宋" w:cs="仿宋"/>
                <w:kern w:val="2"/>
                <w:sz w:val="18"/>
                <w:szCs w:val="18"/>
                <w:highlight w:val="none"/>
                <w:lang w:val="en-US" w:eastAsia="en-US" w:bidi="ar-SA"/>
              </w:rPr>
            </w:pPr>
          </w:p>
        </w:tc>
      </w:tr>
    </w:tbl>
    <w:p w14:paraId="41AF6390">
      <w:pPr>
        <w:keepNext w:val="0"/>
        <w:keepLines w:val="0"/>
        <w:pageBreakBefore w:val="0"/>
        <w:widowControl w:val="0"/>
        <w:kinsoku/>
        <w:wordWrap/>
        <w:overflowPunct/>
        <w:topLinePunct w:val="0"/>
        <w:autoSpaceDE/>
        <w:autoSpaceDN/>
        <w:bidi w:val="0"/>
        <w:adjustRightInd/>
        <w:snapToGrid/>
        <w:spacing w:line="240" w:lineRule="auto"/>
        <w:ind w:right="0"/>
        <w:jc w:val="left"/>
        <w:textAlignment w:val="auto"/>
        <w:rPr>
          <w:rFonts w:hint="eastAsia" w:ascii="宋体" w:hAnsi="宋体" w:eastAsia="宋体" w:cs="宋体"/>
          <w:color w:val="000000"/>
          <w:spacing w:val="0"/>
          <w:kern w:val="2"/>
          <w:position w:val="0"/>
          <w:sz w:val="23"/>
          <w:szCs w:val="23"/>
          <w:lang w:val="en-US" w:eastAsia="en-US" w:bidi="ar-SA"/>
        </w:rPr>
      </w:pPr>
    </w:p>
    <w:p w14:paraId="562086CE">
      <w:pPr>
        <w:keepNext w:val="0"/>
        <w:keepLines w:val="0"/>
        <w:pageBreakBefore w:val="0"/>
        <w:widowControl w:val="0"/>
        <w:kinsoku/>
        <w:wordWrap/>
        <w:overflowPunct/>
        <w:topLinePunct w:val="0"/>
        <w:autoSpaceDE/>
        <w:autoSpaceDN/>
        <w:bidi w:val="0"/>
        <w:adjustRightInd/>
        <w:snapToGrid/>
        <w:spacing w:line="240" w:lineRule="auto"/>
        <w:ind w:right="0" w:firstLine="920" w:firstLineChars="400"/>
        <w:jc w:val="left"/>
        <w:textAlignment w:val="auto"/>
        <w:rPr>
          <w:rFonts w:hint="eastAsia" w:ascii="宋体" w:hAnsi="宋体" w:eastAsia="宋体" w:cs="宋体"/>
          <w:color w:val="000000"/>
          <w:spacing w:val="0"/>
          <w:kern w:val="2"/>
          <w:position w:val="0"/>
          <w:sz w:val="23"/>
          <w:szCs w:val="23"/>
          <w:lang w:val="en-US" w:eastAsia="en-US" w:bidi="ar-SA"/>
        </w:rPr>
      </w:pPr>
      <w:r>
        <w:rPr>
          <w:rFonts w:hint="eastAsia" w:ascii="宋体" w:hAnsi="宋体" w:eastAsia="宋体" w:cs="宋体"/>
          <w:color w:val="000000"/>
          <w:spacing w:val="0"/>
          <w:kern w:val="2"/>
          <w:position w:val="0"/>
          <w:sz w:val="23"/>
          <w:szCs w:val="23"/>
          <w:lang w:val="en-US" w:eastAsia="en-US" w:bidi="ar-SA"/>
        </w:rPr>
        <w:t xml:space="preserve">填表人：       </w:t>
      </w:r>
      <w:r>
        <w:rPr>
          <w:rFonts w:hint="eastAsia" w:ascii="宋体" w:hAnsi="宋体" w:eastAsia="仿宋" w:cs="宋体"/>
          <w:color w:val="000000"/>
          <w:spacing w:val="0"/>
          <w:kern w:val="2"/>
          <w:position w:val="0"/>
          <w:sz w:val="23"/>
          <w:szCs w:val="23"/>
          <w:lang w:val="en-US" w:eastAsia="zh-CN" w:bidi="ar-SA"/>
        </w:rPr>
        <w:t xml:space="preserve">  </w:t>
      </w:r>
      <w:r>
        <w:rPr>
          <w:rFonts w:hint="eastAsia" w:ascii="宋体" w:hAnsi="宋体" w:eastAsia="宋体" w:cs="宋体"/>
          <w:color w:val="000000"/>
          <w:spacing w:val="0"/>
          <w:kern w:val="2"/>
          <w:position w:val="0"/>
          <w:sz w:val="23"/>
          <w:szCs w:val="23"/>
          <w:lang w:val="en-US" w:eastAsia="en-US" w:bidi="ar-SA"/>
        </w:rPr>
        <w:t xml:space="preserve"> 联系电话：      </w:t>
      </w:r>
      <w:r>
        <w:rPr>
          <w:rFonts w:hint="eastAsia" w:ascii="宋体" w:hAnsi="宋体" w:eastAsia="仿宋" w:cs="宋体"/>
          <w:color w:val="000000"/>
          <w:spacing w:val="0"/>
          <w:kern w:val="2"/>
          <w:position w:val="0"/>
          <w:sz w:val="23"/>
          <w:szCs w:val="23"/>
          <w:lang w:val="en-US" w:eastAsia="zh-CN" w:bidi="ar-SA"/>
        </w:rPr>
        <w:t xml:space="preserve">  </w:t>
      </w:r>
      <w:r>
        <w:rPr>
          <w:rFonts w:hint="eastAsia" w:ascii="宋体" w:hAnsi="宋体" w:eastAsia="宋体" w:cs="宋体"/>
          <w:color w:val="000000"/>
          <w:spacing w:val="0"/>
          <w:kern w:val="2"/>
          <w:position w:val="0"/>
          <w:sz w:val="23"/>
          <w:szCs w:val="23"/>
          <w:lang w:val="en-US" w:eastAsia="en-US" w:bidi="ar-SA"/>
        </w:rPr>
        <w:t>填报日期：</w:t>
      </w:r>
    </w:p>
    <w:p w14:paraId="7ACE9F9B">
      <w:pPr>
        <w:spacing w:before="61" w:line="224" w:lineRule="auto"/>
        <w:rPr>
          <w:rFonts w:ascii="黑体" w:hAnsi="黑体" w:eastAsia="黑体" w:cs="黑体"/>
          <w:b/>
          <w:bCs/>
          <w:spacing w:val="3"/>
          <w:sz w:val="30"/>
          <w:szCs w:val="30"/>
        </w:rPr>
      </w:pPr>
    </w:p>
    <w:p w14:paraId="700EE21C">
      <w:pPr>
        <w:spacing w:before="61" w:line="224" w:lineRule="auto"/>
        <w:rPr>
          <w:rFonts w:ascii="黑体" w:hAnsi="黑体" w:eastAsia="黑体" w:cs="黑体"/>
          <w:b/>
          <w:bCs/>
          <w:spacing w:val="3"/>
          <w:sz w:val="30"/>
          <w:szCs w:val="30"/>
        </w:rPr>
      </w:pPr>
    </w:p>
    <w:p w14:paraId="5328A75F">
      <w:pPr>
        <w:spacing w:before="61" w:line="224" w:lineRule="auto"/>
        <w:rPr>
          <w:rFonts w:ascii="黑体" w:hAnsi="黑体" w:eastAsia="黑体" w:cs="黑体"/>
          <w:b/>
          <w:bCs/>
          <w:spacing w:val="3"/>
          <w:sz w:val="30"/>
          <w:szCs w:val="30"/>
        </w:rPr>
      </w:pPr>
    </w:p>
    <w:p w14:paraId="269E493F">
      <w:pPr>
        <w:spacing w:before="61" w:line="224" w:lineRule="auto"/>
        <w:rPr>
          <w:rFonts w:hint="eastAsia" w:ascii="黑体" w:hAnsi="黑体" w:eastAsia="黑体" w:cs="黑体"/>
          <w:sz w:val="30"/>
          <w:szCs w:val="30"/>
          <w:lang w:eastAsia="zh-CN"/>
        </w:rPr>
      </w:pPr>
      <w:r>
        <w:rPr>
          <w:rFonts w:ascii="黑体" w:hAnsi="黑体" w:eastAsia="黑体" w:cs="黑体"/>
          <w:b/>
          <w:bCs/>
          <w:spacing w:val="3"/>
          <w:sz w:val="30"/>
          <w:szCs w:val="30"/>
        </w:rPr>
        <w:t>附件</w:t>
      </w:r>
      <w:r>
        <w:rPr>
          <w:rFonts w:hint="eastAsia" w:ascii="黑体" w:hAnsi="黑体" w:eastAsia="黑体" w:cs="黑体"/>
          <w:spacing w:val="3"/>
          <w:sz w:val="30"/>
          <w:szCs w:val="30"/>
          <w:lang w:val="en-US" w:eastAsia="zh-CN"/>
        </w:rPr>
        <w:t>4</w:t>
      </w:r>
    </w:p>
    <w:p w14:paraId="163FBED1">
      <w:pPr>
        <w:pStyle w:val="2"/>
        <w:spacing w:line="249" w:lineRule="auto"/>
      </w:pPr>
    </w:p>
    <w:p w14:paraId="21C21448">
      <w:pPr>
        <w:pStyle w:val="2"/>
        <w:spacing w:line="250" w:lineRule="auto"/>
      </w:pPr>
    </w:p>
    <w:p w14:paraId="10C6C128">
      <w:pPr>
        <w:pStyle w:val="2"/>
        <w:spacing w:line="250" w:lineRule="auto"/>
      </w:pPr>
    </w:p>
    <w:p w14:paraId="0CA9F409">
      <w:pPr>
        <w:pStyle w:val="2"/>
        <w:spacing w:line="250" w:lineRule="auto"/>
      </w:pPr>
    </w:p>
    <w:p w14:paraId="1AE98D96">
      <w:pPr>
        <w:pStyle w:val="2"/>
        <w:spacing w:line="250" w:lineRule="auto"/>
      </w:pPr>
    </w:p>
    <w:p w14:paraId="03199114">
      <w:pPr>
        <w:pStyle w:val="2"/>
        <w:spacing w:line="250" w:lineRule="auto"/>
      </w:pPr>
    </w:p>
    <w:p w14:paraId="358666DA">
      <w:pPr>
        <w:pStyle w:val="2"/>
        <w:spacing w:line="250" w:lineRule="auto"/>
      </w:pPr>
    </w:p>
    <w:p w14:paraId="0D3FDD45">
      <w:pPr>
        <w:pStyle w:val="2"/>
        <w:spacing w:line="250" w:lineRule="auto"/>
      </w:pPr>
    </w:p>
    <w:p w14:paraId="54EDAA32">
      <w:pPr>
        <w:pStyle w:val="2"/>
        <w:spacing w:line="250" w:lineRule="auto"/>
      </w:pPr>
    </w:p>
    <w:p w14:paraId="1B9570A4">
      <w:pPr>
        <w:pStyle w:val="2"/>
        <w:spacing w:line="250" w:lineRule="auto"/>
      </w:pPr>
    </w:p>
    <w:p w14:paraId="3260107D">
      <w:pPr>
        <w:spacing w:line="240" w:lineRule="auto"/>
        <w:ind w:left="0" w:right="0" w:firstLine="0"/>
        <w:jc w:val="center"/>
        <w:rPr>
          <w:rFonts w:ascii="宋体" w:hAnsi="宋体" w:eastAsia="宋体" w:cs="宋体"/>
          <w:sz w:val="47"/>
          <w:szCs w:val="47"/>
        </w:rPr>
      </w:pPr>
      <w:r>
        <w:rPr>
          <w:rFonts w:ascii="宋体" w:hAnsi="宋体" w:eastAsia="宋体" w:cs="宋体"/>
          <w:b/>
          <w:bCs/>
          <w:spacing w:val="-10"/>
          <w:sz w:val="47"/>
          <w:szCs w:val="47"/>
        </w:rPr>
        <w:t>2024年度中共岳阳市岳阳楼区委</w:t>
      </w:r>
      <w:r>
        <w:rPr>
          <w:rFonts w:ascii="宋体" w:hAnsi="宋体" w:eastAsia="宋体" w:cs="宋体"/>
          <w:b/>
          <w:bCs/>
          <w:spacing w:val="-26"/>
          <w:sz w:val="47"/>
          <w:szCs w:val="47"/>
        </w:rPr>
        <w:t>政策研究中心整体支出绩效自评报告</w:t>
      </w:r>
    </w:p>
    <w:p w14:paraId="23C9BE7B">
      <w:pPr>
        <w:pStyle w:val="2"/>
        <w:spacing w:line="248" w:lineRule="auto"/>
      </w:pPr>
    </w:p>
    <w:p w14:paraId="0F2BFC3D">
      <w:pPr>
        <w:pStyle w:val="2"/>
        <w:spacing w:line="248" w:lineRule="auto"/>
      </w:pPr>
    </w:p>
    <w:p w14:paraId="3548CCB1">
      <w:pPr>
        <w:pStyle w:val="2"/>
        <w:spacing w:line="248" w:lineRule="auto"/>
      </w:pPr>
    </w:p>
    <w:p w14:paraId="48BCDB33">
      <w:pPr>
        <w:pStyle w:val="2"/>
        <w:spacing w:line="248" w:lineRule="auto"/>
      </w:pPr>
    </w:p>
    <w:p w14:paraId="27E0BA04">
      <w:pPr>
        <w:pStyle w:val="2"/>
        <w:spacing w:line="248" w:lineRule="auto"/>
      </w:pPr>
    </w:p>
    <w:p w14:paraId="1B181667">
      <w:pPr>
        <w:pStyle w:val="2"/>
        <w:spacing w:line="249" w:lineRule="auto"/>
      </w:pPr>
    </w:p>
    <w:p w14:paraId="0D2E0871">
      <w:pPr>
        <w:pStyle w:val="2"/>
        <w:spacing w:line="249" w:lineRule="auto"/>
      </w:pPr>
    </w:p>
    <w:p w14:paraId="1398D3A8">
      <w:pPr>
        <w:pStyle w:val="2"/>
        <w:spacing w:line="249" w:lineRule="auto"/>
      </w:pPr>
    </w:p>
    <w:p w14:paraId="24DFD93B">
      <w:pPr>
        <w:pStyle w:val="2"/>
        <w:spacing w:line="249" w:lineRule="auto"/>
      </w:pPr>
    </w:p>
    <w:p w14:paraId="4C70C351">
      <w:pPr>
        <w:pStyle w:val="2"/>
        <w:spacing w:line="249" w:lineRule="auto"/>
      </w:pPr>
    </w:p>
    <w:p w14:paraId="214B6D75">
      <w:pPr>
        <w:pStyle w:val="2"/>
        <w:spacing w:line="249" w:lineRule="auto"/>
      </w:pPr>
    </w:p>
    <w:p w14:paraId="2F08B714">
      <w:pPr>
        <w:pStyle w:val="2"/>
        <w:spacing w:line="249" w:lineRule="auto"/>
      </w:pPr>
    </w:p>
    <w:p w14:paraId="2FAF1BDD">
      <w:pPr>
        <w:pStyle w:val="2"/>
        <w:spacing w:line="249" w:lineRule="auto"/>
      </w:pPr>
    </w:p>
    <w:p w14:paraId="360767F3">
      <w:pPr>
        <w:pStyle w:val="2"/>
        <w:spacing w:line="249" w:lineRule="auto"/>
      </w:pPr>
    </w:p>
    <w:p w14:paraId="1F061659">
      <w:pPr>
        <w:pStyle w:val="2"/>
        <w:spacing w:line="249" w:lineRule="auto"/>
      </w:pPr>
    </w:p>
    <w:p w14:paraId="5192FD7B">
      <w:pPr>
        <w:pStyle w:val="2"/>
        <w:spacing w:line="249" w:lineRule="auto"/>
      </w:pPr>
    </w:p>
    <w:p w14:paraId="746873DD">
      <w:pPr>
        <w:pStyle w:val="2"/>
        <w:spacing w:line="249" w:lineRule="auto"/>
      </w:pPr>
    </w:p>
    <w:p w14:paraId="593A6101">
      <w:pPr>
        <w:pStyle w:val="2"/>
        <w:spacing w:line="249" w:lineRule="auto"/>
      </w:pPr>
    </w:p>
    <w:p w14:paraId="4C01D599">
      <w:pPr>
        <w:pStyle w:val="2"/>
        <w:spacing w:line="249" w:lineRule="auto"/>
      </w:pPr>
    </w:p>
    <w:p w14:paraId="45B6DEF7">
      <w:pPr>
        <w:pStyle w:val="2"/>
        <w:spacing w:line="249" w:lineRule="auto"/>
      </w:pPr>
    </w:p>
    <w:p w14:paraId="65AF30A3">
      <w:pPr>
        <w:pStyle w:val="2"/>
        <w:spacing w:line="249" w:lineRule="auto"/>
      </w:pPr>
    </w:p>
    <w:p w14:paraId="6EC78C34">
      <w:pPr>
        <w:pStyle w:val="2"/>
        <w:spacing w:line="249" w:lineRule="auto"/>
      </w:pPr>
    </w:p>
    <w:p w14:paraId="4E62DC65">
      <w:pPr>
        <w:pStyle w:val="2"/>
        <w:spacing w:line="249" w:lineRule="auto"/>
      </w:pPr>
    </w:p>
    <w:p w14:paraId="0223B38C">
      <w:pPr>
        <w:pStyle w:val="2"/>
        <w:spacing w:line="249" w:lineRule="auto"/>
      </w:pPr>
    </w:p>
    <w:p w14:paraId="5662A90B">
      <w:pPr>
        <w:pStyle w:val="2"/>
        <w:spacing w:line="249" w:lineRule="auto"/>
      </w:pPr>
    </w:p>
    <w:p w14:paraId="445D5B9E">
      <w:pPr>
        <w:pStyle w:val="2"/>
        <w:spacing w:line="249" w:lineRule="auto"/>
        <w:jc w:val="center"/>
      </w:pPr>
    </w:p>
    <w:p w14:paraId="54C6328A">
      <w:pPr>
        <w:pStyle w:val="2"/>
        <w:spacing w:line="249" w:lineRule="auto"/>
        <w:jc w:val="center"/>
      </w:pPr>
    </w:p>
    <w:p w14:paraId="27190B79">
      <w:pPr>
        <w:spacing w:line="240" w:lineRule="auto"/>
        <w:ind w:right="0"/>
        <w:jc w:val="center"/>
        <w:rPr>
          <w:rFonts w:ascii="隶书" w:hAnsi="隶书" w:eastAsia="隶书" w:cs="隶书"/>
          <w:sz w:val="33"/>
          <w:szCs w:val="33"/>
        </w:rPr>
      </w:pPr>
      <w:r>
        <w:rPr>
          <w:rFonts w:ascii="仿宋" w:hAnsi="仿宋" w:eastAsia="仿宋" w:cs="仿宋"/>
          <w:spacing w:val="-3"/>
          <w:sz w:val="33"/>
          <w:szCs w:val="33"/>
        </w:rPr>
        <w:t>部门</w:t>
      </w:r>
      <w:r>
        <w:rPr>
          <w:rFonts w:hint="eastAsia" w:ascii="仿宋" w:hAnsi="仿宋" w:eastAsia="仿宋" w:cs="仿宋"/>
          <w:spacing w:val="-3"/>
          <w:sz w:val="33"/>
          <w:szCs w:val="33"/>
          <w:lang w:eastAsia="zh-CN"/>
        </w:rPr>
        <w:t>（</w:t>
      </w:r>
      <w:r>
        <w:rPr>
          <w:rFonts w:ascii="仿宋" w:hAnsi="仿宋" w:eastAsia="仿宋" w:cs="仿宋"/>
          <w:spacing w:val="-3"/>
          <w:sz w:val="33"/>
          <w:szCs w:val="33"/>
        </w:rPr>
        <w:t>单位</w:t>
      </w:r>
      <w:r>
        <w:rPr>
          <w:rFonts w:hint="eastAsia" w:ascii="仿宋" w:hAnsi="仿宋" w:eastAsia="仿宋" w:cs="仿宋"/>
          <w:spacing w:val="-3"/>
          <w:sz w:val="33"/>
          <w:szCs w:val="33"/>
          <w:lang w:eastAsia="zh-CN"/>
        </w:rPr>
        <w:t>）</w:t>
      </w:r>
      <w:r>
        <w:rPr>
          <w:rFonts w:ascii="仿宋" w:hAnsi="仿宋" w:eastAsia="仿宋" w:cs="仿宋"/>
          <w:spacing w:val="-3"/>
          <w:sz w:val="33"/>
          <w:szCs w:val="33"/>
        </w:rPr>
        <w:t>名称：</w:t>
      </w:r>
      <w:r>
        <w:rPr>
          <w:rFonts w:ascii="仿宋" w:hAnsi="仿宋" w:eastAsia="仿宋" w:cs="仿宋"/>
          <w:spacing w:val="84"/>
          <w:sz w:val="33"/>
          <w:szCs w:val="33"/>
        </w:rPr>
        <w:t xml:space="preserve"> </w:t>
      </w:r>
      <w:r>
        <w:rPr>
          <w:rFonts w:ascii="楷体" w:hAnsi="楷体" w:eastAsia="楷体" w:cs="楷体"/>
          <w:spacing w:val="-3"/>
          <w:sz w:val="33"/>
          <w:szCs w:val="33"/>
          <w:u w:val="single" w:color="auto"/>
        </w:rPr>
        <w:t xml:space="preserve">   (</w:t>
      </w:r>
      <w:r>
        <w:rPr>
          <w:rFonts w:ascii="楷体" w:hAnsi="楷体" w:eastAsia="楷体" w:cs="楷体"/>
          <w:spacing w:val="96"/>
          <w:sz w:val="33"/>
          <w:szCs w:val="33"/>
          <w:u w:val="single" w:color="auto"/>
        </w:rPr>
        <w:t xml:space="preserve"> </w:t>
      </w:r>
      <w:r>
        <w:rPr>
          <w:rFonts w:ascii="楷体" w:hAnsi="楷体" w:eastAsia="楷体" w:cs="楷体"/>
          <w:spacing w:val="-3"/>
          <w:sz w:val="33"/>
          <w:szCs w:val="33"/>
          <w:u w:val="single" w:color="auto"/>
        </w:rPr>
        <w:t>盖</w:t>
      </w:r>
      <w:r>
        <w:rPr>
          <w:rFonts w:ascii="楷体" w:hAnsi="楷体" w:eastAsia="楷体" w:cs="楷体"/>
          <w:spacing w:val="102"/>
          <w:sz w:val="33"/>
          <w:szCs w:val="33"/>
          <w:u w:val="single" w:color="auto"/>
        </w:rPr>
        <w:t xml:space="preserve"> </w:t>
      </w:r>
      <w:r>
        <w:rPr>
          <w:rFonts w:ascii="楷体" w:hAnsi="楷体" w:eastAsia="楷体" w:cs="楷体"/>
          <w:spacing w:val="-3"/>
          <w:sz w:val="33"/>
          <w:szCs w:val="33"/>
          <w:u w:val="single" w:color="auto"/>
        </w:rPr>
        <w:t>章</w:t>
      </w:r>
      <w:r>
        <w:rPr>
          <w:rFonts w:ascii="楷体" w:hAnsi="楷体" w:eastAsia="楷体" w:cs="楷体"/>
          <w:spacing w:val="96"/>
          <w:sz w:val="33"/>
          <w:szCs w:val="33"/>
          <w:u w:val="single" w:color="auto"/>
        </w:rPr>
        <w:t xml:space="preserve"> </w:t>
      </w:r>
      <w:r>
        <w:rPr>
          <w:rFonts w:ascii="楷体" w:hAnsi="楷体" w:eastAsia="楷体" w:cs="楷体"/>
          <w:spacing w:val="-3"/>
          <w:sz w:val="33"/>
          <w:szCs w:val="33"/>
          <w:u w:val="single" w:color="auto"/>
        </w:rPr>
        <w:t>)</w:t>
      </w:r>
    </w:p>
    <w:p w14:paraId="3B905322">
      <w:pPr>
        <w:spacing w:line="240" w:lineRule="auto"/>
        <w:ind w:right="0"/>
        <w:jc w:val="center"/>
        <w:rPr>
          <w:rFonts w:hint="eastAsia" w:ascii="仿宋" w:hAnsi="仿宋" w:eastAsia="仿宋" w:cs="仿宋"/>
          <w:spacing w:val="23"/>
          <w:sz w:val="35"/>
          <w:szCs w:val="35"/>
          <w:lang w:val="en-US" w:eastAsia="zh-CN"/>
        </w:rPr>
      </w:pPr>
      <w:r>
        <w:rPr>
          <w:rFonts w:hint="eastAsia" w:ascii="仿宋" w:hAnsi="仿宋" w:eastAsia="仿宋" w:cs="仿宋"/>
          <w:spacing w:val="23"/>
          <w:sz w:val="35"/>
          <w:szCs w:val="35"/>
          <w:lang w:val="en-US" w:eastAsia="zh-CN"/>
        </w:rPr>
        <w:t>2025年 7月11日</w:t>
      </w:r>
    </w:p>
    <w:p w14:paraId="61E05BD6">
      <w:pPr>
        <w:spacing w:line="240" w:lineRule="auto"/>
        <w:ind w:right="0"/>
        <w:jc w:val="center"/>
        <w:rPr>
          <w:rFonts w:ascii="仿宋" w:hAnsi="仿宋" w:eastAsia="仿宋" w:cs="仿宋"/>
          <w:sz w:val="35"/>
          <w:szCs w:val="35"/>
        </w:rPr>
      </w:pPr>
      <w:r>
        <w:rPr>
          <w:rFonts w:hint="eastAsia" w:ascii="仿宋" w:hAnsi="仿宋" w:eastAsia="仿宋" w:cs="仿宋"/>
          <w:spacing w:val="23"/>
          <w:sz w:val="35"/>
          <w:szCs w:val="35"/>
          <w:lang w:eastAsia="zh-CN"/>
        </w:rPr>
        <w:t>（</w:t>
      </w:r>
      <w:r>
        <w:rPr>
          <w:rFonts w:ascii="仿宋" w:hAnsi="仿宋" w:eastAsia="仿宋" w:cs="仿宋"/>
          <w:spacing w:val="23"/>
          <w:sz w:val="35"/>
          <w:szCs w:val="35"/>
        </w:rPr>
        <w:t>此页为封面</w:t>
      </w:r>
      <w:r>
        <w:rPr>
          <w:rFonts w:hint="eastAsia" w:ascii="仿宋" w:hAnsi="仿宋" w:eastAsia="仿宋" w:cs="仿宋"/>
          <w:spacing w:val="23"/>
          <w:sz w:val="35"/>
          <w:szCs w:val="35"/>
          <w:lang w:eastAsia="zh-CN"/>
        </w:rPr>
        <w:t>）</w:t>
      </w:r>
    </w:p>
    <w:p w14:paraId="64762CE2">
      <w:pPr>
        <w:pStyle w:val="2"/>
        <w:spacing w:line="288" w:lineRule="auto"/>
      </w:pPr>
    </w:p>
    <w:p w14:paraId="254F5CBF">
      <w:pPr>
        <w:pStyle w:val="2"/>
        <w:spacing w:line="289" w:lineRule="auto"/>
      </w:pPr>
    </w:p>
    <w:p w14:paraId="291C80F7">
      <w:pPr>
        <w:pStyle w:val="2"/>
        <w:spacing w:line="289" w:lineRule="auto"/>
      </w:pPr>
    </w:p>
    <w:p w14:paraId="40D44C58">
      <w:pPr>
        <w:pStyle w:val="2"/>
        <w:spacing w:before="295" w:line="288" w:lineRule="auto"/>
        <w:ind w:left="639" w:right="1455" w:firstLine="339"/>
        <w:jc w:val="center"/>
        <w:rPr>
          <w:spacing w:val="4"/>
          <w:sz w:val="44"/>
          <w:szCs w:val="44"/>
        </w:rPr>
      </w:pPr>
    </w:p>
    <w:p w14:paraId="23816BEE">
      <w:pPr>
        <w:pStyle w:val="2"/>
        <w:spacing w:before="295" w:line="288" w:lineRule="auto"/>
        <w:ind w:left="639" w:right="1455" w:firstLine="339"/>
        <w:jc w:val="center"/>
        <w:rPr>
          <w:spacing w:val="4"/>
          <w:sz w:val="44"/>
          <w:szCs w:val="44"/>
        </w:rPr>
      </w:pPr>
    </w:p>
    <w:p w14:paraId="011099C0">
      <w:pPr>
        <w:pStyle w:val="2"/>
        <w:spacing w:line="240" w:lineRule="auto"/>
        <w:ind w:left="0" w:right="0" w:firstLine="0"/>
        <w:jc w:val="center"/>
        <w:rPr>
          <w:spacing w:val="4"/>
          <w:sz w:val="44"/>
          <w:szCs w:val="44"/>
        </w:rPr>
      </w:pPr>
    </w:p>
    <w:p w14:paraId="5F74B827">
      <w:pPr>
        <w:pStyle w:val="2"/>
        <w:spacing w:line="240" w:lineRule="auto"/>
        <w:ind w:left="0" w:right="0" w:firstLine="0"/>
        <w:jc w:val="center"/>
        <w:rPr>
          <w:rFonts w:ascii="黑体" w:hAnsi="黑体" w:eastAsia="黑体" w:cs="黑体"/>
          <w:spacing w:val="10"/>
          <w:sz w:val="44"/>
          <w:szCs w:val="44"/>
        </w:rPr>
      </w:pPr>
      <w:r>
        <w:rPr>
          <w:spacing w:val="4"/>
          <w:sz w:val="44"/>
          <w:szCs w:val="44"/>
        </w:rPr>
        <w:t>2024</w:t>
      </w:r>
      <w:r>
        <w:rPr>
          <w:rFonts w:ascii="黑体" w:hAnsi="黑体" w:eastAsia="黑体" w:cs="黑体"/>
          <w:spacing w:val="4"/>
          <w:sz w:val="44"/>
          <w:szCs w:val="44"/>
        </w:rPr>
        <w:t>年度中共岳阳市岳阳楼区委</w:t>
      </w:r>
      <w:r>
        <w:rPr>
          <w:rFonts w:ascii="黑体" w:hAnsi="黑体" w:eastAsia="黑体" w:cs="黑体"/>
          <w:spacing w:val="10"/>
          <w:sz w:val="44"/>
          <w:szCs w:val="44"/>
        </w:rPr>
        <w:t>政策研究中心</w:t>
      </w:r>
    </w:p>
    <w:p w14:paraId="3C3F1FD3">
      <w:pPr>
        <w:pStyle w:val="2"/>
        <w:spacing w:line="240" w:lineRule="auto"/>
        <w:ind w:left="0" w:right="0" w:firstLine="0"/>
        <w:jc w:val="center"/>
        <w:rPr>
          <w:rFonts w:ascii="黑体" w:hAnsi="黑体" w:eastAsia="黑体" w:cs="黑体"/>
          <w:sz w:val="44"/>
          <w:szCs w:val="44"/>
        </w:rPr>
      </w:pPr>
      <w:r>
        <w:rPr>
          <w:rFonts w:ascii="黑体" w:hAnsi="黑体" w:eastAsia="黑体" w:cs="黑体"/>
          <w:spacing w:val="10"/>
          <w:sz w:val="44"/>
          <w:szCs w:val="44"/>
        </w:rPr>
        <w:t>整体支出绩效自评报告</w:t>
      </w:r>
    </w:p>
    <w:p w14:paraId="7073786B">
      <w:pPr>
        <w:pStyle w:val="2"/>
        <w:spacing w:line="299" w:lineRule="auto"/>
      </w:pPr>
    </w:p>
    <w:p w14:paraId="4CF8C30F">
      <w:pPr>
        <w:keepNext w:val="0"/>
        <w:keepLines w:val="0"/>
        <w:pageBreakBefore w:val="0"/>
        <w:widowControl/>
        <w:kinsoku w:val="0"/>
        <w:wordWrap/>
        <w:overflowPunct/>
        <w:topLinePunct w:val="0"/>
        <w:autoSpaceDE w:val="0"/>
        <w:autoSpaceDN w:val="0"/>
        <w:bidi w:val="0"/>
        <w:adjustRightInd w:val="0"/>
        <w:snapToGrid w:val="0"/>
        <w:spacing w:before="104" w:line="360" w:lineRule="auto"/>
        <w:ind w:firstLine="628" w:firstLineChars="200"/>
        <w:textAlignment w:val="baseline"/>
        <w:rPr>
          <w:rFonts w:ascii="黑体" w:hAnsi="黑体" w:eastAsia="黑体" w:cs="黑体"/>
          <w:sz w:val="32"/>
          <w:szCs w:val="32"/>
        </w:rPr>
      </w:pPr>
      <w:r>
        <w:rPr>
          <w:rFonts w:ascii="黑体" w:hAnsi="黑体" w:eastAsia="黑体" w:cs="黑体"/>
          <w:spacing w:val="-3"/>
          <w:sz w:val="32"/>
          <w:szCs w:val="32"/>
        </w:rPr>
        <w:t>一、单位基本情况</w:t>
      </w:r>
    </w:p>
    <w:p w14:paraId="6A776B16">
      <w:pPr>
        <w:keepNext w:val="0"/>
        <w:keepLines w:val="0"/>
        <w:pageBreakBefore w:val="0"/>
        <w:widowControl/>
        <w:kinsoku w:val="0"/>
        <w:wordWrap/>
        <w:overflowPunct/>
        <w:topLinePunct w:val="0"/>
        <w:autoSpaceDE w:val="0"/>
        <w:autoSpaceDN w:val="0"/>
        <w:bidi w:val="0"/>
        <w:adjustRightInd w:val="0"/>
        <w:snapToGrid w:val="0"/>
        <w:spacing w:before="240" w:line="360" w:lineRule="auto"/>
        <w:ind w:firstLine="727" w:firstLineChars="200"/>
        <w:textAlignment w:val="baseline"/>
        <w:rPr>
          <w:rFonts w:ascii="仿宋" w:hAnsi="仿宋" w:eastAsia="仿宋" w:cs="仿宋"/>
          <w:b/>
          <w:bCs/>
          <w:sz w:val="32"/>
          <w:szCs w:val="32"/>
        </w:rPr>
      </w:pPr>
      <w:r>
        <w:rPr>
          <w:rFonts w:hint="eastAsia" w:ascii="仿宋" w:hAnsi="仿宋" w:eastAsia="仿宋" w:cs="仿宋"/>
          <w:b/>
          <w:bCs/>
          <w:spacing w:val="21"/>
          <w:sz w:val="32"/>
          <w:szCs w:val="32"/>
          <w:lang w:eastAsia="zh-CN"/>
        </w:rPr>
        <w:t>（一）</w:t>
      </w:r>
      <w:r>
        <w:rPr>
          <w:rFonts w:ascii="仿宋" w:hAnsi="仿宋" w:eastAsia="仿宋" w:cs="仿宋"/>
          <w:b/>
          <w:bCs/>
          <w:spacing w:val="26"/>
          <w:sz w:val="32"/>
          <w:szCs w:val="32"/>
        </w:rPr>
        <w:t>职能职责</w:t>
      </w:r>
    </w:p>
    <w:p w14:paraId="7193D4B7">
      <w:pPr>
        <w:keepNext w:val="0"/>
        <w:keepLines w:val="0"/>
        <w:pageBreakBefore w:val="0"/>
        <w:widowControl/>
        <w:kinsoku w:val="0"/>
        <w:wordWrap/>
        <w:overflowPunct/>
        <w:topLinePunct w:val="0"/>
        <w:autoSpaceDE w:val="0"/>
        <w:autoSpaceDN w:val="0"/>
        <w:bidi w:val="0"/>
        <w:adjustRightInd w:val="0"/>
        <w:snapToGrid w:val="0"/>
        <w:spacing w:before="243" w:line="360" w:lineRule="auto"/>
        <w:ind w:right="744" w:firstLine="648" w:firstLineChars="200"/>
        <w:jc w:val="both"/>
        <w:textAlignment w:val="baseline"/>
        <w:rPr>
          <w:rFonts w:ascii="仿宋" w:hAnsi="仿宋" w:eastAsia="仿宋" w:cs="仿宋"/>
          <w:sz w:val="31"/>
          <w:szCs w:val="31"/>
        </w:rPr>
      </w:pPr>
      <w:r>
        <w:rPr>
          <w:rFonts w:ascii="仿宋" w:hAnsi="仿宋" w:eastAsia="仿宋" w:cs="仿宋"/>
          <w:spacing w:val="7"/>
          <w:sz w:val="31"/>
          <w:szCs w:val="31"/>
        </w:rPr>
        <w:t>主要负责对全区经济社会发展战略和经济、政治、文化、</w:t>
      </w:r>
      <w:r>
        <w:rPr>
          <w:rFonts w:ascii="仿宋" w:hAnsi="仿宋" w:eastAsia="仿宋" w:cs="仿宋"/>
          <w:spacing w:val="3"/>
          <w:sz w:val="31"/>
          <w:szCs w:val="31"/>
        </w:rPr>
        <w:t>党建等方面的重大问题进行了调查研究，提出意见和建议，供</w:t>
      </w:r>
      <w:r>
        <w:rPr>
          <w:rFonts w:ascii="仿宋" w:hAnsi="仿宋" w:eastAsia="仿宋" w:cs="仿宋"/>
          <w:sz w:val="31"/>
          <w:szCs w:val="31"/>
        </w:rPr>
        <w:t>区委决策参考等工作。</w:t>
      </w:r>
    </w:p>
    <w:p w14:paraId="77D86B13">
      <w:pPr>
        <w:keepNext w:val="0"/>
        <w:keepLines w:val="0"/>
        <w:pageBreakBefore w:val="0"/>
        <w:widowControl/>
        <w:kinsoku w:val="0"/>
        <w:wordWrap/>
        <w:overflowPunct/>
        <w:topLinePunct w:val="0"/>
        <w:autoSpaceDE w:val="0"/>
        <w:autoSpaceDN w:val="0"/>
        <w:bidi w:val="0"/>
        <w:adjustRightInd w:val="0"/>
        <w:snapToGrid w:val="0"/>
        <w:spacing w:line="360" w:lineRule="auto"/>
        <w:ind w:firstLine="727" w:firstLineChars="200"/>
        <w:textAlignment w:val="baseline"/>
        <w:rPr>
          <w:rFonts w:ascii="仿宋" w:hAnsi="仿宋" w:eastAsia="仿宋" w:cs="仿宋"/>
          <w:b/>
          <w:bCs/>
          <w:sz w:val="32"/>
          <w:szCs w:val="32"/>
        </w:rPr>
      </w:pPr>
      <w:r>
        <w:rPr>
          <w:rFonts w:hint="eastAsia" w:ascii="仿宋" w:hAnsi="仿宋" w:eastAsia="仿宋" w:cs="仿宋"/>
          <w:b/>
          <w:bCs/>
          <w:spacing w:val="21"/>
          <w:sz w:val="32"/>
          <w:szCs w:val="32"/>
          <w:lang w:eastAsia="zh-CN"/>
        </w:rPr>
        <w:t>（二）</w:t>
      </w:r>
      <w:r>
        <w:rPr>
          <w:rFonts w:ascii="仿宋" w:hAnsi="仿宋" w:eastAsia="仿宋" w:cs="仿宋"/>
          <w:b/>
          <w:bCs/>
          <w:spacing w:val="21"/>
          <w:sz w:val="32"/>
          <w:szCs w:val="32"/>
        </w:rPr>
        <w:t>机构设置</w:t>
      </w:r>
    </w:p>
    <w:p w14:paraId="77E517D9">
      <w:pPr>
        <w:keepNext w:val="0"/>
        <w:keepLines w:val="0"/>
        <w:pageBreakBefore w:val="0"/>
        <w:widowControl/>
        <w:kinsoku w:val="0"/>
        <w:wordWrap/>
        <w:overflowPunct/>
        <w:topLinePunct w:val="0"/>
        <w:autoSpaceDE w:val="0"/>
        <w:autoSpaceDN w:val="0"/>
        <w:bidi w:val="0"/>
        <w:adjustRightInd w:val="0"/>
        <w:snapToGrid w:val="0"/>
        <w:spacing w:before="232" w:line="360" w:lineRule="auto"/>
        <w:ind w:right="739" w:firstLine="652" w:firstLineChars="200"/>
        <w:jc w:val="both"/>
        <w:textAlignment w:val="baseline"/>
        <w:rPr>
          <w:rFonts w:ascii="仿宋" w:hAnsi="仿宋" w:eastAsia="仿宋" w:cs="仿宋"/>
          <w:sz w:val="32"/>
          <w:szCs w:val="32"/>
        </w:rPr>
      </w:pPr>
      <w:r>
        <w:rPr>
          <w:rFonts w:ascii="仿宋" w:hAnsi="仿宋" w:eastAsia="仿宋" w:cs="仿宋"/>
          <w:spacing w:val="3"/>
          <w:sz w:val="32"/>
          <w:szCs w:val="32"/>
        </w:rPr>
        <w:t>区委政研中心核定全额拨款事业编制12名。设主任1名，</w:t>
      </w:r>
      <w:r>
        <w:rPr>
          <w:rFonts w:ascii="仿宋" w:hAnsi="仿宋" w:eastAsia="仿宋" w:cs="仿宋"/>
          <w:spacing w:val="-1"/>
          <w:sz w:val="32"/>
          <w:szCs w:val="32"/>
        </w:rPr>
        <w:t>副主任2名，实有人数9名。内设文稿调研股、党刊编</w:t>
      </w:r>
      <w:r>
        <w:rPr>
          <w:rFonts w:ascii="仿宋" w:hAnsi="仿宋" w:eastAsia="仿宋" w:cs="仿宋"/>
          <w:spacing w:val="-2"/>
          <w:sz w:val="32"/>
          <w:szCs w:val="32"/>
        </w:rPr>
        <w:t>辑股</w:t>
      </w:r>
      <w:r>
        <w:rPr>
          <w:rFonts w:ascii="仿宋" w:hAnsi="仿宋" w:eastAsia="仿宋" w:cs="仿宋"/>
          <w:spacing w:val="10"/>
          <w:sz w:val="32"/>
          <w:szCs w:val="32"/>
        </w:rPr>
        <w:t>。</w:t>
      </w:r>
    </w:p>
    <w:p w14:paraId="11FDCA9B">
      <w:pPr>
        <w:keepNext w:val="0"/>
        <w:keepLines w:val="0"/>
        <w:pageBreakBefore w:val="0"/>
        <w:widowControl/>
        <w:kinsoku w:val="0"/>
        <w:wordWrap/>
        <w:overflowPunct/>
        <w:topLinePunct w:val="0"/>
        <w:autoSpaceDE w:val="0"/>
        <w:autoSpaceDN w:val="0"/>
        <w:bidi w:val="0"/>
        <w:adjustRightInd w:val="0"/>
        <w:snapToGrid w:val="0"/>
        <w:spacing w:before="1" w:line="360" w:lineRule="auto"/>
        <w:ind w:firstLine="640" w:firstLineChars="200"/>
        <w:textAlignment w:val="baseline"/>
        <w:rPr>
          <w:rFonts w:ascii="黑体" w:hAnsi="黑体" w:eastAsia="黑体" w:cs="黑体"/>
          <w:sz w:val="30"/>
          <w:szCs w:val="30"/>
        </w:rPr>
      </w:pPr>
      <w:r>
        <w:rPr>
          <w:rFonts w:ascii="黑体" w:hAnsi="黑体" w:eastAsia="黑体" w:cs="黑体"/>
          <w:spacing w:val="10"/>
          <w:sz w:val="30"/>
          <w:szCs w:val="30"/>
        </w:rPr>
        <w:t>二、一般公共预算支出情况</w:t>
      </w:r>
    </w:p>
    <w:p w14:paraId="6C739814">
      <w:pPr>
        <w:keepNext w:val="0"/>
        <w:keepLines w:val="0"/>
        <w:pageBreakBefore w:val="0"/>
        <w:widowControl/>
        <w:kinsoku w:val="0"/>
        <w:wordWrap/>
        <w:overflowPunct/>
        <w:topLinePunct w:val="0"/>
        <w:autoSpaceDE w:val="0"/>
        <w:autoSpaceDN w:val="0"/>
        <w:bidi w:val="0"/>
        <w:adjustRightInd w:val="0"/>
        <w:snapToGrid w:val="0"/>
        <w:spacing w:before="161" w:line="360" w:lineRule="auto"/>
        <w:ind w:left="189" w:firstLine="708" w:firstLineChars="200"/>
        <w:textAlignment w:val="baseline"/>
        <w:rPr>
          <w:rFonts w:ascii="楷体" w:hAnsi="楷体" w:eastAsia="楷体" w:cs="楷体"/>
          <w:sz w:val="33"/>
          <w:szCs w:val="33"/>
        </w:rPr>
      </w:pPr>
      <w:r>
        <w:rPr>
          <w:rFonts w:hint="eastAsia" w:ascii="楷体" w:hAnsi="楷体" w:eastAsia="楷体" w:cs="楷体"/>
          <w:spacing w:val="12"/>
          <w:sz w:val="33"/>
          <w:szCs w:val="33"/>
          <w:lang w:eastAsia="zh-CN"/>
        </w:rPr>
        <w:t>（一）</w:t>
      </w:r>
      <w:r>
        <w:rPr>
          <w:rFonts w:ascii="楷体" w:hAnsi="楷体" w:eastAsia="楷体" w:cs="楷体"/>
          <w:spacing w:val="12"/>
          <w:sz w:val="33"/>
          <w:szCs w:val="33"/>
        </w:rPr>
        <w:t>基本支出情况</w:t>
      </w:r>
    </w:p>
    <w:p w14:paraId="5BB2E4BD">
      <w:pPr>
        <w:keepNext w:val="0"/>
        <w:keepLines w:val="0"/>
        <w:pageBreakBefore w:val="0"/>
        <w:widowControl/>
        <w:kinsoku w:val="0"/>
        <w:wordWrap/>
        <w:overflowPunct/>
        <w:topLinePunct w:val="0"/>
        <w:autoSpaceDE w:val="0"/>
        <w:autoSpaceDN w:val="0"/>
        <w:bidi w:val="0"/>
        <w:adjustRightInd w:val="0"/>
        <w:snapToGrid w:val="0"/>
        <w:spacing w:before="232" w:line="360" w:lineRule="auto"/>
        <w:ind w:right="739" w:firstLine="652" w:firstLineChars="200"/>
        <w:jc w:val="both"/>
        <w:textAlignment w:val="baseline"/>
        <w:rPr>
          <w:rFonts w:ascii="仿宋" w:hAnsi="仿宋" w:eastAsia="仿宋" w:cs="仿宋"/>
          <w:spacing w:val="3"/>
          <w:sz w:val="32"/>
          <w:szCs w:val="32"/>
        </w:rPr>
      </w:pPr>
      <w:r>
        <w:rPr>
          <w:rFonts w:ascii="仿宋" w:hAnsi="仿宋" w:eastAsia="仿宋" w:cs="仿宋"/>
          <w:spacing w:val="3"/>
          <w:sz w:val="32"/>
          <w:szCs w:val="32"/>
        </w:rPr>
        <w:t>2024年基本支出年初预算数为113.84万元，决算实际支出数为122.4万元。其中：人员经费104.06万元，主要包括：基本工资、津贴补贴、奖金、伙食补助、绩效工资、机关事业单位基本养老保险缴费、职工基本医疗保险缴费、其他社会保障缴费、住房公积金、其他对个人和家庭的补助等；公用经费18.34万元，主要包括：办公费、印刷费、邮电费、委托业务费</w:t>
      </w:r>
      <w:r>
        <w:rPr>
          <w:rFonts w:hint="eastAsia" w:ascii="仿宋" w:hAnsi="仿宋" w:eastAsia="仿宋" w:cs="仿宋"/>
          <w:spacing w:val="3"/>
          <w:sz w:val="32"/>
          <w:szCs w:val="32"/>
          <w:lang w:eastAsia="zh-CN"/>
        </w:rPr>
        <w:t>、</w:t>
      </w:r>
      <w:r>
        <w:rPr>
          <w:rFonts w:ascii="仿宋" w:hAnsi="仿宋" w:eastAsia="仿宋" w:cs="仿宋"/>
          <w:spacing w:val="3"/>
          <w:sz w:val="32"/>
          <w:szCs w:val="32"/>
        </w:rPr>
        <w:t>工会经费、其他交通费、其他商品和服务支出等。</w:t>
      </w:r>
    </w:p>
    <w:p w14:paraId="6A482D14">
      <w:pPr>
        <w:keepNext w:val="0"/>
        <w:keepLines w:val="0"/>
        <w:pageBreakBefore w:val="0"/>
        <w:widowControl/>
        <w:kinsoku w:val="0"/>
        <w:wordWrap/>
        <w:overflowPunct/>
        <w:topLinePunct w:val="0"/>
        <w:autoSpaceDE w:val="0"/>
        <w:autoSpaceDN w:val="0"/>
        <w:bidi w:val="0"/>
        <w:adjustRightInd w:val="0"/>
        <w:snapToGrid w:val="0"/>
        <w:spacing w:before="161" w:line="360" w:lineRule="auto"/>
        <w:ind w:left="189" w:firstLine="708" w:firstLineChars="200"/>
        <w:textAlignment w:val="baseline"/>
        <w:rPr>
          <w:rFonts w:ascii="楷体" w:hAnsi="楷体" w:eastAsia="楷体" w:cs="楷体"/>
          <w:spacing w:val="12"/>
          <w:sz w:val="33"/>
          <w:szCs w:val="33"/>
        </w:rPr>
      </w:pPr>
      <w:r>
        <w:rPr>
          <w:rFonts w:hint="eastAsia" w:ascii="楷体" w:hAnsi="楷体" w:eastAsia="楷体" w:cs="楷体"/>
          <w:spacing w:val="12"/>
          <w:sz w:val="33"/>
          <w:szCs w:val="33"/>
          <w:lang w:eastAsia="zh-CN"/>
        </w:rPr>
        <w:t>（二）</w:t>
      </w:r>
      <w:r>
        <w:rPr>
          <w:rFonts w:ascii="楷体" w:hAnsi="楷体" w:eastAsia="楷体" w:cs="楷体"/>
          <w:spacing w:val="12"/>
          <w:sz w:val="33"/>
          <w:szCs w:val="33"/>
        </w:rPr>
        <w:t>项目支出情况</w:t>
      </w:r>
    </w:p>
    <w:p w14:paraId="556550F1">
      <w:pPr>
        <w:keepNext w:val="0"/>
        <w:keepLines w:val="0"/>
        <w:pageBreakBefore w:val="0"/>
        <w:widowControl/>
        <w:kinsoku w:val="0"/>
        <w:wordWrap/>
        <w:overflowPunct/>
        <w:topLinePunct w:val="0"/>
        <w:autoSpaceDE w:val="0"/>
        <w:autoSpaceDN w:val="0"/>
        <w:bidi w:val="0"/>
        <w:adjustRightInd w:val="0"/>
        <w:snapToGrid w:val="0"/>
        <w:spacing w:before="232" w:line="360" w:lineRule="auto"/>
        <w:ind w:right="739" w:firstLine="652" w:firstLineChars="200"/>
        <w:jc w:val="both"/>
        <w:textAlignment w:val="baseline"/>
        <w:rPr>
          <w:rFonts w:ascii="仿宋" w:hAnsi="仿宋" w:eastAsia="仿宋" w:cs="仿宋"/>
          <w:spacing w:val="3"/>
          <w:sz w:val="32"/>
          <w:szCs w:val="32"/>
        </w:rPr>
      </w:pPr>
      <w:r>
        <w:rPr>
          <w:rFonts w:ascii="仿宋" w:hAnsi="仿宋" w:eastAsia="仿宋" w:cs="仿宋"/>
          <w:spacing w:val="3"/>
          <w:sz w:val="32"/>
          <w:szCs w:val="32"/>
        </w:rPr>
        <w:t>2024年项目支出年初预算数为14.00万元，决算实际支出数为17.87万元。主要用于办公费、印刷费、维修</w:t>
      </w:r>
      <w:r>
        <w:rPr>
          <w:rFonts w:hint="eastAsia" w:ascii="仿宋" w:hAnsi="仿宋" w:eastAsia="仿宋" w:cs="仿宋"/>
          <w:spacing w:val="3"/>
          <w:sz w:val="32"/>
          <w:szCs w:val="32"/>
          <w:lang w:eastAsia="zh-CN"/>
        </w:rPr>
        <w:t>（</w:t>
      </w:r>
      <w:r>
        <w:rPr>
          <w:rFonts w:ascii="仿宋" w:hAnsi="仿宋" w:eastAsia="仿宋" w:cs="仿宋"/>
          <w:spacing w:val="3"/>
          <w:sz w:val="32"/>
          <w:szCs w:val="32"/>
        </w:rPr>
        <w:t>护</w:t>
      </w:r>
      <w:r>
        <w:rPr>
          <w:rFonts w:hint="eastAsia" w:ascii="仿宋" w:hAnsi="仿宋" w:eastAsia="仿宋" w:cs="仿宋"/>
          <w:spacing w:val="3"/>
          <w:sz w:val="32"/>
          <w:szCs w:val="32"/>
          <w:lang w:eastAsia="zh-CN"/>
        </w:rPr>
        <w:t>）</w:t>
      </w:r>
      <w:r>
        <w:rPr>
          <w:rFonts w:ascii="仿宋" w:hAnsi="仿宋" w:eastAsia="仿宋" w:cs="仿宋"/>
          <w:spacing w:val="3"/>
          <w:sz w:val="32"/>
          <w:szCs w:val="32"/>
        </w:rPr>
        <w:t>费等。</w:t>
      </w:r>
    </w:p>
    <w:p w14:paraId="162F7E96">
      <w:pPr>
        <w:keepNext w:val="0"/>
        <w:keepLines w:val="0"/>
        <w:pageBreakBefore w:val="0"/>
        <w:widowControl/>
        <w:kinsoku w:val="0"/>
        <w:wordWrap/>
        <w:overflowPunct/>
        <w:topLinePunct w:val="0"/>
        <w:autoSpaceDE w:val="0"/>
        <w:autoSpaceDN w:val="0"/>
        <w:bidi w:val="0"/>
        <w:adjustRightInd w:val="0"/>
        <w:snapToGrid w:val="0"/>
        <w:spacing w:before="25" w:line="360" w:lineRule="auto"/>
        <w:ind w:firstLine="648" w:firstLineChars="200"/>
        <w:textAlignment w:val="baseline"/>
        <w:rPr>
          <w:rFonts w:ascii="黑体" w:hAnsi="黑体" w:eastAsia="黑体" w:cs="黑体"/>
          <w:sz w:val="32"/>
          <w:szCs w:val="32"/>
        </w:rPr>
      </w:pPr>
      <w:r>
        <w:rPr>
          <w:rFonts w:ascii="黑体" w:hAnsi="黑体" w:eastAsia="黑体" w:cs="黑体"/>
          <w:spacing w:val="2"/>
          <w:sz w:val="32"/>
          <w:szCs w:val="32"/>
        </w:rPr>
        <w:t>三、政府性基金预算支出情况</w:t>
      </w:r>
    </w:p>
    <w:p w14:paraId="7D3A1EAE">
      <w:pPr>
        <w:keepNext w:val="0"/>
        <w:keepLines w:val="0"/>
        <w:pageBreakBefore w:val="0"/>
        <w:widowControl/>
        <w:kinsoku w:val="0"/>
        <w:wordWrap/>
        <w:overflowPunct/>
        <w:topLinePunct w:val="0"/>
        <w:autoSpaceDE w:val="0"/>
        <w:autoSpaceDN w:val="0"/>
        <w:bidi w:val="0"/>
        <w:adjustRightInd w:val="0"/>
        <w:snapToGrid w:val="0"/>
        <w:spacing w:before="211" w:line="360" w:lineRule="auto"/>
        <w:ind w:firstLine="644" w:firstLineChars="200"/>
        <w:textAlignment w:val="baseline"/>
        <w:rPr>
          <w:rFonts w:ascii="仿宋" w:hAnsi="仿宋" w:eastAsia="仿宋" w:cs="仿宋"/>
          <w:sz w:val="32"/>
          <w:szCs w:val="32"/>
        </w:rPr>
      </w:pPr>
      <w:r>
        <w:rPr>
          <w:rFonts w:ascii="仿宋" w:hAnsi="仿宋" w:eastAsia="仿宋" w:cs="仿宋"/>
          <w:spacing w:val="1"/>
          <w:sz w:val="32"/>
          <w:szCs w:val="32"/>
        </w:rPr>
        <w:t>2024年本单位无政府性基金预算支出情况。</w:t>
      </w:r>
    </w:p>
    <w:p w14:paraId="705731B0">
      <w:pPr>
        <w:keepNext w:val="0"/>
        <w:keepLines w:val="0"/>
        <w:pageBreakBefore w:val="0"/>
        <w:widowControl/>
        <w:kinsoku w:val="0"/>
        <w:wordWrap/>
        <w:overflowPunct/>
        <w:topLinePunct w:val="0"/>
        <w:autoSpaceDE w:val="0"/>
        <w:autoSpaceDN w:val="0"/>
        <w:bidi w:val="0"/>
        <w:adjustRightInd w:val="0"/>
        <w:snapToGrid w:val="0"/>
        <w:spacing w:before="282" w:line="360" w:lineRule="auto"/>
        <w:ind w:firstLine="672" w:firstLineChars="200"/>
        <w:textAlignment w:val="baseline"/>
        <w:rPr>
          <w:rFonts w:ascii="黑体" w:hAnsi="黑体" w:eastAsia="黑体" w:cs="黑体"/>
          <w:sz w:val="30"/>
          <w:szCs w:val="30"/>
        </w:rPr>
      </w:pPr>
      <w:r>
        <w:rPr>
          <w:rFonts w:ascii="黑体" w:hAnsi="黑体" w:eastAsia="黑体" w:cs="黑体"/>
          <w:spacing w:val="18"/>
          <w:sz w:val="30"/>
          <w:szCs w:val="30"/>
        </w:rPr>
        <w:t>四、国有资本经营预算支出情况</w:t>
      </w:r>
    </w:p>
    <w:p w14:paraId="695CEDAF">
      <w:pPr>
        <w:keepNext w:val="0"/>
        <w:keepLines w:val="0"/>
        <w:pageBreakBefore w:val="0"/>
        <w:widowControl/>
        <w:kinsoku w:val="0"/>
        <w:wordWrap/>
        <w:overflowPunct/>
        <w:topLinePunct w:val="0"/>
        <w:autoSpaceDE w:val="0"/>
        <w:autoSpaceDN w:val="0"/>
        <w:bidi w:val="0"/>
        <w:adjustRightInd w:val="0"/>
        <w:snapToGrid w:val="0"/>
        <w:spacing w:before="236" w:line="360" w:lineRule="auto"/>
        <w:ind w:firstLine="644" w:firstLineChars="200"/>
        <w:textAlignment w:val="baseline"/>
        <w:rPr>
          <w:rFonts w:ascii="仿宋" w:hAnsi="仿宋" w:eastAsia="仿宋" w:cs="仿宋"/>
          <w:sz w:val="32"/>
          <w:szCs w:val="32"/>
        </w:rPr>
      </w:pPr>
      <w:r>
        <w:rPr>
          <w:rFonts w:ascii="仿宋" w:hAnsi="仿宋" w:eastAsia="仿宋" w:cs="仿宋"/>
          <w:spacing w:val="1"/>
          <w:sz w:val="32"/>
          <w:szCs w:val="32"/>
        </w:rPr>
        <w:t>2024年本单位无国有资本经营预算支出情况。</w:t>
      </w:r>
    </w:p>
    <w:p w14:paraId="7FF3B1AA">
      <w:pPr>
        <w:keepNext w:val="0"/>
        <w:keepLines w:val="0"/>
        <w:pageBreakBefore w:val="0"/>
        <w:widowControl/>
        <w:kinsoku w:val="0"/>
        <w:wordWrap/>
        <w:overflowPunct/>
        <w:topLinePunct w:val="0"/>
        <w:autoSpaceDE w:val="0"/>
        <w:autoSpaceDN w:val="0"/>
        <w:bidi w:val="0"/>
        <w:adjustRightInd w:val="0"/>
        <w:snapToGrid w:val="0"/>
        <w:spacing w:before="241" w:line="360" w:lineRule="auto"/>
        <w:ind w:firstLine="652" w:firstLineChars="200"/>
        <w:textAlignment w:val="baseline"/>
        <w:rPr>
          <w:rFonts w:ascii="黑体" w:hAnsi="黑体" w:eastAsia="黑体" w:cs="黑体"/>
          <w:sz w:val="32"/>
          <w:szCs w:val="32"/>
        </w:rPr>
      </w:pPr>
      <w:r>
        <w:rPr>
          <w:rFonts w:ascii="黑体" w:hAnsi="黑体" w:eastAsia="黑体" w:cs="黑体"/>
          <w:spacing w:val="3"/>
          <w:sz w:val="32"/>
          <w:szCs w:val="32"/>
        </w:rPr>
        <w:t>五、社会保险基金预算支出情况</w:t>
      </w:r>
    </w:p>
    <w:p w14:paraId="3EAE9CA1">
      <w:pPr>
        <w:keepNext w:val="0"/>
        <w:keepLines w:val="0"/>
        <w:pageBreakBefore w:val="0"/>
        <w:widowControl/>
        <w:kinsoku w:val="0"/>
        <w:wordWrap/>
        <w:overflowPunct/>
        <w:topLinePunct w:val="0"/>
        <w:autoSpaceDE w:val="0"/>
        <w:autoSpaceDN w:val="0"/>
        <w:bidi w:val="0"/>
        <w:adjustRightInd w:val="0"/>
        <w:snapToGrid w:val="0"/>
        <w:spacing w:before="251" w:line="360" w:lineRule="auto"/>
        <w:ind w:firstLine="644" w:firstLineChars="200"/>
        <w:textAlignment w:val="baseline"/>
        <w:rPr>
          <w:rFonts w:ascii="仿宋" w:hAnsi="仿宋" w:eastAsia="仿宋" w:cs="仿宋"/>
          <w:sz w:val="32"/>
          <w:szCs w:val="32"/>
        </w:rPr>
      </w:pPr>
      <w:r>
        <w:rPr>
          <w:rFonts w:ascii="仿宋" w:hAnsi="仿宋" w:eastAsia="仿宋" w:cs="仿宋"/>
          <w:spacing w:val="1"/>
          <w:sz w:val="32"/>
          <w:szCs w:val="32"/>
        </w:rPr>
        <w:t>2024年本单位无社会保险基金预算支出情况。</w:t>
      </w:r>
    </w:p>
    <w:p w14:paraId="7E9F5C95">
      <w:pPr>
        <w:keepNext w:val="0"/>
        <w:keepLines w:val="0"/>
        <w:pageBreakBefore w:val="0"/>
        <w:widowControl/>
        <w:numPr>
          <w:ilvl w:val="0"/>
          <w:numId w:val="1"/>
        </w:numPr>
        <w:kinsoku w:val="0"/>
        <w:wordWrap/>
        <w:overflowPunct/>
        <w:topLinePunct w:val="0"/>
        <w:autoSpaceDE w:val="0"/>
        <w:autoSpaceDN w:val="0"/>
        <w:bidi w:val="0"/>
        <w:adjustRightInd w:val="0"/>
        <w:snapToGrid w:val="0"/>
        <w:spacing w:before="249" w:line="360" w:lineRule="auto"/>
        <w:ind w:firstLine="692" w:firstLineChars="200"/>
        <w:textAlignment w:val="baseline"/>
        <w:rPr>
          <w:rFonts w:ascii="黑体" w:hAnsi="黑体" w:eastAsia="黑体" w:cs="黑体"/>
          <w:spacing w:val="23"/>
          <w:sz w:val="30"/>
          <w:szCs w:val="30"/>
        </w:rPr>
      </w:pPr>
      <w:r>
        <w:rPr>
          <w:rFonts w:ascii="黑体" w:hAnsi="黑体" w:eastAsia="黑体" w:cs="黑体"/>
          <w:spacing w:val="23"/>
          <w:sz w:val="30"/>
          <w:szCs w:val="30"/>
        </w:rPr>
        <w:t>单位整体支出绩效情况</w:t>
      </w:r>
    </w:p>
    <w:p w14:paraId="2B3EDB75">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49" w:line="360" w:lineRule="auto"/>
        <w:ind w:firstLine="664" w:firstLineChars="200"/>
        <w:textAlignment w:val="baseline"/>
        <w:rPr>
          <w:rFonts w:ascii="仿宋" w:hAnsi="仿宋" w:eastAsia="仿宋" w:cs="仿宋"/>
          <w:sz w:val="32"/>
          <w:szCs w:val="32"/>
        </w:rPr>
      </w:pPr>
      <w:r>
        <w:rPr>
          <w:rFonts w:ascii="仿宋" w:hAnsi="仿宋" w:eastAsia="仿宋" w:cs="仿宋"/>
          <w:spacing w:val="6"/>
          <w:sz w:val="32"/>
          <w:szCs w:val="32"/>
        </w:rPr>
        <w:t>2024年本单位整体支出为140.27万元，其中：基本支出</w:t>
      </w:r>
      <w:r>
        <w:rPr>
          <w:rFonts w:ascii="仿宋" w:hAnsi="仿宋" w:eastAsia="仿宋" w:cs="仿宋"/>
          <w:spacing w:val="5"/>
          <w:sz w:val="32"/>
          <w:szCs w:val="32"/>
        </w:rPr>
        <w:t>122.4万元，项目支出18.34万元，主要用于工</w:t>
      </w:r>
      <w:r>
        <w:rPr>
          <w:rFonts w:ascii="仿宋" w:hAnsi="仿宋" w:eastAsia="仿宋" w:cs="仿宋"/>
          <w:spacing w:val="4"/>
          <w:sz w:val="32"/>
          <w:szCs w:val="32"/>
        </w:rPr>
        <w:t>资福利支出</w:t>
      </w:r>
      <w:r>
        <w:rPr>
          <w:rFonts w:hint="eastAsia" w:ascii="仿宋" w:hAnsi="仿宋" w:eastAsia="仿宋" w:cs="仿宋"/>
          <w:spacing w:val="4"/>
          <w:sz w:val="32"/>
          <w:szCs w:val="32"/>
          <w:lang w:eastAsia="zh-CN"/>
        </w:rPr>
        <w:t>、</w:t>
      </w:r>
      <w:r>
        <w:rPr>
          <w:rFonts w:ascii="仿宋" w:hAnsi="仿宋" w:eastAsia="仿宋" w:cs="仿宋"/>
          <w:spacing w:val="-3"/>
          <w:sz w:val="32"/>
          <w:szCs w:val="32"/>
        </w:rPr>
        <w:t>商品和服务支出</w:t>
      </w:r>
      <w:r>
        <w:rPr>
          <w:rFonts w:hint="eastAsia" w:ascii="仿宋" w:hAnsi="仿宋" w:eastAsia="仿宋" w:cs="仿宋"/>
          <w:spacing w:val="-3"/>
          <w:sz w:val="32"/>
          <w:szCs w:val="32"/>
          <w:lang w:eastAsia="zh-CN"/>
        </w:rPr>
        <w:t>、</w:t>
      </w:r>
      <w:r>
        <w:rPr>
          <w:rFonts w:ascii="仿宋" w:hAnsi="仿宋" w:eastAsia="仿宋" w:cs="仿宋"/>
          <w:spacing w:val="-3"/>
          <w:sz w:val="32"/>
          <w:szCs w:val="32"/>
        </w:rPr>
        <w:t>对个人和家庭的补助和项</w:t>
      </w:r>
      <w:r>
        <w:rPr>
          <w:rFonts w:ascii="仿宋" w:hAnsi="仿宋" w:eastAsia="仿宋" w:cs="仿宋"/>
          <w:spacing w:val="-4"/>
          <w:sz w:val="32"/>
          <w:szCs w:val="32"/>
        </w:rPr>
        <w:t>目支出。</w:t>
      </w:r>
    </w:p>
    <w:p w14:paraId="3E8DAB53">
      <w:pPr>
        <w:keepNext w:val="0"/>
        <w:keepLines w:val="0"/>
        <w:pageBreakBefore w:val="0"/>
        <w:widowControl/>
        <w:kinsoku w:val="0"/>
        <w:wordWrap/>
        <w:overflowPunct/>
        <w:topLinePunct w:val="0"/>
        <w:autoSpaceDE w:val="0"/>
        <w:autoSpaceDN w:val="0"/>
        <w:bidi w:val="0"/>
        <w:adjustRightInd w:val="0"/>
        <w:snapToGrid w:val="0"/>
        <w:spacing w:before="18" w:line="360" w:lineRule="auto"/>
        <w:ind w:right="832" w:firstLine="612" w:firstLineChars="200"/>
        <w:jc w:val="both"/>
        <w:textAlignment w:val="baseline"/>
        <w:rPr>
          <w:rFonts w:ascii="仿宋" w:hAnsi="仿宋" w:eastAsia="仿宋" w:cs="仿宋"/>
          <w:sz w:val="32"/>
          <w:szCs w:val="32"/>
        </w:rPr>
      </w:pPr>
      <w:r>
        <w:rPr>
          <w:rFonts w:ascii="仿宋" w:hAnsi="仿宋" w:eastAsia="仿宋" w:cs="仿宋"/>
          <w:spacing w:val="-7"/>
          <w:sz w:val="32"/>
          <w:szCs w:val="32"/>
        </w:rPr>
        <w:t>本单位各项资金其主要用途是确保单位的正常运转，促进各项工作任务顺利完成。在人员经费支出、公共支出</w:t>
      </w:r>
      <w:r>
        <w:rPr>
          <w:rFonts w:hint="eastAsia" w:ascii="仿宋" w:hAnsi="仿宋" w:eastAsia="仿宋" w:cs="仿宋"/>
          <w:spacing w:val="-7"/>
          <w:sz w:val="32"/>
          <w:szCs w:val="32"/>
          <w:lang w:eastAsia="zh-CN"/>
        </w:rPr>
        <w:t>方面严格执行区委、区政府</w:t>
      </w:r>
      <w:r>
        <w:rPr>
          <w:rFonts w:ascii="仿宋" w:hAnsi="仿宋" w:eastAsia="仿宋" w:cs="仿宋"/>
          <w:spacing w:val="-8"/>
          <w:sz w:val="32"/>
          <w:szCs w:val="32"/>
        </w:rPr>
        <w:t>的各项制度；在项目经费的使用上，在保证各项任</w:t>
      </w:r>
      <w:r>
        <w:rPr>
          <w:rFonts w:ascii="仿宋" w:hAnsi="仿宋" w:eastAsia="仿宋" w:cs="仿宋"/>
          <w:spacing w:val="-7"/>
          <w:sz w:val="32"/>
          <w:szCs w:val="32"/>
        </w:rPr>
        <w:t>务顺利完成的同时，严格落实厉行节约的原则；</w:t>
      </w:r>
      <w:r>
        <w:rPr>
          <w:rFonts w:hint="eastAsia" w:ascii="仿宋" w:hAnsi="仿宋" w:eastAsia="仿宋" w:cs="仿宋"/>
          <w:spacing w:val="-7"/>
          <w:sz w:val="32"/>
          <w:szCs w:val="32"/>
          <w:lang w:eastAsia="zh-CN"/>
        </w:rPr>
        <w:t>“三公”经费</w:t>
      </w:r>
      <w:r>
        <w:rPr>
          <w:rFonts w:ascii="仿宋" w:hAnsi="仿宋" w:eastAsia="仿宋" w:cs="仿宋"/>
          <w:spacing w:val="-7"/>
          <w:sz w:val="32"/>
          <w:szCs w:val="32"/>
        </w:rPr>
        <w:t>的使</w:t>
      </w:r>
      <w:r>
        <w:rPr>
          <w:rFonts w:ascii="仿宋" w:hAnsi="仿宋" w:eastAsia="仿宋" w:cs="仿宋"/>
          <w:spacing w:val="-6"/>
          <w:sz w:val="32"/>
          <w:szCs w:val="32"/>
        </w:rPr>
        <w:t>用严格控制在预算申报的范围内，“四本预算”支出的绩</w:t>
      </w:r>
      <w:r>
        <w:rPr>
          <w:rFonts w:ascii="仿宋" w:hAnsi="仿宋" w:eastAsia="仿宋" w:cs="仿宋"/>
          <w:spacing w:val="-7"/>
          <w:sz w:val="32"/>
          <w:szCs w:val="32"/>
        </w:rPr>
        <w:t>效目标基本完成情况。</w:t>
      </w:r>
    </w:p>
    <w:p w14:paraId="0C938F05">
      <w:pPr>
        <w:keepNext w:val="0"/>
        <w:keepLines w:val="0"/>
        <w:pageBreakBefore w:val="0"/>
        <w:widowControl/>
        <w:kinsoku w:val="0"/>
        <w:wordWrap/>
        <w:overflowPunct/>
        <w:topLinePunct w:val="0"/>
        <w:autoSpaceDE w:val="0"/>
        <w:autoSpaceDN w:val="0"/>
        <w:bidi w:val="0"/>
        <w:adjustRightInd w:val="0"/>
        <w:snapToGrid w:val="0"/>
        <w:spacing w:before="88" w:line="360" w:lineRule="auto"/>
        <w:ind w:firstLine="664" w:firstLineChars="200"/>
        <w:textAlignment w:val="baseline"/>
        <w:rPr>
          <w:rFonts w:ascii="黑体" w:hAnsi="黑体" w:eastAsia="黑体" w:cs="黑体"/>
          <w:spacing w:val="6"/>
          <w:sz w:val="32"/>
          <w:szCs w:val="32"/>
        </w:rPr>
      </w:pPr>
      <w:r>
        <w:rPr>
          <w:rFonts w:ascii="黑体" w:hAnsi="黑体" w:eastAsia="黑体" w:cs="黑体"/>
          <w:spacing w:val="6"/>
          <w:sz w:val="32"/>
          <w:szCs w:val="32"/>
        </w:rPr>
        <w:t>七、存在的问题及原因分析</w:t>
      </w:r>
    </w:p>
    <w:p w14:paraId="057B3558">
      <w:pPr>
        <w:keepNext w:val="0"/>
        <w:keepLines w:val="0"/>
        <w:pageBreakBefore w:val="0"/>
        <w:widowControl/>
        <w:kinsoku w:val="0"/>
        <w:wordWrap/>
        <w:overflowPunct/>
        <w:topLinePunct w:val="0"/>
        <w:autoSpaceDE w:val="0"/>
        <w:autoSpaceDN w:val="0"/>
        <w:bidi w:val="0"/>
        <w:adjustRightInd w:val="0"/>
        <w:snapToGrid w:val="0"/>
        <w:spacing w:before="88" w:line="360" w:lineRule="auto"/>
        <w:ind w:firstLine="612" w:firstLineChars="200"/>
        <w:textAlignment w:val="baseline"/>
        <w:rPr>
          <w:rFonts w:ascii="仿宋" w:hAnsi="仿宋" w:eastAsia="仿宋" w:cs="仿宋"/>
          <w:sz w:val="32"/>
          <w:szCs w:val="32"/>
        </w:rPr>
      </w:pPr>
      <w:r>
        <w:rPr>
          <w:rFonts w:ascii="仿宋" w:hAnsi="仿宋" w:eastAsia="仿宋" w:cs="仿宋"/>
          <w:spacing w:val="-7"/>
          <w:sz w:val="32"/>
          <w:szCs w:val="32"/>
        </w:rPr>
        <w:t>主要存在问题是年初预算不严谨，导致实际支出数多于预</w:t>
      </w:r>
      <w:r>
        <w:rPr>
          <w:rFonts w:ascii="仿宋" w:hAnsi="仿宋" w:eastAsia="仿宋" w:cs="仿宋"/>
          <w:spacing w:val="-11"/>
          <w:sz w:val="32"/>
          <w:szCs w:val="32"/>
        </w:rPr>
        <w:t>算申报数。</w:t>
      </w:r>
    </w:p>
    <w:p w14:paraId="2C1BDF97">
      <w:pPr>
        <w:keepNext w:val="0"/>
        <w:keepLines w:val="0"/>
        <w:pageBreakBefore w:val="0"/>
        <w:widowControl/>
        <w:kinsoku w:val="0"/>
        <w:wordWrap/>
        <w:overflowPunct/>
        <w:topLinePunct w:val="0"/>
        <w:autoSpaceDE w:val="0"/>
        <w:autoSpaceDN w:val="0"/>
        <w:bidi w:val="0"/>
        <w:adjustRightInd w:val="0"/>
        <w:snapToGrid w:val="0"/>
        <w:spacing w:line="360" w:lineRule="auto"/>
        <w:ind w:firstLine="644" w:firstLineChars="200"/>
        <w:textAlignment w:val="baseline"/>
        <w:rPr>
          <w:rFonts w:ascii="黑体" w:hAnsi="黑体" w:eastAsia="黑体" w:cs="黑体"/>
          <w:spacing w:val="1"/>
          <w:sz w:val="32"/>
          <w:szCs w:val="32"/>
        </w:rPr>
      </w:pPr>
      <w:r>
        <w:rPr>
          <w:rFonts w:ascii="黑体" w:hAnsi="黑体" w:eastAsia="黑体" w:cs="黑体"/>
          <w:spacing w:val="1"/>
          <w:sz w:val="32"/>
          <w:szCs w:val="32"/>
        </w:rPr>
        <w:t>八、下一步改进措施</w:t>
      </w:r>
    </w:p>
    <w:p w14:paraId="1069CA1A">
      <w:pPr>
        <w:keepNext w:val="0"/>
        <w:keepLines w:val="0"/>
        <w:pageBreakBefore w:val="0"/>
        <w:widowControl/>
        <w:kinsoku w:val="0"/>
        <w:wordWrap/>
        <w:overflowPunct/>
        <w:topLinePunct w:val="0"/>
        <w:autoSpaceDE w:val="0"/>
        <w:autoSpaceDN w:val="0"/>
        <w:bidi w:val="0"/>
        <w:adjustRightInd w:val="0"/>
        <w:snapToGrid w:val="0"/>
        <w:spacing w:line="360" w:lineRule="auto"/>
        <w:ind w:firstLine="612" w:firstLineChars="200"/>
        <w:textAlignment w:val="baseline"/>
        <w:rPr>
          <w:rFonts w:ascii="仿宋" w:hAnsi="仿宋" w:eastAsia="仿宋" w:cs="仿宋"/>
          <w:sz w:val="32"/>
          <w:szCs w:val="32"/>
        </w:rPr>
      </w:pPr>
      <w:r>
        <w:rPr>
          <w:rFonts w:ascii="仿宋" w:hAnsi="仿宋" w:eastAsia="仿宋" w:cs="仿宋"/>
          <w:spacing w:val="-7"/>
          <w:sz w:val="32"/>
          <w:szCs w:val="32"/>
        </w:rPr>
        <w:t>适应工作的新形势、新变化、新要求，努力提高业务工作</w:t>
      </w:r>
      <w:r>
        <w:rPr>
          <w:rFonts w:ascii="仿宋" w:hAnsi="仿宋" w:eastAsia="仿宋" w:cs="仿宋"/>
          <w:spacing w:val="-14"/>
          <w:sz w:val="32"/>
          <w:szCs w:val="32"/>
        </w:rPr>
        <w:t>能力，对年初预算持高标准、严要求</w:t>
      </w:r>
      <w:r>
        <w:rPr>
          <w:rFonts w:hint="eastAsia" w:ascii="仿宋" w:hAnsi="仿宋" w:eastAsia="仿宋" w:cs="仿宋"/>
          <w:spacing w:val="-14"/>
          <w:sz w:val="32"/>
          <w:szCs w:val="32"/>
          <w:lang w:eastAsia="zh-CN"/>
        </w:rPr>
        <w:t>的态度</w:t>
      </w:r>
      <w:r>
        <w:rPr>
          <w:rFonts w:ascii="仿宋" w:hAnsi="仿宋" w:eastAsia="仿宋" w:cs="仿宋"/>
          <w:spacing w:val="-14"/>
          <w:sz w:val="32"/>
          <w:szCs w:val="32"/>
        </w:rPr>
        <w:t>，合理预算全年经费。</w:t>
      </w:r>
    </w:p>
    <w:p w14:paraId="36A5E146">
      <w:pPr>
        <w:keepNext w:val="0"/>
        <w:keepLines w:val="0"/>
        <w:pageBreakBefore w:val="0"/>
        <w:widowControl/>
        <w:numPr>
          <w:ilvl w:val="0"/>
          <w:numId w:val="2"/>
        </w:numPr>
        <w:kinsoku w:val="0"/>
        <w:wordWrap/>
        <w:overflowPunct/>
        <w:topLinePunct w:val="0"/>
        <w:autoSpaceDE w:val="0"/>
        <w:autoSpaceDN w:val="0"/>
        <w:bidi w:val="0"/>
        <w:adjustRightInd w:val="0"/>
        <w:snapToGrid w:val="0"/>
        <w:spacing w:before="1" w:line="360" w:lineRule="auto"/>
        <w:ind w:firstLine="664" w:firstLineChars="200"/>
        <w:textAlignment w:val="baseline"/>
        <w:rPr>
          <w:rFonts w:ascii="黑体" w:hAnsi="黑体" w:eastAsia="黑体" w:cs="黑体"/>
          <w:spacing w:val="6"/>
          <w:sz w:val="32"/>
          <w:szCs w:val="32"/>
        </w:rPr>
      </w:pPr>
      <w:r>
        <w:rPr>
          <w:rFonts w:ascii="黑体" w:hAnsi="黑体" w:eastAsia="黑体" w:cs="黑体"/>
          <w:spacing w:val="6"/>
          <w:sz w:val="32"/>
          <w:szCs w:val="32"/>
        </w:rPr>
        <w:t>单位整体支出绩效自评结果拟应用和公开情况</w:t>
      </w:r>
    </w:p>
    <w:p w14:paraId="21CDEFAC">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 w:line="360" w:lineRule="auto"/>
        <w:ind w:firstLine="624" w:firstLineChars="200"/>
        <w:textAlignment w:val="baseline"/>
        <w:rPr>
          <w:rFonts w:ascii="仿宋" w:hAnsi="仿宋" w:eastAsia="仿宋" w:cs="仿宋"/>
          <w:sz w:val="32"/>
          <w:szCs w:val="32"/>
        </w:rPr>
      </w:pPr>
      <w:r>
        <w:rPr>
          <w:rFonts w:ascii="仿宋" w:hAnsi="仿宋" w:eastAsia="仿宋" w:cs="仿宋"/>
          <w:spacing w:val="-4"/>
          <w:sz w:val="32"/>
          <w:szCs w:val="32"/>
        </w:rPr>
        <w:t>本单位高度重视此项绩效自评工作，积极落实主体责任，</w:t>
      </w:r>
      <w:r>
        <w:rPr>
          <w:rFonts w:ascii="仿宋" w:hAnsi="仿宋" w:eastAsia="仿宋" w:cs="仿宋"/>
          <w:spacing w:val="-7"/>
          <w:sz w:val="32"/>
          <w:szCs w:val="32"/>
        </w:rPr>
        <w:t>切实加强组织领导，按照绩效评价相关制度规定，明</w:t>
      </w:r>
      <w:r>
        <w:rPr>
          <w:rFonts w:ascii="仿宋" w:hAnsi="仿宋" w:eastAsia="仿宋" w:cs="仿宋"/>
          <w:spacing w:val="-8"/>
          <w:sz w:val="32"/>
          <w:szCs w:val="32"/>
        </w:rPr>
        <w:t>确具体责</w:t>
      </w:r>
      <w:r>
        <w:rPr>
          <w:rFonts w:ascii="仿宋" w:hAnsi="仿宋" w:eastAsia="仿宋" w:cs="仿宋"/>
          <w:spacing w:val="-7"/>
          <w:sz w:val="32"/>
          <w:szCs w:val="32"/>
        </w:rPr>
        <w:t>任人，认真开展自评，撰写了此份绩效评价报告，确保绩效自</w:t>
      </w:r>
      <w:r>
        <w:rPr>
          <w:rFonts w:ascii="仿宋" w:hAnsi="仿宋" w:eastAsia="仿宋" w:cs="仿宋"/>
          <w:spacing w:val="-8"/>
          <w:sz w:val="32"/>
          <w:szCs w:val="32"/>
        </w:rPr>
        <w:t>评工作顺利实施，并将按照要求进行信息公开，对存在的问题</w:t>
      </w:r>
      <w:r>
        <w:rPr>
          <w:rFonts w:ascii="仿宋" w:hAnsi="仿宋" w:eastAsia="仿宋" w:cs="仿宋"/>
          <w:spacing w:val="-11"/>
          <w:sz w:val="32"/>
          <w:szCs w:val="32"/>
        </w:rPr>
        <w:t>积极整改。</w:t>
      </w:r>
    </w:p>
    <w:p w14:paraId="57A9E9A3">
      <w:pPr>
        <w:keepNext w:val="0"/>
        <w:keepLines w:val="0"/>
        <w:pageBreakBefore w:val="0"/>
        <w:widowControl/>
        <w:kinsoku w:val="0"/>
        <w:wordWrap/>
        <w:overflowPunct/>
        <w:topLinePunct w:val="0"/>
        <w:autoSpaceDE w:val="0"/>
        <w:autoSpaceDN w:val="0"/>
        <w:bidi w:val="0"/>
        <w:adjustRightInd w:val="0"/>
        <w:snapToGrid w:val="0"/>
        <w:spacing w:before="50" w:line="360" w:lineRule="auto"/>
        <w:ind w:firstLine="612" w:firstLineChars="200"/>
        <w:textAlignment w:val="baseline"/>
        <w:rPr>
          <w:rFonts w:ascii="黑体" w:hAnsi="黑体" w:eastAsia="黑体" w:cs="黑体"/>
          <w:sz w:val="30"/>
          <w:szCs w:val="30"/>
        </w:rPr>
      </w:pPr>
      <w:r>
        <w:rPr>
          <w:rFonts w:ascii="黑体" w:hAnsi="黑体" w:eastAsia="黑体" w:cs="黑体"/>
          <w:spacing w:val="3"/>
          <w:sz w:val="30"/>
          <w:szCs w:val="30"/>
        </w:rPr>
        <w:t>十、其他需要说明的情况</w:t>
      </w:r>
    </w:p>
    <w:p w14:paraId="240732EF">
      <w:pPr>
        <w:keepNext w:val="0"/>
        <w:keepLines w:val="0"/>
        <w:pageBreakBefore w:val="0"/>
        <w:widowControl/>
        <w:kinsoku w:val="0"/>
        <w:wordWrap/>
        <w:overflowPunct/>
        <w:topLinePunct w:val="0"/>
        <w:autoSpaceDE w:val="0"/>
        <w:autoSpaceDN w:val="0"/>
        <w:bidi w:val="0"/>
        <w:adjustRightInd w:val="0"/>
        <w:snapToGrid w:val="0"/>
        <w:spacing w:before="219" w:line="360" w:lineRule="auto"/>
        <w:ind w:left="639" w:firstLine="644" w:firstLineChars="200"/>
        <w:textAlignment w:val="baseline"/>
        <w:rPr>
          <w:rFonts w:ascii="仿宋" w:hAnsi="仿宋" w:eastAsia="仿宋" w:cs="仿宋"/>
          <w:sz w:val="35"/>
          <w:szCs w:val="35"/>
        </w:rPr>
      </w:pPr>
      <w:r>
        <w:rPr>
          <w:rFonts w:ascii="仿宋" w:hAnsi="仿宋" w:eastAsia="仿宋" w:cs="仿宋"/>
          <w:spacing w:val="-14"/>
          <w:sz w:val="35"/>
          <w:szCs w:val="35"/>
        </w:rPr>
        <w:t>无。</w:t>
      </w:r>
    </w:p>
    <w:p w14:paraId="35705145">
      <w:pPr>
        <w:pStyle w:val="2"/>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pPr>
    </w:p>
    <w:p w14:paraId="2961C0FF">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 w:line="360" w:lineRule="auto"/>
        <w:ind w:firstLine="612" w:firstLineChars="200"/>
        <w:textAlignment w:val="baseline"/>
        <w:rPr>
          <w:rFonts w:ascii="仿宋" w:hAnsi="仿宋" w:eastAsia="仿宋" w:cs="仿宋"/>
          <w:spacing w:val="-7"/>
          <w:sz w:val="32"/>
          <w:szCs w:val="32"/>
        </w:rPr>
      </w:pPr>
    </w:p>
    <w:p w14:paraId="23FF135A">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 w:line="360" w:lineRule="auto"/>
        <w:ind w:firstLine="612" w:firstLineChars="200"/>
        <w:textAlignment w:val="baseline"/>
        <w:rPr>
          <w:rFonts w:ascii="仿宋" w:hAnsi="仿宋" w:eastAsia="仿宋" w:cs="仿宋"/>
          <w:spacing w:val="-7"/>
          <w:sz w:val="32"/>
          <w:szCs w:val="32"/>
        </w:rPr>
      </w:pPr>
      <w:r>
        <w:rPr>
          <w:rFonts w:ascii="仿宋" w:hAnsi="仿宋" w:eastAsia="仿宋" w:cs="仿宋"/>
          <w:spacing w:val="-7"/>
          <w:sz w:val="32"/>
          <w:szCs w:val="32"/>
        </w:rPr>
        <w:t>附件：1、单位整体支出绩效评价基础数据表</w:t>
      </w:r>
    </w:p>
    <w:p w14:paraId="12A753B2">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 w:line="360" w:lineRule="auto"/>
        <w:ind w:firstLine="1530" w:firstLineChars="500"/>
        <w:textAlignment w:val="baseline"/>
        <w:rPr>
          <w:rFonts w:ascii="仿宋" w:hAnsi="仿宋" w:eastAsia="仿宋" w:cs="仿宋"/>
          <w:spacing w:val="-7"/>
          <w:sz w:val="32"/>
          <w:szCs w:val="32"/>
        </w:rPr>
      </w:pPr>
      <w:r>
        <w:rPr>
          <w:rFonts w:ascii="仿宋" w:hAnsi="仿宋" w:eastAsia="仿宋" w:cs="仿宋"/>
          <w:spacing w:val="-7"/>
          <w:sz w:val="32"/>
          <w:szCs w:val="32"/>
        </w:rPr>
        <w:t>2、单位整体支出绩效自评表</w:t>
      </w:r>
    </w:p>
    <w:p w14:paraId="7DAFA74C">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 w:line="360" w:lineRule="auto"/>
        <w:ind w:firstLine="1530" w:firstLineChars="500"/>
        <w:textAlignment w:val="baseline"/>
        <w:rPr>
          <w:rFonts w:ascii="仿宋" w:hAnsi="仿宋" w:eastAsia="仿宋" w:cs="仿宋"/>
          <w:spacing w:val="-7"/>
          <w:sz w:val="32"/>
          <w:szCs w:val="32"/>
        </w:rPr>
      </w:pPr>
      <w:r>
        <w:rPr>
          <w:rFonts w:ascii="仿宋" w:hAnsi="仿宋" w:eastAsia="仿宋" w:cs="仿宋"/>
          <w:spacing w:val="-7"/>
          <w:sz w:val="32"/>
          <w:szCs w:val="32"/>
        </w:rPr>
        <w:t>3、项目支出绩效自评表</w:t>
      </w:r>
      <w:r>
        <w:rPr>
          <w:rFonts w:hint="eastAsia" w:ascii="仿宋" w:hAnsi="仿宋" w:eastAsia="仿宋" w:cs="仿宋"/>
          <w:spacing w:val="-7"/>
          <w:sz w:val="32"/>
          <w:szCs w:val="32"/>
          <w:lang w:eastAsia="zh-CN"/>
        </w:rPr>
        <w:t>（</w:t>
      </w:r>
      <w:r>
        <w:rPr>
          <w:rFonts w:ascii="仿宋" w:hAnsi="仿宋" w:eastAsia="仿宋" w:cs="仿宋"/>
          <w:spacing w:val="-7"/>
          <w:sz w:val="32"/>
          <w:szCs w:val="32"/>
        </w:rPr>
        <w:t>每个一级项目一张表</w:t>
      </w:r>
      <w:r>
        <w:rPr>
          <w:rFonts w:hint="eastAsia" w:ascii="仿宋" w:hAnsi="仿宋" w:eastAsia="仿宋" w:cs="仿宋"/>
          <w:spacing w:val="-7"/>
          <w:sz w:val="32"/>
          <w:szCs w:val="32"/>
          <w:lang w:eastAsia="zh-CN"/>
        </w:rPr>
        <w:t>）</w:t>
      </w:r>
    </w:p>
    <w:p w14:paraId="0E019F53">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 w:line="360" w:lineRule="auto"/>
        <w:ind w:firstLine="1530" w:firstLineChars="500"/>
        <w:textAlignment w:val="baseline"/>
        <w:rPr>
          <w:rFonts w:ascii="仿宋" w:hAnsi="仿宋" w:eastAsia="仿宋" w:cs="仿宋"/>
          <w:spacing w:val="-7"/>
          <w:sz w:val="32"/>
          <w:szCs w:val="32"/>
        </w:rPr>
      </w:pPr>
      <w:r>
        <w:rPr>
          <w:rFonts w:ascii="仿宋" w:hAnsi="仿宋" w:eastAsia="仿宋" w:cs="仿宋"/>
          <w:spacing w:val="-7"/>
          <w:sz w:val="32"/>
          <w:szCs w:val="32"/>
        </w:rPr>
        <w:t>4、政府性基金预算支出情况表</w:t>
      </w:r>
    </w:p>
    <w:p w14:paraId="1E038341">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 w:line="360" w:lineRule="auto"/>
        <w:ind w:firstLine="1530" w:firstLineChars="500"/>
        <w:textAlignment w:val="baseline"/>
        <w:rPr>
          <w:rFonts w:ascii="仿宋" w:hAnsi="仿宋" w:eastAsia="仿宋" w:cs="仿宋"/>
          <w:spacing w:val="-7"/>
          <w:sz w:val="32"/>
          <w:szCs w:val="32"/>
        </w:rPr>
      </w:pPr>
      <w:r>
        <w:rPr>
          <w:rFonts w:ascii="仿宋" w:hAnsi="仿宋" w:eastAsia="仿宋" w:cs="仿宋"/>
          <w:spacing w:val="-7"/>
          <w:sz w:val="32"/>
          <w:szCs w:val="32"/>
        </w:rPr>
        <w:t>5、国有资本经营预算支出情况表</w:t>
      </w:r>
    </w:p>
    <w:p w14:paraId="16589455">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 w:line="360" w:lineRule="auto"/>
        <w:ind w:firstLine="1530" w:firstLineChars="500"/>
        <w:textAlignment w:val="baseline"/>
        <w:rPr>
          <w:rFonts w:ascii="仿宋" w:hAnsi="仿宋" w:eastAsia="仿宋" w:cs="仿宋"/>
          <w:spacing w:val="-7"/>
          <w:sz w:val="32"/>
          <w:szCs w:val="32"/>
        </w:rPr>
      </w:pPr>
      <w:r>
        <w:rPr>
          <w:rFonts w:ascii="仿宋" w:hAnsi="仿宋" w:eastAsia="仿宋" w:cs="仿宋"/>
          <w:spacing w:val="-7"/>
          <w:sz w:val="32"/>
          <w:szCs w:val="32"/>
        </w:rPr>
        <w:t>6、社会保险基金预算支出</w:t>
      </w:r>
      <w:r>
        <w:rPr>
          <w:rFonts w:hint="eastAsia" w:ascii="仿宋" w:hAnsi="仿宋" w:eastAsia="仿宋" w:cs="仿宋"/>
          <w:spacing w:val="-7"/>
          <w:sz w:val="32"/>
          <w:szCs w:val="32"/>
          <w:lang w:eastAsia="zh-CN"/>
        </w:rPr>
        <w:t>情况表</w:t>
      </w:r>
    </w:p>
    <w:p w14:paraId="6F71CF5C">
      <w:pPr>
        <w:pStyle w:val="2"/>
        <w:spacing w:line="241" w:lineRule="auto"/>
      </w:pPr>
    </w:p>
    <w:p w14:paraId="3E838901">
      <w:pPr>
        <w:pStyle w:val="2"/>
        <w:spacing w:line="241" w:lineRule="auto"/>
      </w:pPr>
    </w:p>
    <w:p w14:paraId="4AA13562">
      <w:pPr>
        <w:pStyle w:val="2"/>
        <w:spacing w:line="242" w:lineRule="auto"/>
      </w:pPr>
    </w:p>
    <w:p w14:paraId="12883AB2">
      <w:pPr>
        <w:pStyle w:val="2"/>
        <w:spacing w:line="242" w:lineRule="auto"/>
      </w:pPr>
    </w:p>
    <w:p w14:paraId="79FF1025">
      <w:pPr>
        <w:pStyle w:val="2"/>
        <w:spacing w:line="242" w:lineRule="auto"/>
      </w:pPr>
    </w:p>
    <w:p w14:paraId="6ECB8097">
      <w:pPr>
        <w:spacing w:before="114"/>
        <w:jc w:val="right"/>
        <w:rPr>
          <w:sz w:val="35"/>
          <w:szCs w:val="35"/>
        </w:rPr>
      </w:pPr>
    </w:p>
    <w:sectPr>
      <w:footerReference r:id="rId7" w:type="default"/>
      <w:pgSz w:w="11900" w:h="18120"/>
      <w:pgMar w:top="1540" w:right="1134" w:bottom="1542" w:left="1134"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6794366A-FA09-4B3C-844F-F0638AAA6F30}"/>
  </w:font>
  <w:font w:name="黑体">
    <w:panose1 w:val="02010609060101010101"/>
    <w:charset w:val="86"/>
    <w:family w:val="auto"/>
    <w:pitch w:val="default"/>
    <w:sig w:usb0="800002BF" w:usb1="38CF7CFA" w:usb2="00000016" w:usb3="00000000" w:csb0="00040001" w:csb1="00000000"/>
    <w:embedRegular r:id="rId2" w:fontKey="{C51D2E61-C512-4190-ACD0-04D52BA0E46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A33B6BE1-16C2-4E7B-9A51-69B2AA6FD980}"/>
  </w:font>
  <w:font w:name="方正小标宋简体">
    <w:panose1 w:val="02000000000000000000"/>
    <w:charset w:val="86"/>
    <w:family w:val="auto"/>
    <w:pitch w:val="default"/>
    <w:sig w:usb0="00000001" w:usb1="08000000" w:usb2="00000000" w:usb3="00000000" w:csb0="00040000" w:csb1="00000000"/>
    <w:embedRegular r:id="rId4" w:fontKey="{062718E1-0509-46D4-B2EA-A97AFF6BA66B}"/>
  </w:font>
  <w:font w:name="仿宋">
    <w:panose1 w:val="02010609060101010101"/>
    <w:charset w:val="86"/>
    <w:family w:val="auto"/>
    <w:pitch w:val="default"/>
    <w:sig w:usb0="800002BF" w:usb1="38CF7CFA" w:usb2="00000016" w:usb3="00000000" w:csb0="00040001" w:csb1="00000000"/>
    <w:embedRegular r:id="rId5" w:fontKey="{2A67B137-45BF-47E5-AFD1-05763FE4B28C}"/>
  </w:font>
  <w:font w:name="隶书">
    <w:panose1 w:val="02010509060101010101"/>
    <w:charset w:val="86"/>
    <w:family w:val="auto"/>
    <w:pitch w:val="default"/>
    <w:sig w:usb0="00000001" w:usb1="080E0000" w:usb2="00000000" w:usb3="00000000" w:csb0="00040000" w:csb1="00000000"/>
    <w:embedRegular r:id="rId6" w:fontKey="{B912F1F5-B3EC-46AD-AAC1-E3948AB3BD64}"/>
  </w:font>
  <w:font w:name="楷体">
    <w:panose1 w:val="02010609060101010101"/>
    <w:charset w:val="86"/>
    <w:family w:val="auto"/>
    <w:pitch w:val="default"/>
    <w:sig w:usb0="800002BF" w:usb1="38CF7CFA" w:usb2="00000016" w:usb3="00000000" w:csb0="00040001" w:csb1="00000000"/>
    <w:embedRegular r:id="rId7" w:fontKey="{2AF1FAC8-96B6-4F09-80AB-3ACE25C263E2}"/>
  </w:font>
  <w:font w:name="WPSEMBED55">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2B1B5C">
    <w:pPr>
      <w:widowControl w:val="0"/>
      <w:kinsoku/>
      <w:autoSpaceDE/>
      <w:autoSpaceDN/>
      <w:adjustRightInd/>
      <w:snapToGrid/>
      <w:spacing w:line="14" w:lineRule="auto"/>
      <w:jc w:val="both"/>
      <w:textAlignment w:val="auto"/>
      <w:rPr>
        <w:rFonts w:ascii="Arial" w:hAnsi="Calibri" w:eastAsia="宋体" w:cs="Times New Roman"/>
        <w:snapToGrid/>
        <w:kern w:val="2"/>
        <w:sz w:val="2"/>
        <w:szCs w:val="24"/>
        <w:lang w:eastAsia="zh-CN"/>
      </w:rPr>
    </w:pPr>
    <w:r>
      <w:rPr>
        <w:rFonts w:ascii="Calibri" w:hAnsi="Calibri" w:eastAsia="宋体" w:cs="Times New Roman"/>
        <w:snapToGrid/>
        <w:kern w:val="2"/>
        <w:sz w:val="2"/>
        <w:szCs w:val="24"/>
        <w:lang w:eastAsia="zh-CN"/>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A4D0A1D">
                          <w:pPr>
                            <w:widowControl w:val="0"/>
                            <w:tabs>
                              <w:tab w:val="center" w:pos="4153"/>
                              <w:tab w:val="right" w:pos="8306"/>
                            </w:tabs>
                            <w:snapToGrid w:val="0"/>
                            <w:jc w:val="left"/>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xml:space="preserve">— </w:t>
                          </w: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PAGE  \* MERGEFORMAT </w:instrText>
                          </w:r>
                          <w:r>
                            <w:rPr>
                              <w:rFonts w:hint="eastAsia" w:ascii="宋体" w:hAnsi="宋体" w:eastAsia="宋体" w:cs="宋体"/>
                              <w:kern w:val="2"/>
                              <w:sz w:val="28"/>
                              <w:szCs w:val="28"/>
                              <w:lang w:val="en-US" w:eastAsia="zh-CN" w:bidi="ar-SA"/>
                            </w:rPr>
                            <w:fldChar w:fldCharType="separate"/>
                          </w:r>
                          <w:r>
                            <w:rPr>
                              <w:rFonts w:hint="eastAsia" w:ascii="宋体" w:hAnsi="宋体" w:eastAsia="宋体" w:cs="宋体"/>
                              <w:kern w:val="2"/>
                              <w:sz w:val="28"/>
                              <w:szCs w:val="28"/>
                              <w:lang w:val="en-US" w:eastAsia="zh-CN" w:bidi="ar-SA"/>
                            </w:rPr>
                            <w:t>8</w:t>
                          </w:r>
                          <w:r>
                            <w:rPr>
                              <w:rFonts w:hint="eastAsia" w:ascii="宋体" w:hAnsi="宋体" w:eastAsia="宋体" w:cs="宋体"/>
                              <w:kern w:val="2"/>
                              <w:sz w:val="28"/>
                              <w:szCs w:val="28"/>
                              <w:lang w:val="en-US" w:eastAsia="zh-CN" w:bidi="ar-SA"/>
                            </w:rPr>
                            <w:fldChar w:fldCharType="end"/>
                          </w:r>
                          <w:r>
                            <w:rPr>
                              <w:rFonts w:hint="eastAsia" w:ascii="宋体" w:hAnsi="宋体" w:eastAsia="宋体" w:cs="宋体"/>
                              <w:kern w:val="2"/>
                              <w:sz w:val="28"/>
                              <w:szCs w:val="28"/>
                              <w:lang w:val="en-US" w:eastAsia="zh-CN" w:bidi="ar-SA"/>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4A4D0A1D">
                    <w:pPr>
                      <w:widowControl w:val="0"/>
                      <w:tabs>
                        <w:tab w:val="center" w:pos="4153"/>
                        <w:tab w:val="right" w:pos="8306"/>
                      </w:tabs>
                      <w:snapToGrid w:val="0"/>
                      <w:jc w:val="left"/>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xml:space="preserve">— </w:t>
                    </w: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PAGE  \* MERGEFORMAT </w:instrText>
                    </w:r>
                    <w:r>
                      <w:rPr>
                        <w:rFonts w:hint="eastAsia" w:ascii="宋体" w:hAnsi="宋体" w:eastAsia="宋体" w:cs="宋体"/>
                        <w:kern w:val="2"/>
                        <w:sz w:val="28"/>
                        <w:szCs w:val="28"/>
                        <w:lang w:val="en-US" w:eastAsia="zh-CN" w:bidi="ar-SA"/>
                      </w:rPr>
                      <w:fldChar w:fldCharType="separate"/>
                    </w:r>
                    <w:r>
                      <w:rPr>
                        <w:rFonts w:hint="eastAsia" w:ascii="宋体" w:hAnsi="宋体" w:eastAsia="宋体" w:cs="宋体"/>
                        <w:kern w:val="2"/>
                        <w:sz w:val="28"/>
                        <w:szCs w:val="28"/>
                        <w:lang w:val="en-US" w:eastAsia="zh-CN" w:bidi="ar-SA"/>
                      </w:rPr>
                      <w:t>8</w:t>
                    </w:r>
                    <w:r>
                      <w:rPr>
                        <w:rFonts w:hint="eastAsia" w:ascii="宋体" w:hAnsi="宋体" w:eastAsia="宋体" w:cs="宋体"/>
                        <w:kern w:val="2"/>
                        <w:sz w:val="28"/>
                        <w:szCs w:val="28"/>
                        <w:lang w:val="en-US" w:eastAsia="zh-CN" w:bidi="ar-SA"/>
                      </w:rPr>
                      <w:fldChar w:fldCharType="end"/>
                    </w:r>
                    <w:r>
                      <w:rPr>
                        <w:rFonts w:hint="eastAsia" w:ascii="宋体" w:hAnsi="宋体" w:eastAsia="宋体" w:cs="宋体"/>
                        <w:kern w:val="2"/>
                        <w:sz w:val="28"/>
                        <w:szCs w:val="28"/>
                        <w:lang w:val="en-US" w:eastAsia="zh-CN" w:bidi="ar-SA"/>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E693B9">
    <w:pPr>
      <w:widowControl w:val="0"/>
      <w:kinsoku/>
      <w:autoSpaceDE/>
      <w:autoSpaceDN/>
      <w:adjustRightInd/>
      <w:snapToGrid/>
      <w:spacing w:line="14" w:lineRule="auto"/>
      <w:jc w:val="both"/>
      <w:textAlignment w:val="auto"/>
      <w:rPr>
        <w:rFonts w:ascii="Arial" w:hAnsi="Calibri" w:eastAsia="宋体" w:cs="Times New Roman"/>
        <w:snapToGrid/>
        <w:kern w:val="2"/>
        <w:sz w:val="2"/>
        <w:szCs w:val="24"/>
        <w:lang w:eastAsia="zh-CN"/>
      </w:rPr>
    </w:pPr>
    <w:r>
      <w:rPr>
        <w:rFonts w:ascii="Calibri" w:hAnsi="Calibri" w:eastAsia="宋体" w:cs="Times New Roman"/>
        <w:snapToGrid/>
        <w:kern w:val="2"/>
        <w:sz w:val="2"/>
        <w:szCs w:val="24"/>
        <w:lang w:eastAsia="zh-CN"/>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150301C">
                          <w:pPr>
                            <w:widowControl w:val="0"/>
                            <w:tabs>
                              <w:tab w:val="center" w:pos="4153"/>
                              <w:tab w:val="right" w:pos="8306"/>
                            </w:tabs>
                            <w:snapToGrid w:val="0"/>
                            <w:jc w:val="left"/>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xml:space="preserve">— </w:t>
                          </w: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PAGE  \* MERGEFORMAT </w:instrText>
                          </w:r>
                          <w:r>
                            <w:rPr>
                              <w:rFonts w:hint="eastAsia" w:ascii="宋体" w:hAnsi="宋体" w:eastAsia="宋体" w:cs="宋体"/>
                              <w:kern w:val="2"/>
                              <w:sz w:val="28"/>
                              <w:szCs w:val="28"/>
                              <w:lang w:val="en-US" w:eastAsia="zh-CN" w:bidi="ar-SA"/>
                            </w:rPr>
                            <w:fldChar w:fldCharType="separate"/>
                          </w:r>
                          <w:r>
                            <w:rPr>
                              <w:rFonts w:hint="eastAsia" w:ascii="宋体" w:hAnsi="宋体" w:eastAsia="宋体" w:cs="宋体"/>
                              <w:kern w:val="2"/>
                              <w:sz w:val="28"/>
                              <w:szCs w:val="28"/>
                              <w:lang w:val="en-US" w:eastAsia="zh-CN" w:bidi="ar-SA"/>
                            </w:rPr>
                            <w:t>9</w:t>
                          </w:r>
                          <w:r>
                            <w:rPr>
                              <w:rFonts w:hint="eastAsia" w:ascii="宋体" w:hAnsi="宋体" w:eastAsia="宋体" w:cs="宋体"/>
                              <w:kern w:val="2"/>
                              <w:sz w:val="28"/>
                              <w:szCs w:val="28"/>
                              <w:lang w:val="en-US" w:eastAsia="zh-CN" w:bidi="ar-SA"/>
                            </w:rPr>
                            <w:fldChar w:fldCharType="end"/>
                          </w:r>
                          <w:r>
                            <w:rPr>
                              <w:rFonts w:hint="eastAsia" w:ascii="宋体" w:hAnsi="宋体" w:eastAsia="宋体" w:cs="宋体"/>
                              <w:kern w:val="2"/>
                              <w:sz w:val="28"/>
                              <w:szCs w:val="28"/>
                              <w:lang w:val="en-US" w:eastAsia="zh-CN" w:bidi="ar-SA"/>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A0c4AgAAb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g7W1fuq&#10;e4AptCxs9NbymCZK5e3yECBtUjwK1KmCTsUD5jD17LIzcdD/PKeop/+JxS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z8DRzgCAABvBAAADgAAAAAAAAABACAAAAAfAQAAZHJzL2Uyb0RvYy54&#10;bWxQSwUGAAAAAAYABgBZAQAAyQUAAAAA&#10;">
              <v:fill on="f" focussize="0,0"/>
              <v:stroke on="f" weight="0.5pt"/>
              <v:imagedata o:title=""/>
              <o:lock v:ext="edit" aspectratio="f"/>
              <v:textbox inset="0mm,0mm,0mm,0mm" style="mso-fit-shape-to-text:t;">
                <w:txbxContent>
                  <w:p w14:paraId="1150301C">
                    <w:pPr>
                      <w:widowControl w:val="0"/>
                      <w:tabs>
                        <w:tab w:val="center" w:pos="4153"/>
                        <w:tab w:val="right" w:pos="8306"/>
                      </w:tabs>
                      <w:snapToGrid w:val="0"/>
                      <w:jc w:val="left"/>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xml:space="preserve">— </w:t>
                    </w: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PAGE  \* MERGEFORMAT </w:instrText>
                    </w:r>
                    <w:r>
                      <w:rPr>
                        <w:rFonts w:hint="eastAsia" w:ascii="宋体" w:hAnsi="宋体" w:eastAsia="宋体" w:cs="宋体"/>
                        <w:kern w:val="2"/>
                        <w:sz w:val="28"/>
                        <w:szCs w:val="28"/>
                        <w:lang w:val="en-US" w:eastAsia="zh-CN" w:bidi="ar-SA"/>
                      </w:rPr>
                      <w:fldChar w:fldCharType="separate"/>
                    </w:r>
                    <w:r>
                      <w:rPr>
                        <w:rFonts w:hint="eastAsia" w:ascii="宋体" w:hAnsi="宋体" w:eastAsia="宋体" w:cs="宋体"/>
                        <w:kern w:val="2"/>
                        <w:sz w:val="28"/>
                        <w:szCs w:val="28"/>
                        <w:lang w:val="en-US" w:eastAsia="zh-CN" w:bidi="ar-SA"/>
                      </w:rPr>
                      <w:t>9</w:t>
                    </w:r>
                    <w:r>
                      <w:rPr>
                        <w:rFonts w:hint="eastAsia" w:ascii="宋体" w:hAnsi="宋体" w:eastAsia="宋体" w:cs="宋体"/>
                        <w:kern w:val="2"/>
                        <w:sz w:val="28"/>
                        <w:szCs w:val="28"/>
                        <w:lang w:val="en-US" w:eastAsia="zh-CN" w:bidi="ar-SA"/>
                      </w:rPr>
                      <w:fldChar w:fldCharType="end"/>
                    </w:r>
                    <w:r>
                      <w:rPr>
                        <w:rFonts w:hint="eastAsia" w:ascii="宋体" w:hAnsi="宋体" w:eastAsia="宋体" w:cs="宋体"/>
                        <w:kern w:val="2"/>
                        <w:sz w:val="28"/>
                        <w:szCs w:val="28"/>
                        <w:lang w:val="en-US" w:eastAsia="zh-CN" w:bidi="ar-SA"/>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AEAD39">
    <w:pPr>
      <w:pStyle w:val="2"/>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85C0E4"/>
    <w:multiLevelType w:val="singleLevel"/>
    <w:tmpl w:val="AF85C0E4"/>
    <w:lvl w:ilvl="0" w:tentative="0">
      <w:start w:val="6"/>
      <w:numFmt w:val="chineseCounting"/>
      <w:suff w:val="nothing"/>
      <w:lvlText w:val="%1、"/>
      <w:lvlJc w:val="left"/>
      <w:rPr>
        <w:rFonts w:hint="eastAsia"/>
      </w:rPr>
    </w:lvl>
  </w:abstractNum>
  <w:abstractNum w:abstractNumId="1">
    <w:nsid w:val="69F430EB"/>
    <w:multiLevelType w:val="singleLevel"/>
    <w:tmpl w:val="69F430EB"/>
    <w:lvl w:ilvl="0" w:tentative="0">
      <w:start w:val="9"/>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displayBackgroundShape w:val="1"/>
  <w:embedTrueTypeFonts/>
  <w:saveSubsetFonts/>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34521CF"/>
    <w:rsid w:val="04131BA8"/>
    <w:rsid w:val="06316315"/>
    <w:rsid w:val="0F8F5D00"/>
    <w:rsid w:val="12463148"/>
    <w:rsid w:val="1283439D"/>
    <w:rsid w:val="12AD3C65"/>
    <w:rsid w:val="144504D8"/>
    <w:rsid w:val="180E5D05"/>
    <w:rsid w:val="1BBB0703"/>
    <w:rsid w:val="1CFA1018"/>
    <w:rsid w:val="2C820DC9"/>
    <w:rsid w:val="2C8F03A9"/>
    <w:rsid w:val="2F546A4D"/>
    <w:rsid w:val="344F1ED9"/>
    <w:rsid w:val="34822D9E"/>
    <w:rsid w:val="3D9D1F07"/>
    <w:rsid w:val="441F3676"/>
    <w:rsid w:val="44D53D34"/>
    <w:rsid w:val="4A3E05CE"/>
    <w:rsid w:val="50E81293"/>
    <w:rsid w:val="547C241E"/>
    <w:rsid w:val="59253085"/>
    <w:rsid w:val="59EC3BA2"/>
    <w:rsid w:val="5BD71FB9"/>
    <w:rsid w:val="67F25F98"/>
    <w:rsid w:val="689F0032"/>
    <w:rsid w:val="6AFA59F3"/>
    <w:rsid w:val="6EF936B2"/>
    <w:rsid w:val="6F3C2A7E"/>
    <w:rsid w:val="76723F38"/>
    <w:rsid w:val="780126CE"/>
    <w:rsid w:val="79B853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ca46e138-cc5a-4bca-a2db-6dfea4d09d6a</errorID>
      <errorWord>(</errorWord>
      <group>L1_Format</group>
      <groupName>格式问题</groupName>
      <ability>L2_HalfPunc_CN</ability>
      <abilityName>全半角问题</abilityName>
      <candidateList>
        <item>（</item>
      </candidateList>
      <explain>文本全半角错误。</explain>
      <paraID>579B8A45</paraID>
      <start>8</start>
      <end>9</end>
      <status>modified</status>
      <modifiedWord>（</modifiedWord>
      <trackRevisions>false</trackRevisions>
    </reviewItem>
    <reviewItem>
      <errorID>118e6866-2fdb-47ae-b886-f95815a24a49</errorID>
      <errorWord>)</errorWord>
      <group>L1_Format</group>
      <groupName>格式问题</groupName>
      <ability>L2_HalfPunc_CN</ability>
      <abilityName>全半角问题</abilityName>
      <candidateList>
        <item>）</item>
      </candidateList>
      <explain>文本全半角错误。</explain>
      <paraID>579B8A45</paraID>
      <start>10</start>
      <end>11</end>
      <status>modified</status>
      <modifiedWord>）</modifiedWord>
      <trackRevisions>false</trackRevisions>
    </reviewItem>
    <reviewItem>
      <errorID>9ea7d448-347d-4ea9-8bef-ebcedae7111e</errorID>
      <errorWord>(</errorWord>
      <group>L1_Format</group>
      <groupName>格式问题</groupName>
      <ability>L2_HalfPunc_CN</ability>
      <abilityName>全半角问题</abilityName>
      <candidateList>
        <item>（</item>
      </candidateList>
      <explain>文本全半角错误。</explain>
      <paraID>4B8FA707</paraID>
      <start>6</start>
      <end>7</end>
      <status>modified</status>
      <modifiedWord>（</modifiedWord>
      <trackRevisions>false</trackRevisions>
    </reviewItem>
    <reviewItem>
      <errorID>1d712a22-755b-4156-805b-0016aa52dba2</errorID>
      <errorWord>)</errorWord>
      <group>L1_Format</group>
      <groupName>格式问题</groupName>
      <ability>L2_HalfPunc_CN</ability>
      <abilityName>全半角问题</abilityName>
      <candidateList>
        <item>）</item>
      </candidateList>
      <explain>文本全半角错误。</explain>
      <paraID>4B8FA707</paraID>
      <start>9</start>
      <end>10</end>
      <status>modified</status>
      <modifiedWord>）</modifiedWord>
      <trackRevisions>false</trackRevisions>
    </reviewItem>
    <reviewItem>
      <errorID>335ad608-103a-486a-96b7-0b2771eeb99d</errorID>
      <errorWord>三公经费</errorWord>
      <group>L1_Political</group>
      <groupName>政治性问题</groupName>
      <ability>L2_Keyword</ability>
      <abilityName>固定表述</abilityName>
      <candidateList>
        <item>“三公”经费</item>
      </candidateList>
      <explain>注意检查当前固定表述标点是否使用规范。</explain>
      <paraID> F6684FC</paraID>
      <start>0</start>
      <end>6</end>
      <status>modified</status>
      <modifiedWord>“三公”经费</modifiedWord>
      <trackRevisions>false</trackRevisions>
    </reviewItem>
    <reviewItem>
      <errorID>063ad7d9-b09a-4e88-853f-cab197fb990f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3925DF39</paraID>
      <start>0</start>
      <end>2</end>
      <status>unmodified</status>
      <modifiedWord/>
      <trackRevisions>false</trackRevisions>
    </reviewItem>
    <reviewItem>
      <errorID>534e12e8-f383-49b4-8842-7c50342504b0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81B61D7</paraID>
      <start>0</start>
      <end>2</end>
      <status>unmodified</status>
      <modifiedWord/>
      <trackRevisions>false</trackRevisions>
    </reviewItem>
    <reviewItem>
      <errorID>aaeb2d01-1542-42ad-8adf-2d815ad1a147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77CC9CFD</paraID>
      <start>0</start>
      <end>2</end>
      <status>unmodified</status>
      <modifiedWord/>
      <trackRevisions>false</trackRevisions>
    </reviewItem>
    <reviewItem>
      <errorID>196f03df-9244-404c-9727-de801619735a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3D67BFB8</paraID>
      <start>0</start>
      <end>2</end>
      <status>unmodified</status>
      <modifiedWord/>
      <trackRevisions>false</trackRevisions>
    </reviewItem>
    <reviewItem>
      <errorID>50f55e49-6191-4b66-b26d-2334286e7041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334CF061</paraID>
      <start>0</start>
      <end>2</end>
      <status>unmodified</status>
      <modifiedWord/>
      <trackRevisions>false</trackRevisions>
    </reviewItem>
    <reviewItem>
      <errorID>9526c2ef-5ecc-41d3-86ce-2ea37a39043f</errorID>
      <errorWord>......</errorWord>
      <group>L1_Punc</group>
      <groupName>标点问题</groupName>
      <ability>L2_Punc_CN</ability>
      <abilityName>标点符号问题</abilityName>
      <candidateList>
        <item>……</item>
      </candidateList>
      <explain/>
      <paraID>597302D5</paraID>
      <start>0</start>
      <end>6</end>
      <status>unmodified</status>
      <modifiedWord/>
      <trackRevisions>false</trackRevisions>
    </reviewItem>
    <reviewItem>
      <errorID>fa631cb4-5a94-4155-9510-cdcc58b7d1c2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3E11185E</paraID>
      <start>0</start>
      <end>2</end>
      <status>unmodified</status>
      <modifiedWord/>
      <trackRevisions>false</trackRevisions>
    </reviewItem>
    <reviewItem>
      <errorID>239a3f64-88f5-43de-9b62-7dec6a4e8e91</errorID>
      <errorWord>(</errorWord>
      <group>L1_Format</group>
      <groupName>格式问题</groupName>
      <ability>L2_HalfPunc_CN</ability>
      <abilityName>全半角问题</abilityName>
      <candidateList>
        <item>（</item>
      </candidateList>
      <explain>文本全半角错误。</explain>
      <paraID>3E11185E</paraID>
      <start>8</start>
      <end>9</end>
      <status>modified</status>
      <modifiedWord>（</modifiedWord>
      <trackRevisions>false</trackRevisions>
    </reviewItem>
    <reviewItem>
      <errorID>1f902953-84b5-4a9a-af81-f58b32c5a702</errorID>
      <errorWord>)</errorWord>
      <group>L1_Format</group>
      <groupName>格式问题</groupName>
      <ability>L2_HalfPunc_CN</ability>
      <abilityName>全半角问题</abilityName>
      <candidateList>
        <item>）</item>
      </candidateList>
      <explain>文本全半角错误。</explain>
      <paraID>3E11185E</paraID>
      <start>15</start>
      <end>16</end>
      <status>modified</status>
      <modifiedWord>）</modifiedWord>
      <trackRevisions>false</trackRevisions>
    </reviewItem>
    <reviewItem>
      <errorID>395e6529-add0-4d23-9b59-5ccc17ce0774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49DD66D4</paraID>
      <start>0</start>
      <end>2</end>
      <status>unmodified</status>
      <modifiedWord/>
      <trackRevisions>false</trackRevisions>
    </reviewItem>
    <reviewItem>
      <errorID>0b7cde55-22f0-4a22-b82b-688e087a9d6e</errorID>
      <errorWord>(</errorWord>
      <group>L1_Format</group>
      <groupName>格式问题</groupName>
      <ability>L2_HalfPunc_CN</ability>
      <abilityName>全半角问题</abilityName>
      <candidateList>
        <item>（</item>
      </candidateList>
      <explain>文本全半角错误。</explain>
      <paraID>49DD66D4</paraID>
      <start>8</start>
      <end>9</end>
      <status>modified</status>
      <modifiedWord>（</modifiedWord>
      <trackRevisions>false</trackRevisions>
    </reviewItem>
    <reviewItem>
      <errorID>805a2efc-6a31-45d8-8e0c-3f10921facb8</errorID>
      <errorWord>)</errorWord>
      <group>L1_Format</group>
      <groupName>格式问题</groupName>
      <ability>L2_HalfPunc_CN</ability>
      <abilityName>全半角问题</abilityName>
      <candidateList>
        <item>）</item>
      </candidateList>
      <explain>文本全半角错误。</explain>
      <paraID>39FCFD26</paraID>
      <start>10</start>
      <end>11</end>
      <status>modified</status>
      <modifiedWord>）</modifiedWord>
      <trackRevisions>false</trackRevisions>
    </reviewItem>
    <reviewItem>
      <errorID>2b017ada-a3ae-42ad-9aae-5afcf90f67ff</errorID>
      <errorWord>(</errorWord>
      <group>L1_Format</group>
      <groupName>格式问题</groupName>
      <ability>L2_HalfPunc_CN</ability>
      <abilityName>全半角问题</abilityName>
      <candidateList>
        <item>（</item>
      </candidateList>
      <explain>文本全半角错误。</explain>
      <paraID>3D1E9B3C</paraID>
      <start>1</start>
      <end>2</end>
      <status>modified</status>
      <modifiedWord>（</modifiedWord>
      <trackRevisions>false</trackRevisions>
    </reviewItem>
    <reviewItem>
      <errorID>a859de3f-94b2-4977-9728-fab203ecc664</errorID>
      <errorWord>)</errorWord>
      <group>L1_Format</group>
      <groupName>格式问题</groupName>
      <ability>L2_HalfPunc_CN</ability>
      <abilityName>全半角问题</abilityName>
      <candidateList>
        <item>）</item>
      </candidateList>
      <explain>文本全半角错误。</explain>
      <paraID>3D1E9B3C</paraID>
      <start>4</start>
      <end>5</end>
      <status>modified</status>
      <modifiedWord>）</modifiedWord>
      <trackRevisions>false</trackRevisions>
    </reviewItem>
    <reviewItem>
      <errorID>e2d8704d-3e26-49b6-a059-1988319f605c</errorID>
      <errorWord>(</errorWord>
      <group>L1_Format</group>
      <groupName>格式问题</groupName>
      <ability>L2_HalfPunc_CN</ability>
      <abilityName>全半角问题</abilityName>
      <candidateList>
        <item>（</item>
      </candidateList>
      <explain>文本全半角错误。</explain>
      <paraID>60C38442</paraID>
      <start>0</start>
      <end>1</end>
      <status>modified</status>
      <modifiedWord>（</modifiedWord>
      <trackRevisions>false</trackRevisions>
    </reviewItem>
    <reviewItem>
      <errorID>c51e2400-b718-4221-87ce-6dcce361a9d8</errorID>
      <errorWord>)</errorWord>
      <group>L1_Format</group>
      <groupName>格式问题</groupName>
      <ability>L2_HalfPunc_CN</ability>
      <abilityName>全半角问题</abilityName>
      <candidateList>
        <item>）</item>
      </candidateList>
      <explain>文本全半角错误。</explain>
      <paraID>60C38442</paraID>
      <start>3</start>
      <end>4</end>
      <status>modified</status>
      <modifiedWord>）</modifiedWord>
      <trackRevisions>false</trackRevisions>
    </reviewItem>
    <reviewItem>
      <errorID>2f88e465-7861-4f52-af80-a7e4825fdbee</errorID>
      <errorWord>(</errorWord>
      <group>L1_Format</group>
      <groupName>格式问题</groupName>
      <ability>L2_HalfPunc_CN</ability>
      <abilityName>全半角问题</abilityName>
      <candidateList>
        <item>（</item>
      </candidateList>
      <explain>文本全半角错误。</explain>
      <paraID>11B1794D</paraID>
      <start>0</start>
      <end>1</end>
      <status>modified</status>
      <modifiedWord>（</modifiedWord>
      <trackRevisions>false</trackRevisions>
    </reviewItem>
    <reviewItem>
      <errorID>3ef2187e-1b6c-4b76-af63-19a89fb09dd5</errorID>
      <errorWord>)</errorWord>
      <group>L1_Format</group>
      <groupName>格式问题</groupName>
      <ability>L2_HalfPunc_CN</ability>
      <abilityName>全半角问题</abilityName>
      <candidateList>
        <item>）</item>
      </candidateList>
      <explain>文本全半角错误。</explain>
      <paraID>11B1794D</paraID>
      <start>3</start>
      <end>4</end>
      <status>modified</status>
      <modifiedWord>）</modifiedWord>
      <trackRevisions>false</trackRevisions>
    </reviewItem>
    <reviewItem>
      <errorID>3614fefb-638f-405e-8fa4-81de0d4c371f</errorID>
      <errorWord>"青蓝工程"</errorWord>
      <group>L1_Punc</group>
      <groupName>标点问题</groupName>
      <ability>L2_Punc_CN</ability>
      <abilityName>标点符号问题</abilityName>
      <candidateList>
        <item>“青蓝工程”</item>
      </candidateList>
      <explain/>
      <paraID>28C19A45</paraID>
      <start>118</start>
      <end>124</end>
      <status>modified</status>
      <modifiedWord>“青蓝工程”</modifiedWord>
      <trackRevisions>false</trackRevisions>
    </reviewItem>
    <reviewItem>
      <errorID>4ebbf4d9-2290-4041-a25b-628feb686e58</errorID>
      <errorWord>"零违纪"</errorWord>
      <group>L1_Punc</group>
      <groupName>标点问题</groupName>
      <ability>L2_Punc_CN</ability>
      <abilityName>标点符号问题</abilityName>
      <candidateList>
        <item>“零违纪”</item>
      </candidateList>
      <explain/>
      <paraID>28C19A45</paraID>
      <start>140</start>
      <end>145</end>
      <status>modified</status>
      <modifiedWord>“零违纪”</modifiedWord>
      <trackRevisions>false</trackRevisions>
    </reviewItem>
    <reviewItem>
      <errorID>0c0f581c-51fc-48f2-adc2-dd6765d5b359</errorID>
      <errorWord>，不</errorWord>
      <group>L1_Word</group>
      <groupName>字词问题</groupName>
      <ability>L2_Typo</ability>
      <abilityName>字词错误</abilityName>
      <candidateList>
        <item>，</item>
      </candidateList>
      <explain/>
      <paraID>17005D25</paraID>
      <start>14</start>
      <end>16</end>
      <status>unmodified</status>
      <modifiedWord/>
      <trackRevisions>false</trackRevisions>
    </reviewItem>
    <reviewItem>
      <errorID>5ca29749-edac-4bca-a341-d314b14ca85b</errorID>
      <errorWord>"</errorWord>
      <group>L1_Format</group>
      <groupName>格式问题</groupName>
      <ability>L2_HalfPunc_CN</ability>
      <abilityName>全半角问题</abilityName>
      <candidateList>
        <item>“</item>
      </candidateList>
      <explain>文本全半角错误。</explain>
      <paraID>319EA349</paraID>
      <start>118</start>
      <end>119</end>
      <status>modified</status>
      <modifiedWord>“</modifiedWord>
      <trackRevisions>false</trackRevisions>
    </reviewItem>
    <reviewItem>
      <errorID>192aad6f-aadd-4e79-bdc6-78c8aadefb8a</errorID>
      <errorWord>"</errorWord>
      <group>L1_Format</group>
      <groupName>格式问题</groupName>
      <ability>L2_HalfPunc_CN</ability>
      <abilityName>全半角问题</abilityName>
      <candidateList>
        <item>”</item>
      </candidateList>
      <explain>文本全半角错误。</explain>
      <paraID>319EA349</paraID>
      <start>123</start>
      <end>124</end>
      <status>modified</status>
      <modifiedWord>”</modifiedWord>
      <trackRevisions>false</trackRevisions>
    </reviewItem>
    <reviewItem>
      <errorID>5261bda9-4413-4909-a26c-75d365791a1b</errorID>
      <errorWord>"</errorWord>
      <group>L1_Format</group>
      <groupName>格式问题</groupName>
      <ability>L2_HalfPunc_CN</ability>
      <abilityName>全半角问题</abilityName>
      <candidateList>
        <item>“</item>
      </candidateList>
      <explain>文本全半角错误。</explain>
      <paraID>319EA349</paraID>
      <start>140</start>
      <end>141</end>
      <status>modified</status>
      <modifiedWord>“</modifiedWord>
      <trackRevisions>false</trackRevisions>
    </reviewItem>
    <reviewItem>
      <errorID>c465719d-0e18-4141-8adb-6544239941a5</errorID>
      <errorWord>"</errorWord>
      <group>L1_Format</group>
      <groupName>格式问题</groupName>
      <ability>L2_HalfPunc_CN</ability>
      <abilityName>全半角问题</abilityName>
      <candidateList>
        <item>”</item>
      </candidateList>
      <explain>文本全半角错误。</explain>
      <paraID>319EA349</paraID>
      <start>144</start>
      <end>145</end>
      <status>modified</status>
      <modifiedWord>”</modifiedWord>
      <trackRevisions>false</trackRevisions>
    </reviewItem>
    <reviewItem>
      <errorID>92663f24-ab08-4936-993c-6e467a20d1c7</errorID>
      <errorWord>(</errorWord>
      <group>L1_Format</group>
      <groupName>格式问题</groupName>
      <ability>L2_HalfPunc_CN</ability>
      <abilityName>全半角问题</abilityName>
      <candidateList>
        <item>（</item>
      </candidateList>
      <explain>文本全半角错误。</explain>
      <paraID>16A8E8A5</paraID>
      <start>0</start>
      <end>1</end>
      <status>modified</status>
      <modifiedWord>（</modifiedWord>
      <trackRevisions>false</trackRevisions>
    </reviewItem>
    <reviewItem>
      <errorID>723fe06a-6cc0-4a8b-bc7d-e9b5747a7b7a</errorID>
      <errorWord>)</errorWord>
      <group>L1_Format</group>
      <groupName>格式问题</groupName>
      <ability>L2_HalfPunc_CN</ability>
      <abilityName>全半角问题</abilityName>
      <candidateList>
        <item>）</item>
      </candidateList>
      <explain>文本全半角错误。</explain>
      <paraID>16A8E8A5</paraID>
      <start>4</start>
      <end>5</end>
      <status>modified</status>
      <modifiedWord>）</modifiedWord>
      <trackRevisions>false</trackRevisions>
    </reviewItem>
    <reviewItem>
      <errorID>e2458be3-cc69-416b-9ca5-e6a9c9a1c4cc</errorID>
      <errorWord>(</errorWord>
      <group>L1_Format</group>
      <groupName>格式问题</groupName>
      <ability>L2_HalfPunc_CN</ability>
      <abilityName>全半角问题</abilityName>
      <candidateList>
        <item>（</item>
      </candidateList>
      <explain>文本全半角错误。</explain>
      <paraID>27190B79</paraID>
      <start>2</start>
      <end>3</end>
      <status>modified</status>
      <modifiedWord>（</modifiedWord>
      <trackRevisions>false</trackRevisions>
    </reviewItem>
    <reviewItem>
      <errorID>0c54172d-c689-4cfe-b83b-db7d83aa1e55</errorID>
      <errorWord>)</errorWord>
      <group>L1_Format</group>
      <groupName>格式问题</groupName>
      <ability>L2_HalfPunc_CN</ability>
      <abilityName>全半角问题</abilityName>
      <candidateList>
        <item>）</item>
      </candidateList>
      <explain>文本全半角错误。</explain>
      <paraID>27190B79</paraID>
      <start>5</start>
      <end>6</end>
      <status>modified</status>
      <modifiedWord>）</modifiedWord>
      <trackRevisions>false</trackRevisions>
    </reviewItem>
    <reviewItem>
      <errorID>a64f3421-480c-4c00-be7f-4c470d2591fb</errorID>
      <errorWord>(</errorWord>
      <group>L1_Format</group>
      <groupName>格式问题</groupName>
      <ability>L2_HalfPunc_CN</ability>
      <abilityName>全半角问题</abilityName>
      <candidateList>
        <item>（</item>
      </candidateList>
      <explain>文本全半角错误。</explain>
      <paraID>61E05BD6</paraID>
      <start>0</start>
      <end>1</end>
      <status>modified</status>
      <modifiedWord>（</modifiedWord>
      <trackRevisions>false</trackRevisions>
    </reviewItem>
    <reviewItem>
      <errorID>e4ed1722-fb1c-44fe-aa3e-7599b7085075</errorID>
      <errorWord>)</errorWord>
      <group>L1_Format</group>
      <groupName>格式问题</groupName>
      <ability>L2_HalfPunc_CN</ability>
      <abilityName>全半角问题</abilityName>
      <candidateList>
        <item>）</item>
      </candidateList>
      <explain>文本全半角错误。</explain>
      <paraID>61E05BD6</paraID>
      <start>6</start>
      <end>7</end>
      <status>modified</status>
      <modifiedWord>）</modifiedWord>
      <trackRevisions>false</trackRevisions>
    </reviewItem>
    <reviewItem>
      <errorID>098d2f0e-118d-4032-807a-60346006347d</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6A776B16</paraID>
      <start>0</start>
      <end>3</end>
      <status>modified</status>
      <modifiedWord>（一）</modifiedWord>
      <trackRevisions>false</trackRevisions>
    </reviewItem>
    <reviewItem>
      <errorID>3d988279-e852-4247-b6d1-3ae51ccba74c</errorID>
      <errorWord>进行了</errorWord>
      <group>L1_Word</group>
      <groupName>字词问题</groupName>
      <ability>L2_Typo</ability>
      <abilityName>字词错误</abilityName>
      <candidateList>
        <item>进行</item>
      </candidateList>
      <explain/>
      <paraID>7193D4B7</paraID>
      <start>35</start>
      <end>38</end>
      <status>unmodified</status>
      <modifiedWord/>
      <trackRevisions>false</trackRevisions>
    </reviewItem>
    <reviewItem>
      <errorID>bb86e1d6-4dfe-4fb6-b439-af03894b5e76</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77D86B13</paraID>
      <start>0</start>
      <end>3</end>
      <status>modified</status>
      <modifiedWord>（二）</modifiedWord>
      <trackRevisions>false</trackRevisions>
    </reviewItem>
    <reviewItem>
      <errorID>fa3c2a9b-4c6c-448c-a911-74c76bdf3e76</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6C739814</paraID>
      <start>0</start>
      <end>3</end>
      <status>modified</status>
      <modifiedWord>（一）</modifiedWord>
      <trackRevisions>false</trackRevisions>
    </reviewItem>
    <reviewItem>
      <errorID>d6810899-6d6a-4416-9ad5-78fc806d4def</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6A482D14</paraID>
      <start>0</start>
      <end>3</end>
      <status>modified</status>
      <modifiedWord>（二）</modifiedWord>
      <trackRevisions>false</trackRevisions>
    </reviewItem>
    <reviewItem>
      <errorID>28accf37-6102-4c16-9ce4-babde1b5195f</errorID>
      <errorWord>(</errorWord>
      <group>L1_Format</group>
      <groupName>格式问题</groupName>
      <ability>L2_HalfPunc_CN</ability>
      <abilityName>全半角问题</abilityName>
      <candidateList>
        <item>（</item>
      </candidateList>
      <explain>文本全半角错误。</explain>
      <paraID>556550F1</paraID>
      <start>53</start>
      <end>54</end>
      <status>modified</status>
      <modifiedWord>（</modifiedWord>
      <trackRevisions>false</trackRevisions>
    </reviewItem>
    <reviewItem>
      <errorID>f7fb4b14-5d98-4b92-acd2-859d1328407e</errorID>
      <errorWord>)</errorWord>
      <group>L1_Format</group>
      <groupName>格式问题</groupName>
      <ability>L2_HalfPunc_CN</ability>
      <abilityName>全半角问题</abilityName>
      <candidateList>
        <item>）</item>
      </candidateList>
      <explain>文本全半角错误。</explain>
      <paraID>556550F1</paraID>
      <start>55</start>
      <end>56</end>
      <status>modified</status>
      <modifiedWord>）</modifiedWord>
      <trackRevisions>false</trackRevisions>
    </reviewItem>
    <reviewItem>
      <errorID>8b15881e-e21a-41c3-8936-81a412148132</errorID>
      <errorWord>资金其</errorWord>
      <group>L1_Word</group>
      <groupName>字词问题</groupName>
      <ability>L2_Typo</ability>
      <abilityName>字词错误</abilityName>
      <candidateList>
        <item>资金</item>
      </candidateList>
      <explain/>
      <paraID>3E8DAB53</paraID>
      <start>5</start>
      <end>8</end>
      <status>unmodified</status>
      <modifiedWord/>
      <trackRevisions>false</trackRevisions>
    </reviewItem>
    <reviewItem>
      <errorID>07da1943-39ee-4373-b447-a3a037f06c23</errorID>
      <errorWord>严格执行</errorWord>
      <group>L1_Grammar</group>
      <groupName>语法问题</groupName>
      <ability>L2_Grammar</ability>
      <abilityName>语法错误</abilityName>
      <candidateList>
        <item>方面严格执行</item>
      </candidateList>
      <explain/>
      <paraID>3E8DAB53</paraID>
      <start>48</start>
      <end>54</end>
      <status>modified</status>
      <modifiedWord>方面严格执行</modifiedWord>
      <trackRevisions>false</trackRevisions>
    </reviewItem>
    <reviewItem>
      <errorID>ae23e53b-ac32-42e9-8091-cfa1d7f8d768</errorID>
      <errorWord>区委区政府</errorWord>
      <group>L1_Political</group>
      <groupName>政治性问题</groupName>
      <ability>L2_Keyword</ability>
      <abilityName>固定表述</abilityName>
      <candidateList>
        <item>区委、区政府</item>
      </candidateList>
      <explain>注意检查当前固定表述标点是否使用规范。</explain>
      <paraID>3E8DAB53</paraID>
      <start>54</start>
      <end>60</end>
      <status>modified</status>
      <modifiedWord>区委、区政府</modifiedWord>
      <trackRevisions>false</trackRevisions>
    </reviewItem>
    <reviewItem>
      <errorID>ed9101e3-204f-4df9-801f-9bad2452ed6e</errorID>
      <errorWord>三公经费</errorWord>
      <group>L1_Political</group>
      <groupName>政治性问题</groupName>
      <ability>L2_Keyword</ability>
      <abilityName>固定表述</abilityName>
      <candidateList>
        <item>“三公”经费</item>
      </candidateList>
      <explain>注意检查当前固定表述标点是否使用规范。</explain>
      <paraID>3E8DAB53</paraID>
      <start>103</start>
      <end>109</end>
      <status>modified</status>
      <modifiedWord>“三公”经费</modifiedWord>
      <trackRevisions>false</trackRevisions>
    </reviewItem>
    <reviewItem>
      <errorID>c45f981c-db04-4bc9-9b22-d5ac3b9212f8</errorID>
      <errorWord>完成情况</errorWord>
      <group>L1_Grammar</group>
      <groupName>语法问题</groupName>
      <ability>L2_Grammar</ability>
      <abilityName>语法错误</abilityName>
      <candidateList>
        <item>完成</item>
      </candidateList>
      <explain/>
      <paraID>3E8DAB53</paraID>
      <start>141</start>
      <end>145</end>
      <status>unmodified</status>
      <modifiedWord/>
      <trackRevisions>false</trackRevisions>
    </reviewItem>
    <reviewItem>
      <errorID>47df9568-d1b6-46fa-9f81-06c0143722e8</errorID>
      <errorWord>态度</errorWord>
      <group>L1_Word</group>
      <groupName>字词问题</groupName>
      <ability>L2_Typo</ability>
      <abilityName>字词错误</abilityName>
      <candidateList>
        <item>的态度</item>
      </candidateList>
      <explain/>
      <paraID>1069CA1A</paraID>
      <start>41</start>
      <end>44</end>
      <status>modified</status>
      <modifiedWord>的态度</modifiedWord>
      <trackRevisions>false</trackRevisions>
    </reviewItem>
    <reviewItem>
      <errorID>c30e8898-641d-43bc-ad69-018233d83a7d</errorID>
      <errorWord>合理预算</errorWord>
      <group>L1_Word</group>
      <groupName>字词问题</groupName>
      <ability>L2_Typo</ability>
      <abilityName>字词错误</abilityName>
      <candidateList>
        <item>合理安排</item>
      </candidateList>
      <explain/>
      <paraID>1069CA1A</paraID>
      <start>45</start>
      <end>49</end>
      <status>unmodified</status>
      <modifiedWord/>
      <trackRevisions>false</trackRevisions>
    </reviewItem>
    <reviewItem>
      <errorID>04688dbd-5b32-422f-a6c5-f27d8936187f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12A753B2</paraID>
      <start>0</start>
      <end>2</end>
      <status>unmodified</status>
      <modifiedWord/>
      <trackRevisions>false</trackRevisions>
    </reviewItem>
    <reviewItem>
      <errorID>6af1951a-f6db-4aeb-ad14-39760f2eefb7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7DAFA74C</paraID>
      <start>0</start>
      <end>2</end>
      <status>unmodified</status>
      <modifiedWord/>
      <trackRevisions>false</trackRevisions>
    </reviewItem>
    <reviewItem>
      <errorID>3eed4ef8-094b-430d-b6e1-9ed08a8d84ad</errorID>
      <errorWord>(</errorWord>
      <group>L1_Format</group>
      <groupName>格式问题</groupName>
      <ability>L2_HalfPunc_CN</ability>
      <abilityName>全半角问题</abilityName>
      <candidateList>
        <item>（</item>
      </candidateList>
      <explain>文本全半角错误。</explain>
      <paraID>7DAFA74C</paraID>
      <start>11</start>
      <end>12</end>
      <status>modified</status>
      <modifiedWord>（</modifiedWord>
      <trackRevisions>false</trackRevisions>
    </reviewItem>
    <reviewItem>
      <errorID>a98bf1d6-c882-4186-8216-7e0617d20611</errorID>
      <errorWord>)</errorWord>
      <group>L1_Format</group>
      <groupName>格式问题</groupName>
      <ability>L2_HalfPunc_CN</ability>
      <abilityName>全半角问题</abilityName>
      <candidateList>
        <item>）</item>
      </candidateList>
      <explain>文本全半角错误。</explain>
      <paraID>7DAFA74C</paraID>
      <start>21</start>
      <end>22</end>
      <status>modified</status>
      <modifiedWord>）</modifiedWord>
      <trackRevisions>false</trackRevisions>
    </reviewItem>
    <reviewItem>
      <errorID>f7077b4c-8bdf-44c6-bce4-6e48a601b73a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E019F53</paraID>
      <start>0</start>
      <end>2</end>
      <status>unmodified</status>
      <modifiedWord/>
      <trackRevisions>false</trackRevisions>
    </reviewItem>
    <reviewItem>
      <errorID>46dd0ed0-8b0c-4696-b668-1a012ec6d0ab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1E038341</paraID>
      <start>0</start>
      <end>2</end>
      <status>unmodified</status>
      <modifiedWord/>
      <trackRevisions>false</trackRevisions>
    </reviewItem>
    <reviewItem>
      <errorID>8012900d-6772-4080-93f3-31e422d18a7a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16589455</paraID>
      <start>0</start>
      <end>2</end>
      <status>unmodified</status>
      <modifiedWord/>
      <trackRevisions>false</trackRevisions>
    </reviewItem>
    <reviewItem>
      <errorID>9fbce463-b074-4519-a766-e33ff6cd39bf</errorID>
      <errorWord>情况</errorWord>
      <group>L1_Word</group>
      <groupName>字词问题</groupName>
      <ability>L2_Typo</ability>
      <abilityName>字词错误</abilityName>
      <candidateList>
        <item>情况表</item>
      </candidateList>
      <explain/>
      <paraID>16589455</paraID>
      <start>12</start>
      <end>15</end>
      <status>modified</status>
      <modifiedWord>情况表</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629e6e3-6366-4601-a172-f8baae4b4203}">
  <ds:schemaRefs/>
</ds:datastoreItem>
</file>

<file path=docProps/app.xml><?xml version="1.0" encoding="utf-8"?>
<Properties xmlns="http://schemas.openxmlformats.org/officeDocument/2006/extended-properties" xmlns:vt="http://schemas.openxmlformats.org/officeDocument/2006/docPropsVTypes">
  <Pages>7</Pages>
  <Words>2858</Words>
  <Characters>3357</Characters>
  <TotalTime>0</TotalTime>
  <ScaleCrop>false</ScaleCrop>
  <LinksUpToDate>false</LinksUpToDate>
  <CharactersWithSpaces>3437</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2026-07-16T17:12:00Z</dcterms:created>
  <dc:creator>Administrator</dc:creator>
  <cp:lastModifiedBy>阿朵</cp:lastModifiedBy>
  <dcterms:modified xsi:type="dcterms:W3CDTF">2026-08-20T01:15:48Z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2026-07-16T17:12:44Z</vt:filetime>
  </property>
  <property fmtid="{D5CDD505-2E9C-101B-9397-08002B2CF9AE}" pid="4" name="UsrData">
    <vt:lpwstr>6a58a089b3e10b0020dcb13cwl</vt:lpwstr>
  </property>
  <property fmtid="{D5CDD505-2E9C-101B-9397-08002B2CF9AE}" pid="5" name="KSOTemplateDocerSaveRecord">
    <vt:lpwstr>eyJoZGlkIjoiYjdlODU2YzIzYTNiMDQ4ZmVjOTRlMTRjOGVlNjdjOGIiLCJ1c2VySWQiOiI2MDE2NTg1ODEifQ==</vt:lpwstr>
  </property>
  <property fmtid="{D5CDD505-2E9C-101B-9397-08002B2CF9AE}" pid="6" name="KSOProductBuildVer">
    <vt:lpwstr>2052-12.1.0.28043</vt:lpwstr>
  </property>
  <property fmtid="{D5CDD505-2E9C-101B-9397-08002B2CF9AE}" pid="7" name="ICV">
    <vt:lpwstr>87F72CAE54954EC0BE27AB1079292757_13</vt:lpwstr>
  </property>
</Properties>
</file>