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79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C139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B908E97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F031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53CC1FDF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0C8C84F">
            <w:pPr>
              <w:spacing w:before="103" w:line="219" w:lineRule="auto"/>
              <w:ind w:left="708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岳阳市岳阳楼区梅溪街道办事处</w:t>
            </w:r>
          </w:p>
        </w:tc>
      </w:tr>
      <w:tr w14:paraId="22B43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10D3310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CAD616D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320ED5A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E0EAAF9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52FE2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9B6A271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39E25F2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DF7BAB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B84422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57FB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501768D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D2BFB39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29036B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9AF7E06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13638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9D46E32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724BED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58F697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D15D6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56C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850" w:type="dxa"/>
            <w:noWrap w:val="0"/>
            <w:vAlign w:val="top"/>
          </w:tcPr>
          <w:p w14:paraId="193B3CE1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A86EEE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2E48EC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2D8968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FF4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9BBC022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C46FBE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D5D0BB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1122DD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20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853D536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A57E0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DAEF04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9F256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F8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D3D1B4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CF6D06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7DE948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73B725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F2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DE0767E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27B2E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2CBAEB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71A52A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D3A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D3E54A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CD4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170.56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73F82C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CFBD95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28.79</w:t>
            </w:r>
          </w:p>
        </w:tc>
      </w:tr>
      <w:tr w14:paraId="6260F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7EE62C1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E691B8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170.56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9330DC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27E98D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28.79</w:t>
            </w:r>
          </w:p>
        </w:tc>
      </w:tr>
      <w:tr w14:paraId="239B0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950CC74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80B3DD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85037A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CF24E7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1EC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D73EC63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A9B4C6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63A29A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17F50D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D9E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850" w:type="dxa"/>
            <w:noWrap w:val="0"/>
            <w:vAlign w:val="top"/>
          </w:tcPr>
          <w:p w14:paraId="6AC8BB74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DCF427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CAB7CE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D1B3D7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1C5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6DD3A6C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730ADE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3363.56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F7592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192.6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E5822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101.77</w:t>
            </w:r>
          </w:p>
        </w:tc>
      </w:tr>
      <w:tr w14:paraId="46AF8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7B6CAB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3F537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CFD919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.31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F2299B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12.24</w:t>
            </w:r>
          </w:p>
        </w:tc>
      </w:tr>
      <w:tr w14:paraId="0BBE0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BBE310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1B6F62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6F5A32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1AB966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31.66</w:t>
            </w:r>
          </w:p>
        </w:tc>
      </w:tr>
      <w:tr w14:paraId="6767D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B78A202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14500A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7CB6AC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9940EE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E5C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C8071F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4B25E0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1014.27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3AAEFF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374.6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E8A7B1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23.38</w:t>
            </w:r>
          </w:p>
        </w:tc>
      </w:tr>
      <w:tr w14:paraId="36F02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48795D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03CA005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3AFFE94">
            <w:pPr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0EA7CE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</w:tr>
      <w:tr w14:paraId="2E42F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26CB43A8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31A0DDCE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0D8DC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1390B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79A3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4170E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4BC4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CE14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6F7FC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60B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3F94D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4761F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95E3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7A422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462E0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5C600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0F221C3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3989CD9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24E26E02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02788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59177DC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7865767C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7B49528C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7A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F462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494E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加强宣传教育，提高节约意识；制定相关制度，强化节约意识落实；建立精细化管理体系，加强资源的有效利用。</w:t>
            </w:r>
          </w:p>
        </w:tc>
      </w:tr>
    </w:tbl>
    <w:p w14:paraId="62A7B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填表人：冯金彪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0730-8212768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单位负责人：刘卫华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2025.07.11</w:t>
      </w:r>
    </w:p>
    <w:p w14:paraId="5B35D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3C68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7B70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2811C3A2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9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1074"/>
        <w:gridCol w:w="1025"/>
        <w:gridCol w:w="1264"/>
        <w:gridCol w:w="1313"/>
        <w:gridCol w:w="1254"/>
        <w:gridCol w:w="715"/>
        <w:gridCol w:w="798"/>
        <w:gridCol w:w="1277"/>
      </w:tblGrid>
      <w:tr w14:paraId="1D7C1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079" w:type="dxa"/>
            <w:noWrap w:val="0"/>
            <w:vAlign w:val="top"/>
          </w:tcPr>
          <w:p w14:paraId="25F2A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20" w:type="dxa"/>
            <w:gridSpan w:val="8"/>
            <w:noWrap w:val="0"/>
            <w:vAlign w:val="top"/>
          </w:tcPr>
          <w:p w14:paraId="51C02B7A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岳阳市岳阳楼区梅溪街道办事处</w:t>
            </w:r>
          </w:p>
        </w:tc>
      </w:tr>
      <w:tr w14:paraId="0A49E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0E1A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41F2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290E7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399CC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 w14:paraId="65A10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pacing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4794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3" w:type="dxa"/>
            <w:noWrap w:val="0"/>
            <w:vAlign w:val="center"/>
          </w:tcPr>
          <w:p w14:paraId="7B13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4" w:type="dxa"/>
            <w:noWrap w:val="0"/>
            <w:vAlign w:val="center"/>
          </w:tcPr>
          <w:p w14:paraId="4392C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5" w:type="dxa"/>
            <w:noWrap w:val="0"/>
            <w:vAlign w:val="center"/>
          </w:tcPr>
          <w:p w14:paraId="394E3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8" w:type="dxa"/>
            <w:noWrap w:val="0"/>
            <w:vAlign w:val="center"/>
          </w:tcPr>
          <w:p w14:paraId="66C16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7" w:type="dxa"/>
            <w:noWrap w:val="0"/>
            <w:vAlign w:val="center"/>
          </w:tcPr>
          <w:p w14:paraId="59FF6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59DD8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00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gridSpan w:val="2"/>
            <w:noWrap w:val="0"/>
            <w:vAlign w:val="center"/>
          </w:tcPr>
          <w:p w14:paraId="4D208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4" w:type="dxa"/>
            <w:noWrap w:val="0"/>
            <w:vAlign w:val="center"/>
          </w:tcPr>
          <w:p w14:paraId="02DD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2402.15</w:t>
            </w:r>
          </w:p>
        </w:tc>
        <w:tc>
          <w:tcPr>
            <w:tcW w:w="1313" w:type="dxa"/>
            <w:noWrap w:val="0"/>
            <w:vAlign w:val="center"/>
          </w:tcPr>
          <w:p w14:paraId="30D29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3911.21</w:t>
            </w:r>
          </w:p>
        </w:tc>
        <w:tc>
          <w:tcPr>
            <w:tcW w:w="1254" w:type="dxa"/>
            <w:noWrap w:val="0"/>
            <w:vAlign w:val="center"/>
          </w:tcPr>
          <w:p w14:paraId="5A3E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1902.68</w:t>
            </w:r>
          </w:p>
        </w:tc>
        <w:tc>
          <w:tcPr>
            <w:tcW w:w="715" w:type="dxa"/>
            <w:noWrap w:val="0"/>
            <w:vAlign w:val="center"/>
          </w:tcPr>
          <w:p w14:paraId="52A1F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position w:val="-3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6CEDC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48.65%</w:t>
            </w:r>
          </w:p>
        </w:tc>
        <w:tc>
          <w:tcPr>
            <w:tcW w:w="1277" w:type="dxa"/>
            <w:noWrap w:val="0"/>
            <w:vAlign w:val="center"/>
          </w:tcPr>
          <w:p w14:paraId="4A42A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4.87</w:t>
            </w:r>
          </w:p>
        </w:tc>
      </w:tr>
      <w:tr w14:paraId="14914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FE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1030A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 w14:paraId="7E97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1CF25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5DE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5C69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1371.87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 w14:paraId="6D1E6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1873.89</w:t>
            </w:r>
          </w:p>
        </w:tc>
      </w:tr>
      <w:tr w14:paraId="06E9D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D9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19FD6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 w14:paraId="59988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28.79</w:t>
            </w:r>
          </w:p>
        </w:tc>
      </w:tr>
      <w:tr w14:paraId="0D02D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85B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06FE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 w14:paraId="2F253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ascii="Arial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00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continue"/>
            <w:tcBorders>
              <w:top w:val="nil"/>
            </w:tcBorders>
            <w:noWrap w:val="0"/>
            <w:vAlign w:val="top"/>
          </w:tcPr>
          <w:p w14:paraId="7323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6065C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530.81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 w14:paraId="59C1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ascii="Arial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72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0209A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76" w:type="dxa"/>
            <w:gridSpan w:val="4"/>
            <w:noWrap w:val="0"/>
            <w:vAlign w:val="center"/>
          </w:tcPr>
          <w:p w14:paraId="140DD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 w14:paraId="642F0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747EE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1079" w:type="dxa"/>
            <w:vMerge w:val="continue"/>
            <w:tcBorders>
              <w:top w:val="nil"/>
            </w:tcBorders>
            <w:noWrap w:val="0"/>
            <w:vAlign w:val="top"/>
          </w:tcPr>
          <w:p w14:paraId="71A9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5408AB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致力务实担当，自身建设全面加强。</w:t>
            </w:r>
          </w:p>
          <w:p w14:paraId="17EC7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致力稳中求进，发展成果不断巩固。</w:t>
            </w:r>
          </w:p>
          <w:p w14:paraId="3D15E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致力深耕细作，治理能力有效提升。</w:t>
            </w:r>
          </w:p>
          <w:p w14:paraId="2677A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4" w:type="dxa"/>
            <w:gridSpan w:val="4"/>
            <w:noWrap w:val="0"/>
            <w:vAlign w:val="center"/>
          </w:tcPr>
          <w:p w14:paraId="1C7086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聚焦“党纪学习教育”和“党的二十届三中全会精神”两条主线，积极开展理论中心组学习。</w:t>
            </w:r>
          </w:p>
          <w:p w14:paraId="190DD5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有力有序推进机构改革，持续开展“两带头五整治”纠风防腐专项行动。</w:t>
            </w:r>
          </w:p>
          <w:p w14:paraId="361848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坚持“项目为王”理念，全力抓协调、抓进度、抓落实，有序推动项目执行。</w:t>
            </w:r>
          </w:p>
          <w:p w14:paraId="1C3A3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default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default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狠抓中央生态环境保护督察整改工作，环卫整治成效显著</w:t>
            </w: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EA5BB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default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hint="default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用活用巧用好“群英断是非”工作法，平安建设稳步前行</w:t>
            </w: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6F98F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079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8A38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AB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4" w:type="dxa"/>
            <w:noWrap w:val="0"/>
            <w:vAlign w:val="center"/>
          </w:tcPr>
          <w:p w14:paraId="718F7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5" w:type="dxa"/>
            <w:noWrap w:val="0"/>
            <w:vAlign w:val="center"/>
          </w:tcPr>
          <w:p w14:paraId="3866F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4" w:type="dxa"/>
            <w:noWrap w:val="0"/>
            <w:vAlign w:val="center"/>
          </w:tcPr>
          <w:p w14:paraId="5854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3" w:type="dxa"/>
            <w:noWrap w:val="0"/>
            <w:vAlign w:val="center"/>
          </w:tcPr>
          <w:p w14:paraId="13F2E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4" w:type="dxa"/>
            <w:noWrap w:val="0"/>
            <w:vAlign w:val="center"/>
          </w:tcPr>
          <w:p w14:paraId="4A96A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5" w:type="dxa"/>
            <w:noWrap w:val="0"/>
            <w:vAlign w:val="center"/>
          </w:tcPr>
          <w:p w14:paraId="4E375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8" w:type="dxa"/>
            <w:noWrap w:val="0"/>
            <w:vAlign w:val="center"/>
          </w:tcPr>
          <w:p w14:paraId="751C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7" w:type="dxa"/>
            <w:noWrap w:val="0"/>
            <w:vAlign w:val="center"/>
          </w:tcPr>
          <w:p w14:paraId="526E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3663E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655A2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F3D0B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restart"/>
            <w:tcBorders>
              <w:bottom w:val="nil"/>
            </w:tcBorders>
            <w:noWrap w:val="0"/>
            <w:vAlign w:val="center"/>
          </w:tcPr>
          <w:p w14:paraId="6B521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9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CA9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9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D92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732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43CE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1" w:lineRule="exact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position w:val="2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  <w:p w14:paraId="427F0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noWrap w:val="0"/>
            <w:vAlign w:val="center"/>
          </w:tcPr>
          <w:p w14:paraId="7D485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4" w:type="dxa"/>
            <w:noWrap w:val="0"/>
            <w:vAlign w:val="center"/>
          </w:tcPr>
          <w:p w14:paraId="5C3DF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全年在区级及以上媒体上稿篇数</w:t>
            </w:r>
          </w:p>
        </w:tc>
        <w:tc>
          <w:tcPr>
            <w:tcW w:w="1313" w:type="dxa"/>
            <w:noWrap w:val="0"/>
            <w:vAlign w:val="center"/>
          </w:tcPr>
          <w:p w14:paraId="320C6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100篇</w:t>
            </w:r>
          </w:p>
        </w:tc>
        <w:tc>
          <w:tcPr>
            <w:tcW w:w="1254" w:type="dxa"/>
            <w:noWrap w:val="0"/>
            <w:vAlign w:val="center"/>
          </w:tcPr>
          <w:p w14:paraId="5F32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160篇</w:t>
            </w:r>
          </w:p>
        </w:tc>
        <w:tc>
          <w:tcPr>
            <w:tcW w:w="715" w:type="dxa"/>
            <w:noWrap w:val="0"/>
            <w:vAlign w:val="center"/>
          </w:tcPr>
          <w:p w14:paraId="1E89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6262B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41B19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1E4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9EADF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497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AA1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60FBE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服务辖区旧改、配套项目完成数</w:t>
            </w:r>
          </w:p>
        </w:tc>
        <w:tc>
          <w:tcPr>
            <w:tcW w:w="1313" w:type="dxa"/>
            <w:noWrap w:val="0"/>
            <w:vAlign w:val="center"/>
          </w:tcPr>
          <w:p w14:paraId="78B42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6个</w:t>
            </w:r>
          </w:p>
        </w:tc>
        <w:tc>
          <w:tcPr>
            <w:tcW w:w="1254" w:type="dxa"/>
            <w:noWrap w:val="0"/>
            <w:vAlign w:val="center"/>
          </w:tcPr>
          <w:p w14:paraId="09819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12个</w:t>
            </w:r>
          </w:p>
        </w:tc>
        <w:tc>
          <w:tcPr>
            <w:tcW w:w="715" w:type="dxa"/>
            <w:noWrap w:val="0"/>
            <w:vAlign w:val="center"/>
          </w:tcPr>
          <w:p w14:paraId="4A2B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263F7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23514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90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4E08B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FC6F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</w:tcBorders>
            <w:noWrap w:val="0"/>
            <w:vAlign w:val="center"/>
          </w:tcPr>
          <w:p w14:paraId="77ABE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7DB86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城乡居民医保征缴参保率</w:t>
            </w:r>
          </w:p>
        </w:tc>
        <w:tc>
          <w:tcPr>
            <w:tcW w:w="1313" w:type="dxa"/>
            <w:noWrap w:val="0"/>
            <w:vAlign w:val="center"/>
          </w:tcPr>
          <w:p w14:paraId="52C4C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≥90%</w:t>
            </w:r>
          </w:p>
        </w:tc>
        <w:tc>
          <w:tcPr>
            <w:tcW w:w="1254" w:type="dxa"/>
            <w:noWrap w:val="0"/>
            <w:vAlign w:val="center"/>
          </w:tcPr>
          <w:p w14:paraId="11D71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102.07%</w:t>
            </w:r>
          </w:p>
        </w:tc>
        <w:tc>
          <w:tcPr>
            <w:tcW w:w="715" w:type="dxa"/>
            <w:noWrap w:val="0"/>
            <w:vAlign w:val="center"/>
          </w:tcPr>
          <w:p w14:paraId="25B1E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7C7CB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1958B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085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0BB2B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262A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</w:tcBorders>
            <w:noWrap w:val="0"/>
            <w:vAlign w:val="center"/>
          </w:tcPr>
          <w:p w14:paraId="5436E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3E0B0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辖区重点税源企业纳税金额</w:t>
            </w:r>
          </w:p>
        </w:tc>
        <w:tc>
          <w:tcPr>
            <w:tcW w:w="1313" w:type="dxa"/>
            <w:noWrap w:val="0"/>
            <w:vAlign w:val="center"/>
          </w:tcPr>
          <w:p w14:paraId="56DC6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2000万元</w:t>
            </w:r>
          </w:p>
        </w:tc>
        <w:tc>
          <w:tcPr>
            <w:tcW w:w="1254" w:type="dxa"/>
            <w:noWrap w:val="0"/>
            <w:vAlign w:val="center"/>
          </w:tcPr>
          <w:p w14:paraId="708EA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2606.21万元</w:t>
            </w:r>
          </w:p>
        </w:tc>
        <w:tc>
          <w:tcPr>
            <w:tcW w:w="715" w:type="dxa"/>
            <w:noWrap w:val="0"/>
            <w:vAlign w:val="center"/>
          </w:tcPr>
          <w:p w14:paraId="5F963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4920C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42BB1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E76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3B35E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412A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</w:tcBorders>
            <w:noWrap w:val="0"/>
            <w:vAlign w:val="center"/>
          </w:tcPr>
          <w:p w14:paraId="0C6DE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5C9F1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环境整治次数</w:t>
            </w:r>
          </w:p>
        </w:tc>
        <w:tc>
          <w:tcPr>
            <w:tcW w:w="1313" w:type="dxa"/>
            <w:noWrap w:val="0"/>
            <w:vAlign w:val="center"/>
          </w:tcPr>
          <w:p w14:paraId="6D4A9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20次</w:t>
            </w:r>
          </w:p>
        </w:tc>
        <w:tc>
          <w:tcPr>
            <w:tcW w:w="1254" w:type="dxa"/>
            <w:noWrap w:val="0"/>
            <w:vAlign w:val="center"/>
          </w:tcPr>
          <w:p w14:paraId="3524B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25次</w:t>
            </w:r>
          </w:p>
        </w:tc>
        <w:tc>
          <w:tcPr>
            <w:tcW w:w="715" w:type="dxa"/>
            <w:noWrap w:val="0"/>
            <w:vAlign w:val="center"/>
          </w:tcPr>
          <w:p w14:paraId="56D69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0CAC2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5AB46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AF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84113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167E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restart"/>
            <w:tcBorders>
              <w:bottom w:val="nil"/>
            </w:tcBorders>
            <w:noWrap w:val="0"/>
            <w:vAlign w:val="center"/>
          </w:tcPr>
          <w:p w14:paraId="6877B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4" w:type="dxa"/>
            <w:noWrap w:val="0"/>
            <w:vAlign w:val="center"/>
          </w:tcPr>
          <w:p w14:paraId="68E0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党建学习组织成员覆盖率</w:t>
            </w:r>
          </w:p>
        </w:tc>
        <w:tc>
          <w:tcPr>
            <w:tcW w:w="1313" w:type="dxa"/>
            <w:noWrap w:val="0"/>
            <w:vAlign w:val="center"/>
          </w:tcPr>
          <w:p w14:paraId="77DEA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1254" w:type="dxa"/>
            <w:noWrap w:val="0"/>
            <w:vAlign w:val="center"/>
          </w:tcPr>
          <w:p w14:paraId="26779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5" w:type="dxa"/>
            <w:noWrap w:val="0"/>
            <w:vAlign w:val="center"/>
          </w:tcPr>
          <w:p w14:paraId="5D56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8" w:type="dxa"/>
            <w:noWrap w:val="0"/>
            <w:vAlign w:val="center"/>
          </w:tcPr>
          <w:p w14:paraId="4419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7" w:type="dxa"/>
            <w:noWrap w:val="0"/>
            <w:vAlign w:val="center"/>
          </w:tcPr>
          <w:p w14:paraId="16C5C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88B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CCFD2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E54A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EEE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4247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安全生产覆盖率</w:t>
            </w:r>
          </w:p>
        </w:tc>
        <w:tc>
          <w:tcPr>
            <w:tcW w:w="1313" w:type="dxa"/>
            <w:noWrap w:val="0"/>
            <w:vAlign w:val="center"/>
          </w:tcPr>
          <w:p w14:paraId="6A737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4" w:type="dxa"/>
            <w:noWrap w:val="0"/>
            <w:vAlign w:val="center"/>
          </w:tcPr>
          <w:p w14:paraId="20DF4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5" w:type="dxa"/>
            <w:noWrap w:val="0"/>
            <w:vAlign w:val="center"/>
          </w:tcPr>
          <w:p w14:paraId="451B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1F8C0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1B713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159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CE17D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9309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</w:tcBorders>
            <w:noWrap w:val="0"/>
            <w:vAlign w:val="center"/>
          </w:tcPr>
          <w:p w14:paraId="2457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2AFEC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default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民生工程项目完成率</w:t>
            </w:r>
          </w:p>
        </w:tc>
        <w:tc>
          <w:tcPr>
            <w:tcW w:w="1313" w:type="dxa"/>
            <w:noWrap w:val="0"/>
            <w:vAlign w:val="center"/>
          </w:tcPr>
          <w:p w14:paraId="3356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Arial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4" w:type="dxa"/>
            <w:noWrap w:val="0"/>
            <w:vAlign w:val="center"/>
          </w:tcPr>
          <w:p w14:paraId="6C819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5" w:type="dxa"/>
            <w:noWrap w:val="0"/>
            <w:vAlign w:val="center"/>
          </w:tcPr>
          <w:p w14:paraId="3B3A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8" w:type="dxa"/>
            <w:noWrap w:val="0"/>
            <w:vAlign w:val="center"/>
          </w:tcPr>
          <w:p w14:paraId="4074B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7" w:type="dxa"/>
            <w:noWrap w:val="0"/>
            <w:vAlign w:val="center"/>
          </w:tcPr>
          <w:p w14:paraId="082DB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BAA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4F7E0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861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tcBorders>
              <w:bottom w:val="nil"/>
            </w:tcBorders>
            <w:noWrap w:val="0"/>
            <w:vAlign w:val="center"/>
          </w:tcPr>
          <w:p w14:paraId="7830C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4" w:type="dxa"/>
            <w:noWrap w:val="0"/>
            <w:vAlign w:val="center"/>
          </w:tcPr>
          <w:p w14:paraId="6848D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</w:t>
            </w: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各项</w:t>
            </w: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</w:t>
            </w: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工作的开展与落实</w:t>
            </w:r>
          </w:p>
        </w:tc>
        <w:tc>
          <w:tcPr>
            <w:tcW w:w="1313" w:type="dxa"/>
            <w:noWrap w:val="0"/>
            <w:vAlign w:val="center"/>
          </w:tcPr>
          <w:p w14:paraId="15838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4" w:type="dxa"/>
            <w:noWrap w:val="0"/>
            <w:vAlign w:val="center"/>
          </w:tcPr>
          <w:p w14:paraId="14CB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5" w:type="dxa"/>
            <w:noWrap w:val="0"/>
            <w:vAlign w:val="center"/>
          </w:tcPr>
          <w:p w14:paraId="0AA4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785F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4EAC0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B74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4E988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0E37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tcBorders>
              <w:bottom w:val="nil"/>
            </w:tcBorders>
            <w:noWrap w:val="0"/>
            <w:vAlign w:val="center"/>
          </w:tcPr>
          <w:p w14:paraId="07388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4" w:type="dxa"/>
            <w:noWrap w:val="0"/>
            <w:vAlign w:val="center"/>
          </w:tcPr>
          <w:p w14:paraId="20059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</w:t>
            </w:r>
          </w:p>
        </w:tc>
        <w:tc>
          <w:tcPr>
            <w:tcW w:w="1313" w:type="dxa"/>
            <w:noWrap w:val="0"/>
            <w:vAlign w:val="center"/>
          </w:tcPr>
          <w:p w14:paraId="40C8B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预算金额≤</w:t>
            </w: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1902.68</w:t>
            </w: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254" w:type="dxa"/>
            <w:noWrap w:val="0"/>
            <w:vAlign w:val="center"/>
          </w:tcPr>
          <w:p w14:paraId="6AEBC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1902.68</w:t>
            </w:r>
            <w:r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715" w:type="dxa"/>
            <w:noWrap w:val="0"/>
            <w:vAlign w:val="center"/>
          </w:tcPr>
          <w:p w14:paraId="1FF8F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7C9D3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640FB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5FA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4E683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restart"/>
            <w:tcBorders>
              <w:bottom w:val="nil"/>
            </w:tcBorders>
            <w:noWrap w:val="0"/>
            <w:vAlign w:val="center"/>
          </w:tcPr>
          <w:p w14:paraId="31D94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189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AEC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F90E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47D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C6E8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noWrap w:val="0"/>
            <w:vAlign w:val="center"/>
          </w:tcPr>
          <w:p w14:paraId="38DFB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0F4A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4" w:type="dxa"/>
            <w:noWrap w:val="0"/>
            <w:vAlign w:val="center"/>
          </w:tcPr>
          <w:p w14:paraId="53CFB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大力推进湘商回归，全力以赴抓经济、稳增长</w:t>
            </w:r>
          </w:p>
        </w:tc>
        <w:tc>
          <w:tcPr>
            <w:tcW w:w="1313" w:type="dxa"/>
            <w:noWrap w:val="0"/>
            <w:vAlign w:val="center"/>
          </w:tcPr>
          <w:p w14:paraId="278E6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持续</w:t>
            </w: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推进</w:t>
            </w:r>
          </w:p>
        </w:tc>
        <w:tc>
          <w:tcPr>
            <w:tcW w:w="1254" w:type="dxa"/>
            <w:noWrap w:val="0"/>
            <w:vAlign w:val="center"/>
          </w:tcPr>
          <w:p w14:paraId="53646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持续</w:t>
            </w: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推进</w:t>
            </w:r>
          </w:p>
        </w:tc>
        <w:tc>
          <w:tcPr>
            <w:tcW w:w="715" w:type="dxa"/>
            <w:noWrap w:val="0"/>
            <w:vAlign w:val="center"/>
          </w:tcPr>
          <w:p w14:paraId="1F58F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8" w:type="dxa"/>
            <w:noWrap w:val="0"/>
            <w:vAlign w:val="center"/>
          </w:tcPr>
          <w:p w14:paraId="05181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02062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47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9F421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7DB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20A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noWrap w:val="0"/>
            <w:vAlign w:val="center"/>
          </w:tcPr>
          <w:p w14:paraId="0AB7E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组织“就业政策宣传进社区”活动，增加就业机会。</w:t>
            </w:r>
          </w:p>
        </w:tc>
        <w:tc>
          <w:tcPr>
            <w:tcW w:w="1313" w:type="dxa"/>
            <w:noWrap w:val="0"/>
            <w:vAlign w:val="center"/>
          </w:tcPr>
          <w:p w14:paraId="53F48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有效提升</w:t>
            </w:r>
          </w:p>
        </w:tc>
        <w:tc>
          <w:tcPr>
            <w:tcW w:w="1254" w:type="dxa"/>
            <w:noWrap w:val="0"/>
            <w:vAlign w:val="center"/>
          </w:tcPr>
          <w:p w14:paraId="5B4B5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有效提升</w:t>
            </w:r>
          </w:p>
        </w:tc>
        <w:tc>
          <w:tcPr>
            <w:tcW w:w="715" w:type="dxa"/>
            <w:noWrap w:val="0"/>
            <w:vAlign w:val="center"/>
          </w:tcPr>
          <w:p w14:paraId="3033D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8" w:type="dxa"/>
            <w:noWrap w:val="0"/>
            <w:vAlign w:val="center"/>
          </w:tcPr>
          <w:p w14:paraId="496F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51FB7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1B5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25D29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AA4D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tcBorders>
              <w:bottom w:val="nil"/>
            </w:tcBorders>
            <w:noWrap w:val="0"/>
            <w:vAlign w:val="center"/>
          </w:tcPr>
          <w:p w14:paraId="17897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65B0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4" w:type="dxa"/>
            <w:noWrap w:val="0"/>
            <w:vAlign w:val="center"/>
          </w:tcPr>
          <w:p w14:paraId="38217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社会保障逐步完善</w:t>
            </w:r>
            <w:r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，提升群众的安全感、幸福感</w:t>
            </w:r>
          </w:p>
        </w:tc>
        <w:tc>
          <w:tcPr>
            <w:tcW w:w="1313" w:type="dxa"/>
            <w:noWrap w:val="0"/>
            <w:vAlign w:val="center"/>
          </w:tcPr>
          <w:p w14:paraId="25AC6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有效提升</w:t>
            </w:r>
          </w:p>
        </w:tc>
        <w:tc>
          <w:tcPr>
            <w:tcW w:w="1254" w:type="dxa"/>
            <w:noWrap w:val="0"/>
            <w:vAlign w:val="center"/>
          </w:tcPr>
          <w:p w14:paraId="35A96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有效提升</w:t>
            </w:r>
          </w:p>
        </w:tc>
        <w:tc>
          <w:tcPr>
            <w:tcW w:w="715" w:type="dxa"/>
            <w:noWrap w:val="0"/>
            <w:vAlign w:val="center"/>
          </w:tcPr>
          <w:p w14:paraId="4EA29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0EA2E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5769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BD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DC3F9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9BB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tcBorders>
              <w:bottom w:val="nil"/>
            </w:tcBorders>
            <w:noWrap w:val="0"/>
            <w:vAlign w:val="center"/>
          </w:tcPr>
          <w:p w14:paraId="53F7E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751EF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4" w:type="dxa"/>
            <w:noWrap w:val="0"/>
            <w:vAlign w:val="center"/>
          </w:tcPr>
          <w:p w14:paraId="72352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环卫整治成效显著，生态治理持续优化</w:t>
            </w: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，市容市貌焕新提质，</w:t>
            </w:r>
            <w:r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提升辖区居民人居环境</w:t>
            </w: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</w:t>
            </w:r>
          </w:p>
        </w:tc>
        <w:tc>
          <w:tcPr>
            <w:tcW w:w="1313" w:type="dxa"/>
            <w:noWrap w:val="0"/>
            <w:vAlign w:val="center"/>
          </w:tcPr>
          <w:p w14:paraId="3D609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有效提升</w:t>
            </w:r>
          </w:p>
        </w:tc>
        <w:tc>
          <w:tcPr>
            <w:tcW w:w="1254" w:type="dxa"/>
            <w:noWrap w:val="0"/>
            <w:vAlign w:val="center"/>
          </w:tcPr>
          <w:p w14:paraId="61D1F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明显提升</w:t>
            </w:r>
          </w:p>
        </w:tc>
        <w:tc>
          <w:tcPr>
            <w:tcW w:w="715" w:type="dxa"/>
            <w:noWrap w:val="0"/>
            <w:vAlign w:val="center"/>
          </w:tcPr>
          <w:p w14:paraId="1A453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8" w:type="dxa"/>
            <w:noWrap w:val="0"/>
            <w:vAlign w:val="center"/>
          </w:tcPr>
          <w:p w14:paraId="51EFD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337E3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D08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8E71E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2D84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tcBorders>
              <w:bottom w:val="nil"/>
            </w:tcBorders>
            <w:noWrap w:val="0"/>
            <w:vAlign w:val="center"/>
          </w:tcPr>
          <w:p w14:paraId="0EA9E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7E6E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264" w:type="dxa"/>
            <w:noWrap w:val="0"/>
            <w:vAlign w:val="center"/>
          </w:tcPr>
          <w:p w14:paraId="4C899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社会大局稳定、居民安居乐业</w:t>
            </w:r>
          </w:p>
        </w:tc>
        <w:tc>
          <w:tcPr>
            <w:tcW w:w="1313" w:type="dxa"/>
            <w:noWrap w:val="0"/>
            <w:vAlign w:val="center"/>
          </w:tcPr>
          <w:p w14:paraId="022F2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1254" w:type="dxa"/>
            <w:noWrap w:val="0"/>
            <w:vAlign w:val="center"/>
          </w:tcPr>
          <w:p w14:paraId="090D4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715" w:type="dxa"/>
            <w:noWrap w:val="0"/>
            <w:vAlign w:val="center"/>
          </w:tcPr>
          <w:p w14:paraId="526D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8" w:type="dxa"/>
            <w:noWrap w:val="0"/>
            <w:vAlign w:val="center"/>
          </w:tcPr>
          <w:p w14:paraId="281A0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585FD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CCC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FDEEC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tcBorders>
              <w:bottom w:val="nil"/>
            </w:tcBorders>
            <w:noWrap w:val="0"/>
            <w:vAlign w:val="center"/>
          </w:tcPr>
          <w:p w14:paraId="4C61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E47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786D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5" w:type="dxa"/>
            <w:tcBorders>
              <w:bottom w:val="nil"/>
            </w:tcBorders>
            <w:noWrap w:val="0"/>
            <w:vAlign w:val="center"/>
          </w:tcPr>
          <w:p w14:paraId="5F48A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20EE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5E8AB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264" w:type="dxa"/>
            <w:noWrap w:val="0"/>
            <w:vAlign w:val="center"/>
          </w:tcPr>
          <w:p w14:paraId="393A2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Arial" w:eastAsiaTheme="minorEastAsia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辖区老百姓满意度</w:t>
            </w:r>
          </w:p>
        </w:tc>
        <w:tc>
          <w:tcPr>
            <w:tcW w:w="1313" w:type="dxa"/>
            <w:noWrap w:val="0"/>
            <w:vAlign w:val="center"/>
          </w:tcPr>
          <w:p w14:paraId="63A74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Arial" w:eastAsia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4" w:type="dxa"/>
            <w:noWrap w:val="0"/>
            <w:vAlign w:val="center"/>
          </w:tcPr>
          <w:p w14:paraId="4C0A5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default" w:ascii="Arial" w:hAnsiTheme="minorHAnsi" w:eastAsiaTheme="minorEastAsia" w:cstheme="minorBidi"/>
                <w:color w:val="000000" w:themeColor="text1"/>
                <w:kern w:val="2"/>
                <w:sz w:val="19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5" w:type="dxa"/>
            <w:noWrap w:val="0"/>
            <w:vAlign w:val="center"/>
          </w:tcPr>
          <w:p w14:paraId="0BA49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531A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2C97D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093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7009" w:type="dxa"/>
            <w:gridSpan w:val="6"/>
            <w:noWrap w:val="0"/>
            <w:vAlign w:val="center"/>
          </w:tcPr>
          <w:p w14:paraId="72C00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97815" cy="158750"/>
                  <wp:effectExtent l="0" t="0" r="6985" b="13335"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noWrap w:val="0"/>
            <w:vAlign w:val="center"/>
          </w:tcPr>
          <w:p w14:paraId="1886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98" w:type="dxa"/>
            <w:noWrap w:val="0"/>
            <w:vAlign w:val="center"/>
          </w:tcPr>
          <w:p w14:paraId="309BA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Arial" w:eastAsia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94.87</w:t>
            </w:r>
          </w:p>
        </w:tc>
        <w:tc>
          <w:tcPr>
            <w:tcW w:w="1277" w:type="dxa"/>
            <w:noWrap w:val="0"/>
            <w:vAlign w:val="center"/>
          </w:tcPr>
          <w:p w14:paraId="2F491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A550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-22"/>
          <w:position w:val="-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填表人：冯金彪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0730-8212768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单位负责人：刘卫华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2025.07.11</w:t>
      </w:r>
      <w:r>
        <w:rPr>
          <w:rFonts w:ascii="仿宋" w:hAnsi="仿宋" w:eastAsia="仿宋" w:cs="仿宋"/>
          <w:color w:val="000000" w:themeColor="text1"/>
          <w:spacing w:val="3"/>
          <w:sz w:val="22"/>
          <w:szCs w:val="22"/>
          <w14:textFill>
            <w14:solidFill>
              <w14:schemeClr w14:val="tx1"/>
            </w14:solidFill>
          </w14:textFill>
        </w:rPr>
        <w:t xml:space="preserve">  </w:t>
      </w:r>
    </w:p>
    <w:p w14:paraId="789EE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70708727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62482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2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23566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CC305B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4E0F9349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DA15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13C483FF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21DC1412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EBFD20B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3479A61E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4DE4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E926E2D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  <w:p w14:paraId="178D56BA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707B087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DB3D575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806971F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0478415F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42D0E1F7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0F3DA40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2B1EA88D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02B7E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C2DD4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EC2411F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4B27E0E5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3D153FC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51CF060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0C856E9E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29758453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E6E2FC3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79FC3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D269B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131D44C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CFE7CE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054CE7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6052A4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94AA20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32F462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5919F3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5686A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E2D5F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8166C60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3ABE0D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A2B1E2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F1D0B6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4F734D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11E04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2AB1E7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39B2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2241AA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8DB6C83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52AC9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E9314E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1F53C1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09E6DA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602B56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9FD68D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1BF2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F654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4267B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4DB29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2A2FCA0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230C65AE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D347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59AEA3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4188A4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8AB8EB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1EC5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8720CD8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4818C56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BE1EFDD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7D53D9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300AC96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11669338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00ACDE5C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6AC77EB7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DB49494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254F6D58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F772B1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580A2A66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4D68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D9F4C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1DD626AD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7DD003E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76B59D1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3322066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87AE01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A7D72B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55CF0D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69662DC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09E910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CD466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913C0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DE7988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6932E1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B7223C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6681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DEEC3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5CB6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9A6CF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65DC6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75E723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F2D99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AE2F47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F1CA0C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0A9C53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6584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F9C3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8A1F5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2144A3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C91498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304E2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6C144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360337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7E1CC4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976FB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FD24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C8700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A666E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8673A0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9C21401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E9C20C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80D701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7B316D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54296A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308A6F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D0C154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102F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2E788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7D918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0DF7E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3E3891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1688F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10954D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45B1BC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D22986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6A7B8C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FF77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3230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53ACE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A054EE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0DAE8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CCD1E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CC829A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A4E48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7E183E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6B3344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A5CF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244337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522DE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9234AAB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E0AB8FD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11D382E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5EC6B69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7BDE6E8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362309C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899CA83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8090E34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40E2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2BD51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71085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70334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67A27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1C5B2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40F1E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D748F0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243529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5EB95B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84D3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DA7FB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90A9A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A60DB4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1F0156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8546C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9739E0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CA1704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6A57DC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E6F7F6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560B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D1279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42CAD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4A809E2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618A1BFF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EB55C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768711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E4CEE7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10BB2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D1F0DB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08ED76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DFCA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E4147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FCCE1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3A210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FF2FD3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32AA1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CCFCC1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4F2425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A2578C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26AA5E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7D7A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6728F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8A4F4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DA815B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D8EFA4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EE3AC2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B5E716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B1A6FD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37D1ED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E25B1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54F0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DE8EA9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4A7C06D4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6E3E4E2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16E77B9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9E48A8E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69F2E12C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0BF5CE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829D8E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2E9990E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D7B287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7B144E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A2D9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B4745A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E846BB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815F8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71A4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163B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6DC60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926308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CBCC20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FB63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C200D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0C07EA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FE6EB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F3EF99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6CC7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91E7F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EFDC82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A81642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61C272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FBAE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876901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3A25C2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658F99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08401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17CE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CBD8D3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C874E5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B6A62F6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054267F7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B07B900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423E4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61F8AC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CA9833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E80835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45FB67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F1D41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7E3B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7F2BD5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BEDF3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69A48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D9B1F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A017E5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882FF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9313A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418B70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6273C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12E5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4ABAC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EA19E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DB5B6D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BF6438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542777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0D5FC4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2CE4A1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D8BE0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63FF12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8167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742AC5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9BAFB1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ECFC4ED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83A0C5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3B73513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1B58AF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273EE2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DC7C63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E98655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29DED7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7E758F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7541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5F9FA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603B50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F3FA70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90750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67748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3B9DEF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CF1904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0A7D9D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03DAF0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9F27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53034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6156E0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91E601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CDB26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1AD28A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223717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B84514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76A86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224B02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C25B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B04349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9FBBC1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134088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3E0CA7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061FC6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A7921D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C0BAD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02F4C9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DC925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DC42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96A77B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BBB05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0F030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9D9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353EE8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586C2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CD12C3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3BA926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5507A3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3DCD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4355E1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FB079F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B3E8D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334A4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C0F889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2CB7D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E6C7D0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FBE5EF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840ED3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1E74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C64FC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52C81E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7ED309D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C1FED1C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520941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D18FB3E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762C3A5F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026167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D0D3D9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C822B8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7E43D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A055BB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0C3FB9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EC29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CA071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974F7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C95D7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C398E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61D418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891EAD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BE0CF7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E8CF9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9C4F0D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5E80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29F8AB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4EBB3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F189B9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AB8E98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F48F00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C372E0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691C2A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40A70E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29B7C8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F391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7883457F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12E90AB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AD71A19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DC3FD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1C644970">
      <w:pPr>
        <w:spacing w:line="217" w:lineRule="auto"/>
        <w:rPr>
          <w:rFonts w:ascii="Calibri" w:hAnsi="Calibri" w:eastAsia="宋体" w:cs="Times New Roman"/>
          <w:sz w:val="22"/>
          <w:szCs w:val="22"/>
        </w:rPr>
      </w:pPr>
    </w:p>
    <w:p w14:paraId="72D50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4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填表人：冯金彪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0730-8212768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单位负责人：刘卫华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2025.07.11</w:t>
      </w:r>
    </w:p>
    <w:p w14:paraId="494E6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38524B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09291083">
      <w:pPr>
        <w:spacing w:line="250" w:lineRule="auto"/>
        <w:rPr>
          <w:rFonts w:ascii="Arial" w:hAnsi="Calibri" w:eastAsia="宋体" w:cs="Times New Roman"/>
          <w:sz w:val="21"/>
        </w:rPr>
      </w:pPr>
    </w:p>
    <w:p w14:paraId="1B730E3E">
      <w:pPr>
        <w:spacing w:line="250" w:lineRule="auto"/>
        <w:rPr>
          <w:rFonts w:ascii="Arial" w:hAnsi="Calibri" w:eastAsia="宋体" w:cs="Times New Roman"/>
          <w:sz w:val="21"/>
        </w:rPr>
      </w:pPr>
    </w:p>
    <w:p w14:paraId="42E25F06">
      <w:pPr>
        <w:spacing w:line="250" w:lineRule="auto"/>
        <w:rPr>
          <w:rFonts w:ascii="Arial" w:hAnsi="Calibri" w:eastAsia="宋体" w:cs="Times New Roman"/>
          <w:sz w:val="21"/>
        </w:rPr>
      </w:pPr>
    </w:p>
    <w:p w14:paraId="03B7F0DF">
      <w:pPr>
        <w:spacing w:line="250" w:lineRule="auto"/>
        <w:rPr>
          <w:rFonts w:ascii="Arial" w:hAnsi="Calibri" w:eastAsia="宋体" w:cs="Times New Roman"/>
          <w:sz w:val="21"/>
        </w:rPr>
      </w:pPr>
    </w:p>
    <w:p w14:paraId="36AB23D8">
      <w:pPr>
        <w:spacing w:line="251" w:lineRule="auto"/>
        <w:rPr>
          <w:rFonts w:ascii="Arial" w:hAnsi="Calibri" w:eastAsia="宋体" w:cs="Times New Roman"/>
          <w:sz w:val="21"/>
        </w:rPr>
      </w:pPr>
    </w:p>
    <w:p w14:paraId="3FA08D5F">
      <w:pPr>
        <w:spacing w:line="251" w:lineRule="auto"/>
        <w:rPr>
          <w:rFonts w:ascii="Arial" w:hAnsi="Calibri" w:eastAsia="宋体" w:cs="Times New Roman"/>
          <w:sz w:val="21"/>
        </w:rPr>
      </w:pPr>
    </w:p>
    <w:p w14:paraId="767F345A">
      <w:pPr>
        <w:spacing w:line="251" w:lineRule="auto"/>
        <w:rPr>
          <w:rFonts w:ascii="Arial" w:hAnsi="Calibri" w:eastAsia="宋体" w:cs="Times New Roman"/>
          <w:sz w:val="21"/>
        </w:rPr>
      </w:pPr>
    </w:p>
    <w:p w14:paraId="25B84592">
      <w:pPr>
        <w:spacing w:line="251" w:lineRule="auto"/>
        <w:rPr>
          <w:rFonts w:ascii="Arial" w:hAnsi="Calibri" w:eastAsia="宋体" w:cs="Times New Roman"/>
          <w:sz w:val="21"/>
        </w:rPr>
      </w:pPr>
    </w:p>
    <w:p w14:paraId="0BFBC655">
      <w:pPr>
        <w:spacing w:line="251" w:lineRule="auto"/>
        <w:rPr>
          <w:rFonts w:ascii="Arial" w:hAnsi="Calibri" w:eastAsia="宋体" w:cs="Times New Roman"/>
          <w:sz w:val="21"/>
        </w:rPr>
      </w:pPr>
    </w:p>
    <w:p w14:paraId="0966C6A9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2024年度岳阳市岳阳楼区梅溪街道办事处</w:t>
      </w:r>
    </w:p>
    <w:p w14:paraId="1E1D032C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整体支出绩效自评报告</w:t>
      </w:r>
    </w:p>
    <w:p w14:paraId="5A0F8274">
      <w:pPr>
        <w:spacing w:line="243" w:lineRule="auto"/>
        <w:rPr>
          <w:rFonts w:ascii="Arial" w:hAnsi="Calibri" w:eastAsia="宋体" w:cs="Times New Roman"/>
        </w:rPr>
      </w:pPr>
    </w:p>
    <w:p w14:paraId="200C8352">
      <w:pPr>
        <w:spacing w:line="243" w:lineRule="auto"/>
        <w:rPr>
          <w:rFonts w:ascii="Arial" w:hAnsi="Calibri" w:eastAsia="宋体" w:cs="Times New Roman"/>
        </w:rPr>
      </w:pPr>
    </w:p>
    <w:p w14:paraId="1B1698D7">
      <w:pPr>
        <w:spacing w:line="243" w:lineRule="auto"/>
        <w:rPr>
          <w:rFonts w:ascii="Arial" w:hAnsi="Calibri" w:eastAsia="宋体" w:cs="Times New Roman"/>
        </w:rPr>
      </w:pPr>
    </w:p>
    <w:p w14:paraId="4CF21E7C">
      <w:pPr>
        <w:spacing w:line="243" w:lineRule="auto"/>
        <w:rPr>
          <w:rFonts w:ascii="Arial" w:hAnsi="Calibri" w:eastAsia="宋体" w:cs="Times New Roman"/>
        </w:rPr>
      </w:pPr>
    </w:p>
    <w:p w14:paraId="7F886597">
      <w:pPr>
        <w:spacing w:line="243" w:lineRule="auto"/>
        <w:rPr>
          <w:rFonts w:ascii="Arial" w:hAnsi="Calibri" w:eastAsia="宋体" w:cs="Times New Roman"/>
        </w:rPr>
      </w:pPr>
    </w:p>
    <w:p w14:paraId="2EAE5D4C">
      <w:pPr>
        <w:spacing w:line="243" w:lineRule="auto"/>
        <w:rPr>
          <w:rFonts w:ascii="Arial" w:hAnsi="Calibri" w:eastAsia="宋体" w:cs="Times New Roman"/>
        </w:rPr>
      </w:pPr>
    </w:p>
    <w:p w14:paraId="723E07CB">
      <w:pPr>
        <w:spacing w:line="243" w:lineRule="auto"/>
        <w:rPr>
          <w:rFonts w:ascii="Arial" w:hAnsi="Calibri" w:eastAsia="宋体" w:cs="Times New Roman"/>
        </w:rPr>
      </w:pPr>
    </w:p>
    <w:p w14:paraId="50BDF91F">
      <w:pPr>
        <w:spacing w:line="243" w:lineRule="auto"/>
        <w:rPr>
          <w:rFonts w:ascii="Arial" w:hAnsi="Calibri" w:eastAsia="宋体" w:cs="Times New Roman"/>
        </w:rPr>
      </w:pPr>
    </w:p>
    <w:p w14:paraId="230AF633">
      <w:pPr>
        <w:spacing w:line="243" w:lineRule="auto"/>
        <w:rPr>
          <w:rFonts w:ascii="Arial" w:hAnsi="Calibri" w:eastAsia="宋体" w:cs="Times New Roman"/>
        </w:rPr>
      </w:pPr>
    </w:p>
    <w:p w14:paraId="7693D77E">
      <w:pPr>
        <w:spacing w:line="243" w:lineRule="auto"/>
        <w:rPr>
          <w:rFonts w:ascii="Arial" w:hAnsi="Calibri" w:eastAsia="宋体" w:cs="Times New Roman"/>
        </w:rPr>
      </w:pPr>
    </w:p>
    <w:p w14:paraId="20BEFC3B">
      <w:pPr>
        <w:spacing w:line="243" w:lineRule="auto"/>
        <w:rPr>
          <w:rFonts w:ascii="Arial" w:hAnsi="Calibri" w:eastAsia="宋体" w:cs="Times New Roman"/>
        </w:rPr>
      </w:pPr>
    </w:p>
    <w:p w14:paraId="59DF15DC">
      <w:pPr>
        <w:spacing w:line="243" w:lineRule="auto"/>
        <w:rPr>
          <w:rFonts w:ascii="Arial" w:hAnsi="Calibri" w:eastAsia="宋体" w:cs="Times New Roman"/>
        </w:rPr>
      </w:pPr>
    </w:p>
    <w:p w14:paraId="5E567C20">
      <w:pPr>
        <w:spacing w:line="243" w:lineRule="auto"/>
        <w:rPr>
          <w:rFonts w:ascii="Arial" w:hAnsi="Calibri" w:eastAsia="宋体" w:cs="Times New Roman"/>
        </w:rPr>
      </w:pPr>
    </w:p>
    <w:p w14:paraId="36E4C459">
      <w:pPr>
        <w:spacing w:line="243" w:lineRule="auto"/>
        <w:rPr>
          <w:rFonts w:ascii="Arial" w:hAnsi="Calibri" w:eastAsia="宋体" w:cs="Times New Roman"/>
        </w:rPr>
      </w:pPr>
    </w:p>
    <w:p w14:paraId="014D5351">
      <w:pPr>
        <w:spacing w:line="243" w:lineRule="auto"/>
        <w:rPr>
          <w:rFonts w:ascii="Arial" w:hAnsi="Calibri" w:eastAsia="宋体" w:cs="Times New Roman"/>
        </w:rPr>
      </w:pPr>
    </w:p>
    <w:p w14:paraId="0E81FAC2">
      <w:pPr>
        <w:spacing w:line="243" w:lineRule="auto"/>
        <w:rPr>
          <w:rFonts w:ascii="Arial" w:hAnsi="Calibri" w:eastAsia="宋体" w:cs="Times New Roman"/>
        </w:rPr>
      </w:pPr>
    </w:p>
    <w:p w14:paraId="2B7D9E06">
      <w:pPr>
        <w:spacing w:line="243" w:lineRule="auto"/>
        <w:rPr>
          <w:rFonts w:ascii="Arial" w:hAnsi="Calibri" w:eastAsia="宋体" w:cs="Times New Roman"/>
        </w:rPr>
      </w:pPr>
    </w:p>
    <w:p w14:paraId="0D241E58">
      <w:pPr>
        <w:spacing w:line="243" w:lineRule="auto"/>
        <w:rPr>
          <w:rFonts w:ascii="Arial" w:hAnsi="Calibri" w:eastAsia="宋体" w:cs="Times New Roman"/>
        </w:rPr>
      </w:pPr>
    </w:p>
    <w:p w14:paraId="3DACBCBF">
      <w:pPr>
        <w:spacing w:line="243" w:lineRule="auto"/>
        <w:rPr>
          <w:rFonts w:ascii="Arial" w:hAnsi="Calibri" w:eastAsia="宋体" w:cs="Times New Roman"/>
        </w:rPr>
      </w:pPr>
    </w:p>
    <w:p w14:paraId="26D1B202">
      <w:pPr>
        <w:spacing w:line="243" w:lineRule="auto"/>
        <w:rPr>
          <w:rFonts w:ascii="Arial" w:hAnsi="Calibri" w:eastAsia="宋体" w:cs="Times New Roman"/>
        </w:rPr>
      </w:pPr>
    </w:p>
    <w:p w14:paraId="55A6C4F3">
      <w:pPr>
        <w:spacing w:line="243" w:lineRule="auto"/>
        <w:rPr>
          <w:rFonts w:ascii="Arial" w:hAnsi="Calibri" w:eastAsia="宋体" w:cs="Times New Roman"/>
        </w:rPr>
      </w:pPr>
      <w:bookmarkStart w:id="0" w:name="_GoBack"/>
      <w:bookmarkEnd w:id="0"/>
    </w:p>
    <w:p w14:paraId="79DE9064">
      <w:pPr>
        <w:spacing w:line="243" w:lineRule="auto"/>
        <w:rPr>
          <w:rFonts w:ascii="Arial" w:hAnsi="Calibri" w:eastAsia="宋体" w:cs="Times New Roman"/>
        </w:rPr>
      </w:pPr>
    </w:p>
    <w:p w14:paraId="6A563EAB">
      <w:pPr>
        <w:spacing w:line="243" w:lineRule="auto"/>
        <w:rPr>
          <w:rFonts w:ascii="Arial" w:hAnsi="Calibri" w:eastAsia="宋体" w:cs="Times New Roman"/>
        </w:rPr>
      </w:pPr>
    </w:p>
    <w:p w14:paraId="09AF0728">
      <w:pPr>
        <w:spacing w:line="243" w:lineRule="auto"/>
        <w:rPr>
          <w:rFonts w:ascii="Arial" w:hAnsi="Calibri" w:eastAsia="宋体" w:cs="Times New Roman"/>
        </w:rPr>
      </w:pPr>
    </w:p>
    <w:p w14:paraId="1AB245A0">
      <w:pPr>
        <w:spacing w:line="243" w:lineRule="auto"/>
        <w:rPr>
          <w:rFonts w:ascii="Arial" w:hAnsi="Calibri" w:eastAsia="宋体" w:cs="Times New Roman"/>
        </w:rPr>
      </w:pPr>
    </w:p>
    <w:p w14:paraId="4425D887">
      <w:pPr>
        <w:spacing w:line="244" w:lineRule="auto"/>
        <w:rPr>
          <w:rFonts w:ascii="Arial" w:hAnsi="Calibri" w:eastAsia="宋体" w:cs="Times New Roman"/>
        </w:rPr>
      </w:pPr>
    </w:p>
    <w:p w14:paraId="7AF07EDE">
      <w:pPr>
        <w:spacing w:line="244" w:lineRule="auto"/>
        <w:rPr>
          <w:rFonts w:ascii="Arial" w:hAnsi="Calibri" w:eastAsia="宋体" w:cs="Times New Roman"/>
        </w:rPr>
      </w:pPr>
    </w:p>
    <w:p w14:paraId="774003F4">
      <w:pPr>
        <w:widowControl w:val="0"/>
        <w:spacing w:before="100" w:line="221" w:lineRule="auto"/>
        <w:ind w:left="1902"/>
        <w:jc w:val="both"/>
        <w:rPr>
          <w:rFonts w:hint="eastAsia" w:ascii="仿宋" w:hAnsi="仿宋" w:eastAsia="仿宋" w:cs="仿宋"/>
          <w:kern w:val="2"/>
          <w:sz w:val="35"/>
          <w:szCs w:val="35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35"/>
          <w:szCs w:val="35"/>
          <w:lang w:val="en-US" w:eastAsia="zh-CN" w:bidi="ar-SA"/>
        </w:rPr>
        <w:t>预算单位</w:t>
      </w:r>
      <w:r>
        <w:rPr>
          <w:rFonts w:ascii="仿宋" w:hAnsi="仿宋" w:eastAsia="仿宋" w:cs="仿宋"/>
          <w:spacing w:val="-10"/>
          <w:kern w:val="2"/>
          <w:sz w:val="35"/>
          <w:szCs w:val="35"/>
          <w:lang w:val="en-US" w:eastAsia="zh-CN" w:bidi="ar-SA"/>
        </w:rPr>
        <w:t>名称</w:t>
      </w:r>
      <w:r>
        <w:rPr>
          <w:rFonts w:ascii="仿宋" w:hAnsi="仿宋" w:eastAsia="仿宋" w:cs="仿宋"/>
          <w:spacing w:val="4"/>
          <w:kern w:val="2"/>
          <w:sz w:val="35"/>
          <w:szCs w:val="35"/>
          <w:lang w:val="en-US" w:eastAsia="zh-CN" w:bidi="ar-SA"/>
        </w:rPr>
        <w:t>：</w:t>
      </w:r>
      <w:r>
        <w:rPr>
          <w:rFonts w:ascii="仿宋" w:hAnsi="仿宋" w:eastAsia="仿宋" w:cs="仿宋"/>
          <w:spacing w:val="-118"/>
          <w:kern w:val="2"/>
          <w:sz w:val="35"/>
          <w:szCs w:val="35"/>
          <w:lang w:val="en-US" w:eastAsia="zh-CN" w:bidi="ar-SA"/>
        </w:rPr>
        <w:t xml:space="preserve"> </w:t>
      </w:r>
      <w:r>
        <w:rPr>
          <w:rFonts w:ascii="仿宋" w:hAnsi="仿宋" w:eastAsia="仿宋" w:cs="仿宋"/>
          <w:spacing w:val="-75"/>
          <w:kern w:val="2"/>
          <w:sz w:val="35"/>
          <w:szCs w:val="35"/>
          <w:u w:val="single"/>
          <w:lang w:val="en-US" w:eastAsia="zh-CN" w:bidi="ar-SA"/>
        </w:rPr>
        <w:t xml:space="preserve"> </w:t>
      </w:r>
      <w:r>
        <w:rPr>
          <w:rFonts w:ascii="仿宋" w:hAnsi="仿宋" w:eastAsia="仿宋" w:cs="仿宋"/>
          <w:spacing w:val="4"/>
          <w:kern w:val="2"/>
          <w:sz w:val="35"/>
          <w:szCs w:val="35"/>
          <w:u w:val="single"/>
          <w:lang w:val="en-US" w:eastAsia="zh-CN" w:bidi="ar-SA"/>
        </w:rPr>
        <w:t>（</w:t>
      </w:r>
      <w:r>
        <w:rPr>
          <w:rFonts w:ascii="仿宋" w:hAnsi="仿宋" w:eastAsia="仿宋" w:cs="仿宋"/>
          <w:spacing w:val="-10"/>
          <w:kern w:val="2"/>
          <w:sz w:val="35"/>
          <w:szCs w:val="35"/>
          <w:u w:val="single"/>
          <w:lang w:val="en-US" w:eastAsia="zh-CN" w:bidi="ar-SA"/>
        </w:rPr>
        <w:t>盖章）</w:t>
      </w:r>
      <w:r>
        <w:rPr>
          <w:rFonts w:ascii="仿宋" w:hAnsi="仿宋" w:eastAsia="仿宋" w:cs="仿宋"/>
          <w:kern w:val="2"/>
          <w:sz w:val="35"/>
          <w:szCs w:val="35"/>
          <w:u w:val="single"/>
          <w:lang w:val="en-US" w:eastAsia="zh-CN" w:bidi="ar-SA"/>
        </w:rPr>
        <w:t xml:space="preserve">         </w:t>
      </w:r>
    </w:p>
    <w:p w14:paraId="6DE4AAD6">
      <w:pPr>
        <w:spacing w:before="228" w:line="222" w:lineRule="auto"/>
        <w:ind w:left="317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</w:rPr>
        <w:t>30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87AD60A">
      <w:pPr>
        <w:spacing w:line="335" w:lineRule="auto"/>
        <w:rPr>
          <w:rFonts w:ascii="Arial" w:hAnsi="Calibri" w:eastAsia="宋体" w:cs="Times New Roman"/>
        </w:rPr>
      </w:pPr>
    </w:p>
    <w:p w14:paraId="1B72390B">
      <w:pPr>
        <w:widowControl w:val="0"/>
        <w:spacing w:before="102" w:line="224" w:lineRule="auto"/>
        <w:ind w:left="3216"/>
        <w:jc w:val="both"/>
        <w:rPr>
          <w:rFonts w:hint="eastAsia" w:ascii="仿宋" w:hAnsi="仿宋" w:eastAsia="仿宋" w:cs="仿宋"/>
          <w:kern w:val="2"/>
          <w:sz w:val="35"/>
          <w:szCs w:val="35"/>
          <w:lang w:val="en-US" w:eastAsia="zh-CN" w:bidi="ar-SA"/>
        </w:rPr>
      </w:pP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（此页为封面）</w:t>
      </w:r>
    </w:p>
    <w:p w14:paraId="080314C5">
      <w:pPr>
        <w:spacing w:line="224" w:lineRule="auto"/>
        <w:sectPr>
          <w:footerReference r:id="rId5" w:type="default"/>
          <w:pgSz w:w="11900" w:h="16833"/>
          <w:pgMar w:top="1401" w:right="1583" w:bottom="1445" w:left="1618" w:header="0" w:footer="1170" w:gutter="0"/>
          <w:cols w:space="720" w:num="1"/>
        </w:sectPr>
      </w:pPr>
    </w:p>
    <w:p w14:paraId="209E2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2024年度岳阳市岳阳楼区梅溪街道办事处</w:t>
      </w:r>
    </w:p>
    <w:p w14:paraId="38653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单位整体支出绩效自评报告</w:t>
      </w:r>
    </w:p>
    <w:p w14:paraId="7578A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1FE08A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2F6829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（一）部门职责 </w:t>
      </w:r>
    </w:p>
    <w:p w14:paraId="1B6DC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1、街道办事处的主要职能为指导、搞好辖区内居委会的工作，支持、帮助居委会加强思想、组织、制度建设，向上级人民政府和有关部门及时反映居民的意见、建议和要求。 </w:t>
      </w:r>
    </w:p>
    <w:p w14:paraId="62ABE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、党政办公室：协助街道领导处理党务和政务等日常事务；负责机关文电、重要文稿、信息、档案、机要、保密、会务、接待、后勤等工作；负责综合协调、综合调研、综合考核等工作党政办公室：协助街道领导处理党务和政务等日常事务；负责机关文电、重要文稿、信息、档案、机要、保密、会务、接待、后勤等工作；负责综合协调、综合调研、综合考核等工作。 </w:t>
      </w:r>
    </w:p>
    <w:p w14:paraId="74AA4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、党建办公室：负责基层组织建设和党员队伍建设工作；落实党建工作责任制，负责干部人事、思想宣传、意识形态、网信、文明创建、统一战线、民宗侨务、机构编制等工作；负责离退休干部管理服务；协调群团组织承接赋权、委托下放、公共服务等有关事项党建办公室：负责基层组织建设和党员队伍建设工作；落实党建工作责任制，负责干部人事、思想宣传、意识形态、网信、文明创建、统一战线、民宗侨务、机构编制等工作；负责离退休干部管理服务；协调群团组织承接赋权、委托下放、公共服务等有关事项。 </w:t>
      </w:r>
    </w:p>
    <w:p w14:paraId="6A810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、经济发展办公室（自然资源和生态环境办公室）：负责编制实施经济社会发展规划和年度计划；指导协调二、三产业发展，推进经济结构调整；负责做好移民开发工作；负责做好饮用水水源地、矿产资源、项目建设和生态环境的整体保护、系统修复及其治理工作；负责组织落实大气严重污染时的非常紧急措施和强制性应急措施；负责辖区内水库大坝、内河交通等安全管理、监督检查及事故应急处理，以及河道（河长制）管理；负责组织开展辖区内动物疫病预防控制、强制免疫，制止处置畜禽养殖环境污染行为，做好三类动物疫情发生的防治净化工作；负责农产品质量安全管理和事故处理工作；负责辖区内养犬的管理，捕杀狂犬、野犬。根据授权，负责承接城市管理、农林、生态环境、农林畜牧水产、经济社会调查统计、科技工信、金融商贸等方面直接赋权、委托下放、服务前移的事务性工作和公益性服务。 </w:t>
      </w:r>
    </w:p>
    <w:p w14:paraId="2A344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、社会事务：负责就业和社会保障、民政优抚、社会救助、医疗保障、卫生健康、文体、计生、教育、慈善、民族宗教等工作；负责退役军人管理等工作；负责行政审批和公共服务事项管理工作；负责协调职业技能培训和劳务输出、劳动争议调解、社会保障服务等工作。 </w:t>
      </w:r>
    </w:p>
    <w:p w14:paraId="2FA6B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、应急管理办公室：负责突发事件应急预案的制定与发布，应急知识的宣传普及和应急演练的组织，做好应急防范和抗险救灾准备工作；负责辖区安全监督、消防监督检查和安全隐患排查整治;做好特大事故的防范工作，配合做好特别重大事故以下等级生产安全事故调查工作；负责做好生产经营单位安全生产监督管理、隐患排查治理、非法生产经营查处和安全事故应急处置救援等工作；负责危险化学品事故的应急处置；负责洪涝、地质等自然灾害的巡回检查、处理上报、应急处置、避灾疏散；负责抗洪抢险和灾后的救灾减灾等工作；负责组织落实紧急防汛期的非常紧急措施和强制性应急措施；负责森林火灾的预防、调查核实及扑救工作；负责应急救援物资的调用、征用和归还补偿工作；负责自然灾害救助对象的初审认定和救助。根据授权，负责承接应急管理等方面直接赋权、委托下放、服务前移的有关事项。 </w:t>
      </w:r>
    </w:p>
    <w:p w14:paraId="3CE6A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、综治信访办公室：负责维护社会稳定，全面掌握辖区社会稳定形势，组织开展社会矛盾纠纷排查、调处，协调有关部门妥善处置重大复杂矛盾纠纷；落实防范措施，组织开展突出治安问题排查整治；推进社会管理，督促、指导有关单位做好社会闲散人员、刑释解教人员、社区矫正对象、邪教人员及其他高危人员的帮教服务和管控工作；负责禁毒、戒毒（康复）工作，开展全民禁毒宣传和预防教育；开展平安建设，组织群防群治；落实综治民调，接待群众来信来访。 </w:t>
      </w:r>
    </w:p>
    <w:p w14:paraId="7C4E3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8、社会事业综合服务中心：负责公共卫生事件的应急处置、传染病疫情的预防控制、职业健康、计划生育、流动人口婚育状况等有关事务；负责做好城乡居民社会养老保险登记、就业登记和失业登记；负责城乡居民基本医疗保险参保登记、缴费续保、城乡医疗救助待遇核定工作。根据委托，负责承接教育、文化、体育、广电、旅游、红十字会等方面的事务性工作和公益性服务。 </w:t>
      </w:r>
    </w:p>
    <w:p w14:paraId="34A6B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9、产业项目综合服务中心 ：负责修建临时建（构）筑物和其他设施的审核以及使用宅基地、空闲地建设住宅的审核；负责公共设施和公益事业建设初审和建设用地、公共租赁住房保障或住房租赁、危房改造等方面的审核；负责征地拆迁安置相关工作；负责集体所有土地承包经营审批许可和合同备案，做好经营权证颁发和家庭农场申报的初审；负责对辖区内水土保持的监督管理；负责指导辖区物业小区业主委员会组建；根据委托，承办辖区内征地拆迁安置、厂地协作、重点项目建设、自然资源和规划、住建等方面的事务性工作和公益性服务。 </w:t>
      </w:r>
    </w:p>
    <w:p w14:paraId="2218D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10、公共服务和网格化中心（政务、便民服务中心）：负责承办辖区内企业和群众相关政务服务和公共服务事项；负责梳理政务服务事项目录，优化办事流程，提升服务质量等；负责做好“互联网+政务服务”工作，实行政务服务事项“一网通办”“全域通办”及各类审批事项盖章办结、证件办理、证明开具，实行“一枚印章管审批（服务）”；负责协调推进优化经济发展环境工作；负责“12345”市长热线和市（区）长信箱工单处理；负责指导社区开展公共（便民）服务，对社区办事窗口服务进行监督考核；承担网格化管理的巡查、指挥、调度、督办等平台的事务性工作；进一步拓展服务党组织和党员群众的功能。 </w:t>
      </w:r>
    </w:p>
    <w:p w14:paraId="46D89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11、退役军人服务站：负责辖区内退役军人及军烈属就业创业、优抚帮扶、权益保障、走访慰问、信访接待、政策法律服务等方面的事务性工作；协助做好涉退役军人舆情的收集、引导工作；协助开展退役军人和其他优抚对象信息数据采集、资料管理、汇总分析等工作；指导社区退役军人服务站做好退役军人教育管理服务工作。 </w:t>
      </w:r>
    </w:p>
    <w:p w14:paraId="10508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12、综合行政执法大队：依据法律、法规和相关政策，整合辖区内禁违拆违的全部职责，根据委托，负责对擅自修建临时建（构）筑物和其他设施、未经规划批准修建住宅、在城市河道和水域修建违法建筑物等行为的处罚，并对逾期不改正的违法建筑进行拆除。根据授权，负责承接自然资源和规划等方面直接赋权、委托下放、服务前移的行政执法事项。 </w:t>
      </w:r>
    </w:p>
    <w:p w14:paraId="18A4D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13、环境卫生服务中心：负责辖区内环境卫生、爱国卫生、爱卫创建、市容管理和小街巷的市政维护等工作。 </w:t>
      </w:r>
    </w:p>
    <w:p w14:paraId="6FE23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14、财政所：负责街道财政资金预算、资金监管等工作；负责税务、审计、经管等工作；指导和监管社区财务工作。 </w:t>
      </w:r>
    </w:p>
    <w:p w14:paraId="51115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、司法所：负责基层法治建设，组织开展基层依法治理、法制宣传教育、公共法律服务等工作；负责街道法律顾问工作，指导监督街道综合行政执法大队开展执法活动；负责人民调解、行政调解和相关纠纷、争议的裁决工作；参与社会治安综合治理工作；承担社区矫正、安置帮教等工作。</w:t>
      </w:r>
    </w:p>
    <w:p w14:paraId="2CF3E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（二）内设机构设置 </w:t>
      </w:r>
    </w:p>
    <w:p w14:paraId="3B0DC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岳阳市岳阳楼区梅溪办事处内设机构包括：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股室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个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（党政办，党建办，经发办，生态办，平安法治和应急管理办公室）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，站所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个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（综合行政执法大队，社会事务综合服务中心，环境卫生服务中心，城镇建设事务中心，退伍军人服务站，便民服务中心）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，行政村1个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（延寿）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，社区10个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（春华、花果畈（通海路以东部分）、冷水铺、北站、小湖湾、滨湖、芭蕉湖、胥家桥、红日、长动）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现有人数共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181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人，其中：在职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106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人；离退休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eastAsia="zh-CN"/>
        </w:rPr>
        <w:t>人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 xml:space="preserve">。 </w:t>
      </w:r>
    </w:p>
    <w:p w14:paraId="3D54B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二、一般公共预算支出情况</w:t>
      </w:r>
    </w:p>
    <w:p w14:paraId="427F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(一)基本支出情况</w:t>
      </w:r>
    </w:p>
    <w:p w14:paraId="34FBC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一般公共预算基本支出2024年度总支出1369.55万元，其中：</w:t>
      </w:r>
    </w:p>
    <w:p w14:paraId="2F5B4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人员经费1267.78万元：包括基本工资、津贴补贴、绩效工资、机关事业单位基本养老保险缴费、职工基本医疗保险缴费、其他社会保障缴费、住房公积金。 </w:t>
      </w:r>
    </w:p>
    <w:p w14:paraId="3E0DE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公用经费101.77万元：包括办公费、印刷费、水费、电费、邮电费、维修（护）费、其他商品和服务支出。</w:t>
      </w:r>
    </w:p>
    <w:p w14:paraId="7D40A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(二)项目支出情况</w:t>
      </w:r>
    </w:p>
    <w:p w14:paraId="74B6D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一般公共预算项目支出2024年度总支出2.32万元。</w:t>
      </w:r>
    </w:p>
    <w:p w14:paraId="7E1D6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076DF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政府性基金预算支出0万元。</w:t>
      </w:r>
    </w:p>
    <w:p w14:paraId="5E8D7FC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7B8F4D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国有资本经营预算支出0万元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</w:p>
    <w:p w14:paraId="5D3B1BE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39E52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社会保险基金预算支出0万元。</w:t>
      </w:r>
    </w:p>
    <w:p w14:paraId="12992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4D6BB796">
      <w:pPr>
        <w:pStyle w:val="8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-13" w:leftChars="0" w:right="0" w:firstLine="643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致力务实担当，自身建设全面加强</w:t>
      </w: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/>
        </w:rPr>
        <w:t>聚焦“党纪学习教育”和“党的二十届三中全会精神”两条主线，开展理论中心组学习。二是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坚持正面宣传，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全年在区级及以上媒体上稿160余篇。三是队伍建设高质高效，有力有序推进机构改革。四是持续开展“两带头五整治”纠风防腐专项行动，着力从严执纪问责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192AF48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（二）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致力稳中求进，发展成果不断巩固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一是项目建设有效推进。坚持“项目为王”理念，全力抓协调、抓进度、抓落实，重点服务各类项目建设。二是财源税源扩量提质，坚持以开源节流保运转，全力以赴抓经济、稳增长。三是推进民生工程，实现老城旧貌换新颜。四是社会保障逐步完善，提升群众的安全感、幸福感。</w:t>
      </w:r>
    </w:p>
    <w:p w14:paraId="4BEB8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三）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致力深耕细作，治理能力有效提升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一是环卫整治成效显著，辖区生活垃圾做到日产日清。二是生态治理持续优化。狠抓中央生态环境保护督察整改工作，开展专项执法行动。三是安全生产常抓不懈。落实安全生产全覆盖模式，进一步织密织牢安全生产防护网。四是平安建设稳步前行，紧盯重点人员、重点场所、重要环节，群众的安全感更加充实、更有保障、更可持续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D75D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1CC52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72" w:firstLineChars="200"/>
        <w:jc w:val="left"/>
        <w:textAlignment w:val="auto"/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shd w:val="clear" w:color="auto" w:fill="FFFFFF"/>
          <w:lang w:val="en-US" w:eastAsia="zh-CN"/>
        </w:rPr>
        <w:t>一是信访形势严峻，个别群众因征地拆迁、诉求过高等一系列原因，引发了较多的信访案件和诉讼案件，街道、社区未能有效进行处理和引导，导致信访人越级上访、集访群访等情况发生。二是与辖区内物业公司、业主委员会、业主代表的联系不够紧密，物业满意度低，居民的急难愁盼问题没有得到及时解决。三是部分干部“等、靠、要”的思想仍然存在，“争、拼、抢”的劲头不足，在转变思想、责任落实、工作成效上还有待提升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。</w:t>
      </w:r>
    </w:p>
    <w:p w14:paraId="4718319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0E3C9B3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社会大局稳定、居民安居乐业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一是加强矛盾纠纷防控。要坚持和发展新时代“枫桥经验”，持续深化“群英断是非”工作法，最大限度把风险隐患防范在源头，把矛盾纠纷化解在基层，严防极端恶性事件发生。二是办好重点民生实事。深入群众，围绕党政所需、民众所盼、街道所能，在交通出行、医疗卫生、生态环境、便民生活等与群众利益最息息相关和最迫切、最亟待解决的问题上用心用情用力，把实事办好、办实、办到群众的心坎上，真正让群众获实利、得实惠。</w:t>
      </w:r>
    </w:p>
    <w:p w14:paraId="44384FB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抓班子带队伍、抓项目促发展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一是落实全面从严治党政治责任，加强对干部队伍的管理监督，经常开展谈心谈话，对苗头性、倾向性问题早发现、早提醒、早纠正，对纪律散漫、作风懈怠的人员严肃处理，从小事小节抓起，以“小切口”推动纪律作风“大转变”。二是工作职责“一压到底”。把压实责任作为推动项目发展的重要抓手，持续开展“湘商回归”活动，精准开展招商引资，结合区情实际和街道发展所需加力谋划，争取一批大项目、好项目落地梅溪。</w:t>
      </w:r>
    </w:p>
    <w:p w14:paraId="7B343C8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（三）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安全、稳定、生态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一是要保持安全生产监管执法高压严管态势，强化执法检查，不断压实企业安全生产主体责任。扎实推动安全生产“五进”，广泛开展安全生产宣传教育，使“安全第一”意识深入人心。二是深入推进“平安楼区”建设，常态化开展扫黑除恶斗争、严厉打击电信网络诈骗、黄赌毒等领域突出违法犯罪，筑牢保障人民群众生命财产安全的坚实壁垒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9F15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125C8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4FCC9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735EC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5F9E3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63C7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3A28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1941B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整体支出绩效评价基础数据表</w:t>
      </w:r>
    </w:p>
    <w:p w14:paraId="7FFEB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整体支出绩效自评表</w:t>
      </w:r>
    </w:p>
    <w:p w14:paraId="6B19E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项目支出绩效自评表（每个一级项目一张表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091E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4、政府性基金预算支出情况表</w:t>
      </w:r>
    </w:p>
    <w:p w14:paraId="480EE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5、国有资本经营预算支出情况表</w:t>
      </w:r>
    </w:p>
    <w:p w14:paraId="2E709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6、社会保险基金预算支出情况表</w:t>
      </w: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E0FFB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B6A37">
                          <w:pPr>
                            <w:pStyle w:val="6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0B6A37">
                    <w:pPr>
                      <w:pStyle w:val="6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6D262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  <w:r>
      <w:rPr>
        <w:rFonts w:ascii="仿宋" w:hAnsi="仿宋" w:eastAsia="仿宋" w:cs="仿宋"/>
        <w:kern w:val="2"/>
        <w:sz w:val="28"/>
        <w:szCs w:val="35"/>
        <w:lang w:val="en-US"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1627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91627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2FC7D">
    <w:pPr>
      <w:widowControl w:val="0"/>
      <w:spacing w:before="1" w:line="174" w:lineRule="auto"/>
      <w:jc w:val="right"/>
      <w:rPr>
        <w:rFonts w:hint="eastAsia" w:ascii="仿宋" w:hAnsi="仿宋" w:eastAsia="仿宋" w:cs="仿宋"/>
        <w:kern w:val="2"/>
        <w:sz w:val="28"/>
        <w:szCs w:val="28"/>
        <w:lang w:val="en-US" w:eastAsia="en-US" w:bidi="ar-SA"/>
      </w:rPr>
    </w:pPr>
    <w:r>
      <w:rPr>
        <w:rFonts w:ascii="仿宋" w:hAnsi="仿宋" w:eastAsia="仿宋" w:cs="仿宋"/>
        <w:kern w:val="2"/>
        <w:sz w:val="28"/>
        <w:szCs w:val="35"/>
        <w:lang w:val="en-US"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085A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085A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F6D4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E5855">
                          <w:pPr>
                            <w:pStyle w:val="6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1E5855">
                    <w:pPr>
                      <w:pStyle w:val="6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0C8C2"/>
    <w:multiLevelType w:val="singleLevel"/>
    <w:tmpl w:val="C840C8C2"/>
    <w:lvl w:ilvl="0" w:tentative="0">
      <w:start w:val="1"/>
      <w:numFmt w:val="chineseCounting"/>
      <w:suff w:val="nothing"/>
      <w:lvlText w:val="（%1）"/>
      <w:lvlJc w:val="left"/>
      <w:pPr>
        <w:ind w:left="-13"/>
      </w:pPr>
      <w:rPr>
        <w:rFonts w:hint="eastAsia"/>
      </w:rPr>
    </w:lvl>
  </w:abstractNum>
  <w:abstractNum w:abstractNumId="1">
    <w:nsid w:val="E2EA1ECB"/>
    <w:multiLevelType w:val="singleLevel"/>
    <w:tmpl w:val="E2EA1EC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E8C106"/>
    <w:multiLevelType w:val="singleLevel"/>
    <w:tmpl w:val="F4E8C106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DB966BA"/>
    <w:multiLevelType w:val="singleLevel"/>
    <w:tmpl w:val="2DB966BA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42B83DF"/>
    <w:multiLevelType w:val="singleLevel"/>
    <w:tmpl w:val="442B83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371B011"/>
    <w:multiLevelType w:val="singleLevel"/>
    <w:tmpl w:val="6371B01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53FC3987"/>
    <w:rsid w:val="000A3765"/>
    <w:rsid w:val="001D7282"/>
    <w:rsid w:val="00225EBA"/>
    <w:rsid w:val="0039081D"/>
    <w:rsid w:val="005E6ECB"/>
    <w:rsid w:val="00744EA1"/>
    <w:rsid w:val="009419CA"/>
    <w:rsid w:val="00955854"/>
    <w:rsid w:val="009C7330"/>
    <w:rsid w:val="00A00FBB"/>
    <w:rsid w:val="00B95CDD"/>
    <w:rsid w:val="00BF0721"/>
    <w:rsid w:val="00C03795"/>
    <w:rsid w:val="00CE3756"/>
    <w:rsid w:val="00D27A74"/>
    <w:rsid w:val="00E831C8"/>
    <w:rsid w:val="00EF287A"/>
    <w:rsid w:val="00F22F9D"/>
    <w:rsid w:val="00F629D1"/>
    <w:rsid w:val="00FB4815"/>
    <w:rsid w:val="00FC6C27"/>
    <w:rsid w:val="01057CDE"/>
    <w:rsid w:val="010B4A82"/>
    <w:rsid w:val="010F3B4F"/>
    <w:rsid w:val="01192786"/>
    <w:rsid w:val="01201E6A"/>
    <w:rsid w:val="012D57C0"/>
    <w:rsid w:val="0136557F"/>
    <w:rsid w:val="01457029"/>
    <w:rsid w:val="014900E3"/>
    <w:rsid w:val="014F5749"/>
    <w:rsid w:val="01521E95"/>
    <w:rsid w:val="015220AD"/>
    <w:rsid w:val="01727F7E"/>
    <w:rsid w:val="01764DBE"/>
    <w:rsid w:val="017716F4"/>
    <w:rsid w:val="01806F8C"/>
    <w:rsid w:val="0182483A"/>
    <w:rsid w:val="01863406"/>
    <w:rsid w:val="018D011E"/>
    <w:rsid w:val="019614B0"/>
    <w:rsid w:val="019C71AC"/>
    <w:rsid w:val="01B10057"/>
    <w:rsid w:val="01BF03AA"/>
    <w:rsid w:val="01C10414"/>
    <w:rsid w:val="01C33E74"/>
    <w:rsid w:val="01D373F9"/>
    <w:rsid w:val="01DF3C26"/>
    <w:rsid w:val="01EE0A2C"/>
    <w:rsid w:val="0200044D"/>
    <w:rsid w:val="020654E4"/>
    <w:rsid w:val="020B6A0C"/>
    <w:rsid w:val="020C72F8"/>
    <w:rsid w:val="02121B7C"/>
    <w:rsid w:val="021813DE"/>
    <w:rsid w:val="021B6B30"/>
    <w:rsid w:val="02363BD8"/>
    <w:rsid w:val="023809F7"/>
    <w:rsid w:val="02431066"/>
    <w:rsid w:val="025657AD"/>
    <w:rsid w:val="02595CF1"/>
    <w:rsid w:val="025C47D6"/>
    <w:rsid w:val="0263675C"/>
    <w:rsid w:val="02656E75"/>
    <w:rsid w:val="027431E5"/>
    <w:rsid w:val="02B544DB"/>
    <w:rsid w:val="02CB5D99"/>
    <w:rsid w:val="02F61D91"/>
    <w:rsid w:val="02FC4679"/>
    <w:rsid w:val="02FE5E0A"/>
    <w:rsid w:val="0314369E"/>
    <w:rsid w:val="031F3DF1"/>
    <w:rsid w:val="0347190C"/>
    <w:rsid w:val="034760CE"/>
    <w:rsid w:val="03487959"/>
    <w:rsid w:val="03505BE1"/>
    <w:rsid w:val="036D41A2"/>
    <w:rsid w:val="037B74D7"/>
    <w:rsid w:val="037F229C"/>
    <w:rsid w:val="038D51FF"/>
    <w:rsid w:val="03911277"/>
    <w:rsid w:val="039A540B"/>
    <w:rsid w:val="039B5B6E"/>
    <w:rsid w:val="03BD010E"/>
    <w:rsid w:val="03E2685C"/>
    <w:rsid w:val="03E66326"/>
    <w:rsid w:val="03FF6E0F"/>
    <w:rsid w:val="0404259A"/>
    <w:rsid w:val="04051601"/>
    <w:rsid w:val="04150B3B"/>
    <w:rsid w:val="04327F62"/>
    <w:rsid w:val="04344800"/>
    <w:rsid w:val="0451447E"/>
    <w:rsid w:val="045F666C"/>
    <w:rsid w:val="0460075C"/>
    <w:rsid w:val="04613BEE"/>
    <w:rsid w:val="0462054D"/>
    <w:rsid w:val="04675C34"/>
    <w:rsid w:val="046C0B29"/>
    <w:rsid w:val="04816E5C"/>
    <w:rsid w:val="0486237A"/>
    <w:rsid w:val="048924DD"/>
    <w:rsid w:val="04914D95"/>
    <w:rsid w:val="0495144B"/>
    <w:rsid w:val="04AC07A1"/>
    <w:rsid w:val="04C63115"/>
    <w:rsid w:val="04CD51D4"/>
    <w:rsid w:val="04CF5236"/>
    <w:rsid w:val="04CF5AF0"/>
    <w:rsid w:val="04D24FF1"/>
    <w:rsid w:val="04DE1BAB"/>
    <w:rsid w:val="04E411E4"/>
    <w:rsid w:val="04F37BBA"/>
    <w:rsid w:val="05085366"/>
    <w:rsid w:val="05145F64"/>
    <w:rsid w:val="05233879"/>
    <w:rsid w:val="054037EF"/>
    <w:rsid w:val="054E7FFF"/>
    <w:rsid w:val="05621117"/>
    <w:rsid w:val="056D7096"/>
    <w:rsid w:val="058C5045"/>
    <w:rsid w:val="059C7C89"/>
    <w:rsid w:val="05A50C70"/>
    <w:rsid w:val="05B525CA"/>
    <w:rsid w:val="05C4448F"/>
    <w:rsid w:val="05C45739"/>
    <w:rsid w:val="05E616EC"/>
    <w:rsid w:val="06146BAF"/>
    <w:rsid w:val="06286BB6"/>
    <w:rsid w:val="06405E9C"/>
    <w:rsid w:val="064D5380"/>
    <w:rsid w:val="064E0F6B"/>
    <w:rsid w:val="064E5119"/>
    <w:rsid w:val="065D710A"/>
    <w:rsid w:val="06617309"/>
    <w:rsid w:val="06650E6A"/>
    <w:rsid w:val="066D6A49"/>
    <w:rsid w:val="06854A05"/>
    <w:rsid w:val="068B5259"/>
    <w:rsid w:val="0694782D"/>
    <w:rsid w:val="06986D10"/>
    <w:rsid w:val="06A14716"/>
    <w:rsid w:val="06BF1B73"/>
    <w:rsid w:val="06C90184"/>
    <w:rsid w:val="06C9437B"/>
    <w:rsid w:val="06ED564C"/>
    <w:rsid w:val="06EE2458"/>
    <w:rsid w:val="06F22A7B"/>
    <w:rsid w:val="06F347DF"/>
    <w:rsid w:val="07023424"/>
    <w:rsid w:val="07043735"/>
    <w:rsid w:val="07224A50"/>
    <w:rsid w:val="0725074E"/>
    <w:rsid w:val="07313C60"/>
    <w:rsid w:val="07331F0A"/>
    <w:rsid w:val="076971BD"/>
    <w:rsid w:val="076D43AE"/>
    <w:rsid w:val="077323CA"/>
    <w:rsid w:val="0775145F"/>
    <w:rsid w:val="07967DE0"/>
    <w:rsid w:val="07970994"/>
    <w:rsid w:val="079F27F2"/>
    <w:rsid w:val="07B913B4"/>
    <w:rsid w:val="07BA1C6A"/>
    <w:rsid w:val="07BD44A3"/>
    <w:rsid w:val="07CE6155"/>
    <w:rsid w:val="07E11DA2"/>
    <w:rsid w:val="07E40515"/>
    <w:rsid w:val="07EE6091"/>
    <w:rsid w:val="08017E70"/>
    <w:rsid w:val="0805190B"/>
    <w:rsid w:val="082A5F7E"/>
    <w:rsid w:val="08391F38"/>
    <w:rsid w:val="083A18D9"/>
    <w:rsid w:val="0848472A"/>
    <w:rsid w:val="084D20E7"/>
    <w:rsid w:val="08674899"/>
    <w:rsid w:val="086C262D"/>
    <w:rsid w:val="08754155"/>
    <w:rsid w:val="087B77E7"/>
    <w:rsid w:val="087D3D34"/>
    <w:rsid w:val="08843074"/>
    <w:rsid w:val="0889236C"/>
    <w:rsid w:val="088E051E"/>
    <w:rsid w:val="088F37C7"/>
    <w:rsid w:val="08935A7B"/>
    <w:rsid w:val="08A91E6C"/>
    <w:rsid w:val="08BA1B19"/>
    <w:rsid w:val="08D059DD"/>
    <w:rsid w:val="08DC08E7"/>
    <w:rsid w:val="090C0797"/>
    <w:rsid w:val="092D1C9E"/>
    <w:rsid w:val="09377E5E"/>
    <w:rsid w:val="09383E9F"/>
    <w:rsid w:val="0939426E"/>
    <w:rsid w:val="09475E50"/>
    <w:rsid w:val="094F44C9"/>
    <w:rsid w:val="09504F8C"/>
    <w:rsid w:val="09616470"/>
    <w:rsid w:val="096C1F5A"/>
    <w:rsid w:val="096C76C1"/>
    <w:rsid w:val="0976144E"/>
    <w:rsid w:val="09906B28"/>
    <w:rsid w:val="09912E95"/>
    <w:rsid w:val="099C1A23"/>
    <w:rsid w:val="09A948AF"/>
    <w:rsid w:val="09AC2A76"/>
    <w:rsid w:val="09B04837"/>
    <w:rsid w:val="09C95891"/>
    <w:rsid w:val="09D8005F"/>
    <w:rsid w:val="0A002E0D"/>
    <w:rsid w:val="0A140987"/>
    <w:rsid w:val="0A241A5C"/>
    <w:rsid w:val="0A2E3566"/>
    <w:rsid w:val="0A393280"/>
    <w:rsid w:val="0A5F2F6C"/>
    <w:rsid w:val="0A670B4E"/>
    <w:rsid w:val="0A6A2C00"/>
    <w:rsid w:val="0A6F38B0"/>
    <w:rsid w:val="0A851E03"/>
    <w:rsid w:val="0A985A6F"/>
    <w:rsid w:val="0AA74DF8"/>
    <w:rsid w:val="0AA808AF"/>
    <w:rsid w:val="0ABB4D47"/>
    <w:rsid w:val="0ABD142C"/>
    <w:rsid w:val="0AC644AE"/>
    <w:rsid w:val="0ACB4F8A"/>
    <w:rsid w:val="0ACB61B4"/>
    <w:rsid w:val="0ACD4157"/>
    <w:rsid w:val="0AE964B0"/>
    <w:rsid w:val="0B0E781A"/>
    <w:rsid w:val="0B163034"/>
    <w:rsid w:val="0B1F5B6D"/>
    <w:rsid w:val="0B2536F3"/>
    <w:rsid w:val="0B2C5F0B"/>
    <w:rsid w:val="0B2F4AF7"/>
    <w:rsid w:val="0B3312B6"/>
    <w:rsid w:val="0B4064B3"/>
    <w:rsid w:val="0B446AEB"/>
    <w:rsid w:val="0B6E529C"/>
    <w:rsid w:val="0B701D27"/>
    <w:rsid w:val="0B7245CE"/>
    <w:rsid w:val="0B7736B0"/>
    <w:rsid w:val="0B943886"/>
    <w:rsid w:val="0B9C3CD1"/>
    <w:rsid w:val="0BB324D8"/>
    <w:rsid w:val="0BB672C7"/>
    <w:rsid w:val="0BC07BBF"/>
    <w:rsid w:val="0BC429EF"/>
    <w:rsid w:val="0BC73D46"/>
    <w:rsid w:val="0BCE65D1"/>
    <w:rsid w:val="0BD60937"/>
    <w:rsid w:val="0BD912A4"/>
    <w:rsid w:val="0BE135FA"/>
    <w:rsid w:val="0BEE4F6B"/>
    <w:rsid w:val="0BFA53FB"/>
    <w:rsid w:val="0C03261E"/>
    <w:rsid w:val="0C0439FA"/>
    <w:rsid w:val="0C0B17DF"/>
    <w:rsid w:val="0C0F382B"/>
    <w:rsid w:val="0C160980"/>
    <w:rsid w:val="0C1B4EF7"/>
    <w:rsid w:val="0C1C297E"/>
    <w:rsid w:val="0C1D4988"/>
    <w:rsid w:val="0C297E69"/>
    <w:rsid w:val="0C55038F"/>
    <w:rsid w:val="0C6B7DF9"/>
    <w:rsid w:val="0C6E2A56"/>
    <w:rsid w:val="0C7A708D"/>
    <w:rsid w:val="0C801DA5"/>
    <w:rsid w:val="0C857FD9"/>
    <w:rsid w:val="0CA1357C"/>
    <w:rsid w:val="0CB06EE6"/>
    <w:rsid w:val="0CBE2103"/>
    <w:rsid w:val="0CCA7495"/>
    <w:rsid w:val="0CD16BA2"/>
    <w:rsid w:val="0CD745A0"/>
    <w:rsid w:val="0CDE4E30"/>
    <w:rsid w:val="0CF34325"/>
    <w:rsid w:val="0D012A51"/>
    <w:rsid w:val="0D094F84"/>
    <w:rsid w:val="0D280615"/>
    <w:rsid w:val="0D2C07EB"/>
    <w:rsid w:val="0D2F57DE"/>
    <w:rsid w:val="0D353632"/>
    <w:rsid w:val="0D392C4E"/>
    <w:rsid w:val="0D482FA9"/>
    <w:rsid w:val="0D4923B3"/>
    <w:rsid w:val="0D4A4299"/>
    <w:rsid w:val="0D5F1E28"/>
    <w:rsid w:val="0D671080"/>
    <w:rsid w:val="0D783B34"/>
    <w:rsid w:val="0D81754C"/>
    <w:rsid w:val="0DBD036A"/>
    <w:rsid w:val="0DBE6AB7"/>
    <w:rsid w:val="0DBF116A"/>
    <w:rsid w:val="0DC00E38"/>
    <w:rsid w:val="0DC8400B"/>
    <w:rsid w:val="0DD34552"/>
    <w:rsid w:val="0DE03EAA"/>
    <w:rsid w:val="0DE12394"/>
    <w:rsid w:val="0DF36262"/>
    <w:rsid w:val="0E015DED"/>
    <w:rsid w:val="0E1E619E"/>
    <w:rsid w:val="0E267F81"/>
    <w:rsid w:val="0E365DE9"/>
    <w:rsid w:val="0E4822EE"/>
    <w:rsid w:val="0E4E185D"/>
    <w:rsid w:val="0E522FBE"/>
    <w:rsid w:val="0E5D141B"/>
    <w:rsid w:val="0E8648D6"/>
    <w:rsid w:val="0E8C08DC"/>
    <w:rsid w:val="0E8E43C0"/>
    <w:rsid w:val="0E964CBE"/>
    <w:rsid w:val="0EB05323"/>
    <w:rsid w:val="0EB2020F"/>
    <w:rsid w:val="0EBE40CB"/>
    <w:rsid w:val="0EC20452"/>
    <w:rsid w:val="0EC36A56"/>
    <w:rsid w:val="0EC62499"/>
    <w:rsid w:val="0ECE4E6F"/>
    <w:rsid w:val="0EDA5C56"/>
    <w:rsid w:val="0EDB3003"/>
    <w:rsid w:val="0EFE4287"/>
    <w:rsid w:val="0F0D525E"/>
    <w:rsid w:val="0F2A2A37"/>
    <w:rsid w:val="0F2E6C95"/>
    <w:rsid w:val="0F4675CA"/>
    <w:rsid w:val="0F471A79"/>
    <w:rsid w:val="0F500384"/>
    <w:rsid w:val="0F5B4015"/>
    <w:rsid w:val="0F6071C8"/>
    <w:rsid w:val="0F76123D"/>
    <w:rsid w:val="0F7B0394"/>
    <w:rsid w:val="0F9D2C6D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225AB2"/>
    <w:rsid w:val="102675C9"/>
    <w:rsid w:val="102D74F0"/>
    <w:rsid w:val="103C47DA"/>
    <w:rsid w:val="103D5CB0"/>
    <w:rsid w:val="1043497A"/>
    <w:rsid w:val="104830BE"/>
    <w:rsid w:val="104B6B58"/>
    <w:rsid w:val="104D469A"/>
    <w:rsid w:val="105552F6"/>
    <w:rsid w:val="108449FF"/>
    <w:rsid w:val="108B34B0"/>
    <w:rsid w:val="109D1177"/>
    <w:rsid w:val="109E2943"/>
    <w:rsid w:val="10AB3168"/>
    <w:rsid w:val="10C8346E"/>
    <w:rsid w:val="10D75D0B"/>
    <w:rsid w:val="10DC4F31"/>
    <w:rsid w:val="10DE5BF9"/>
    <w:rsid w:val="10FE6AB1"/>
    <w:rsid w:val="1106597F"/>
    <w:rsid w:val="1112624E"/>
    <w:rsid w:val="11153798"/>
    <w:rsid w:val="112076B2"/>
    <w:rsid w:val="11297158"/>
    <w:rsid w:val="1142587A"/>
    <w:rsid w:val="114B2C9B"/>
    <w:rsid w:val="115D78BB"/>
    <w:rsid w:val="116001E2"/>
    <w:rsid w:val="11793618"/>
    <w:rsid w:val="11813452"/>
    <w:rsid w:val="11913DD4"/>
    <w:rsid w:val="11923300"/>
    <w:rsid w:val="11961E43"/>
    <w:rsid w:val="11987ED2"/>
    <w:rsid w:val="119969A0"/>
    <w:rsid w:val="11A91B68"/>
    <w:rsid w:val="11B04EDA"/>
    <w:rsid w:val="11B76464"/>
    <w:rsid w:val="11BC2DF3"/>
    <w:rsid w:val="11C43676"/>
    <w:rsid w:val="11EA3CA0"/>
    <w:rsid w:val="11F403BB"/>
    <w:rsid w:val="11FA6A1C"/>
    <w:rsid w:val="120B6973"/>
    <w:rsid w:val="12155876"/>
    <w:rsid w:val="12183A1B"/>
    <w:rsid w:val="121865DB"/>
    <w:rsid w:val="122A11A6"/>
    <w:rsid w:val="123D1BD2"/>
    <w:rsid w:val="123E6D4D"/>
    <w:rsid w:val="125613C2"/>
    <w:rsid w:val="125A3098"/>
    <w:rsid w:val="125D4EF7"/>
    <w:rsid w:val="12637C4E"/>
    <w:rsid w:val="127030C8"/>
    <w:rsid w:val="12B310FA"/>
    <w:rsid w:val="12B7582D"/>
    <w:rsid w:val="12C621E8"/>
    <w:rsid w:val="12CC7AF2"/>
    <w:rsid w:val="12CF0716"/>
    <w:rsid w:val="12D95227"/>
    <w:rsid w:val="12E33197"/>
    <w:rsid w:val="12E82452"/>
    <w:rsid w:val="12EE1C9C"/>
    <w:rsid w:val="12F863E6"/>
    <w:rsid w:val="12FB0D7C"/>
    <w:rsid w:val="13094CA6"/>
    <w:rsid w:val="130C6140"/>
    <w:rsid w:val="131B2827"/>
    <w:rsid w:val="132156D8"/>
    <w:rsid w:val="132911E2"/>
    <w:rsid w:val="133144D7"/>
    <w:rsid w:val="133868AE"/>
    <w:rsid w:val="135133AE"/>
    <w:rsid w:val="136C7D4D"/>
    <w:rsid w:val="13914897"/>
    <w:rsid w:val="13A55CD5"/>
    <w:rsid w:val="13B654E3"/>
    <w:rsid w:val="13B819E6"/>
    <w:rsid w:val="13BC4189"/>
    <w:rsid w:val="13C169EC"/>
    <w:rsid w:val="13CA717D"/>
    <w:rsid w:val="13CE022A"/>
    <w:rsid w:val="13DD188A"/>
    <w:rsid w:val="13DF25B8"/>
    <w:rsid w:val="13DF6684"/>
    <w:rsid w:val="13E2403C"/>
    <w:rsid w:val="14047D3B"/>
    <w:rsid w:val="14171350"/>
    <w:rsid w:val="141A00EA"/>
    <w:rsid w:val="143A1FCF"/>
    <w:rsid w:val="14411E19"/>
    <w:rsid w:val="14430D66"/>
    <w:rsid w:val="14447B5C"/>
    <w:rsid w:val="14477E65"/>
    <w:rsid w:val="1457163D"/>
    <w:rsid w:val="14710CBF"/>
    <w:rsid w:val="14733F9D"/>
    <w:rsid w:val="14791934"/>
    <w:rsid w:val="147D213D"/>
    <w:rsid w:val="149C19C5"/>
    <w:rsid w:val="14A04833"/>
    <w:rsid w:val="14A50B30"/>
    <w:rsid w:val="14B12779"/>
    <w:rsid w:val="14B37576"/>
    <w:rsid w:val="14F4219E"/>
    <w:rsid w:val="150135C1"/>
    <w:rsid w:val="151C632A"/>
    <w:rsid w:val="152020C9"/>
    <w:rsid w:val="152E4EB1"/>
    <w:rsid w:val="153E3566"/>
    <w:rsid w:val="154034C3"/>
    <w:rsid w:val="156B6CDB"/>
    <w:rsid w:val="15726626"/>
    <w:rsid w:val="15820278"/>
    <w:rsid w:val="15914EE6"/>
    <w:rsid w:val="15A42FA4"/>
    <w:rsid w:val="15A6418F"/>
    <w:rsid w:val="15AA091B"/>
    <w:rsid w:val="15BC6BD3"/>
    <w:rsid w:val="15CF095E"/>
    <w:rsid w:val="15DA784E"/>
    <w:rsid w:val="15DB017B"/>
    <w:rsid w:val="15E25310"/>
    <w:rsid w:val="15E6370B"/>
    <w:rsid w:val="15E835FB"/>
    <w:rsid w:val="15E84717"/>
    <w:rsid w:val="160202FE"/>
    <w:rsid w:val="160F0091"/>
    <w:rsid w:val="16144614"/>
    <w:rsid w:val="163E3AB2"/>
    <w:rsid w:val="165E3F72"/>
    <w:rsid w:val="166167A3"/>
    <w:rsid w:val="166D0110"/>
    <w:rsid w:val="167050F1"/>
    <w:rsid w:val="16713DA7"/>
    <w:rsid w:val="16797776"/>
    <w:rsid w:val="16952546"/>
    <w:rsid w:val="16AB3FBF"/>
    <w:rsid w:val="16AC1654"/>
    <w:rsid w:val="16AE2442"/>
    <w:rsid w:val="16B12C6E"/>
    <w:rsid w:val="16BF0789"/>
    <w:rsid w:val="16CB6312"/>
    <w:rsid w:val="16CD5BA2"/>
    <w:rsid w:val="16D42F73"/>
    <w:rsid w:val="16DA34D2"/>
    <w:rsid w:val="16DA4E41"/>
    <w:rsid w:val="16F042AC"/>
    <w:rsid w:val="16F626B5"/>
    <w:rsid w:val="16FB005D"/>
    <w:rsid w:val="16FC4F3B"/>
    <w:rsid w:val="171630EB"/>
    <w:rsid w:val="1720040C"/>
    <w:rsid w:val="173968FB"/>
    <w:rsid w:val="17435DB3"/>
    <w:rsid w:val="174849B3"/>
    <w:rsid w:val="175075E0"/>
    <w:rsid w:val="175D158B"/>
    <w:rsid w:val="175D3461"/>
    <w:rsid w:val="175F4C67"/>
    <w:rsid w:val="175F580B"/>
    <w:rsid w:val="17665207"/>
    <w:rsid w:val="17755D41"/>
    <w:rsid w:val="17794395"/>
    <w:rsid w:val="178D50A9"/>
    <w:rsid w:val="178F0FE3"/>
    <w:rsid w:val="179452BD"/>
    <w:rsid w:val="17951776"/>
    <w:rsid w:val="17B85018"/>
    <w:rsid w:val="17E339CC"/>
    <w:rsid w:val="17F33C57"/>
    <w:rsid w:val="17F34483"/>
    <w:rsid w:val="181D4FAC"/>
    <w:rsid w:val="182B38C1"/>
    <w:rsid w:val="18351597"/>
    <w:rsid w:val="18353961"/>
    <w:rsid w:val="18383533"/>
    <w:rsid w:val="18422604"/>
    <w:rsid w:val="18474510"/>
    <w:rsid w:val="184F1D16"/>
    <w:rsid w:val="1852374B"/>
    <w:rsid w:val="185629F1"/>
    <w:rsid w:val="185D743E"/>
    <w:rsid w:val="18685D91"/>
    <w:rsid w:val="186A39F9"/>
    <w:rsid w:val="18736C61"/>
    <w:rsid w:val="18754787"/>
    <w:rsid w:val="18846B1B"/>
    <w:rsid w:val="188F0DAB"/>
    <w:rsid w:val="18905464"/>
    <w:rsid w:val="18910B5C"/>
    <w:rsid w:val="18A62960"/>
    <w:rsid w:val="18BD3DC4"/>
    <w:rsid w:val="18C149F3"/>
    <w:rsid w:val="18D233DB"/>
    <w:rsid w:val="18DC433F"/>
    <w:rsid w:val="18DD0C18"/>
    <w:rsid w:val="18DE4BF6"/>
    <w:rsid w:val="18E56B8C"/>
    <w:rsid w:val="18EC1CA5"/>
    <w:rsid w:val="18F23C9D"/>
    <w:rsid w:val="18F554AB"/>
    <w:rsid w:val="18FE49D5"/>
    <w:rsid w:val="190F3527"/>
    <w:rsid w:val="19100497"/>
    <w:rsid w:val="19183CAC"/>
    <w:rsid w:val="192A4ED5"/>
    <w:rsid w:val="193964B7"/>
    <w:rsid w:val="193A489A"/>
    <w:rsid w:val="19521C94"/>
    <w:rsid w:val="195657BB"/>
    <w:rsid w:val="196A001E"/>
    <w:rsid w:val="196B19EB"/>
    <w:rsid w:val="19717C66"/>
    <w:rsid w:val="19722A75"/>
    <w:rsid w:val="197C67F9"/>
    <w:rsid w:val="198E7C2B"/>
    <w:rsid w:val="199945D5"/>
    <w:rsid w:val="199B5065"/>
    <w:rsid w:val="19B85656"/>
    <w:rsid w:val="19D37D58"/>
    <w:rsid w:val="19DD0438"/>
    <w:rsid w:val="1A0A04E6"/>
    <w:rsid w:val="1A187AC0"/>
    <w:rsid w:val="1A213466"/>
    <w:rsid w:val="1A3C61CA"/>
    <w:rsid w:val="1A3F3F76"/>
    <w:rsid w:val="1A4B4BAE"/>
    <w:rsid w:val="1A5F35C0"/>
    <w:rsid w:val="1A7A7E33"/>
    <w:rsid w:val="1A7C336C"/>
    <w:rsid w:val="1A8006B2"/>
    <w:rsid w:val="1A8D640E"/>
    <w:rsid w:val="1A974192"/>
    <w:rsid w:val="1AB1581F"/>
    <w:rsid w:val="1AB23A71"/>
    <w:rsid w:val="1ACA62AD"/>
    <w:rsid w:val="1ADA675E"/>
    <w:rsid w:val="1AE11CDA"/>
    <w:rsid w:val="1AEB2ADF"/>
    <w:rsid w:val="1B0F31AA"/>
    <w:rsid w:val="1B113A6D"/>
    <w:rsid w:val="1B144B8D"/>
    <w:rsid w:val="1B17013D"/>
    <w:rsid w:val="1B1B14D3"/>
    <w:rsid w:val="1B1F6AF1"/>
    <w:rsid w:val="1B204EAB"/>
    <w:rsid w:val="1B2474AF"/>
    <w:rsid w:val="1B250DAE"/>
    <w:rsid w:val="1B2A34EB"/>
    <w:rsid w:val="1B2B0F4C"/>
    <w:rsid w:val="1B2B21A0"/>
    <w:rsid w:val="1B2D2734"/>
    <w:rsid w:val="1B2F018D"/>
    <w:rsid w:val="1B3860E1"/>
    <w:rsid w:val="1B3F36F6"/>
    <w:rsid w:val="1B422830"/>
    <w:rsid w:val="1B4B369E"/>
    <w:rsid w:val="1B5271D4"/>
    <w:rsid w:val="1B6D7C0D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C0435DD"/>
    <w:rsid w:val="1C044A22"/>
    <w:rsid w:val="1C0500B1"/>
    <w:rsid w:val="1C165874"/>
    <w:rsid w:val="1C1D4C3D"/>
    <w:rsid w:val="1C212C7F"/>
    <w:rsid w:val="1C37598E"/>
    <w:rsid w:val="1C4C28F3"/>
    <w:rsid w:val="1C6E5776"/>
    <w:rsid w:val="1C7020CB"/>
    <w:rsid w:val="1C71314E"/>
    <w:rsid w:val="1C82672C"/>
    <w:rsid w:val="1C890D30"/>
    <w:rsid w:val="1C89138D"/>
    <w:rsid w:val="1C8E76D2"/>
    <w:rsid w:val="1C937172"/>
    <w:rsid w:val="1C975C4B"/>
    <w:rsid w:val="1CA27BB1"/>
    <w:rsid w:val="1CAF7DCF"/>
    <w:rsid w:val="1CB07D7A"/>
    <w:rsid w:val="1CDA4D56"/>
    <w:rsid w:val="1CF739BD"/>
    <w:rsid w:val="1CF810AC"/>
    <w:rsid w:val="1D0B3755"/>
    <w:rsid w:val="1D124C24"/>
    <w:rsid w:val="1D2C6C65"/>
    <w:rsid w:val="1D402518"/>
    <w:rsid w:val="1D4E7169"/>
    <w:rsid w:val="1D554265"/>
    <w:rsid w:val="1D621F0C"/>
    <w:rsid w:val="1D69272D"/>
    <w:rsid w:val="1D69344A"/>
    <w:rsid w:val="1D6B31E8"/>
    <w:rsid w:val="1D6B7F83"/>
    <w:rsid w:val="1D776C3D"/>
    <w:rsid w:val="1D95321A"/>
    <w:rsid w:val="1DB85E5C"/>
    <w:rsid w:val="1DC46662"/>
    <w:rsid w:val="1DCA5E3A"/>
    <w:rsid w:val="1DCF5405"/>
    <w:rsid w:val="1DD75183"/>
    <w:rsid w:val="1DDE2626"/>
    <w:rsid w:val="1DED4DC0"/>
    <w:rsid w:val="1DFD7C50"/>
    <w:rsid w:val="1E080AB5"/>
    <w:rsid w:val="1E0E0D58"/>
    <w:rsid w:val="1E1578D9"/>
    <w:rsid w:val="1E2A197B"/>
    <w:rsid w:val="1E35255F"/>
    <w:rsid w:val="1E3C5A5F"/>
    <w:rsid w:val="1E475D36"/>
    <w:rsid w:val="1E4E24A0"/>
    <w:rsid w:val="1E4F496B"/>
    <w:rsid w:val="1E502588"/>
    <w:rsid w:val="1E53413D"/>
    <w:rsid w:val="1E550992"/>
    <w:rsid w:val="1E566E09"/>
    <w:rsid w:val="1E5A7A32"/>
    <w:rsid w:val="1E671817"/>
    <w:rsid w:val="1E6C3B44"/>
    <w:rsid w:val="1E7948A6"/>
    <w:rsid w:val="1E7A4122"/>
    <w:rsid w:val="1E8879EE"/>
    <w:rsid w:val="1EB01729"/>
    <w:rsid w:val="1EB95D76"/>
    <w:rsid w:val="1EC54236"/>
    <w:rsid w:val="1ED464CA"/>
    <w:rsid w:val="1EDA5DF7"/>
    <w:rsid w:val="1EED4A44"/>
    <w:rsid w:val="1EFA39EA"/>
    <w:rsid w:val="1F00206F"/>
    <w:rsid w:val="1F0177DA"/>
    <w:rsid w:val="1F182311"/>
    <w:rsid w:val="1F18467A"/>
    <w:rsid w:val="1F215001"/>
    <w:rsid w:val="1F232A42"/>
    <w:rsid w:val="1F2645A8"/>
    <w:rsid w:val="1F2A5B92"/>
    <w:rsid w:val="1F35473C"/>
    <w:rsid w:val="1F4B71B8"/>
    <w:rsid w:val="1F4C39A9"/>
    <w:rsid w:val="1F523D91"/>
    <w:rsid w:val="1F5665AD"/>
    <w:rsid w:val="1F692382"/>
    <w:rsid w:val="1F8815CD"/>
    <w:rsid w:val="1F8D1995"/>
    <w:rsid w:val="1F935BDD"/>
    <w:rsid w:val="1F9730E6"/>
    <w:rsid w:val="1FDE0273"/>
    <w:rsid w:val="1FEF73C9"/>
    <w:rsid w:val="20020491"/>
    <w:rsid w:val="203C7C11"/>
    <w:rsid w:val="204038CD"/>
    <w:rsid w:val="20421AEB"/>
    <w:rsid w:val="20471AED"/>
    <w:rsid w:val="20487E48"/>
    <w:rsid w:val="20516122"/>
    <w:rsid w:val="20666EBF"/>
    <w:rsid w:val="206F239E"/>
    <w:rsid w:val="2086258B"/>
    <w:rsid w:val="20A45C99"/>
    <w:rsid w:val="20AB035A"/>
    <w:rsid w:val="20AD106C"/>
    <w:rsid w:val="20AD18F5"/>
    <w:rsid w:val="20B77D0F"/>
    <w:rsid w:val="20BB288C"/>
    <w:rsid w:val="20D06EB4"/>
    <w:rsid w:val="20E40557"/>
    <w:rsid w:val="20EF04D3"/>
    <w:rsid w:val="210C69CF"/>
    <w:rsid w:val="21107C1A"/>
    <w:rsid w:val="213018E1"/>
    <w:rsid w:val="21313216"/>
    <w:rsid w:val="21392BC1"/>
    <w:rsid w:val="21431802"/>
    <w:rsid w:val="21463D2C"/>
    <w:rsid w:val="2151198F"/>
    <w:rsid w:val="21661111"/>
    <w:rsid w:val="2172070D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C12688"/>
    <w:rsid w:val="21CC4855"/>
    <w:rsid w:val="21E233A3"/>
    <w:rsid w:val="21E23F6C"/>
    <w:rsid w:val="21E345FD"/>
    <w:rsid w:val="22001566"/>
    <w:rsid w:val="2208586F"/>
    <w:rsid w:val="22171E1E"/>
    <w:rsid w:val="22383B4D"/>
    <w:rsid w:val="22411A5B"/>
    <w:rsid w:val="22466CD3"/>
    <w:rsid w:val="225D1D49"/>
    <w:rsid w:val="225D33C8"/>
    <w:rsid w:val="226239FE"/>
    <w:rsid w:val="22626562"/>
    <w:rsid w:val="226A76AE"/>
    <w:rsid w:val="22733EB6"/>
    <w:rsid w:val="22765384"/>
    <w:rsid w:val="228C2DF9"/>
    <w:rsid w:val="22906578"/>
    <w:rsid w:val="22973E77"/>
    <w:rsid w:val="22AB58F3"/>
    <w:rsid w:val="22C13FD4"/>
    <w:rsid w:val="22C24771"/>
    <w:rsid w:val="22CB0895"/>
    <w:rsid w:val="22CF718A"/>
    <w:rsid w:val="23091636"/>
    <w:rsid w:val="231527D7"/>
    <w:rsid w:val="23185AD8"/>
    <w:rsid w:val="23336451"/>
    <w:rsid w:val="23377874"/>
    <w:rsid w:val="23474320"/>
    <w:rsid w:val="23492735"/>
    <w:rsid w:val="234B2242"/>
    <w:rsid w:val="2355768F"/>
    <w:rsid w:val="235B5F37"/>
    <w:rsid w:val="235C3EA6"/>
    <w:rsid w:val="23604810"/>
    <w:rsid w:val="2366364A"/>
    <w:rsid w:val="237A7609"/>
    <w:rsid w:val="23B5012E"/>
    <w:rsid w:val="23BE4330"/>
    <w:rsid w:val="23BF0A62"/>
    <w:rsid w:val="23C263BB"/>
    <w:rsid w:val="23D04F68"/>
    <w:rsid w:val="23D50A64"/>
    <w:rsid w:val="23D5432C"/>
    <w:rsid w:val="23E46C65"/>
    <w:rsid w:val="23FC0268"/>
    <w:rsid w:val="240B4621"/>
    <w:rsid w:val="241061D3"/>
    <w:rsid w:val="24114322"/>
    <w:rsid w:val="24122F3C"/>
    <w:rsid w:val="24181A61"/>
    <w:rsid w:val="241A4D23"/>
    <w:rsid w:val="244328F6"/>
    <w:rsid w:val="244E2598"/>
    <w:rsid w:val="245032E9"/>
    <w:rsid w:val="24536196"/>
    <w:rsid w:val="24626203"/>
    <w:rsid w:val="246D5D68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B93055"/>
    <w:rsid w:val="24C252E5"/>
    <w:rsid w:val="24C93BB5"/>
    <w:rsid w:val="24D02E03"/>
    <w:rsid w:val="24F86BC7"/>
    <w:rsid w:val="250F44FD"/>
    <w:rsid w:val="2514288A"/>
    <w:rsid w:val="25537BFE"/>
    <w:rsid w:val="256609A5"/>
    <w:rsid w:val="25781237"/>
    <w:rsid w:val="257A6914"/>
    <w:rsid w:val="25865671"/>
    <w:rsid w:val="2588530F"/>
    <w:rsid w:val="25963C8A"/>
    <w:rsid w:val="25AB17E9"/>
    <w:rsid w:val="25AB3731"/>
    <w:rsid w:val="25B464A2"/>
    <w:rsid w:val="25B64A7E"/>
    <w:rsid w:val="25BA0209"/>
    <w:rsid w:val="25BB4BF0"/>
    <w:rsid w:val="25E62DA9"/>
    <w:rsid w:val="25F465E7"/>
    <w:rsid w:val="25F6641C"/>
    <w:rsid w:val="25F74FA1"/>
    <w:rsid w:val="25FC3091"/>
    <w:rsid w:val="25FD11FA"/>
    <w:rsid w:val="25FF3210"/>
    <w:rsid w:val="2611098A"/>
    <w:rsid w:val="264221C6"/>
    <w:rsid w:val="265D3370"/>
    <w:rsid w:val="26666555"/>
    <w:rsid w:val="266D4965"/>
    <w:rsid w:val="26775B6F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DE799C"/>
    <w:rsid w:val="26E34A7B"/>
    <w:rsid w:val="26E9756C"/>
    <w:rsid w:val="26EE087F"/>
    <w:rsid w:val="26FA4570"/>
    <w:rsid w:val="27217FF0"/>
    <w:rsid w:val="27242893"/>
    <w:rsid w:val="273612F4"/>
    <w:rsid w:val="27417A30"/>
    <w:rsid w:val="27445146"/>
    <w:rsid w:val="277327DA"/>
    <w:rsid w:val="277602F5"/>
    <w:rsid w:val="277D71B5"/>
    <w:rsid w:val="278038CA"/>
    <w:rsid w:val="279F519A"/>
    <w:rsid w:val="27C33BB0"/>
    <w:rsid w:val="27C55F98"/>
    <w:rsid w:val="27CC0CD0"/>
    <w:rsid w:val="27D071BC"/>
    <w:rsid w:val="27D4538F"/>
    <w:rsid w:val="27DE15AE"/>
    <w:rsid w:val="27E03A2F"/>
    <w:rsid w:val="280D297A"/>
    <w:rsid w:val="281C077C"/>
    <w:rsid w:val="2826784C"/>
    <w:rsid w:val="28276A98"/>
    <w:rsid w:val="282B42E1"/>
    <w:rsid w:val="28441A80"/>
    <w:rsid w:val="284657F9"/>
    <w:rsid w:val="285710C8"/>
    <w:rsid w:val="285C4BAF"/>
    <w:rsid w:val="285D0F42"/>
    <w:rsid w:val="28703320"/>
    <w:rsid w:val="289539A5"/>
    <w:rsid w:val="289F019A"/>
    <w:rsid w:val="28C12316"/>
    <w:rsid w:val="28CB3F50"/>
    <w:rsid w:val="28CC6ED5"/>
    <w:rsid w:val="28EB63A0"/>
    <w:rsid w:val="28F010D9"/>
    <w:rsid w:val="28F05C88"/>
    <w:rsid w:val="29082E70"/>
    <w:rsid w:val="291343EF"/>
    <w:rsid w:val="29166F16"/>
    <w:rsid w:val="292875F4"/>
    <w:rsid w:val="294D5371"/>
    <w:rsid w:val="295A5964"/>
    <w:rsid w:val="29626133"/>
    <w:rsid w:val="29702C6A"/>
    <w:rsid w:val="298756CC"/>
    <w:rsid w:val="29A81FA5"/>
    <w:rsid w:val="29AB297C"/>
    <w:rsid w:val="29B05559"/>
    <w:rsid w:val="29B11D74"/>
    <w:rsid w:val="29C410CB"/>
    <w:rsid w:val="29C535D7"/>
    <w:rsid w:val="29C65905"/>
    <w:rsid w:val="29CE3CF8"/>
    <w:rsid w:val="29D60067"/>
    <w:rsid w:val="29DA5777"/>
    <w:rsid w:val="29DF2425"/>
    <w:rsid w:val="2A0E6FDD"/>
    <w:rsid w:val="2A142C99"/>
    <w:rsid w:val="2A1E4871"/>
    <w:rsid w:val="2A214539"/>
    <w:rsid w:val="2A367BB2"/>
    <w:rsid w:val="2A3D54FD"/>
    <w:rsid w:val="2A3F0B99"/>
    <w:rsid w:val="2A410FE5"/>
    <w:rsid w:val="2A4173A1"/>
    <w:rsid w:val="2A596631"/>
    <w:rsid w:val="2A5A05BF"/>
    <w:rsid w:val="2A5F2983"/>
    <w:rsid w:val="2A601F6F"/>
    <w:rsid w:val="2A7A07C0"/>
    <w:rsid w:val="2AB17620"/>
    <w:rsid w:val="2AB30FEA"/>
    <w:rsid w:val="2AB657B1"/>
    <w:rsid w:val="2AC31382"/>
    <w:rsid w:val="2AE07913"/>
    <w:rsid w:val="2AEA3FC0"/>
    <w:rsid w:val="2AEA4AC4"/>
    <w:rsid w:val="2B0100FD"/>
    <w:rsid w:val="2B0E64B5"/>
    <w:rsid w:val="2B166BF6"/>
    <w:rsid w:val="2B2B0DE1"/>
    <w:rsid w:val="2B381D70"/>
    <w:rsid w:val="2B3E1E16"/>
    <w:rsid w:val="2B4D3EA0"/>
    <w:rsid w:val="2B534724"/>
    <w:rsid w:val="2B5D0E3B"/>
    <w:rsid w:val="2B5E2134"/>
    <w:rsid w:val="2B6F3EEE"/>
    <w:rsid w:val="2B70774D"/>
    <w:rsid w:val="2B767D46"/>
    <w:rsid w:val="2B7D446F"/>
    <w:rsid w:val="2B8D4A3E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520B2"/>
    <w:rsid w:val="2C162BEC"/>
    <w:rsid w:val="2C2F0BC4"/>
    <w:rsid w:val="2C391765"/>
    <w:rsid w:val="2C3D18DD"/>
    <w:rsid w:val="2C3D5EB9"/>
    <w:rsid w:val="2C4C0F0A"/>
    <w:rsid w:val="2C4D195E"/>
    <w:rsid w:val="2C5254C3"/>
    <w:rsid w:val="2C532EF2"/>
    <w:rsid w:val="2C5C500F"/>
    <w:rsid w:val="2C6C77F8"/>
    <w:rsid w:val="2C6E3526"/>
    <w:rsid w:val="2C6F1E54"/>
    <w:rsid w:val="2C810CFC"/>
    <w:rsid w:val="2C82701B"/>
    <w:rsid w:val="2C993631"/>
    <w:rsid w:val="2C9B7E11"/>
    <w:rsid w:val="2CAF1058"/>
    <w:rsid w:val="2CB32C99"/>
    <w:rsid w:val="2CBC36F5"/>
    <w:rsid w:val="2CC15D95"/>
    <w:rsid w:val="2CC31B0E"/>
    <w:rsid w:val="2CC907F0"/>
    <w:rsid w:val="2CCC5126"/>
    <w:rsid w:val="2CF756B7"/>
    <w:rsid w:val="2CF9252D"/>
    <w:rsid w:val="2CF97782"/>
    <w:rsid w:val="2D085772"/>
    <w:rsid w:val="2D107154"/>
    <w:rsid w:val="2D143281"/>
    <w:rsid w:val="2D1C79F8"/>
    <w:rsid w:val="2D324177"/>
    <w:rsid w:val="2D57196B"/>
    <w:rsid w:val="2D5A7835"/>
    <w:rsid w:val="2D6578A0"/>
    <w:rsid w:val="2D7343C9"/>
    <w:rsid w:val="2D7828F8"/>
    <w:rsid w:val="2DD82FAF"/>
    <w:rsid w:val="2DDB5965"/>
    <w:rsid w:val="2DE44256"/>
    <w:rsid w:val="2DE557EB"/>
    <w:rsid w:val="2E0E6D42"/>
    <w:rsid w:val="2E0F4249"/>
    <w:rsid w:val="2E2F0A58"/>
    <w:rsid w:val="2E447583"/>
    <w:rsid w:val="2E4B4467"/>
    <w:rsid w:val="2E5520B9"/>
    <w:rsid w:val="2E63548C"/>
    <w:rsid w:val="2E640C1C"/>
    <w:rsid w:val="2E6B523D"/>
    <w:rsid w:val="2E6F2DE9"/>
    <w:rsid w:val="2E7A08F9"/>
    <w:rsid w:val="2E7B33BD"/>
    <w:rsid w:val="2E836803"/>
    <w:rsid w:val="2E96363C"/>
    <w:rsid w:val="2EB86707"/>
    <w:rsid w:val="2EC92184"/>
    <w:rsid w:val="2ECD27F6"/>
    <w:rsid w:val="2EFF4953"/>
    <w:rsid w:val="2F0E1C14"/>
    <w:rsid w:val="2F204FF5"/>
    <w:rsid w:val="2F366FC1"/>
    <w:rsid w:val="2F5034C7"/>
    <w:rsid w:val="2F53767E"/>
    <w:rsid w:val="2F866106"/>
    <w:rsid w:val="2FA3249D"/>
    <w:rsid w:val="2FB27C17"/>
    <w:rsid w:val="2FB95F04"/>
    <w:rsid w:val="2FC05B92"/>
    <w:rsid w:val="2FD7142C"/>
    <w:rsid w:val="2FDE3BE4"/>
    <w:rsid w:val="2FEC1413"/>
    <w:rsid w:val="2FEF5C51"/>
    <w:rsid w:val="301F1E0F"/>
    <w:rsid w:val="30297B4D"/>
    <w:rsid w:val="302E6295"/>
    <w:rsid w:val="303329F0"/>
    <w:rsid w:val="303818E5"/>
    <w:rsid w:val="303F1851"/>
    <w:rsid w:val="303F79AD"/>
    <w:rsid w:val="30492212"/>
    <w:rsid w:val="304C3A2B"/>
    <w:rsid w:val="30566D3E"/>
    <w:rsid w:val="30596318"/>
    <w:rsid w:val="306F339C"/>
    <w:rsid w:val="30762710"/>
    <w:rsid w:val="307B6EF4"/>
    <w:rsid w:val="30814CF1"/>
    <w:rsid w:val="308E4163"/>
    <w:rsid w:val="30997C37"/>
    <w:rsid w:val="30C20BA4"/>
    <w:rsid w:val="30C478ED"/>
    <w:rsid w:val="30C94242"/>
    <w:rsid w:val="30EC01FB"/>
    <w:rsid w:val="30F54D00"/>
    <w:rsid w:val="31026564"/>
    <w:rsid w:val="310A5122"/>
    <w:rsid w:val="312107CD"/>
    <w:rsid w:val="31210CA8"/>
    <w:rsid w:val="31215285"/>
    <w:rsid w:val="312D0344"/>
    <w:rsid w:val="31346C1B"/>
    <w:rsid w:val="31374878"/>
    <w:rsid w:val="31436D79"/>
    <w:rsid w:val="314A407E"/>
    <w:rsid w:val="315F3DD1"/>
    <w:rsid w:val="317038BB"/>
    <w:rsid w:val="317958D0"/>
    <w:rsid w:val="318D218C"/>
    <w:rsid w:val="31964319"/>
    <w:rsid w:val="319A32FE"/>
    <w:rsid w:val="31A53AB7"/>
    <w:rsid w:val="31A801F9"/>
    <w:rsid w:val="31A95D86"/>
    <w:rsid w:val="31C57FB2"/>
    <w:rsid w:val="31C932E2"/>
    <w:rsid w:val="31D53B22"/>
    <w:rsid w:val="31F2254D"/>
    <w:rsid w:val="31F61F62"/>
    <w:rsid w:val="320358D0"/>
    <w:rsid w:val="32052FE4"/>
    <w:rsid w:val="320B77FD"/>
    <w:rsid w:val="321976B1"/>
    <w:rsid w:val="321D6876"/>
    <w:rsid w:val="3220390C"/>
    <w:rsid w:val="322B51BC"/>
    <w:rsid w:val="322F26BF"/>
    <w:rsid w:val="32313F22"/>
    <w:rsid w:val="32326DEE"/>
    <w:rsid w:val="32643522"/>
    <w:rsid w:val="326470BA"/>
    <w:rsid w:val="32744A8B"/>
    <w:rsid w:val="32753DA5"/>
    <w:rsid w:val="32886DB3"/>
    <w:rsid w:val="32895C45"/>
    <w:rsid w:val="328B1419"/>
    <w:rsid w:val="32976B82"/>
    <w:rsid w:val="32A43D99"/>
    <w:rsid w:val="32B141E0"/>
    <w:rsid w:val="32B44D2D"/>
    <w:rsid w:val="32C90A49"/>
    <w:rsid w:val="32FA2D7F"/>
    <w:rsid w:val="32FC6C4E"/>
    <w:rsid w:val="33085CC5"/>
    <w:rsid w:val="33262CBA"/>
    <w:rsid w:val="332B323C"/>
    <w:rsid w:val="332E3189"/>
    <w:rsid w:val="332F1900"/>
    <w:rsid w:val="334C5776"/>
    <w:rsid w:val="335B62EC"/>
    <w:rsid w:val="335E79BA"/>
    <w:rsid w:val="3360061D"/>
    <w:rsid w:val="336549AB"/>
    <w:rsid w:val="336E03B1"/>
    <w:rsid w:val="33782709"/>
    <w:rsid w:val="3392025F"/>
    <w:rsid w:val="33A8285D"/>
    <w:rsid w:val="33AC1E29"/>
    <w:rsid w:val="33B17041"/>
    <w:rsid w:val="33B202F3"/>
    <w:rsid w:val="33B20F64"/>
    <w:rsid w:val="33CD330B"/>
    <w:rsid w:val="33D07BDB"/>
    <w:rsid w:val="33EE53FA"/>
    <w:rsid w:val="33FD7485"/>
    <w:rsid w:val="34012F1B"/>
    <w:rsid w:val="34160775"/>
    <w:rsid w:val="34467089"/>
    <w:rsid w:val="34523AB5"/>
    <w:rsid w:val="346B4B47"/>
    <w:rsid w:val="346E4F77"/>
    <w:rsid w:val="34762AAC"/>
    <w:rsid w:val="347B4A7C"/>
    <w:rsid w:val="348402A8"/>
    <w:rsid w:val="348558FB"/>
    <w:rsid w:val="349A13A6"/>
    <w:rsid w:val="34B306BA"/>
    <w:rsid w:val="34B510BB"/>
    <w:rsid w:val="34B95429"/>
    <w:rsid w:val="34BB2714"/>
    <w:rsid w:val="34C25EF7"/>
    <w:rsid w:val="34D20F28"/>
    <w:rsid w:val="34E22DC0"/>
    <w:rsid w:val="34F82570"/>
    <w:rsid w:val="350233D4"/>
    <w:rsid w:val="35195F01"/>
    <w:rsid w:val="35313A72"/>
    <w:rsid w:val="35493C91"/>
    <w:rsid w:val="355C0228"/>
    <w:rsid w:val="35611EC4"/>
    <w:rsid w:val="357800DF"/>
    <w:rsid w:val="358527FB"/>
    <w:rsid w:val="3589141A"/>
    <w:rsid w:val="358B5BCF"/>
    <w:rsid w:val="359A77E8"/>
    <w:rsid w:val="35A1790B"/>
    <w:rsid w:val="35A45B99"/>
    <w:rsid w:val="35B01090"/>
    <w:rsid w:val="35DD2073"/>
    <w:rsid w:val="35DF486E"/>
    <w:rsid w:val="35DF75FB"/>
    <w:rsid w:val="35E01E6A"/>
    <w:rsid w:val="35EB21A5"/>
    <w:rsid w:val="35EC5993"/>
    <w:rsid w:val="35F52D00"/>
    <w:rsid w:val="35FF153A"/>
    <w:rsid w:val="3606622C"/>
    <w:rsid w:val="36077316"/>
    <w:rsid w:val="361231BE"/>
    <w:rsid w:val="3613278E"/>
    <w:rsid w:val="36356D4F"/>
    <w:rsid w:val="363B44C3"/>
    <w:rsid w:val="36405687"/>
    <w:rsid w:val="36414112"/>
    <w:rsid w:val="36437052"/>
    <w:rsid w:val="365D08DD"/>
    <w:rsid w:val="365F3D60"/>
    <w:rsid w:val="36645530"/>
    <w:rsid w:val="367851C1"/>
    <w:rsid w:val="367E0853"/>
    <w:rsid w:val="36875A4D"/>
    <w:rsid w:val="369510BC"/>
    <w:rsid w:val="36973632"/>
    <w:rsid w:val="36A30194"/>
    <w:rsid w:val="36B35215"/>
    <w:rsid w:val="36D21A02"/>
    <w:rsid w:val="36F646A5"/>
    <w:rsid w:val="37104DEB"/>
    <w:rsid w:val="372D0977"/>
    <w:rsid w:val="37312E1D"/>
    <w:rsid w:val="37337382"/>
    <w:rsid w:val="374D5647"/>
    <w:rsid w:val="374F42A7"/>
    <w:rsid w:val="37506DBE"/>
    <w:rsid w:val="3759338C"/>
    <w:rsid w:val="37654002"/>
    <w:rsid w:val="378E3E66"/>
    <w:rsid w:val="37AB38CA"/>
    <w:rsid w:val="37C244FC"/>
    <w:rsid w:val="37D95C79"/>
    <w:rsid w:val="37E81F7B"/>
    <w:rsid w:val="38026A1B"/>
    <w:rsid w:val="38197832"/>
    <w:rsid w:val="382B0567"/>
    <w:rsid w:val="383903C6"/>
    <w:rsid w:val="383A485D"/>
    <w:rsid w:val="383C423B"/>
    <w:rsid w:val="38415136"/>
    <w:rsid w:val="386C1D38"/>
    <w:rsid w:val="387A25A5"/>
    <w:rsid w:val="388F0AF6"/>
    <w:rsid w:val="38963295"/>
    <w:rsid w:val="389A33CF"/>
    <w:rsid w:val="389D2F53"/>
    <w:rsid w:val="38A05F80"/>
    <w:rsid w:val="38A945B7"/>
    <w:rsid w:val="38C764E2"/>
    <w:rsid w:val="38CC2A09"/>
    <w:rsid w:val="38D677A2"/>
    <w:rsid w:val="38D770AE"/>
    <w:rsid w:val="38F70050"/>
    <w:rsid w:val="38FC33FC"/>
    <w:rsid w:val="38FD0E84"/>
    <w:rsid w:val="38FF1B5B"/>
    <w:rsid w:val="390273B1"/>
    <w:rsid w:val="39153767"/>
    <w:rsid w:val="39203FFE"/>
    <w:rsid w:val="39225CA9"/>
    <w:rsid w:val="3923070B"/>
    <w:rsid w:val="39243934"/>
    <w:rsid w:val="392C49BB"/>
    <w:rsid w:val="39381E2B"/>
    <w:rsid w:val="3942282F"/>
    <w:rsid w:val="3953338B"/>
    <w:rsid w:val="396B7002"/>
    <w:rsid w:val="396C2A15"/>
    <w:rsid w:val="399E2185"/>
    <w:rsid w:val="39AC01F9"/>
    <w:rsid w:val="39B73BAC"/>
    <w:rsid w:val="39B747A8"/>
    <w:rsid w:val="39B7517F"/>
    <w:rsid w:val="39B77EFC"/>
    <w:rsid w:val="39BA3B51"/>
    <w:rsid w:val="39C20795"/>
    <w:rsid w:val="39E90E2B"/>
    <w:rsid w:val="39E94D86"/>
    <w:rsid w:val="39F1638E"/>
    <w:rsid w:val="39FD3976"/>
    <w:rsid w:val="3A001C79"/>
    <w:rsid w:val="3A1513BA"/>
    <w:rsid w:val="3A2E618D"/>
    <w:rsid w:val="3A4109A1"/>
    <w:rsid w:val="3A59585F"/>
    <w:rsid w:val="3A742C8C"/>
    <w:rsid w:val="3A7B2702"/>
    <w:rsid w:val="3A827606"/>
    <w:rsid w:val="3A896EEE"/>
    <w:rsid w:val="3AAA2893"/>
    <w:rsid w:val="3AB931B0"/>
    <w:rsid w:val="3ABB15C7"/>
    <w:rsid w:val="3AD8279E"/>
    <w:rsid w:val="3AE73EDB"/>
    <w:rsid w:val="3B08641D"/>
    <w:rsid w:val="3B1C7A19"/>
    <w:rsid w:val="3B2B5582"/>
    <w:rsid w:val="3B4234D4"/>
    <w:rsid w:val="3B4F27BE"/>
    <w:rsid w:val="3B7622BA"/>
    <w:rsid w:val="3B7C1C88"/>
    <w:rsid w:val="3B8107C8"/>
    <w:rsid w:val="3B8972AA"/>
    <w:rsid w:val="3BA219B8"/>
    <w:rsid w:val="3BA96003"/>
    <w:rsid w:val="3BC61A51"/>
    <w:rsid w:val="3BD67DCE"/>
    <w:rsid w:val="3BE14893"/>
    <w:rsid w:val="3BE8265C"/>
    <w:rsid w:val="3BE92A35"/>
    <w:rsid w:val="3BEB460F"/>
    <w:rsid w:val="3BEF1DA2"/>
    <w:rsid w:val="3BF64635"/>
    <w:rsid w:val="3BF956C3"/>
    <w:rsid w:val="3C0E5CDB"/>
    <w:rsid w:val="3C114741"/>
    <w:rsid w:val="3C306E8C"/>
    <w:rsid w:val="3C371BD0"/>
    <w:rsid w:val="3C4D3B02"/>
    <w:rsid w:val="3C5B1D89"/>
    <w:rsid w:val="3C6E4EC6"/>
    <w:rsid w:val="3C85498F"/>
    <w:rsid w:val="3C8946A5"/>
    <w:rsid w:val="3C8B5A78"/>
    <w:rsid w:val="3C905550"/>
    <w:rsid w:val="3CA372A1"/>
    <w:rsid w:val="3CA600E0"/>
    <w:rsid w:val="3CB765A9"/>
    <w:rsid w:val="3CBA4326"/>
    <w:rsid w:val="3CBC0BE3"/>
    <w:rsid w:val="3CC614DA"/>
    <w:rsid w:val="3CD01DA9"/>
    <w:rsid w:val="3CD72A6B"/>
    <w:rsid w:val="3CDA38F5"/>
    <w:rsid w:val="3CDD517D"/>
    <w:rsid w:val="3CE33FC3"/>
    <w:rsid w:val="3CEA3B31"/>
    <w:rsid w:val="3CF9401E"/>
    <w:rsid w:val="3CFC6325"/>
    <w:rsid w:val="3D093C71"/>
    <w:rsid w:val="3D1613E7"/>
    <w:rsid w:val="3D1A22C0"/>
    <w:rsid w:val="3D294B1B"/>
    <w:rsid w:val="3D2B034D"/>
    <w:rsid w:val="3D3A04EA"/>
    <w:rsid w:val="3D3A2C32"/>
    <w:rsid w:val="3D4B3D1F"/>
    <w:rsid w:val="3D5A60CA"/>
    <w:rsid w:val="3D672041"/>
    <w:rsid w:val="3D8A63A1"/>
    <w:rsid w:val="3D9F4364"/>
    <w:rsid w:val="3DA702BF"/>
    <w:rsid w:val="3DB92106"/>
    <w:rsid w:val="3DCC459A"/>
    <w:rsid w:val="3DCF457D"/>
    <w:rsid w:val="3DE93370"/>
    <w:rsid w:val="3DF169A7"/>
    <w:rsid w:val="3DF2399F"/>
    <w:rsid w:val="3DF40FE4"/>
    <w:rsid w:val="3E0519AD"/>
    <w:rsid w:val="3E4A1D40"/>
    <w:rsid w:val="3E4C287B"/>
    <w:rsid w:val="3E4C733C"/>
    <w:rsid w:val="3E633FD2"/>
    <w:rsid w:val="3E6F32D2"/>
    <w:rsid w:val="3E742C66"/>
    <w:rsid w:val="3E7E19E7"/>
    <w:rsid w:val="3E8572BF"/>
    <w:rsid w:val="3E90381A"/>
    <w:rsid w:val="3E917B82"/>
    <w:rsid w:val="3E9656A5"/>
    <w:rsid w:val="3E997463"/>
    <w:rsid w:val="3E9F7600"/>
    <w:rsid w:val="3ECD5479"/>
    <w:rsid w:val="3ED62B90"/>
    <w:rsid w:val="3EDE61DD"/>
    <w:rsid w:val="3EE34DD3"/>
    <w:rsid w:val="3EF434CC"/>
    <w:rsid w:val="3EF97760"/>
    <w:rsid w:val="3EFB6FF7"/>
    <w:rsid w:val="3EFF0A75"/>
    <w:rsid w:val="3F0F0DDB"/>
    <w:rsid w:val="3F1054CE"/>
    <w:rsid w:val="3F23643C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6F2427"/>
    <w:rsid w:val="3F92376D"/>
    <w:rsid w:val="3F9C1CD6"/>
    <w:rsid w:val="3FB035B9"/>
    <w:rsid w:val="3FC45A80"/>
    <w:rsid w:val="3FDE13B9"/>
    <w:rsid w:val="3FE029F1"/>
    <w:rsid w:val="3FE457AE"/>
    <w:rsid w:val="3FE57701"/>
    <w:rsid w:val="40083624"/>
    <w:rsid w:val="400C4E03"/>
    <w:rsid w:val="40126EBB"/>
    <w:rsid w:val="401A4D54"/>
    <w:rsid w:val="40262C07"/>
    <w:rsid w:val="404209E3"/>
    <w:rsid w:val="40451C67"/>
    <w:rsid w:val="404722ED"/>
    <w:rsid w:val="404A1B2B"/>
    <w:rsid w:val="404A601E"/>
    <w:rsid w:val="404C52F4"/>
    <w:rsid w:val="405C0FC1"/>
    <w:rsid w:val="40733CBA"/>
    <w:rsid w:val="407A4DF7"/>
    <w:rsid w:val="409D025C"/>
    <w:rsid w:val="40A37834"/>
    <w:rsid w:val="40A73721"/>
    <w:rsid w:val="40AE7F87"/>
    <w:rsid w:val="40B16CC2"/>
    <w:rsid w:val="40B81BAD"/>
    <w:rsid w:val="40BB2365"/>
    <w:rsid w:val="40D23962"/>
    <w:rsid w:val="40D61BC8"/>
    <w:rsid w:val="40DC4F1D"/>
    <w:rsid w:val="40DF2097"/>
    <w:rsid w:val="40E71ABD"/>
    <w:rsid w:val="413C11C7"/>
    <w:rsid w:val="41447F0E"/>
    <w:rsid w:val="414733E0"/>
    <w:rsid w:val="41566753"/>
    <w:rsid w:val="416A21FA"/>
    <w:rsid w:val="416B09D7"/>
    <w:rsid w:val="417D1E08"/>
    <w:rsid w:val="417D5552"/>
    <w:rsid w:val="4188208C"/>
    <w:rsid w:val="419B51EE"/>
    <w:rsid w:val="41B11897"/>
    <w:rsid w:val="41C57D35"/>
    <w:rsid w:val="41DF149C"/>
    <w:rsid w:val="41F34606"/>
    <w:rsid w:val="4200399D"/>
    <w:rsid w:val="420E20BD"/>
    <w:rsid w:val="421647B9"/>
    <w:rsid w:val="42263E3B"/>
    <w:rsid w:val="422C70F1"/>
    <w:rsid w:val="423C6CFA"/>
    <w:rsid w:val="42442693"/>
    <w:rsid w:val="42731358"/>
    <w:rsid w:val="42750829"/>
    <w:rsid w:val="427E5F3E"/>
    <w:rsid w:val="428D1B97"/>
    <w:rsid w:val="429A316A"/>
    <w:rsid w:val="42B608A5"/>
    <w:rsid w:val="42BC6C8F"/>
    <w:rsid w:val="42C5446D"/>
    <w:rsid w:val="42DA731F"/>
    <w:rsid w:val="42E94337"/>
    <w:rsid w:val="43031943"/>
    <w:rsid w:val="431327F1"/>
    <w:rsid w:val="43182DB2"/>
    <w:rsid w:val="4368794F"/>
    <w:rsid w:val="436D0FB5"/>
    <w:rsid w:val="437518D1"/>
    <w:rsid w:val="438970F8"/>
    <w:rsid w:val="438D1E49"/>
    <w:rsid w:val="43911BC6"/>
    <w:rsid w:val="43B23B98"/>
    <w:rsid w:val="43C80076"/>
    <w:rsid w:val="43D8550E"/>
    <w:rsid w:val="43DC0C7D"/>
    <w:rsid w:val="43E819F8"/>
    <w:rsid w:val="43EA69D8"/>
    <w:rsid w:val="43EF0FE2"/>
    <w:rsid w:val="44356D2F"/>
    <w:rsid w:val="44357ADA"/>
    <w:rsid w:val="44390E25"/>
    <w:rsid w:val="44433468"/>
    <w:rsid w:val="44437F9F"/>
    <w:rsid w:val="444F5C68"/>
    <w:rsid w:val="44613E6E"/>
    <w:rsid w:val="446A5324"/>
    <w:rsid w:val="447C2011"/>
    <w:rsid w:val="447E7804"/>
    <w:rsid w:val="44843A89"/>
    <w:rsid w:val="44943661"/>
    <w:rsid w:val="44A05C5C"/>
    <w:rsid w:val="44AC7417"/>
    <w:rsid w:val="44B16853"/>
    <w:rsid w:val="44BE2E8F"/>
    <w:rsid w:val="450D5FAD"/>
    <w:rsid w:val="45165BF7"/>
    <w:rsid w:val="45172F07"/>
    <w:rsid w:val="451D5184"/>
    <w:rsid w:val="452F3716"/>
    <w:rsid w:val="453579B5"/>
    <w:rsid w:val="453C65FD"/>
    <w:rsid w:val="453E7B2C"/>
    <w:rsid w:val="454B256E"/>
    <w:rsid w:val="455D76E4"/>
    <w:rsid w:val="45646F33"/>
    <w:rsid w:val="45671007"/>
    <w:rsid w:val="456C331B"/>
    <w:rsid w:val="45801494"/>
    <w:rsid w:val="4597723C"/>
    <w:rsid w:val="45A26739"/>
    <w:rsid w:val="45B07140"/>
    <w:rsid w:val="45B778DE"/>
    <w:rsid w:val="45C43431"/>
    <w:rsid w:val="45E32481"/>
    <w:rsid w:val="45EE3358"/>
    <w:rsid w:val="46066722"/>
    <w:rsid w:val="461976C3"/>
    <w:rsid w:val="461C0664"/>
    <w:rsid w:val="463D42BA"/>
    <w:rsid w:val="464A0752"/>
    <w:rsid w:val="46521A41"/>
    <w:rsid w:val="465D50F1"/>
    <w:rsid w:val="46771C91"/>
    <w:rsid w:val="467F06A4"/>
    <w:rsid w:val="468C48C7"/>
    <w:rsid w:val="4694259D"/>
    <w:rsid w:val="469B2D5C"/>
    <w:rsid w:val="469B6715"/>
    <w:rsid w:val="46A64B43"/>
    <w:rsid w:val="46AA5A85"/>
    <w:rsid w:val="46AC6264"/>
    <w:rsid w:val="46B8390E"/>
    <w:rsid w:val="46BF6A4A"/>
    <w:rsid w:val="46C01696"/>
    <w:rsid w:val="46C52BE0"/>
    <w:rsid w:val="46D118AB"/>
    <w:rsid w:val="46EB6657"/>
    <w:rsid w:val="46F30AEE"/>
    <w:rsid w:val="47123940"/>
    <w:rsid w:val="47204C1C"/>
    <w:rsid w:val="4726595C"/>
    <w:rsid w:val="474A6C5C"/>
    <w:rsid w:val="47563C6A"/>
    <w:rsid w:val="47600773"/>
    <w:rsid w:val="47661F26"/>
    <w:rsid w:val="476E25F3"/>
    <w:rsid w:val="4770600E"/>
    <w:rsid w:val="477736B9"/>
    <w:rsid w:val="47783B12"/>
    <w:rsid w:val="477D5156"/>
    <w:rsid w:val="477F2265"/>
    <w:rsid w:val="47890AD6"/>
    <w:rsid w:val="478D2FF6"/>
    <w:rsid w:val="478F6037"/>
    <w:rsid w:val="47900B51"/>
    <w:rsid w:val="4798720D"/>
    <w:rsid w:val="47BF7C9C"/>
    <w:rsid w:val="47C2246C"/>
    <w:rsid w:val="47CA5F05"/>
    <w:rsid w:val="47DA1720"/>
    <w:rsid w:val="47E11737"/>
    <w:rsid w:val="47E77D53"/>
    <w:rsid w:val="47EE48C0"/>
    <w:rsid w:val="47F35E3E"/>
    <w:rsid w:val="47FB766F"/>
    <w:rsid w:val="48064E6E"/>
    <w:rsid w:val="48082673"/>
    <w:rsid w:val="4808575C"/>
    <w:rsid w:val="480B439D"/>
    <w:rsid w:val="482F10F4"/>
    <w:rsid w:val="485258EE"/>
    <w:rsid w:val="485F2C33"/>
    <w:rsid w:val="48606A0B"/>
    <w:rsid w:val="486C49B0"/>
    <w:rsid w:val="486D78BB"/>
    <w:rsid w:val="487C5A0C"/>
    <w:rsid w:val="488717E9"/>
    <w:rsid w:val="48915636"/>
    <w:rsid w:val="48985F31"/>
    <w:rsid w:val="48AC6E35"/>
    <w:rsid w:val="48AE4FC8"/>
    <w:rsid w:val="48BD43A0"/>
    <w:rsid w:val="48C96968"/>
    <w:rsid w:val="48EA51C5"/>
    <w:rsid w:val="48F84416"/>
    <w:rsid w:val="490874C4"/>
    <w:rsid w:val="491A6A98"/>
    <w:rsid w:val="491D4AAF"/>
    <w:rsid w:val="4926292B"/>
    <w:rsid w:val="49371235"/>
    <w:rsid w:val="494324F6"/>
    <w:rsid w:val="49455D20"/>
    <w:rsid w:val="497B341F"/>
    <w:rsid w:val="49B415EE"/>
    <w:rsid w:val="49B63FD6"/>
    <w:rsid w:val="49BF4D00"/>
    <w:rsid w:val="49D1562B"/>
    <w:rsid w:val="49DE1EF5"/>
    <w:rsid w:val="49DE63B9"/>
    <w:rsid w:val="49E579C4"/>
    <w:rsid w:val="49EA2381"/>
    <w:rsid w:val="49F43753"/>
    <w:rsid w:val="49F526F5"/>
    <w:rsid w:val="49F54A10"/>
    <w:rsid w:val="49F94CE9"/>
    <w:rsid w:val="49FE0E45"/>
    <w:rsid w:val="4A0008D3"/>
    <w:rsid w:val="4A040938"/>
    <w:rsid w:val="4A11169A"/>
    <w:rsid w:val="4A176B9D"/>
    <w:rsid w:val="4A212635"/>
    <w:rsid w:val="4A2175B6"/>
    <w:rsid w:val="4A413AF1"/>
    <w:rsid w:val="4A4260CB"/>
    <w:rsid w:val="4A611E1A"/>
    <w:rsid w:val="4A633B90"/>
    <w:rsid w:val="4A7055A6"/>
    <w:rsid w:val="4A871F75"/>
    <w:rsid w:val="4A8C259F"/>
    <w:rsid w:val="4A9C47ED"/>
    <w:rsid w:val="4AA71D5E"/>
    <w:rsid w:val="4AAA6CA9"/>
    <w:rsid w:val="4AB443EC"/>
    <w:rsid w:val="4AE008D2"/>
    <w:rsid w:val="4B0B3617"/>
    <w:rsid w:val="4B2815DF"/>
    <w:rsid w:val="4B35552D"/>
    <w:rsid w:val="4B3A626E"/>
    <w:rsid w:val="4B441C14"/>
    <w:rsid w:val="4B473F5E"/>
    <w:rsid w:val="4B49191E"/>
    <w:rsid w:val="4B507FB2"/>
    <w:rsid w:val="4B647620"/>
    <w:rsid w:val="4B695935"/>
    <w:rsid w:val="4B7A55E6"/>
    <w:rsid w:val="4B82653E"/>
    <w:rsid w:val="4B894031"/>
    <w:rsid w:val="4B8C1A83"/>
    <w:rsid w:val="4B946154"/>
    <w:rsid w:val="4B96724E"/>
    <w:rsid w:val="4BB12731"/>
    <w:rsid w:val="4BE10A59"/>
    <w:rsid w:val="4BE123D1"/>
    <w:rsid w:val="4C0A534C"/>
    <w:rsid w:val="4C0F01F9"/>
    <w:rsid w:val="4C270B31"/>
    <w:rsid w:val="4C3202E6"/>
    <w:rsid w:val="4C4312FE"/>
    <w:rsid w:val="4C6370A1"/>
    <w:rsid w:val="4C6F469D"/>
    <w:rsid w:val="4C736886"/>
    <w:rsid w:val="4C7F7CEF"/>
    <w:rsid w:val="4C821AA7"/>
    <w:rsid w:val="4C87625C"/>
    <w:rsid w:val="4C912C37"/>
    <w:rsid w:val="4C9B46C2"/>
    <w:rsid w:val="4CA43125"/>
    <w:rsid w:val="4CAA1F4A"/>
    <w:rsid w:val="4CAC2A11"/>
    <w:rsid w:val="4CB01CB9"/>
    <w:rsid w:val="4CCD33EA"/>
    <w:rsid w:val="4CCF426B"/>
    <w:rsid w:val="4CFE069C"/>
    <w:rsid w:val="4D033F9C"/>
    <w:rsid w:val="4D055E23"/>
    <w:rsid w:val="4D2433AC"/>
    <w:rsid w:val="4D463C5A"/>
    <w:rsid w:val="4D4A4A28"/>
    <w:rsid w:val="4D565C2E"/>
    <w:rsid w:val="4D5D7D7F"/>
    <w:rsid w:val="4D625C01"/>
    <w:rsid w:val="4D8F350E"/>
    <w:rsid w:val="4D902EEE"/>
    <w:rsid w:val="4D924E46"/>
    <w:rsid w:val="4D9877E4"/>
    <w:rsid w:val="4DBD22E7"/>
    <w:rsid w:val="4DC73507"/>
    <w:rsid w:val="4DC757F7"/>
    <w:rsid w:val="4DC840D7"/>
    <w:rsid w:val="4DCF13D9"/>
    <w:rsid w:val="4DDA6A5F"/>
    <w:rsid w:val="4DDB7205"/>
    <w:rsid w:val="4DDF772B"/>
    <w:rsid w:val="4DEB15AD"/>
    <w:rsid w:val="4DF87443"/>
    <w:rsid w:val="4E01203E"/>
    <w:rsid w:val="4E21623C"/>
    <w:rsid w:val="4E2A3343"/>
    <w:rsid w:val="4E3046D1"/>
    <w:rsid w:val="4E370600"/>
    <w:rsid w:val="4E413429"/>
    <w:rsid w:val="4E435024"/>
    <w:rsid w:val="4E4E7E80"/>
    <w:rsid w:val="4E534A5B"/>
    <w:rsid w:val="4E5C5562"/>
    <w:rsid w:val="4E5F69A8"/>
    <w:rsid w:val="4E655726"/>
    <w:rsid w:val="4E687711"/>
    <w:rsid w:val="4E754A02"/>
    <w:rsid w:val="4E95725E"/>
    <w:rsid w:val="4E9A6CF9"/>
    <w:rsid w:val="4EA65FD0"/>
    <w:rsid w:val="4EB36D5C"/>
    <w:rsid w:val="4ED33DCB"/>
    <w:rsid w:val="4EE34782"/>
    <w:rsid w:val="4EE63F4F"/>
    <w:rsid w:val="4EF460F6"/>
    <w:rsid w:val="4F007E65"/>
    <w:rsid w:val="4F0A1AF8"/>
    <w:rsid w:val="4F151D19"/>
    <w:rsid w:val="4F203D73"/>
    <w:rsid w:val="4F27252E"/>
    <w:rsid w:val="4F323E26"/>
    <w:rsid w:val="4F3913E8"/>
    <w:rsid w:val="4F483DA8"/>
    <w:rsid w:val="4F4F2935"/>
    <w:rsid w:val="4F501419"/>
    <w:rsid w:val="4F594DAC"/>
    <w:rsid w:val="4F6C3F07"/>
    <w:rsid w:val="4F830574"/>
    <w:rsid w:val="4F8D5FB6"/>
    <w:rsid w:val="4F934F18"/>
    <w:rsid w:val="4F9753D7"/>
    <w:rsid w:val="4FA54804"/>
    <w:rsid w:val="4FBF34BA"/>
    <w:rsid w:val="4FCA2B98"/>
    <w:rsid w:val="4FCB218A"/>
    <w:rsid w:val="4FCE7BAE"/>
    <w:rsid w:val="4FF05EC6"/>
    <w:rsid w:val="4FFE4A87"/>
    <w:rsid w:val="500344EA"/>
    <w:rsid w:val="500B7B4C"/>
    <w:rsid w:val="503C3296"/>
    <w:rsid w:val="503E7B25"/>
    <w:rsid w:val="504B0F0D"/>
    <w:rsid w:val="50527689"/>
    <w:rsid w:val="506633AA"/>
    <w:rsid w:val="507237E3"/>
    <w:rsid w:val="50911DB8"/>
    <w:rsid w:val="50943033"/>
    <w:rsid w:val="509D389C"/>
    <w:rsid w:val="50A642FD"/>
    <w:rsid w:val="50AF647F"/>
    <w:rsid w:val="50BB317D"/>
    <w:rsid w:val="50D06E68"/>
    <w:rsid w:val="50D37C72"/>
    <w:rsid w:val="50E466DC"/>
    <w:rsid w:val="50EA1869"/>
    <w:rsid w:val="50FD00F4"/>
    <w:rsid w:val="50FF056E"/>
    <w:rsid w:val="510F2A7F"/>
    <w:rsid w:val="512746EF"/>
    <w:rsid w:val="51283E4C"/>
    <w:rsid w:val="51291D35"/>
    <w:rsid w:val="512B3A7F"/>
    <w:rsid w:val="51414399"/>
    <w:rsid w:val="515D5FD6"/>
    <w:rsid w:val="51624BA2"/>
    <w:rsid w:val="516A7012"/>
    <w:rsid w:val="51721A38"/>
    <w:rsid w:val="5176064D"/>
    <w:rsid w:val="517D016D"/>
    <w:rsid w:val="51A45867"/>
    <w:rsid w:val="51AB1CCF"/>
    <w:rsid w:val="51AD7250"/>
    <w:rsid w:val="51CF1465"/>
    <w:rsid w:val="51D1247D"/>
    <w:rsid w:val="51E162C7"/>
    <w:rsid w:val="51EC4955"/>
    <w:rsid w:val="51F067B7"/>
    <w:rsid w:val="52077D46"/>
    <w:rsid w:val="52080C13"/>
    <w:rsid w:val="52187D0D"/>
    <w:rsid w:val="52361B9C"/>
    <w:rsid w:val="52362A26"/>
    <w:rsid w:val="52375F18"/>
    <w:rsid w:val="523B0BAD"/>
    <w:rsid w:val="52483D98"/>
    <w:rsid w:val="524B7169"/>
    <w:rsid w:val="5250515D"/>
    <w:rsid w:val="526921DD"/>
    <w:rsid w:val="5297132B"/>
    <w:rsid w:val="529F28D8"/>
    <w:rsid w:val="529F6FBB"/>
    <w:rsid w:val="52AA4A52"/>
    <w:rsid w:val="52B041E5"/>
    <w:rsid w:val="52C076EC"/>
    <w:rsid w:val="52C25708"/>
    <w:rsid w:val="52C315CC"/>
    <w:rsid w:val="52CD10CA"/>
    <w:rsid w:val="52EB6F11"/>
    <w:rsid w:val="52F0249E"/>
    <w:rsid w:val="52F3197E"/>
    <w:rsid w:val="53065A01"/>
    <w:rsid w:val="53207A2A"/>
    <w:rsid w:val="5353575F"/>
    <w:rsid w:val="535B2E70"/>
    <w:rsid w:val="535C4E8B"/>
    <w:rsid w:val="536278AA"/>
    <w:rsid w:val="53673357"/>
    <w:rsid w:val="53676B5F"/>
    <w:rsid w:val="536E21FF"/>
    <w:rsid w:val="5385006E"/>
    <w:rsid w:val="538A4A6D"/>
    <w:rsid w:val="53B45677"/>
    <w:rsid w:val="53C56322"/>
    <w:rsid w:val="53DD2466"/>
    <w:rsid w:val="53E34323"/>
    <w:rsid w:val="53FC3987"/>
    <w:rsid w:val="5427381E"/>
    <w:rsid w:val="543071C7"/>
    <w:rsid w:val="543B788E"/>
    <w:rsid w:val="54447CBB"/>
    <w:rsid w:val="545062A7"/>
    <w:rsid w:val="545C3555"/>
    <w:rsid w:val="54617320"/>
    <w:rsid w:val="546724CF"/>
    <w:rsid w:val="547A28DC"/>
    <w:rsid w:val="54827775"/>
    <w:rsid w:val="54AC5134"/>
    <w:rsid w:val="54C33216"/>
    <w:rsid w:val="54D2203E"/>
    <w:rsid w:val="54DE6078"/>
    <w:rsid w:val="54E86EBD"/>
    <w:rsid w:val="54F2526E"/>
    <w:rsid w:val="54F31E22"/>
    <w:rsid w:val="55075D9B"/>
    <w:rsid w:val="55132319"/>
    <w:rsid w:val="55184BBF"/>
    <w:rsid w:val="551874CA"/>
    <w:rsid w:val="551B1C37"/>
    <w:rsid w:val="551E6A56"/>
    <w:rsid w:val="552006D3"/>
    <w:rsid w:val="55301CB3"/>
    <w:rsid w:val="55327054"/>
    <w:rsid w:val="55366A71"/>
    <w:rsid w:val="553A26BA"/>
    <w:rsid w:val="5556054C"/>
    <w:rsid w:val="55613047"/>
    <w:rsid w:val="55862A42"/>
    <w:rsid w:val="55990578"/>
    <w:rsid w:val="55A56891"/>
    <w:rsid w:val="55AC66CB"/>
    <w:rsid w:val="55C33131"/>
    <w:rsid w:val="55CD7903"/>
    <w:rsid w:val="55E172A0"/>
    <w:rsid w:val="55E24605"/>
    <w:rsid w:val="55E42029"/>
    <w:rsid w:val="55F81C60"/>
    <w:rsid w:val="55FA0F14"/>
    <w:rsid w:val="56097F90"/>
    <w:rsid w:val="56133E90"/>
    <w:rsid w:val="56474D43"/>
    <w:rsid w:val="564C1D1D"/>
    <w:rsid w:val="56530F5D"/>
    <w:rsid w:val="56552F27"/>
    <w:rsid w:val="565F1E2E"/>
    <w:rsid w:val="56670F45"/>
    <w:rsid w:val="566F1BE2"/>
    <w:rsid w:val="56723AD9"/>
    <w:rsid w:val="567B004B"/>
    <w:rsid w:val="56825178"/>
    <w:rsid w:val="568B1FB7"/>
    <w:rsid w:val="568F784B"/>
    <w:rsid w:val="569C0124"/>
    <w:rsid w:val="56A1160C"/>
    <w:rsid w:val="56A143BE"/>
    <w:rsid w:val="56A17AE8"/>
    <w:rsid w:val="56A17F1A"/>
    <w:rsid w:val="56C836F9"/>
    <w:rsid w:val="56C9634D"/>
    <w:rsid w:val="56D13F4F"/>
    <w:rsid w:val="56D41BE8"/>
    <w:rsid w:val="56E16569"/>
    <w:rsid w:val="56E20EE6"/>
    <w:rsid w:val="56EC7A5D"/>
    <w:rsid w:val="56F4599D"/>
    <w:rsid w:val="570D0322"/>
    <w:rsid w:val="570F1328"/>
    <w:rsid w:val="57180ACE"/>
    <w:rsid w:val="571B61B6"/>
    <w:rsid w:val="57213E7D"/>
    <w:rsid w:val="572172AD"/>
    <w:rsid w:val="5723561B"/>
    <w:rsid w:val="572362C9"/>
    <w:rsid w:val="572F37C6"/>
    <w:rsid w:val="5736629C"/>
    <w:rsid w:val="57540996"/>
    <w:rsid w:val="576C0FFD"/>
    <w:rsid w:val="57802A35"/>
    <w:rsid w:val="578C3658"/>
    <w:rsid w:val="57B66918"/>
    <w:rsid w:val="57BD6FCE"/>
    <w:rsid w:val="57BE0E51"/>
    <w:rsid w:val="57D214D2"/>
    <w:rsid w:val="57DA1A42"/>
    <w:rsid w:val="58002D08"/>
    <w:rsid w:val="58057728"/>
    <w:rsid w:val="581D1F94"/>
    <w:rsid w:val="582872BA"/>
    <w:rsid w:val="5829318A"/>
    <w:rsid w:val="582D7EE9"/>
    <w:rsid w:val="583343BB"/>
    <w:rsid w:val="583439B3"/>
    <w:rsid w:val="583B5787"/>
    <w:rsid w:val="586759C7"/>
    <w:rsid w:val="58C07CA9"/>
    <w:rsid w:val="58DE5A38"/>
    <w:rsid w:val="58FA7B16"/>
    <w:rsid w:val="58FB22A6"/>
    <w:rsid w:val="59003437"/>
    <w:rsid w:val="59101E1B"/>
    <w:rsid w:val="59182EE7"/>
    <w:rsid w:val="5921212C"/>
    <w:rsid w:val="59395687"/>
    <w:rsid w:val="59592D2E"/>
    <w:rsid w:val="596F472F"/>
    <w:rsid w:val="5974345D"/>
    <w:rsid w:val="597534AA"/>
    <w:rsid w:val="59951C91"/>
    <w:rsid w:val="59982867"/>
    <w:rsid w:val="599E6993"/>
    <w:rsid w:val="59A11ED6"/>
    <w:rsid w:val="59AB0DFC"/>
    <w:rsid w:val="59C1557F"/>
    <w:rsid w:val="59C8615E"/>
    <w:rsid w:val="59E771C2"/>
    <w:rsid w:val="59E84659"/>
    <w:rsid w:val="59FF2575"/>
    <w:rsid w:val="5A344FB0"/>
    <w:rsid w:val="5A360707"/>
    <w:rsid w:val="5A3A1AE4"/>
    <w:rsid w:val="5A482568"/>
    <w:rsid w:val="5A57120A"/>
    <w:rsid w:val="5A5755C9"/>
    <w:rsid w:val="5A5A13C0"/>
    <w:rsid w:val="5A772EA3"/>
    <w:rsid w:val="5A7D29E6"/>
    <w:rsid w:val="5A7D2A4C"/>
    <w:rsid w:val="5A821401"/>
    <w:rsid w:val="5A8A2B4B"/>
    <w:rsid w:val="5A9F5080"/>
    <w:rsid w:val="5AAB6618"/>
    <w:rsid w:val="5AC52E1B"/>
    <w:rsid w:val="5AE4014A"/>
    <w:rsid w:val="5AE91049"/>
    <w:rsid w:val="5AEF582B"/>
    <w:rsid w:val="5AF251E8"/>
    <w:rsid w:val="5B0B5334"/>
    <w:rsid w:val="5B1B7ACD"/>
    <w:rsid w:val="5B247C71"/>
    <w:rsid w:val="5B2A406A"/>
    <w:rsid w:val="5B2B06FA"/>
    <w:rsid w:val="5B392BD6"/>
    <w:rsid w:val="5B3B3DCB"/>
    <w:rsid w:val="5B561D67"/>
    <w:rsid w:val="5B744020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C3354F"/>
    <w:rsid w:val="5BE11C63"/>
    <w:rsid w:val="5BF24E07"/>
    <w:rsid w:val="5BFB55EA"/>
    <w:rsid w:val="5C15792E"/>
    <w:rsid w:val="5C1A5869"/>
    <w:rsid w:val="5C2404DB"/>
    <w:rsid w:val="5C290BF2"/>
    <w:rsid w:val="5C4E1E1E"/>
    <w:rsid w:val="5C4F343B"/>
    <w:rsid w:val="5C6A79EB"/>
    <w:rsid w:val="5C912690"/>
    <w:rsid w:val="5C970365"/>
    <w:rsid w:val="5C9F632F"/>
    <w:rsid w:val="5CAA110F"/>
    <w:rsid w:val="5CC0213A"/>
    <w:rsid w:val="5CC40B90"/>
    <w:rsid w:val="5CCB04A2"/>
    <w:rsid w:val="5CCD7E04"/>
    <w:rsid w:val="5CD4149F"/>
    <w:rsid w:val="5CD51F6A"/>
    <w:rsid w:val="5CD6026B"/>
    <w:rsid w:val="5CE319F6"/>
    <w:rsid w:val="5CE42846"/>
    <w:rsid w:val="5CE9406B"/>
    <w:rsid w:val="5CE943C9"/>
    <w:rsid w:val="5D0656E1"/>
    <w:rsid w:val="5D566DF5"/>
    <w:rsid w:val="5D5736EC"/>
    <w:rsid w:val="5D59154F"/>
    <w:rsid w:val="5D592213"/>
    <w:rsid w:val="5D681792"/>
    <w:rsid w:val="5D7067ED"/>
    <w:rsid w:val="5D77660D"/>
    <w:rsid w:val="5D7A7C97"/>
    <w:rsid w:val="5D8A240A"/>
    <w:rsid w:val="5D8A4019"/>
    <w:rsid w:val="5D9907FA"/>
    <w:rsid w:val="5D9C0E1E"/>
    <w:rsid w:val="5DA16A52"/>
    <w:rsid w:val="5DCD4FAD"/>
    <w:rsid w:val="5DD45E20"/>
    <w:rsid w:val="5DD77F01"/>
    <w:rsid w:val="5DE762FC"/>
    <w:rsid w:val="5DF376B4"/>
    <w:rsid w:val="5DF974C4"/>
    <w:rsid w:val="5DFC1EDA"/>
    <w:rsid w:val="5E055233"/>
    <w:rsid w:val="5E150E16"/>
    <w:rsid w:val="5E156702"/>
    <w:rsid w:val="5E2C3CE8"/>
    <w:rsid w:val="5E480DBB"/>
    <w:rsid w:val="5E532C32"/>
    <w:rsid w:val="5E590518"/>
    <w:rsid w:val="5E60690D"/>
    <w:rsid w:val="5E6B78B9"/>
    <w:rsid w:val="5E72530D"/>
    <w:rsid w:val="5E7B3471"/>
    <w:rsid w:val="5E811840"/>
    <w:rsid w:val="5E873E9A"/>
    <w:rsid w:val="5EAC620C"/>
    <w:rsid w:val="5EB56E43"/>
    <w:rsid w:val="5EDB6E5E"/>
    <w:rsid w:val="5F050603"/>
    <w:rsid w:val="5F0F5BF5"/>
    <w:rsid w:val="5F1070E5"/>
    <w:rsid w:val="5F137093"/>
    <w:rsid w:val="5F1C0A86"/>
    <w:rsid w:val="5F2913F5"/>
    <w:rsid w:val="5F441D8B"/>
    <w:rsid w:val="5F4753F3"/>
    <w:rsid w:val="5F475DFB"/>
    <w:rsid w:val="5F49114F"/>
    <w:rsid w:val="5F4A6912"/>
    <w:rsid w:val="5F892770"/>
    <w:rsid w:val="5FA342D5"/>
    <w:rsid w:val="5FA40581"/>
    <w:rsid w:val="5FBF418B"/>
    <w:rsid w:val="5FC03F1C"/>
    <w:rsid w:val="5FC128D4"/>
    <w:rsid w:val="5FC577B3"/>
    <w:rsid w:val="5FE24921"/>
    <w:rsid w:val="5FFB751D"/>
    <w:rsid w:val="5FFC1DCE"/>
    <w:rsid w:val="602423C7"/>
    <w:rsid w:val="603F2394"/>
    <w:rsid w:val="604407B5"/>
    <w:rsid w:val="60487E62"/>
    <w:rsid w:val="605A5C34"/>
    <w:rsid w:val="60630B92"/>
    <w:rsid w:val="606E4C0D"/>
    <w:rsid w:val="607246D5"/>
    <w:rsid w:val="60935B47"/>
    <w:rsid w:val="60A34428"/>
    <w:rsid w:val="60B2636C"/>
    <w:rsid w:val="60C76F62"/>
    <w:rsid w:val="60CE1254"/>
    <w:rsid w:val="60CE70EA"/>
    <w:rsid w:val="60D274A6"/>
    <w:rsid w:val="60D321CB"/>
    <w:rsid w:val="60D467A9"/>
    <w:rsid w:val="60EA12BA"/>
    <w:rsid w:val="60EB3CE8"/>
    <w:rsid w:val="60F500D8"/>
    <w:rsid w:val="61034470"/>
    <w:rsid w:val="61041400"/>
    <w:rsid w:val="6108421E"/>
    <w:rsid w:val="610C08D6"/>
    <w:rsid w:val="611213AC"/>
    <w:rsid w:val="611504BF"/>
    <w:rsid w:val="61233B56"/>
    <w:rsid w:val="6129287D"/>
    <w:rsid w:val="6132559A"/>
    <w:rsid w:val="61510267"/>
    <w:rsid w:val="61535DEE"/>
    <w:rsid w:val="6166167A"/>
    <w:rsid w:val="617020C2"/>
    <w:rsid w:val="61755B39"/>
    <w:rsid w:val="617A0C46"/>
    <w:rsid w:val="618B1EF3"/>
    <w:rsid w:val="618E3791"/>
    <w:rsid w:val="61946FF9"/>
    <w:rsid w:val="61A33787"/>
    <w:rsid w:val="61A66AB4"/>
    <w:rsid w:val="61BC38FA"/>
    <w:rsid w:val="61BE0E4F"/>
    <w:rsid w:val="61C85E7F"/>
    <w:rsid w:val="61CD78CF"/>
    <w:rsid w:val="61DA14FE"/>
    <w:rsid w:val="61DB4B39"/>
    <w:rsid w:val="61E53D34"/>
    <w:rsid w:val="61E73697"/>
    <w:rsid w:val="61EE3162"/>
    <w:rsid w:val="61F62056"/>
    <w:rsid w:val="620208E6"/>
    <w:rsid w:val="620E46C5"/>
    <w:rsid w:val="620F37AC"/>
    <w:rsid w:val="621536B2"/>
    <w:rsid w:val="621C707C"/>
    <w:rsid w:val="621E0130"/>
    <w:rsid w:val="62271A32"/>
    <w:rsid w:val="623460E6"/>
    <w:rsid w:val="6245212D"/>
    <w:rsid w:val="624B2E9D"/>
    <w:rsid w:val="62504ABA"/>
    <w:rsid w:val="62510C1A"/>
    <w:rsid w:val="62607DE0"/>
    <w:rsid w:val="62757089"/>
    <w:rsid w:val="627850BF"/>
    <w:rsid w:val="62AE05DB"/>
    <w:rsid w:val="62B60A29"/>
    <w:rsid w:val="62BA5EE7"/>
    <w:rsid w:val="62D653F0"/>
    <w:rsid w:val="62D96C8E"/>
    <w:rsid w:val="62EA0E9B"/>
    <w:rsid w:val="62F04E93"/>
    <w:rsid w:val="62F14EED"/>
    <w:rsid w:val="62FF3767"/>
    <w:rsid w:val="63074094"/>
    <w:rsid w:val="63144A8C"/>
    <w:rsid w:val="63256E52"/>
    <w:rsid w:val="6337684E"/>
    <w:rsid w:val="633D546F"/>
    <w:rsid w:val="63403C73"/>
    <w:rsid w:val="6344708E"/>
    <w:rsid w:val="63471E49"/>
    <w:rsid w:val="6351410B"/>
    <w:rsid w:val="635D4427"/>
    <w:rsid w:val="635F082F"/>
    <w:rsid w:val="63710CD7"/>
    <w:rsid w:val="638C5AAE"/>
    <w:rsid w:val="639A0C81"/>
    <w:rsid w:val="639F1C85"/>
    <w:rsid w:val="63A00543"/>
    <w:rsid w:val="63BE2991"/>
    <w:rsid w:val="63D672A4"/>
    <w:rsid w:val="63DF6526"/>
    <w:rsid w:val="63E900E8"/>
    <w:rsid w:val="63EF5D46"/>
    <w:rsid w:val="63F105D2"/>
    <w:rsid w:val="64003000"/>
    <w:rsid w:val="64020FD8"/>
    <w:rsid w:val="640B49C1"/>
    <w:rsid w:val="64156CD8"/>
    <w:rsid w:val="641C6E32"/>
    <w:rsid w:val="643D08F6"/>
    <w:rsid w:val="64413D22"/>
    <w:rsid w:val="64470699"/>
    <w:rsid w:val="644B6CD5"/>
    <w:rsid w:val="646253D3"/>
    <w:rsid w:val="64627D01"/>
    <w:rsid w:val="64636121"/>
    <w:rsid w:val="6473435B"/>
    <w:rsid w:val="64864D44"/>
    <w:rsid w:val="64A01013"/>
    <w:rsid w:val="64C76164"/>
    <w:rsid w:val="64D3186F"/>
    <w:rsid w:val="64E738E4"/>
    <w:rsid w:val="64EF2266"/>
    <w:rsid w:val="64F2793D"/>
    <w:rsid w:val="64F33559"/>
    <w:rsid w:val="64FD2EEA"/>
    <w:rsid w:val="64FF1ABC"/>
    <w:rsid w:val="650E3520"/>
    <w:rsid w:val="651A296A"/>
    <w:rsid w:val="654069DE"/>
    <w:rsid w:val="65413B3E"/>
    <w:rsid w:val="654B3E81"/>
    <w:rsid w:val="655555A6"/>
    <w:rsid w:val="655B1BDC"/>
    <w:rsid w:val="655F14F0"/>
    <w:rsid w:val="65604F0E"/>
    <w:rsid w:val="65660277"/>
    <w:rsid w:val="656E6D13"/>
    <w:rsid w:val="65990AED"/>
    <w:rsid w:val="659A6BA8"/>
    <w:rsid w:val="65A63707"/>
    <w:rsid w:val="65A80F59"/>
    <w:rsid w:val="65AA319F"/>
    <w:rsid w:val="65AC5539"/>
    <w:rsid w:val="65BB595A"/>
    <w:rsid w:val="65D50F87"/>
    <w:rsid w:val="65F22562"/>
    <w:rsid w:val="65F65692"/>
    <w:rsid w:val="66065FEC"/>
    <w:rsid w:val="660C7338"/>
    <w:rsid w:val="66407FD5"/>
    <w:rsid w:val="665346CA"/>
    <w:rsid w:val="6661498D"/>
    <w:rsid w:val="666B3926"/>
    <w:rsid w:val="668C5B9C"/>
    <w:rsid w:val="66A421AD"/>
    <w:rsid w:val="66B6356E"/>
    <w:rsid w:val="66C77BCC"/>
    <w:rsid w:val="66CF58C8"/>
    <w:rsid w:val="66D00FF0"/>
    <w:rsid w:val="66D24120"/>
    <w:rsid w:val="66E50A5C"/>
    <w:rsid w:val="66E5305A"/>
    <w:rsid w:val="66F10A4A"/>
    <w:rsid w:val="66F65041"/>
    <w:rsid w:val="66FA0A76"/>
    <w:rsid w:val="670314C2"/>
    <w:rsid w:val="670A28DD"/>
    <w:rsid w:val="671B3414"/>
    <w:rsid w:val="671E2DBD"/>
    <w:rsid w:val="671F2137"/>
    <w:rsid w:val="67256725"/>
    <w:rsid w:val="672C3BD3"/>
    <w:rsid w:val="674378EE"/>
    <w:rsid w:val="67441F0C"/>
    <w:rsid w:val="674465E9"/>
    <w:rsid w:val="674F751F"/>
    <w:rsid w:val="67594618"/>
    <w:rsid w:val="675B3954"/>
    <w:rsid w:val="676B6466"/>
    <w:rsid w:val="67954429"/>
    <w:rsid w:val="67C47F84"/>
    <w:rsid w:val="67D85572"/>
    <w:rsid w:val="67DD10E7"/>
    <w:rsid w:val="67E51A4F"/>
    <w:rsid w:val="67E81C89"/>
    <w:rsid w:val="67EB313F"/>
    <w:rsid w:val="67F16AAB"/>
    <w:rsid w:val="67FC2A34"/>
    <w:rsid w:val="68022928"/>
    <w:rsid w:val="68130DEF"/>
    <w:rsid w:val="68163291"/>
    <w:rsid w:val="68244FDF"/>
    <w:rsid w:val="682634A6"/>
    <w:rsid w:val="68335612"/>
    <w:rsid w:val="683D75EE"/>
    <w:rsid w:val="683F6341"/>
    <w:rsid w:val="68413BF7"/>
    <w:rsid w:val="684A3899"/>
    <w:rsid w:val="68516552"/>
    <w:rsid w:val="685D249D"/>
    <w:rsid w:val="68600066"/>
    <w:rsid w:val="6861776A"/>
    <w:rsid w:val="687222C2"/>
    <w:rsid w:val="6879445C"/>
    <w:rsid w:val="687A5897"/>
    <w:rsid w:val="687D194E"/>
    <w:rsid w:val="688C73D5"/>
    <w:rsid w:val="68945561"/>
    <w:rsid w:val="689D6C87"/>
    <w:rsid w:val="68A05E34"/>
    <w:rsid w:val="68A4599C"/>
    <w:rsid w:val="68AD0074"/>
    <w:rsid w:val="68AD66E9"/>
    <w:rsid w:val="68D4182F"/>
    <w:rsid w:val="68DA458B"/>
    <w:rsid w:val="68E1689C"/>
    <w:rsid w:val="68E565D8"/>
    <w:rsid w:val="68ED4DA7"/>
    <w:rsid w:val="68FC5EBD"/>
    <w:rsid w:val="69122538"/>
    <w:rsid w:val="69194FE8"/>
    <w:rsid w:val="691F4315"/>
    <w:rsid w:val="69201173"/>
    <w:rsid w:val="69544350"/>
    <w:rsid w:val="695E1C9B"/>
    <w:rsid w:val="696C3DC2"/>
    <w:rsid w:val="696E0130"/>
    <w:rsid w:val="69703FA0"/>
    <w:rsid w:val="69997B9C"/>
    <w:rsid w:val="69A51678"/>
    <w:rsid w:val="69A84304"/>
    <w:rsid w:val="69B52A42"/>
    <w:rsid w:val="69B67148"/>
    <w:rsid w:val="69B9049B"/>
    <w:rsid w:val="69BE4DB3"/>
    <w:rsid w:val="69CF0E91"/>
    <w:rsid w:val="69CF0ED8"/>
    <w:rsid w:val="69D52B56"/>
    <w:rsid w:val="69D54DDD"/>
    <w:rsid w:val="69E028D2"/>
    <w:rsid w:val="69E874BD"/>
    <w:rsid w:val="69F54308"/>
    <w:rsid w:val="6A0A7A54"/>
    <w:rsid w:val="6A0B4E3E"/>
    <w:rsid w:val="6A2622A1"/>
    <w:rsid w:val="6A2D7FEB"/>
    <w:rsid w:val="6A35577F"/>
    <w:rsid w:val="6A3A22EA"/>
    <w:rsid w:val="6A3F2D1D"/>
    <w:rsid w:val="6A440E91"/>
    <w:rsid w:val="6A4A693C"/>
    <w:rsid w:val="6A592054"/>
    <w:rsid w:val="6A5A06B4"/>
    <w:rsid w:val="6A777087"/>
    <w:rsid w:val="6A820574"/>
    <w:rsid w:val="6A99048F"/>
    <w:rsid w:val="6AA077DB"/>
    <w:rsid w:val="6AA47C92"/>
    <w:rsid w:val="6AB909BB"/>
    <w:rsid w:val="6ABA0C51"/>
    <w:rsid w:val="6ABD020C"/>
    <w:rsid w:val="6ADD6D64"/>
    <w:rsid w:val="6AE306AA"/>
    <w:rsid w:val="6B0F06C2"/>
    <w:rsid w:val="6B1656BF"/>
    <w:rsid w:val="6B2B6878"/>
    <w:rsid w:val="6B633F4F"/>
    <w:rsid w:val="6B70680D"/>
    <w:rsid w:val="6B816F14"/>
    <w:rsid w:val="6B8A298B"/>
    <w:rsid w:val="6B8A779B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52AE5"/>
    <w:rsid w:val="6C1A5960"/>
    <w:rsid w:val="6C2B2308"/>
    <w:rsid w:val="6C417EB8"/>
    <w:rsid w:val="6C613F45"/>
    <w:rsid w:val="6C756221"/>
    <w:rsid w:val="6C7B08BB"/>
    <w:rsid w:val="6C816AF9"/>
    <w:rsid w:val="6C846694"/>
    <w:rsid w:val="6C9A123C"/>
    <w:rsid w:val="6CA841D2"/>
    <w:rsid w:val="6CB10385"/>
    <w:rsid w:val="6CDF0F3A"/>
    <w:rsid w:val="6CE47854"/>
    <w:rsid w:val="6CFA1CDB"/>
    <w:rsid w:val="6D0646EB"/>
    <w:rsid w:val="6D0D25B8"/>
    <w:rsid w:val="6D3D1962"/>
    <w:rsid w:val="6D490A6B"/>
    <w:rsid w:val="6D582A6D"/>
    <w:rsid w:val="6D5E30F7"/>
    <w:rsid w:val="6D604FD1"/>
    <w:rsid w:val="6D635FBA"/>
    <w:rsid w:val="6D6534EB"/>
    <w:rsid w:val="6D6C0EA8"/>
    <w:rsid w:val="6D732F9C"/>
    <w:rsid w:val="6D8A305E"/>
    <w:rsid w:val="6D9239A2"/>
    <w:rsid w:val="6DA531CF"/>
    <w:rsid w:val="6DB664EE"/>
    <w:rsid w:val="6DBC6250"/>
    <w:rsid w:val="6DC64BAC"/>
    <w:rsid w:val="6E037AD7"/>
    <w:rsid w:val="6E056523"/>
    <w:rsid w:val="6E074EC9"/>
    <w:rsid w:val="6E160E52"/>
    <w:rsid w:val="6E2E569B"/>
    <w:rsid w:val="6E4064F1"/>
    <w:rsid w:val="6E4A0A40"/>
    <w:rsid w:val="6E4E39FC"/>
    <w:rsid w:val="6E5545BD"/>
    <w:rsid w:val="6E5A5127"/>
    <w:rsid w:val="6E5D1964"/>
    <w:rsid w:val="6E614B19"/>
    <w:rsid w:val="6E616F13"/>
    <w:rsid w:val="6E7369B5"/>
    <w:rsid w:val="6E7B5CAB"/>
    <w:rsid w:val="6E9B3E8E"/>
    <w:rsid w:val="6EA97E5C"/>
    <w:rsid w:val="6EAA56FE"/>
    <w:rsid w:val="6EAF2053"/>
    <w:rsid w:val="6EB37B5B"/>
    <w:rsid w:val="6EBE6FBB"/>
    <w:rsid w:val="6EC35AC8"/>
    <w:rsid w:val="6ED30A35"/>
    <w:rsid w:val="6ED70BA2"/>
    <w:rsid w:val="6EDB7671"/>
    <w:rsid w:val="6EF77260"/>
    <w:rsid w:val="6EFC6C1B"/>
    <w:rsid w:val="6F0C4B35"/>
    <w:rsid w:val="6F2302E3"/>
    <w:rsid w:val="6F314C13"/>
    <w:rsid w:val="6F382FA6"/>
    <w:rsid w:val="6F391F60"/>
    <w:rsid w:val="6F403F62"/>
    <w:rsid w:val="6F5124AE"/>
    <w:rsid w:val="6F694006"/>
    <w:rsid w:val="6F6C5490"/>
    <w:rsid w:val="6F761900"/>
    <w:rsid w:val="6FA71AD5"/>
    <w:rsid w:val="6FA772F4"/>
    <w:rsid w:val="6FAF2607"/>
    <w:rsid w:val="6FB95E7D"/>
    <w:rsid w:val="6FBD596D"/>
    <w:rsid w:val="6FD47D24"/>
    <w:rsid w:val="6FE17D06"/>
    <w:rsid w:val="6FE56C72"/>
    <w:rsid w:val="6FF536DD"/>
    <w:rsid w:val="6FFD71B3"/>
    <w:rsid w:val="6FFE1AE2"/>
    <w:rsid w:val="70031466"/>
    <w:rsid w:val="700445E3"/>
    <w:rsid w:val="700D2412"/>
    <w:rsid w:val="70112883"/>
    <w:rsid w:val="70243856"/>
    <w:rsid w:val="703A3509"/>
    <w:rsid w:val="703F2471"/>
    <w:rsid w:val="704B4131"/>
    <w:rsid w:val="70531ED5"/>
    <w:rsid w:val="705A528C"/>
    <w:rsid w:val="7068062C"/>
    <w:rsid w:val="707F47B3"/>
    <w:rsid w:val="70954F53"/>
    <w:rsid w:val="70A94A40"/>
    <w:rsid w:val="70C64FCE"/>
    <w:rsid w:val="70D80F32"/>
    <w:rsid w:val="70D97C76"/>
    <w:rsid w:val="70DC0075"/>
    <w:rsid w:val="70F76E40"/>
    <w:rsid w:val="711337D0"/>
    <w:rsid w:val="713173E8"/>
    <w:rsid w:val="71420658"/>
    <w:rsid w:val="7143472C"/>
    <w:rsid w:val="71440341"/>
    <w:rsid w:val="71531561"/>
    <w:rsid w:val="71597148"/>
    <w:rsid w:val="716D089C"/>
    <w:rsid w:val="71715206"/>
    <w:rsid w:val="71743A1D"/>
    <w:rsid w:val="71774D56"/>
    <w:rsid w:val="718A3BCA"/>
    <w:rsid w:val="71901CEF"/>
    <w:rsid w:val="719438F4"/>
    <w:rsid w:val="719D7F3F"/>
    <w:rsid w:val="71AD1A11"/>
    <w:rsid w:val="71B55DFD"/>
    <w:rsid w:val="71B834E8"/>
    <w:rsid w:val="71CB0C27"/>
    <w:rsid w:val="71D0750E"/>
    <w:rsid w:val="71D803D1"/>
    <w:rsid w:val="71E501C6"/>
    <w:rsid w:val="71F40A44"/>
    <w:rsid w:val="71F96A05"/>
    <w:rsid w:val="7202163F"/>
    <w:rsid w:val="723B04C8"/>
    <w:rsid w:val="724533A8"/>
    <w:rsid w:val="724E6817"/>
    <w:rsid w:val="72600D68"/>
    <w:rsid w:val="72604620"/>
    <w:rsid w:val="726B02C1"/>
    <w:rsid w:val="726D2C67"/>
    <w:rsid w:val="72760055"/>
    <w:rsid w:val="729A0F74"/>
    <w:rsid w:val="72EE408F"/>
    <w:rsid w:val="72F03574"/>
    <w:rsid w:val="72F77CB6"/>
    <w:rsid w:val="731438BD"/>
    <w:rsid w:val="733155C8"/>
    <w:rsid w:val="73422D3C"/>
    <w:rsid w:val="73625723"/>
    <w:rsid w:val="737007D9"/>
    <w:rsid w:val="738B5B50"/>
    <w:rsid w:val="73AA53A0"/>
    <w:rsid w:val="73B04F6B"/>
    <w:rsid w:val="73D20D1A"/>
    <w:rsid w:val="73E168D2"/>
    <w:rsid w:val="73E873C4"/>
    <w:rsid w:val="73F07AA4"/>
    <w:rsid w:val="74010DBC"/>
    <w:rsid w:val="74054701"/>
    <w:rsid w:val="740618B7"/>
    <w:rsid w:val="740D2C3F"/>
    <w:rsid w:val="74135925"/>
    <w:rsid w:val="741B2C62"/>
    <w:rsid w:val="742827DB"/>
    <w:rsid w:val="742C30C1"/>
    <w:rsid w:val="742D6CA9"/>
    <w:rsid w:val="742E58A2"/>
    <w:rsid w:val="74525628"/>
    <w:rsid w:val="745F06BF"/>
    <w:rsid w:val="74642285"/>
    <w:rsid w:val="746C713B"/>
    <w:rsid w:val="74827185"/>
    <w:rsid w:val="74850A24"/>
    <w:rsid w:val="748D2368"/>
    <w:rsid w:val="749217E0"/>
    <w:rsid w:val="74AD7B60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50E750C"/>
    <w:rsid w:val="751D43A6"/>
    <w:rsid w:val="753F0BD2"/>
    <w:rsid w:val="75453AE1"/>
    <w:rsid w:val="75573AC9"/>
    <w:rsid w:val="75595449"/>
    <w:rsid w:val="755F3023"/>
    <w:rsid w:val="756E770A"/>
    <w:rsid w:val="75835778"/>
    <w:rsid w:val="758B283A"/>
    <w:rsid w:val="75BC2223"/>
    <w:rsid w:val="75BD313A"/>
    <w:rsid w:val="75BF6D3D"/>
    <w:rsid w:val="75DC1EF4"/>
    <w:rsid w:val="75E50837"/>
    <w:rsid w:val="75EF5520"/>
    <w:rsid w:val="75F63713"/>
    <w:rsid w:val="76143A54"/>
    <w:rsid w:val="761B163F"/>
    <w:rsid w:val="7637074A"/>
    <w:rsid w:val="763B63B0"/>
    <w:rsid w:val="764772A3"/>
    <w:rsid w:val="767B7960"/>
    <w:rsid w:val="769A6195"/>
    <w:rsid w:val="76A44430"/>
    <w:rsid w:val="76A71FBB"/>
    <w:rsid w:val="76AA5D81"/>
    <w:rsid w:val="76AB50DC"/>
    <w:rsid w:val="76BB3C83"/>
    <w:rsid w:val="76C80EC7"/>
    <w:rsid w:val="76CE0460"/>
    <w:rsid w:val="76D01A14"/>
    <w:rsid w:val="76F61A9D"/>
    <w:rsid w:val="76F73D47"/>
    <w:rsid w:val="76F86DC5"/>
    <w:rsid w:val="77006E1F"/>
    <w:rsid w:val="77032A24"/>
    <w:rsid w:val="771670C1"/>
    <w:rsid w:val="772C16E9"/>
    <w:rsid w:val="772C3B96"/>
    <w:rsid w:val="773B3BFE"/>
    <w:rsid w:val="77493F8A"/>
    <w:rsid w:val="77683E14"/>
    <w:rsid w:val="77734EA5"/>
    <w:rsid w:val="77A06542"/>
    <w:rsid w:val="77A922C9"/>
    <w:rsid w:val="77AC049C"/>
    <w:rsid w:val="77B23714"/>
    <w:rsid w:val="77B94F26"/>
    <w:rsid w:val="77BB772D"/>
    <w:rsid w:val="77D43FD2"/>
    <w:rsid w:val="77FA155A"/>
    <w:rsid w:val="781137AD"/>
    <w:rsid w:val="781D13FA"/>
    <w:rsid w:val="78237F8F"/>
    <w:rsid w:val="782817E9"/>
    <w:rsid w:val="78555C26"/>
    <w:rsid w:val="78570929"/>
    <w:rsid w:val="78640057"/>
    <w:rsid w:val="78686692"/>
    <w:rsid w:val="78734760"/>
    <w:rsid w:val="78810787"/>
    <w:rsid w:val="78826969"/>
    <w:rsid w:val="788E3AAC"/>
    <w:rsid w:val="78B515B5"/>
    <w:rsid w:val="78C21620"/>
    <w:rsid w:val="78CE2D76"/>
    <w:rsid w:val="78EE2375"/>
    <w:rsid w:val="78F36C54"/>
    <w:rsid w:val="78FA244C"/>
    <w:rsid w:val="78FE1B78"/>
    <w:rsid w:val="79024116"/>
    <w:rsid w:val="79073F5C"/>
    <w:rsid w:val="790B5E4F"/>
    <w:rsid w:val="790D572F"/>
    <w:rsid w:val="79200841"/>
    <w:rsid w:val="79233654"/>
    <w:rsid w:val="79455569"/>
    <w:rsid w:val="79470AE2"/>
    <w:rsid w:val="795123A8"/>
    <w:rsid w:val="79535AC3"/>
    <w:rsid w:val="79555698"/>
    <w:rsid w:val="79620961"/>
    <w:rsid w:val="7973709D"/>
    <w:rsid w:val="79744D34"/>
    <w:rsid w:val="79987ED2"/>
    <w:rsid w:val="79AC62F9"/>
    <w:rsid w:val="79AE1AE3"/>
    <w:rsid w:val="79AE77FB"/>
    <w:rsid w:val="79B85AA8"/>
    <w:rsid w:val="79C342A8"/>
    <w:rsid w:val="79C34F9F"/>
    <w:rsid w:val="79C81B6A"/>
    <w:rsid w:val="79E335FB"/>
    <w:rsid w:val="79E83652"/>
    <w:rsid w:val="79EB30D7"/>
    <w:rsid w:val="79EF6059"/>
    <w:rsid w:val="7A074D7D"/>
    <w:rsid w:val="7A1053E1"/>
    <w:rsid w:val="7A17618B"/>
    <w:rsid w:val="7A1E05C7"/>
    <w:rsid w:val="7A313B69"/>
    <w:rsid w:val="7A3F1ABF"/>
    <w:rsid w:val="7A413A99"/>
    <w:rsid w:val="7A4642A9"/>
    <w:rsid w:val="7A4B6B30"/>
    <w:rsid w:val="7A5D3D51"/>
    <w:rsid w:val="7A5F0CF7"/>
    <w:rsid w:val="7A675EA5"/>
    <w:rsid w:val="7A6B3865"/>
    <w:rsid w:val="7A7041ED"/>
    <w:rsid w:val="7A832390"/>
    <w:rsid w:val="7A92679C"/>
    <w:rsid w:val="7A955810"/>
    <w:rsid w:val="7A985E92"/>
    <w:rsid w:val="7A9C2E47"/>
    <w:rsid w:val="7A9E009C"/>
    <w:rsid w:val="7AC019FF"/>
    <w:rsid w:val="7ACA6FB9"/>
    <w:rsid w:val="7AF26650"/>
    <w:rsid w:val="7AF46C5F"/>
    <w:rsid w:val="7AF91BCC"/>
    <w:rsid w:val="7B0C5BAE"/>
    <w:rsid w:val="7B160627"/>
    <w:rsid w:val="7B2374FE"/>
    <w:rsid w:val="7B2A6A20"/>
    <w:rsid w:val="7B34342A"/>
    <w:rsid w:val="7B3873CB"/>
    <w:rsid w:val="7B3D7FFD"/>
    <w:rsid w:val="7B496993"/>
    <w:rsid w:val="7B542EFE"/>
    <w:rsid w:val="7B783675"/>
    <w:rsid w:val="7B796807"/>
    <w:rsid w:val="7BA43E85"/>
    <w:rsid w:val="7BAC2D3A"/>
    <w:rsid w:val="7BAE3C97"/>
    <w:rsid w:val="7BB16076"/>
    <w:rsid w:val="7BB46DB9"/>
    <w:rsid w:val="7BC02341"/>
    <w:rsid w:val="7BC13F72"/>
    <w:rsid w:val="7BD1454E"/>
    <w:rsid w:val="7BD74454"/>
    <w:rsid w:val="7BE96DEC"/>
    <w:rsid w:val="7BEC3A75"/>
    <w:rsid w:val="7C021A51"/>
    <w:rsid w:val="7C033C13"/>
    <w:rsid w:val="7C041A0F"/>
    <w:rsid w:val="7C1038AA"/>
    <w:rsid w:val="7C110306"/>
    <w:rsid w:val="7C212B8A"/>
    <w:rsid w:val="7C4D62CB"/>
    <w:rsid w:val="7C541636"/>
    <w:rsid w:val="7C8464A1"/>
    <w:rsid w:val="7C9D2D7B"/>
    <w:rsid w:val="7CA26867"/>
    <w:rsid w:val="7CA35EEB"/>
    <w:rsid w:val="7CB43A8E"/>
    <w:rsid w:val="7CC106AB"/>
    <w:rsid w:val="7CD2057E"/>
    <w:rsid w:val="7CDF4250"/>
    <w:rsid w:val="7D09113D"/>
    <w:rsid w:val="7D157A0E"/>
    <w:rsid w:val="7D1658AD"/>
    <w:rsid w:val="7D1D4159"/>
    <w:rsid w:val="7D243099"/>
    <w:rsid w:val="7D4B3993"/>
    <w:rsid w:val="7D503206"/>
    <w:rsid w:val="7D5F5E30"/>
    <w:rsid w:val="7D6C208F"/>
    <w:rsid w:val="7D897D56"/>
    <w:rsid w:val="7D9B14E5"/>
    <w:rsid w:val="7D9F663D"/>
    <w:rsid w:val="7DAA42B2"/>
    <w:rsid w:val="7DAA569A"/>
    <w:rsid w:val="7DB1501E"/>
    <w:rsid w:val="7DB676D9"/>
    <w:rsid w:val="7DBB7264"/>
    <w:rsid w:val="7DBE16CF"/>
    <w:rsid w:val="7DC37DE3"/>
    <w:rsid w:val="7DCE568F"/>
    <w:rsid w:val="7DD45912"/>
    <w:rsid w:val="7DD46C16"/>
    <w:rsid w:val="7DE40569"/>
    <w:rsid w:val="7E027F72"/>
    <w:rsid w:val="7E0D4E8F"/>
    <w:rsid w:val="7E107D04"/>
    <w:rsid w:val="7E202441"/>
    <w:rsid w:val="7E2B6198"/>
    <w:rsid w:val="7E490D14"/>
    <w:rsid w:val="7E4B691E"/>
    <w:rsid w:val="7E5912A5"/>
    <w:rsid w:val="7E616C7B"/>
    <w:rsid w:val="7E733A70"/>
    <w:rsid w:val="7E8A0780"/>
    <w:rsid w:val="7EA574A2"/>
    <w:rsid w:val="7EBB0DC0"/>
    <w:rsid w:val="7EC42E15"/>
    <w:rsid w:val="7EC50C54"/>
    <w:rsid w:val="7EC963A8"/>
    <w:rsid w:val="7ED11A3C"/>
    <w:rsid w:val="7ED91C72"/>
    <w:rsid w:val="7EE7427F"/>
    <w:rsid w:val="7EEB5BB3"/>
    <w:rsid w:val="7F0D7F93"/>
    <w:rsid w:val="7F1568D7"/>
    <w:rsid w:val="7F2E0D24"/>
    <w:rsid w:val="7F312E91"/>
    <w:rsid w:val="7F33645C"/>
    <w:rsid w:val="7F3431A7"/>
    <w:rsid w:val="7F351FA6"/>
    <w:rsid w:val="7F4E4DC2"/>
    <w:rsid w:val="7F647934"/>
    <w:rsid w:val="7F66205C"/>
    <w:rsid w:val="7F7465C3"/>
    <w:rsid w:val="7F8813C8"/>
    <w:rsid w:val="7FA8327A"/>
    <w:rsid w:val="7FB32EED"/>
    <w:rsid w:val="7FB6358D"/>
    <w:rsid w:val="7FE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next w:val="5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6426</Words>
  <Characters>6773</Characters>
  <Lines>0</Lines>
  <Paragraphs>0</Paragraphs>
  <TotalTime>0</TotalTime>
  <ScaleCrop>false</ScaleCrop>
  <LinksUpToDate>false</LinksUpToDate>
  <CharactersWithSpaces>6847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Freedom</cp:lastModifiedBy>
  <cp:lastPrinted>2023-06-26T12:00:00Z</cp:lastPrinted>
  <dcterms:modified xsi:type="dcterms:W3CDTF">2026-08-03T08:56:06Z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4FC2184FBE024C01A02A36DECABCD0FB_13</vt:lpwstr>
  </property>
  <property fmtid="{D5CDD505-2E9C-101B-9397-08002B2CF9AE}" pid="4" name="KSOTemplateDocerSaveRecord">
    <vt:lpwstr>eyJoZGlkIjoiM2ExM2I1Y2E5MTg1NzJhN2FkNjlmNDg5OTI5OGY3ZTQiLCJ1c2VySWQiOiI0MTQ2OTI3NDEifQ==</vt:lpwstr>
  </property>
</Properties>
</file>