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8E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50D97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364A035D">
      <w:pPr>
        <w:spacing w:line="115" w:lineRule="exact"/>
        <w:rPr>
          <w:color w:val="000000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0176E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7FD3C677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35F652D0">
            <w:pPr>
              <w:spacing w:before="103" w:line="219" w:lineRule="auto"/>
              <w:ind w:left="708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岳阳市岳阳楼区花板桥学校</w:t>
            </w:r>
          </w:p>
        </w:tc>
      </w:tr>
      <w:tr w14:paraId="7FE01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4CD4A005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CCEB052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863328C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FD7F94E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25D89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0CDC6C8B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7D21565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176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3D15F4B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176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09EAFB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 w14:paraId="5CB73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23CD21DF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529632A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FD83764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77C0120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4A039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9B47313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CBE932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09C0CD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2C3351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43634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2C1FC07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7A633A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5B20F4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6D1677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70887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74E8E7A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F9D1978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F77C784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60B7DA2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2EF7C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5CC2BE35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62798EB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45D4642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93C9E42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596F0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16B2429D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C28DCF1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717A399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  <w:bookmarkStart w:id="0" w:name="_GoBack"/>
            <w:bookmarkEnd w:id="0"/>
          </w:p>
        </w:tc>
        <w:tc>
          <w:tcPr>
            <w:tcW w:w="1679" w:type="dxa"/>
            <w:gridSpan w:val="2"/>
            <w:noWrap w:val="0"/>
            <w:vAlign w:val="top"/>
          </w:tcPr>
          <w:p w14:paraId="042C46B3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76DFE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5628CC5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10AFADF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1F5A7BC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E60FAA9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1E132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1E5E24E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608E979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883.56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B0222A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59F3BB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065B6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EDC5CB3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1BB9EF9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883.56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140BF3E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C88AB6C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645A2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6AEDBA16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D9F0A5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2D957EB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9C9DF60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625F8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45067583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511CBA1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598148C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53DF213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54EF4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6F08CD1F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82C00A4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B82820B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2F125EF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5604C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25F21A2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15F21653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11E826F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292CD88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5A57F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D9DFC70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C596687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660A1C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8013BD4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72E50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31A52FD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A6B3F6B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294.61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2E180BD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249.79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3E8E8AA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447.28</w:t>
            </w:r>
          </w:p>
        </w:tc>
      </w:tr>
      <w:tr w14:paraId="0B660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4288CF4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B13542F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26.41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9F4749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33.7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6C1B3AE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20.35</w:t>
            </w:r>
          </w:p>
        </w:tc>
      </w:tr>
      <w:tr w14:paraId="1AF0C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49AD23E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EC571B8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13.66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C3B1FF6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30702F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15.69</w:t>
            </w:r>
          </w:p>
        </w:tc>
      </w:tr>
      <w:tr w14:paraId="58FA5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50452CD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B75D37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62C3E59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12.49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97F5DE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24.71</w:t>
            </w:r>
          </w:p>
        </w:tc>
      </w:tr>
      <w:tr w14:paraId="126AA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2609352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07D9DA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D055F68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226.39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8594F6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78524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75D1C81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AD89CAA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841F199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40F628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4A558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0C4CA30F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1386EF4C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7FBBA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39758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3A6E8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0A00D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3AC9E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6199D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2D3C1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4DA9C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20E64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5956A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481A7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3D608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244C8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1C65E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12BE84B5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5CDE7468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460C1EFA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6428839F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4F050CC4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10" w:type="dxa"/>
            <w:noWrap w:val="0"/>
            <w:vAlign w:val="top"/>
          </w:tcPr>
          <w:p w14:paraId="313E1F84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69" w:type="dxa"/>
            <w:noWrap w:val="0"/>
            <w:vAlign w:val="top"/>
          </w:tcPr>
          <w:p w14:paraId="383413B8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6F9B3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489A2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3DCC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</w:tbl>
    <w:p w14:paraId="338C9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13FCD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70A8E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2024.6.30</w:t>
      </w:r>
    </w:p>
    <w:p w14:paraId="7125AF70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0"/>
          <w:sz w:val="31"/>
          <w:szCs w:val="31"/>
          <w:lang w:val="en-US" w:eastAsia="zh-CN"/>
        </w:rPr>
        <w:t>2</w:t>
      </w:r>
    </w:p>
    <w:p w14:paraId="3A854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 w14:paraId="729B1D6D">
      <w:pPr>
        <w:spacing w:line="132" w:lineRule="exact"/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41"/>
        <w:gridCol w:w="1310"/>
        <w:gridCol w:w="1227"/>
        <w:gridCol w:w="716"/>
        <w:gridCol w:w="873"/>
        <w:gridCol w:w="1450"/>
      </w:tblGrid>
      <w:tr w14:paraId="0A3D4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 w14:paraId="2EF0E5AF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7"/>
            <w:noWrap w:val="0"/>
            <w:vAlign w:val="top"/>
          </w:tcPr>
          <w:p w14:paraId="58518168">
            <w:pPr>
              <w:pStyle w:val="9"/>
              <w:spacing w:line="239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岳阳市岳阳楼区花板桥学校</w:t>
            </w:r>
          </w:p>
        </w:tc>
      </w:tr>
      <w:tr w14:paraId="31F9E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E884A77">
            <w:pPr>
              <w:pStyle w:val="9"/>
              <w:spacing w:line="467" w:lineRule="auto"/>
              <w:rPr>
                <w:rFonts w:hint="eastAsia" w:ascii="宋体" w:hAnsi="宋体" w:eastAsia="宋体" w:cs="宋体"/>
              </w:rPr>
            </w:pPr>
          </w:p>
          <w:p w14:paraId="0F5BC00C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4459E2C8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9" w:type="dxa"/>
            <w:noWrap w:val="0"/>
            <w:vAlign w:val="top"/>
          </w:tcPr>
          <w:p w14:paraId="4258F6C9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51" w:type="dxa"/>
            <w:gridSpan w:val="2"/>
            <w:noWrap w:val="0"/>
            <w:vAlign w:val="top"/>
          </w:tcPr>
          <w:p w14:paraId="56208481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27" w:type="dxa"/>
            <w:noWrap w:val="0"/>
            <w:vAlign w:val="top"/>
          </w:tcPr>
          <w:p w14:paraId="6DA81038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 w14:paraId="4294259F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7449F455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 w14:paraId="0AA0C7F7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70CB5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F76D86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 w14:paraId="5C56A766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  <w:noWrap w:val="0"/>
            <w:vAlign w:val="top"/>
          </w:tcPr>
          <w:p w14:paraId="655D3C38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3003.31</w:t>
            </w:r>
          </w:p>
        </w:tc>
        <w:tc>
          <w:tcPr>
            <w:tcW w:w="1351" w:type="dxa"/>
            <w:gridSpan w:val="2"/>
            <w:noWrap w:val="0"/>
            <w:vAlign w:val="top"/>
          </w:tcPr>
          <w:p w14:paraId="13EDE2B7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4142.71</w:t>
            </w:r>
          </w:p>
        </w:tc>
        <w:tc>
          <w:tcPr>
            <w:tcW w:w="1227" w:type="dxa"/>
            <w:noWrap w:val="0"/>
            <w:vAlign w:val="top"/>
          </w:tcPr>
          <w:p w14:paraId="1DFABC8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4142.71</w:t>
            </w:r>
          </w:p>
        </w:tc>
        <w:tc>
          <w:tcPr>
            <w:tcW w:w="716" w:type="dxa"/>
            <w:noWrap w:val="0"/>
            <w:vAlign w:val="top"/>
          </w:tcPr>
          <w:p w14:paraId="539B590E">
            <w:pPr>
              <w:pStyle w:val="9"/>
              <w:spacing w:before="54" w:line="194" w:lineRule="auto"/>
              <w:ind w:left="27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4E7AD3F7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100.00%</w:t>
            </w:r>
          </w:p>
        </w:tc>
        <w:tc>
          <w:tcPr>
            <w:tcW w:w="1450" w:type="dxa"/>
            <w:noWrap w:val="0"/>
            <w:vAlign w:val="top"/>
          </w:tcPr>
          <w:p w14:paraId="42F8F0A8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</w:tr>
      <w:tr w14:paraId="49F22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0E47E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733" w:type="dxa"/>
            <w:gridSpan w:val="5"/>
            <w:noWrap w:val="0"/>
            <w:vAlign w:val="top"/>
          </w:tcPr>
          <w:p w14:paraId="263FFD2B"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266" w:type="dxa"/>
            <w:gridSpan w:val="4"/>
            <w:noWrap w:val="0"/>
            <w:vAlign w:val="top"/>
          </w:tcPr>
          <w:p w14:paraId="3E464182"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 w14:paraId="59055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EDC8D4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733" w:type="dxa"/>
            <w:gridSpan w:val="5"/>
            <w:noWrap w:val="0"/>
            <w:vAlign w:val="top"/>
          </w:tcPr>
          <w:p w14:paraId="78C4CCBC">
            <w:pPr>
              <w:spacing w:before="21" w:line="207" w:lineRule="auto"/>
              <w:ind w:left="3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  <w:t>3296.98</w:t>
            </w:r>
          </w:p>
        </w:tc>
        <w:tc>
          <w:tcPr>
            <w:tcW w:w="4266" w:type="dxa"/>
            <w:gridSpan w:val="4"/>
            <w:noWrap w:val="0"/>
            <w:vAlign w:val="top"/>
          </w:tcPr>
          <w:p w14:paraId="4CDCBDFD">
            <w:pPr>
              <w:spacing w:before="21" w:line="207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>4142.71</w:t>
            </w:r>
          </w:p>
        </w:tc>
      </w:tr>
      <w:tr w14:paraId="2C457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A17EE2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733" w:type="dxa"/>
            <w:gridSpan w:val="5"/>
            <w:noWrap w:val="0"/>
            <w:vAlign w:val="top"/>
          </w:tcPr>
          <w:p w14:paraId="5213C5F6">
            <w:pPr>
              <w:spacing w:before="21" w:line="207" w:lineRule="auto"/>
              <w:ind w:left="916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>0.0</w:t>
            </w:r>
          </w:p>
        </w:tc>
        <w:tc>
          <w:tcPr>
            <w:tcW w:w="4266" w:type="dxa"/>
            <w:gridSpan w:val="4"/>
            <w:noWrap w:val="0"/>
            <w:vAlign w:val="top"/>
          </w:tcPr>
          <w:p w14:paraId="08418FD3">
            <w:pPr>
              <w:spacing w:before="21" w:line="207" w:lineRule="auto"/>
              <w:ind w:left="717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/>
              </w:rPr>
              <w:t>0.0</w:t>
            </w:r>
          </w:p>
        </w:tc>
      </w:tr>
      <w:tr w14:paraId="5240A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6F5260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733" w:type="dxa"/>
            <w:gridSpan w:val="5"/>
            <w:noWrap w:val="0"/>
            <w:vAlign w:val="top"/>
          </w:tcPr>
          <w:p w14:paraId="1B1E8A0C">
            <w:pPr>
              <w:spacing w:before="20" w:line="208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  <w:lang w:val="en-US" w:eastAsia="zh-CN"/>
              </w:rPr>
              <w:t>0.0</w:t>
            </w:r>
          </w:p>
        </w:tc>
        <w:tc>
          <w:tcPr>
            <w:tcW w:w="4266" w:type="dxa"/>
            <w:gridSpan w:val="4"/>
            <w:noWrap w:val="0"/>
            <w:vAlign w:val="top"/>
          </w:tcPr>
          <w:p w14:paraId="59453FB6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E43F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7A90A4A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733" w:type="dxa"/>
            <w:gridSpan w:val="5"/>
            <w:noWrap w:val="0"/>
            <w:vAlign w:val="top"/>
          </w:tcPr>
          <w:p w14:paraId="19B3EA37">
            <w:pPr>
              <w:spacing w:before="20" w:line="208" w:lineRule="auto"/>
              <w:ind w:left="15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845.73</w:t>
            </w:r>
          </w:p>
        </w:tc>
        <w:tc>
          <w:tcPr>
            <w:tcW w:w="4266" w:type="dxa"/>
            <w:gridSpan w:val="4"/>
            <w:noWrap w:val="0"/>
            <w:vAlign w:val="top"/>
          </w:tcPr>
          <w:p w14:paraId="529536F2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A6FC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381217ED">
            <w:pPr>
              <w:pStyle w:val="9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68349DBF">
            <w:pPr>
              <w:pStyle w:val="9"/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20CE55BF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733" w:type="dxa"/>
            <w:gridSpan w:val="5"/>
            <w:noWrap w:val="0"/>
            <w:vAlign w:val="top"/>
          </w:tcPr>
          <w:p w14:paraId="390A8AA3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66" w:type="dxa"/>
            <w:gridSpan w:val="4"/>
            <w:noWrap w:val="0"/>
            <w:vAlign w:val="top"/>
          </w:tcPr>
          <w:p w14:paraId="44FCCB33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1571F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C87821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733" w:type="dxa"/>
            <w:gridSpan w:val="5"/>
            <w:noWrap w:val="0"/>
            <w:vAlign w:val="top"/>
          </w:tcPr>
          <w:p w14:paraId="2B7D28E0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目标一：加强班主任管理，注重德育实效</w:t>
            </w:r>
          </w:p>
          <w:p w14:paraId="4EFEE9B6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目标二：发展建设校园文化，建设绿色校园</w:t>
            </w:r>
          </w:p>
        </w:tc>
        <w:tc>
          <w:tcPr>
            <w:tcW w:w="4266" w:type="dxa"/>
            <w:gridSpan w:val="4"/>
            <w:noWrap w:val="0"/>
            <w:vAlign w:val="top"/>
          </w:tcPr>
          <w:p w14:paraId="07169C97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目标一：加强班主任管理，注重德育实效，积极开展丰富多彩的德育主题教育活动，擦亮学校德育品牌</w:t>
            </w:r>
          </w:p>
          <w:p w14:paraId="1B5E763E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目标二：发展建设校园文化，让校园文化植入人心，积极开展绿色校园创建工作，营造温馨和谐的校园环境</w:t>
            </w:r>
          </w:p>
        </w:tc>
      </w:tr>
      <w:tr w14:paraId="5DB43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6395B906">
            <w:pPr>
              <w:pStyle w:val="9"/>
              <w:spacing w:line="364" w:lineRule="auto"/>
              <w:rPr>
                <w:rFonts w:hint="eastAsia" w:ascii="宋体" w:hAnsi="宋体" w:eastAsia="宋体" w:cs="宋体"/>
              </w:rPr>
            </w:pPr>
          </w:p>
          <w:p w14:paraId="40B2760C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45F23819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noWrap w:val="0"/>
            <w:vAlign w:val="top"/>
          </w:tcPr>
          <w:p w14:paraId="414FD1DC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 w14:paraId="58802F02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51" w:type="dxa"/>
            <w:gridSpan w:val="2"/>
            <w:noWrap w:val="0"/>
            <w:vAlign w:val="top"/>
          </w:tcPr>
          <w:p w14:paraId="2AC7B040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27" w:type="dxa"/>
            <w:noWrap w:val="0"/>
            <w:vAlign w:val="top"/>
          </w:tcPr>
          <w:p w14:paraId="76C303FA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24EE628E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7EC3CBC0"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3BCF7E85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180EA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6C650A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28E792BE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2339EA31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4CBF90E4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23CC02B3">
            <w:pPr>
              <w:pStyle w:val="9"/>
              <w:spacing w:line="273" w:lineRule="auto"/>
              <w:rPr>
                <w:rFonts w:hint="eastAsia" w:ascii="宋体" w:hAnsi="宋体" w:eastAsia="宋体" w:cs="宋体"/>
              </w:rPr>
            </w:pPr>
          </w:p>
          <w:p w14:paraId="68F48637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128D0CD1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2B888D7F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69" w:type="dxa"/>
            <w:noWrap w:val="0"/>
            <w:vAlign w:val="top"/>
          </w:tcPr>
          <w:p w14:paraId="14D31954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召开教学质量讲评会次数</w:t>
            </w:r>
          </w:p>
        </w:tc>
        <w:tc>
          <w:tcPr>
            <w:tcW w:w="1351" w:type="dxa"/>
            <w:gridSpan w:val="2"/>
            <w:noWrap w:val="0"/>
            <w:vAlign w:val="top"/>
          </w:tcPr>
          <w:p w14:paraId="2907E51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≧6</w:t>
            </w:r>
          </w:p>
        </w:tc>
        <w:tc>
          <w:tcPr>
            <w:tcW w:w="1227" w:type="dxa"/>
            <w:noWrap w:val="0"/>
            <w:vAlign w:val="top"/>
          </w:tcPr>
          <w:p w14:paraId="1699D0AF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次</w:t>
            </w:r>
          </w:p>
        </w:tc>
        <w:tc>
          <w:tcPr>
            <w:tcW w:w="716" w:type="dxa"/>
            <w:noWrap w:val="0"/>
            <w:vAlign w:val="top"/>
          </w:tcPr>
          <w:p w14:paraId="16BE65A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0482227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64F9E512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7F95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7AC61C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F1796F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B85E85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62AEA78F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青年教师竞赛次数</w:t>
            </w:r>
          </w:p>
        </w:tc>
        <w:tc>
          <w:tcPr>
            <w:tcW w:w="1351" w:type="dxa"/>
            <w:gridSpan w:val="2"/>
            <w:noWrap w:val="0"/>
            <w:vAlign w:val="top"/>
          </w:tcPr>
          <w:p w14:paraId="66A87ACA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70人次</w:t>
            </w:r>
          </w:p>
        </w:tc>
        <w:tc>
          <w:tcPr>
            <w:tcW w:w="1227" w:type="dxa"/>
            <w:noWrap w:val="0"/>
            <w:vAlign w:val="top"/>
          </w:tcPr>
          <w:p w14:paraId="3F12108B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70人次</w:t>
            </w:r>
          </w:p>
        </w:tc>
        <w:tc>
          <w:tcPr>
            <w:tcW w:w="716" w:type="dxa"/>
            <w:noWrap w:val="0"/>
            <w:vAlign w:val="top"/>
          </w:tcPr>
          <w:p w14:paraId="3A97516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79F7376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734D880E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FACF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634B12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343692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441566F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310" w:type="dxa"/>
            <w:gridSpan w:val="2"/>
            <w:noWrap w:val="0"/>
            <w:vAlign w:val="top"/>
          </w:tcPr>
          <w:p w14:paraId="369FB409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举办校园活动次数</w:t>
            </w:r>
          </w:p>
        </w:tc>
        <w:tc>
          <w:tcPr>
            <w:tcW w:w="1310" w:type="dxa"/>
            <w:noWrap w:val="0"/>
            <w:vAlign w:val="top"/>
          </w:tcPr>
          <w:p w14:paraId="4A84A8B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≧6</w:t>
            </w:r>
          </w:p>
        </w:tc>
        <w:tc>
          <w:tcPr>
            <w:tcW w:w="1227" w:type="dxa"/>
            <w:noWrap w:val="0"/>
            <w:vAlign w:val="top"/>
          </w:tcPr>
          <w:p w14:paraId="16E1F13B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6次</w:t>
            </w:r>
          </w:p>
        </w:tc>
        <w:tc>
          <w:tcPr>
            <w:tcW w:w="716" w:type="dxa"/>
            <w:noWrap w:val="0"/>
            <w:vAlign w:val="top"/>
          </w:tcPr>
          <w:p w14:paraId="394D253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5C57660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1339385F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82B7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1EBB38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B108E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5E4BD882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noWrap w:val="0"/>
            <w:vAlign w:val="top"/>
          </w:tcPr>
          <w:p w14:paraId="6ACD872E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校园安全事故发生率</w:t>
            </w:r>
          </w:p>
        </w:tc>
        <w:tc>
          <w:tcPr>
            <w:tcW w:w="1351" w:type="dxa"/>
            <w:gridSpan w:val="2"/>
            <w:noWrap w:val="0"/>
            <w:vAlign w:val="top"/>
          </w:tcPr>
          <w:p w14:paraId="1A1F403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≦0%</w:t>
            </w:r>
          </w:p>
        </w:tc>
        <w:tc>
          <w:tcPr>
            <w:tcW w:w="1227" w:type="dxa"/>
            <w:noWrap w:val="0"/>
            <w:vAlign w:val="top"/>
          </w:tcPr>
          <w:p w14:paraId="37599766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0%</w:t>
            </w:r>
          </w:p>
        </w:tc>
        <w:tc>
          <w:tcPr>
            <w:tcW w:w="716" w:type="dxa"/>
            <w:noWrap w:val="0"/>
            <w:vAlign w:val="top"/>
          </w:tcPr>
          <w:p w14:paraId="7F2B483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684BEEC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1C28BAF6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966E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ABF95A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23F8E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634A8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222725F2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校园修缮完成率</w:t>
            </w:r>
          </w:p>
        </w:tc>
        <w:tc>
          <w:tcPr>
            <w:tcW w:w="1351" w:type="dxa"/>
            <w:gridSpan w:val="2"/>
            <w:noWrap w:val="0"/>
            <w:vAlign w:val="top"/>
          </w:tcPr>
          <w:p w14:paraId="7914451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≧100%</w:t>
            </w:r>
          </w:p>
        </w:tc>
        <w:tc>
          <w:tcPr>
            <w:tcW w:w="1227" w:type="dxa"/>
            <w:noWrap w:val="0"/>
            <w:vAlign w:val="top"/>
          </w:tcPr>
          <w:p w14:paraId="03A4BD22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716" w:type="dxa"/>
            <w:noWrap w:val="0"/>
            <w:vAlign w:val="top"/>
          </w:tcPr>
          <w:p w14:paraId="72C7BF8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2386672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32EABD0D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FFB4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86EE5F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3C677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3B598D1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310" w:type="dxa"/>
            <w:gridSpan w:val="2"/>
            <w:noWrap w:val="0"/>
            <w:vAlign w:val="top"/>
          </w:tcPr>
          <w:p w14:paraId="6435D7FC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设备购置及时率</w:t>
            </w:r>
          </w:p>
        </w:tc>
        <w:tc>
          <w:tcPr>
            <w:tcW w:w="1310" w:type="dxa"/>
            <w:noWrap w:val="0"/>
            <w:vAlign w:val="top"/>
          </w:tcPr>
          <w:p w14:paraId="00AC275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≧100%</w:t>
            </w:r>
          </w:p>
        </w:tc>
        <w:tc>
          <w:tcPr>
            <w:tcW w:w="1227" w:type="dxa"/>
            <w:noWrap w:val="0"/>
            <w:vAlign w:val="top"/>
          </w:tcPr>
          <w:p w14:paraId="75AACC5B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716" w:type="dxa"/>
            <w:noWrap w:val="0"/>
            <w:vAlign w:val="top"/>
          </w:tcPr>
          <w:p w14:paraId="4F530A2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29CAD9A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76C76194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429B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6068D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AF7FFB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1C102AF8">
            <w:pPr>
              <w:spacing w:before="274" w:line="226" w:lineRule="auto"/>
              <w:ind w:left="1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  <w:noWrap w:val="0"/>
            <w:vAlign w:val="top"/>
          </w:tcPr>
          <w:p w14:paraId="6598DBCB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按时发放教职工工资及福利待遇</w:t>
            </w:r>
          </w:p>
        </w:tc>
        <w:tc>
          <w:tcPr>
            <w:tcW w:w="1351" w:type="dxa"/>
            <w:gridSpan w:val="2"/>
            <w:noWrap w:val="0"/>
            <w:vAlign w:val="top"/>
          </w:tcPr>
          <w:p w14:paraId="5E7BB11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及时</w:t>
            </w:r>
          </w:p>
        </w:tc>
        <w:tc>
          <w:tcPr>
            <w:tcW w:w="1227" w:type="dxa"/>
            <w:noWrap w:val="0"/>
            <w:vAlign w:val="top"/>
          </w:tcPr>
          <w:p w14:paraId="6662B49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及时</w:t>
            </w:r>
          </w:p>
        </w:tc>
        <w:tc>
          <w:tcPr>
            <w:tcW w:w="716" w:type="dxa"/>
            <w:noWrap w:val="0"/>
            <w:vAlign w:val="top"/>
          </w:tcPr>
          <w:p w14:paraId="17B54544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13211F45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003432CA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428F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566464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DA748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703A89C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4D08B8C6">
            <w:pPr>
              <w:spacing w:before="175" w:line="60" w:lineRule="exact"/>
              <w:ind w:left="4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351" w:type="dxa"/>
            <w:gridSpan w:val="2"/>
            <w:noWrap w:val="0"/>
            <w:vAlign w:val="top"/>
          </w:tcPr>
          <w:p w14:paraId="6CE17A39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27" w:type="dxa"/>
            <w:noWrap w:val="0"/>
            <w:vAlign w:val="top"/>
          </w:tcPr>
          <w:p w14:paraId="16339CD9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top"/>
          </w:tcPr>
          <w:p w14:paraId="513D6394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73" w:type="dxa"/>
            <w:noWrap w:val="0"/>
            <w:vAlign w:val="top"/>
          </w:tcPr>
          <w:p w14:paraId="38E2EF4F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50" w:type="dxa"/>
            <w:noWrap w:val="0"/>
            <w:vAlign w:val="top"/>
          </w:tcPr>
          <w:p w14:paraId="56DCF63F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24F0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1577C0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F2894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0B97D4AE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noWrap w:val="0"/>
            <w:vAlign w:val="top"/>
          </w:tcPr>
          <w:p w14:paraId="440F851D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全年经费开支控制在预算以内</w:t>
            </w:r>
          </w:p>
        </w:tc>
        <w:tc>
          <w:tcPr>
            <w:tcW w:w="1351" w:type="dxa"/>
            <w:gridSpan w:val="2"/>
            <w:noWrap w:val="0"/>
            <w:vAlign w:val="top"/>
          </w:tcPr>
          <w:p w14:paraId="5B39840E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控制在预算以内</w:t>
            </w:r>
          </w:p>
        </w:tc>
        <w:tc>
          <w:tcPr>
            <w:tcW w:w="1227" w:type="dxa"/>
            <w:noWrap w:val="0"/>
            <w:vAlign w:val="top"/>
          </w:tcPr>
          <w:p w14:paraId="77F61644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控制在预算以内</w:t>
            </w:r>
          </w:p>
        </w:tc>
        <w:tc>
          <w:tcPr>
            <w:tcW w:w="716" w:type="dxa"/>
            <w:noWrap w:val="0"/>
            <w:vAlign w:val="top"/>
          </w:tcPr>
          <w:p w14:paraId="52297180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63EE4357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54B98234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D2E8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422617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top"/>
          </w:tcPr>
          <w:p w14:paraId="3C287AB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09EEE3C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1E806A0B">
            <w:pPr>
              <w:spacing w:before="173" w:line="61" w:lineRule="exact"/>
              <w:ind w:left="4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351" w:type="dxa"/>
            <w:gridSpan w:val="2"/>
            <w:noWrap w:val="0"/>
            <w:vAlign w:val="top"/>
          </w:tcPr>
          <w:p w14:paraId="1CCABB3E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27" w:type="dxa"/>
            <w:noWrap w:val="0"/>
            <w:vAlign w:val="top"/>
          </w:tcPr>
          <w:p w14:paraId="17E29FC7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top"/>
          </w:tcPr>
          <w:p w14:paraId="42E1FFC7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73" w:type="dxa"/>
            <w:noWrap w:val="0"/>
            <w:vAlign w:val="top"/>
          </w:tcPr>
          <w:p w14:paraId="5771F31E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50" w:type="dxa"/>
            <w:noWrap w:val="0"/>
            <w:vAlign w:val="top"/>
          </w:tcPr>
          <w:p w14:paraId="58733B39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E594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5D3060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7CB3C868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AD095B4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3F93391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642B7258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03A480B3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1A80E01D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6DA68676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7034B4CE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noWrap w:val="0"/>
            <w:vAlign w:val="top"/>
          </w:tcPr>
          <w:p w14:paraId="7299F2C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不适用</w:t>
            </w:r>
          </w:p>
        </w:tc>
        <w:tc>
          <w:tcPr>
            <w:tcW w:w="1351" w:type="dxa"/>
            <w:gridSpan w:val="2"/>
            <w:noWrap w:val="0"/>
            <w:vAlign w:val="top"/>
          </w:tcPr>
          <w:p w14:paraId="309FF1D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不适用</w:t>
            </w:r>
          </w:p>
        </w:tc>
        <w:tc>
          <w:tcPr>
            <w:tcW w:w="1227" w:type="dxa"/>
            <w:noWrap w:val="0"/>
            <w:vAlign w:val="top"/>
          </w:tcPr>
          <w:p w14:paraId="571606A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不适用</w:t>
            </w:r>
          </w:p>
        </w:tc>
        <w:tc>
          <w:tcPr>
            <w:tcW w:w="716" w:type="dxa"/>
            <w:noWrap w:val="0"/>
            <w:vAlign w:val="top"/>
          </w:tcPr>
          <w:p w14:paraId="3021EE8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873" w:type="dxa"/>
            <w:noWrap w:val="0"/>
            <w:vAlign w:val="top"/>
          </w:tcPr>
          <w:p w14:paraId="4175511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1450" w:type="dxa"/>
            <w:noWrap w:val="0"/>
            <w:vAlign w:val="top"/>
          </w:tcPr>
          <w:p w14:paraId="717A8753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E3F7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8EBC8A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A3F84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57972A6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602749EE">
            <w:pPr>
              <w:spacing w:before="175" w:line="60" w:lineRule="exact"/>
              <w:ind w:left="4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351" w:type="dxa"/>
            <w:gridSpan w:val="2"/>
            <w:noWrap w:val="0"/>
            <w:vAlign w:val="top"/>
          </w:tcPr>
          <w:p w14:paraId="6DD0DF64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27" w:type="dxa"/>
            <w:noWrap w:val="0"/>
            <w:vAlign w:val="top"/>
          </w:tcPr>
          <w:p w14:paraId="1965C78C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top"/>
          </w:tcPr>
          <w:p w14:paraId="56BD9C6D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73" w:type="dxa"/>
            <w:noWrap w:val="0"/>
            <w:vAlign w:val="top"/>
          </w:tcPr>
          <w:p w14:paraId="35E1C24A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50" w:type="dxa"/>
            <w:noWrap w:val="0"/>
            <w:vAlign w:val="top"/>
          </w:tcPr>
          <w:p w14:paraId="50FBB139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61CD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124447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D56EA1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7E2A8472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764D347D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noWrap w:val="0"/>
            <w:vAlign w:val="top"/>
          </w:tcPr>
          <w:p w14:paraId="2B563B4A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提升教育教学质量，促进教育事业发展</w:t>
            </w:r>
          </w:p>
        </w:tc>
        <w:tc>
          <w:tcPr>
            <w:tcW w:w="1351" w:type="dxa"/>
            <w:gridSpan w:val="2"/>
            <w:noWrap w:val="0"/>
            <w:vAlign w:val="top"/>
          </w:tcPr>
          <w:p w14:paraId="5ADC414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有所提升</w:t>
            </w:r>
          </w:p>
        </w:tc>
        <w:tc>
          <w:tcPr>
            <w:tcW w:w="1227" w:type="dxa"/>
            <w:noWrap w:val="0"/>
            <w:vAlign w:val="top"/>
          </w:tcPr>
          <w:p w14:paraId="2777831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有所提升</w:t>
            </w:r>
          </w:p>
        </w:tc>
        <w:tc>
          <w:tcPr>
            <w:tcW w:w="716" w:type="dxa"/>
            <w:noWrap w:val="0"/>
            <w:vAlign w:val="top"/>
          </w:tcPr>
          <w:p w14:paraId="25309B9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2FC20E5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3E8708B1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42F9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87F5B0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03BF1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7A64D2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0CD9F26A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优化教育教学条件，提高学校好评度</w:t>
            </w:r>
          </w:p>
        </w:tc>
        <w:tc>
          <w:tcPr>
            <w:tcW w:w="1351" w:type="dxa"/>
            <w:gridSpan w:val="2"/>
            <w:noWrap w:val="0"/>
            <w:vAlign w:val="top"/>
          </w:tcPr>
          <w:p w14:paraId="671C5F1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有所提升</w:t>
            </w:r>
          </w:p>
        </w:tc>
        <w:tc>
          <w:tcPr>
            <w:tcW w:w="1227" w:type="dxa"/>
            <w:noWrap w:val="0"/>
            <w:vAlign w:val="top"/>
          </w:tcPr>
          <w:p w14:paraId="104254D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有所提升</w:t>
            </w:r>
          </w:p>
        </w:tc>
        <w:tc>
          <w:tcPr>
            <w:tcW w:w="716" w:type="dxa"/>
            <w:noWrap w:val="0"/>
            <w:vAlign w:val="top"/>
          </w:tcPr>
          <w:p w14:paraId="3ABF1AE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46DCA16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1C6CB455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5CD9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B612E4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54ACAB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35CB8F6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1FC04D17">
            <w:pPr>
              <w:spacing w:before="173" w:line="61" w:lineRule="exact"/>
              <w:ind w:left="4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351" w:type="dxa"/>
            <w:gridSpan w:val="2"/>
            <w:noWrap w:val="0"/>
            <w:vAlign w:val="top"/>
          </w:tcPr>
          <w:p w14:paraId="54925B1B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27" w:type="dxa"/>
            <w:noWrap w:val="0"/>
            <w:vAlign w:val="top"/>
          </w:tcPr>
          <w:p w14:paraId="3028FA4C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top"/>
          </w:tcPr>
          <w:p w14:paraId="725DB877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73" w:type="dxa"/>
            <w:noWrap w:val="0"/>
            <w:vAlign w:val="top"/>
          </w:tcPr>
          <w:p w14:paraId="73790DA8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50" w:type="dxa"/>
            <w:noWrap w:val="0"/>
            <w:vAlign w:val="top"/>
          </w:tcPr>
          <w:p w14:paraId="303250BC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0E35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ADA6DF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249DE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78A82FF5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7A4FB6F7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noWrap w:val="0"/>
            <w:vAlign w:val="top"/>
          </w:tcPr>
          <w:p w14:paraId="4366DD47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通过宣传教育培养学生的生态环保意识</w:t>
            </w:r>
          </w:p>
        </w:tc>
        <w:tc>
          <w:tcPr>
            <w:tcW w:w="1351" w:type="dxa"/>
            <w:gridSpan w:val="2"/>
            <w:noWrap w:val="0"/>
            <w:vAlign w:val="top"/>
          </w:tcPr>
          <w:p w14:paraId="1BF812D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效果明显</w:t>
            </w:r>
          </w:p>
        </w:tc>
        <w:tc>
          <w:tcPr>
            <w:tcW w:w="1227" w:type="dxa"/>
            <w:noWrap w:val="0"/>
            <w:vAlign w:val="top"/>
          </w:tcPr>
          <w:p w14:paraId="35E5E2F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效果明显</w:t>
            </w:r>
          </w:p>
        </w:tc>
        <w:tc>
          <w:tcPr>
            <w:tcW w:w="716" w:type="dxa"/>
            <w:noWrap w:val="0"/>
            <w:vAlign w:val="top"/>
          </w:tcPr>
          <w:p w14:paraId="7A101C26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1A07EEF8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3BACF108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B12D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0BBC3B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77F6C8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15D30F5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4D5C465D">
            <w:pPr>
              <w:spacing w:before="175" w:line="60" w:lineRule="exact"/>
              <w:ind w:left="4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351" w:type="dxa"/>
            <w:gridSpan w:val="2"/>
            <w:noWrap w:val="0"/>
            <w:vAlign w:val="top"/>
          </w:tcPr>
          <w:p w14:paraId="2942094A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27" w:type="dxa"/>
            <w:noWrap w:val="0"/>
            <w:vAlign w:val="top"/>
          </w:tcPr>
          <w:p w14:paraId="1F638162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top"/>
          </w:tcPr>
          <w:p w14:paraId="3BC2BAF2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73" w:type="dxa"/>
            <w:noWrap w:val="0"/>
            <w:vAlign w:val="top"/>
          </w:tcPr>
          <w:p w14:paraId="64CA18C4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50" w:type="dxa"/>
            <w:noWrap w:val="0"/>
            <w:vAlign w:val="top"/>
          </w:tcPr>
          <w:p w14:paraId="2AB7B567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0DA0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9D077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FB306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2AC13922"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69" w:type="dxa"/>
            <w:noWrap w:val="0"/>
            <w:vAlign w:val="top"/>
          </w:tcPr>
          <w:p w14:paraId="00C30739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教育事业可持续发展</w:t>
            </w:r>
          </w:p>
        </w:tc>
        <w:tc>
          <w:tcPr>
            <w:tcW w:w="1351" w:type="dxa"/>
            <w:gridSpan w:val="2"/>
            <w:noWrap w:val="0"/>
            <w:vAlign w:val="top"/>
          </w:tcPr>
          <w:p w14:paraId="4473225A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持续发展</w:t>
            </w:r>
          </w:p>
        </w:tc>
        <w:tc>
          <w:tcPr>
            <w:tcW w:w="1227" w:type="dxa"/>
            <w:noWrap w:val="0"/>
            <w:vAlign w:val="top"/>
          </w:tcPr>
          <w:p w14:paraId="1007288F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持续发展</w:t>
            </w:r>
          </w:p>
        </w:tc>
        <w:tc>
          <w:tcPr>
            <w:tcW w:w="716" w:type="dxa"/>
            <w:noWrap w:val="0"/>
            <w:vAlign w:val="top"/>
          </w:tcPr>
          <w:p w14:paraId="2FB2C243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6E8FDB41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7A495D87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E9F0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5EA2A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top"/>
          </w:tcPr>
          <w:p w14:paraId="61D9CB8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49F0ED7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615557F3">
            <w:pPr>
              <w:spacing w:before="190" w:line="61" w:lineRule="exact"/>
              <w:ind w:left="4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351" w:type="dxa"/>
            <w:gridSpan w:val="2"/>
            <w:noWrap w:val="0"/>
            <w:vAlign w:val="top"/>
          </w:tcPr>
          <w:p w14:paraId="5C2E19C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27" w:type="dxa"/>
            <w:noWrap w:val="0"/>
            <w:vAlign w:val="top"/>
          </w:tcPr>
          <w:p w14:paraId="381D418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716" w:type="dxa"/>
            <w:noWrap w:val="0"/>
            <w:vAlign w:val="top"/>
          </w:tcPr>
          <w:p w14:paraId="6CCF256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5783370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50" w:type="dxa"/>
            <w:noWrap w:val="0"/>
            <w:vAlign w:val="top"/>
          </w:tcPr>
          <w:p w14:paraId="6E164CAE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11D9B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D92EF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0EBA7D7A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5C41B478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2A2678DD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0890F748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748F5169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19C7DF4A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noWrap w:val="0"/>
            <w:vAlign w:val="top"/>
          </w:tcPr>
          <w:p w14:paraId="4F797667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家长满意度</w:t>
            </w:r>
          </w:p>
        </w:tc>
        <w:tc>
          <w:tcPr>
            <w:tcW w:w="1351" w:type="dxa"/>
            <w:gridSpan w:val="2"/>
            <w:noWrap w:val="0"/>
            <w:vAlign w:val="top"/>
          </w:tcPr>
          <w:p w14:paraId="715F4A02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≧97%</w:t>
            </w:r>
          </w:p>
        </w:tc>
        <w:tc>
          <w:tcPr>
            <w:tcW w:w="1227" w:type="dxa"/>
            <w:noWrap w:val="0"/>
            <w:vAlign w:val="top"/>
          </w:tcPr>
          <w:p w14:paraId="7E766A5D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97</w:t>
            </w:r>
          </w:p>
        </w:tc>
        <w:tc>
          <w:tcPr>
            <w:tcW w:w="716" w:type="dxa"/>
            <w:noWrap w:val="0"/>
            <w:vAlign w:val="top"/>
          </w:tcPr>
          <w:p w14:paraId="1F4B7C20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873" w:type="dxa"/>
            <w:noWrap w:val="0"/>
            <w:vAlign w:val="top"/>
          </w:tcPr>
          <w:p w14:paraId="6153A45E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79510CE5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3996A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BF057B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C336B8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4C68A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6FEEAFAB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学生满意度</w:t>
            </w:r>
          </w:p>
        </w:tc>
        <w:tc>
          <w:tcPr>
            <w:tcW w:w="1351" w:type="dxa"/>
            <w:gridSpan w:val="2"/>
            <w:noWrap w:val="0"/>
            <w:vAlign w:val="top"/>
          </w:tcPr>
          <w:p w14:paraId="54C84820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≧9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%</w:t>
            </w:r>
          </w:p>
        </w:tc>
        <w:tc>
          <w:tcPr>
            <w:tcW w:w="1227" w:type="dxa"/>
            <w:noWrap w:val="0"/>
            <w:vAlign w:val="top"/>
          </w:tcPr>
          <w:p w14:paraId="2FB9E325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95</w:t>
            </w:r>
          </w:p>
        </w:tc>
        <w:tc>
          <w:tcPr>
            <w:tcW w:w="716" w:type="dxa"/>
            <w:noWrap w:val="0"/>
            <w:vAlign w:val="top"/>
          </w:tcPr>
          <w:p w14:paraId="12B1CDA3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5DC0AA00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44E927D6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33EA7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64C3EA8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top"/>
          </w:tcPr>
          <w:p w14:paraId="778DA81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27EA870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310" w:type="dxa"/>
            <w:gridSpan w:val="2"/>
            <w:noWrap w:val="0"/>
            <w:vAlign w:val="top"/>
          </w:tcPr>
          <w:p w14:paraId="23E616C7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教职工满意度</w:t>
            </w:r>
          </w:p>
        </w:tc>
        <w:tc>
          <w:tcPr>
            <w:tcW w:w="1310" w:type="dxa"/>
            <w:noWrap w:val="0"/>
            <w:vAlign w:val="top"/>
          </w:tcPr>
          <w:p w14:paraId="37F425CF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≧9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%</w:t>
            </w:r>
          </w:p>
        </w:tc>
        <w:tc>
          <w:tcPr>
            <w:tcW w:w="1227" w:type="dxa"/>
            <w:noWrap w:val="0"/>
            <w:vAlign w:val="top"/>
          </w:tcPr>
          <w:p w14:paraId="6ECC43D3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96</w:t>
            </w:r>
          </w:p>
        </w:tc>
        <w:tc>
          <w:tcPr>
            <w:tcW w:w="716" w:type="dxa"/>
            <w:noWrap w:val="0"/>
            <w:vAlign w:val="top"/>
          </w:tcPr>
          <w:p w14:paraId="1FF5956E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3385915D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7C76F163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08001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7"/>
            <w:noWrap w:val="0"/>
            <w:vAlign w:val="top"/>
          </w:tcPr>
          <w:p w14:paraId="6C5EDA32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noWrap w:val="0"/>
            <w:vAlign w:val="top"/>
          </w:tcPr>
          <w:p w14:paraId="3C13D409">
            <w:pPr>
              <w:spacing w:before="75" w:line="195" w:lineRule="auto"/>
              <w:ind w:left="2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32315653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99</w:t>
            </w:r>
          </w:p>
        </w:tc>
        <w:tc>
          <w:tcPr>
            <w:tcW w:w="1450" w:type="dxa"/>
            <w:noWrap w:val="0"/>
            <w:vAlign w:val="top"/>
          </w:tcPr>
          <w:p w14:paraId="3916027F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65BA8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2125A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19E76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2024.6.30</w:t>
      </w:r>
    </w:p>
    <w:p w14:paraId="326992C1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657CF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7E18D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2811087C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2A8E95BA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581E3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7608DE84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5B8C231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2057B196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50FA85F7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5D4E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D34228F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1F5BE9D6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6CD71C9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B9648E0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392113A9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560D5358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1A7329B8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30A4251E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0AF8BC81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51699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51DAD5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1A31C89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6F216C48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4478BBF7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05214FE8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46627109">
            <w:pPr>
              <w:spacing w:before="64" w:line="195" w:lineRule="auto"/>
              <w:ind w:left="33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02F338D7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1C50C875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0DE3D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8B8147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31FA22C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5157D33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C2C04E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2DE1156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0D42DDA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DC303A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585A82B5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04064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537454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21CF3DC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3EAD130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7D6771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74720D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14971B2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7D55F3B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5FFB7089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46FD4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0F61DC3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1BBA3468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2B6AD1F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27BC24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777D676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714A3B2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3B3A832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241EB47C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3089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332D7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39D72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344E8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7BE5DBB8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4E9D9210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03DBD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1E3773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652E4DC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441ACA13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03FC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5A219F03">
            <w:pPr>
              <w:pStyle w:val="9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6BB7A95D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46C4DD82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33B7621F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737B8A24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31048493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113BA530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41821321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7035FA80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4AE91490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4664513F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294D48CB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39AD1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D414DD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790A20D0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C8D0CE4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66DD60D1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06867242">
            <w:pPr>
              <w:pStyle w:val="9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53A4829E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6B5DAC53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732031D2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0C493A87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696D33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49FB2A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754472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E836AF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B3FFA2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5F9762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F00C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A09851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151026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3425D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E2F947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5725C1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969115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BC87A0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9C61CA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BD7629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56A5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C9D52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B41D47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70A2E3C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0D03F86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20E362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A77A70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B80EDE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26409A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BA06C3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531A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1EFA22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C18A9F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6D5CDAC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15218714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2EA0BF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4771F8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133FE8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8C8601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831B1F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9657D0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9842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4CED2F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738A0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F85F4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638BF2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570799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B6517C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814740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C404E5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81BCBE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B6D5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731D86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3F8694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7B6A862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62A1E19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A4DA6D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B89052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70BA96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980DC2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AD4351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9BA6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435A30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4FAF8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6D395FA5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4AEC7780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8C9F436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F28139B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9226006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D38EC1B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3D42643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0DB8FE9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2CBC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F36E92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A8E027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1D6F67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EA16E3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646E1B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AEA75E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742E0B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A13B5A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BD3FDD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099E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BB03E8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3BF2FF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2C036F6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E331DED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603291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14E1FD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EB4F9F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70FED4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53FE66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9968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60C85E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44ADD8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DC9CCC9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6C127645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170226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569D7F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FFA697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998733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BB061D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F05CFC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E03C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91C088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111AE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B3788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42148E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9CE2DA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BAE10A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1C124D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45607D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7BBEAF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68D2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88AEB5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0EBB272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3D61F4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7E75F8E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C4DB07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ABB3B3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CD7AE2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B247BC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4839F9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E236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79CC21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60E5820A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0D6DCAB1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012AACA6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545C5198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2EDFB7DF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1F27BCA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0E273582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277B8545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F181B9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0C3D4D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B28FB5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BA56D8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FE93C9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1343B1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44AE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BF8690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D1B639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BB7D66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270A7D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F79303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05B1B5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404D31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0158CD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90FD14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A9C2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DF6758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DD543D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7A0FC96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08A989B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F8B514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A06759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C5FAA7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884C66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05EB73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D43E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AA5F9B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ABB414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082969E9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683BCC19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2181ED7B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1D5C69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9EC3FF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CCC15E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5B22AE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99F9FA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50C6D1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E1E9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C9716E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25FEBC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0AB4959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BC6ECB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AB96CB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F1E592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A24C4D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672E09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68035B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4981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F0EB83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6DD742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F726DB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CDB25AB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0F45DB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601E23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1F7BC6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7119C3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992E80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EEA6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373305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B6E6E3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662B808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51304C6A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7F2F79D3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BD70D5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35657B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C19837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BADEC3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01621E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5B2CE1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BC51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2D2600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498ADC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06F34C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98885D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DCF1E1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34EF7F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0FF5A2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FCA731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9B19D2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BB3C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A7FE28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914EE6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0CE5BDF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15C8049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C8A168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BB466F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2FA0DD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E53196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23359F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B641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5912CD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C20BEE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53FF9CCF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866C33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8134D1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ED3918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E23307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25FAD8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1F7C59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A4E2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7262D1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D822DD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207BA5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811E26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5ED97C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33B87D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5277FA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AA1820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005A53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2424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8C2A6C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B797F7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3CE61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0922B7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DB14B4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BB41E6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E80074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D19D29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EC4BA0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EE69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BA5A87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E4B433B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31C0DDC2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64706946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3947AE4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16E5821E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585E8077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4F8FC92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1F8B67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2A4329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217852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2886F5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FBCF45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1D98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C3258F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E02DA7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E09D26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B43518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01E0CC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62B073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A06BB3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56B3AA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C31B7D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8E35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089D38C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FEAD35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8CDED3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B953CC5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DF8572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435011F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043A80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34F5F1D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4ACEEA56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1ADE3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7A9B095F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05970AE7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7C79FB1A">
            <w:pPr>
              <w:pStyle w:val="9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/</w:t>
            </w:r>
          </w:p>
        </w:tc>
        <w:tc>
          <w:tcPr>
            <w:tcW w:w="1422" w:type="dxa"/>
            <w:noWrap w:val="0"/>
            <w:vAlign w:val="top"/>
          </w:tcPr>
          <w:p w14:paraId="77953AF3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6F3C9239">
      <w:pPr>
        <w:spacing w:line="217" w:lineRule="auto"/>
        <w:rPr>
          <w:sz w:val="22"/>
          <w:szCs w:val="22"/>
        </w:rPr>
      </w:pPr>
    </w:p>
    <w:p w14:paraId="52A9314B">
      <w:pPr>
        <w:spacing w:line="217" w:lineRule="auto"/>
        <w:rPr>
          <w:sz w:val="22"/>
          <w:szCs w:val="22"/>
        </w:rPr>
      </w:pPr>
    </w:p>
    <w:p w14:paraId="0B6E3732">
      <w:pPr>
        <w:spacing w:line="217" w:lineRule="auto"/>
        <w:rPr>
          <w:sz w:val="22"/>
          <w:szCs w:val="22"/>
        </w:rPr>
      </w:pPr>
    </w:p>
    <w:p w14:paraId="32131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22"/>
          <w:szCs w:val="22"/>
          <w:lang w:val="en-US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2024.6.30</w:t>
      </w:r>
    </w:p>
    <w:p w14:paraId="79F57A47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58"/>
          <w:sz w:val="31"/>
          <w:szCs w:val="31"/>
          <w:lang w:val="en-US" w:eastAsia="zh-CN"/>
        </w:rPr>
        <w:t>4</w:t>
      </w:r>
    </w:p>
    <w:p w14:paraId="1529EA3E">
      <w:pPr>
        <w:spacing w:line="250" w:lineRule="auto"/>
        <w:rPr>
          <w:rFonts w:ascii="Arial"/>
          <w:sz w:val="21"/>
        </w:rPr>
      </w:pPr>
    </w:p>
    <w:p w14:paraId="3141BC72">
      <w:pPr>
        <w:spacing w:line="250" w:lineRule="auto"/>
        <w:rPr>
          <w:rFonts w:ascii="Arial"/>
          <w:sz w:val="21"/>
        </w:rPr>
      </w:pPr>
    </w:p>
    <w:p w14:paraId="3D29ECED">
      <w:pPr>
        <w:spacing w:line="250" w:lineRule="auto"/>
        <w:rPr>
          <w:rFonts w:ascii="Arial"/>
          <w:sz w:val="21"/>
        </w:rPr>
      </w:pPr>
    </w:p>
    <w:p w14:paraId="602F8864">
      <w:pPr>
        <w:spacing w:line="250" w:lineRule="auto"/>
        <w:rPr>
          <w:rFonts w:ascii="Arial"/>
          <w:sz w:val="21"/>
        </w:rPr>
      </w:pPr>
    </w:p>
    <w:p w14:paraId="230767C4">
      <w:pPr>
        <w:spacing w:line="251" w:lineRule="auto"/>
        <w:rPr>
          <w:rFonts w:ascii="Arial"/>
          <w:sz w:val="21"/>
        </w:rPr>
      </w:pPr>
    </w:p>
    <w:p w14:paraId="12490CEC">
      <w:pPr>
        <w:spacing w:line="251" w:lineRule="auto"/>
        <w:rPr>
          <w:rFonts w:ascii="Arial"/>
          <w:sz w:val="21"/>
        </w:rPr>
      </w:pPr>
    </w:p>
    <w:p w14:paraId="735EE1A9">
      <w:pPr>
        <w:spacing w:line="251" w:lineRule="auto"/>
        <w:rPr>
          <w:rFonts w:ascii="Arial"/>
          <w:sz w:val="21"/>
        </w:rPr>
      </w:pPr>
    </w:p>
    <w:p w14:paraId="0A16C4F1">
      <w:pPr>
        <w:spacing w:line="251" w:lineRule="auto"/>
        <w:rPr>
          <w:rFonts w:ascii="Arial"/>
          <w:sz w:val="21"/>
        </w:rPr>
      </w:pPr>
    </w:p>
    <w:p w14:paraId="34DCC042">
      <w:pPr>
        <w:spacing w:line="251" w:lineRule="auto"/>
        <w:rPr>
          <w:rFonts w:ascii="Arial"/>
          <w:sz w:val="21"/>
        </w:rPr>
      </w:pPr>
    </w:p>
    <w:p w14:paraId="1B2D5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2"/>
          <w:sz w:val="42"/>
          <w:szCs w:val="42"/>
          <w:lang w:eastAsia="zh-CN"/>
        </w:rPr>
        <w:t>2023 年度</w:t>
      </w:r>
      <w:r>
        <w:rPr>
          <w:rFonts w:hint="eastAsia" w:ascii="黑体" w:hAnsi="黑体" w:eastAsia="黑体" w:cs="黑体"/>
          <w:b w:val="0"/>
          <w:bCs w:val="0"/>
          <w:color w:val="000000"/>
          <w:spacing w:val="2"/>
          <w:sz w:val="42"/>
          <w:szCs w:val="42"/>
          <w:lang w:val="en-US" w:eastAsia="zh-CN"/>
        </w:rPr>
        <w:t>岳阳市岳阳楼区花板桥学校</w:t>
      </w:r>
      <w:r>
        <w:rPr>
          <w:rFonts w:hint="eastAsia" w:ascii="黑体" w:hAnsi="黑体" w:eastAsia="黑体" w:cs="黑体"/>
          <w:b w:val="0"/>
          <w:bCs w:val="0"/>
          <w:color w:val="000000"/>
          <w:spacing w:val="2"/>
          <w:sz w:val="42"/>
          <w:szCs w:val="42"/>
          <w:lang w:eastAsia="zh-CN"/>
        </w:rPr>
        <w:t>整体支出绩效自评报告</w:t>
      </w:r>
    </w:p>
    <w:p w14:paraId="1808953A">
      <w:pPr>
        <w:spacing w:line="243" w:lineRule="auto"/>
        <w:rPr>
          <w:rFonts w:ascii="Arial"/>
          <w:sz w:val="21"/>
        </w:rPr>
      </w:pPr>
    </w:p>
    <w:p w14:paraId="4415EDAD">
      <w:pPr>
        <w:spacing w:line="243" w:lineRule="auto"/>
        <w:rPr>
          <w:rFonts w:ascii="Arial"/>
          <w:sz w:val="21"/>
        </w:rPr>
      </w:pPr>
    </w:p>
    <w:p w14:paraId="66F1CC27">
      <w:pPr>
        <w:spacing w:line="243" w:lineRule="auto"/>
        <w:rPr>
          <w:rFonts w:ascii="Arial"/>
          <w:sz w:val="21"/>
        </w:rPr>
      </w:pPr>
    </w:p>
    <w:p w14:paraId="244B5819">
      <w:pPr>
        <w:spacing w:line="243" w:lineRule="auto"/>
        <w:rPr>
          <w:rFonts w:ascii="Arial"/>
          <w:sz w:val="21"/>
        </w:rPr>
      </w:pPr>
    </w:p>
    <w:p w14:paraId="42DEDECD">
      <w:pPr>
        <w:spacing w:line="243" w:lineRule="auto"/>
        <w:rPr>
          <w:rFonts w:ascii="Arial"/>
          <w:sz w:val="21"/>
        </w:rPr>
      </w:pPr>
    </w:p>
    <w:p w14:paraId="35E13C8B">
      <w:pPr>
        <w:spacing w:line="243" w:lineRule="auto"/>
        <w:rPr>
          <w:rFonts w:ascii="Arial"/>
          <w:sz w:val="21"/>
        </w:rPr>
      </w:pPr>
    </w:p>
    <w:p w14:paraId="470B9DE4">
      <w:pPr>
        <w:spacing w:line="243" w:lineRule="auto"/>
        <w:rPr>
          <w:rFonts w:ascii="Arial"/>
          <w:sz w:val="21"/>
        </w:rPr>
      </w:pPr>
    </w:p>
    <w:p w14:paraId="5581548F">
      <w:pPr>
        <w:spacing w:line="243" w:lineRule="auto"/>
        <w:rPr>
          <w:rFonts w:ascii="Arial"/>
          <w:sz w:val="21"/>
        </w:rPr>
      </w:pPr>
    </w:p>
    <w:p w14:paraId="5B5D20B5">
      <w:pPr>
        <w:spacing w:line="243" w:lineRule="auto"/>
        <w:rPr>
          <w:rFonts w:ascii="Arial"/>
          <w:sz w:val="21"/>
        </w:rPr>
      </w:pPr>
    </w:p>
    <w:p w14:paraId="3AC453F6">
      <w:pPr>
        <w:spacing w:line="243" w:lineRule="auto"/>
        <w:rPr>
          <w:rFonts w:ascii="Arial"/>
          <w:sz w:val="21"/>
        </w:rPr>
      </w:pPr>
    </w:p>
    <w:p w14:paraId="6301BDB5">
      <w:pPr>
        <w:spacing w:line="243" w:lineRule="auto"/>
        <w:rPr>
          <w:rFonts w:ascii="Arial"/>
          <w:sz w:val="21"/>
        </w:rPr>
      </w:pPr>
    </w:p>
    <w:p w14:paraId="03F0E26E">
      <w:pPr>
        <w:spacing w:line="243" w:lineRule="auto"/>
        <w:rPr>
          <w:rFonts w:ascii="Arial"/>
          <w:sz w:val="21"/>
        </w:rPr>
      </w:pPr>
    </w:p>
    <w:p w14:paraId="6E667EF8">
      <w:pPr>
        <w:spacing w:line="243" w:lineRule="auto"/>
        <w:rPr>
          <w:rFonts w:ascii="Arial"/>
          <w:sz w:val="21"/>
        </w:rPr>
      </w:pPr>
    </w:p>
    <w:p w14:paraId="5C7725D9">
      <w:pPr>
        <w:spacing w:line="243" w:lineRule="auto"/>
        <w:rPr>
          <w:rFonts w:ascii="Arial"/>
          <w:sz w:val="21"/>
        </w:rPr>
      </w:pPr>
    </w:p>
    <w:p w14:paraId="146811CF">
      <w:pPr>
        <w:spacing w:line="243" w:lineRule="auto"/>
        <w:rPr>
          <w:rFonts w:ascii="Arial"/>
          <w:sz w:val="21"/>
        </w:rPr>
      </w:pPr>
    </w:p>
    <w:p w14:paraId="43A7B105">
      <w:pPr>
        <w:spacing w:line="243" w:lineRule="auto"/>
        <w:rPr>
          <w:rFonts w:ascii="Arial"/>
          <w:sz w:val="21"/>
        </w:rPr>
      </w:pPr>
    </w:p>
    <w:p w14:paraId="285D32EE">
      <w:pPr>
        <w:spacing w:line="243" w:lineRule="auto"/>
        <w:rPr>
          <w:rFonts w:ascii="Arial"/>
          <w:sz w:val="21"/>
        </w:rPr>
      </w:pPr>
    </w:p>
    <w:p w14:paraId="3FCD7EB0">
      <w:pPr>
        <w:spacing w:line="243" w:lineRule="auto"/>
        <w:rPr>
          <w:rFonts w:ascii="Arial"/>
          <w:sz w:val="21"/>
        </w:rPr>
      </w:pPr>
    </w:p>
    <w:p w14:paraId="524AE964">
      <w:pPr>
        <w:spacing w:line="243" w:lineRule="auto"/>
        <w:rPr>
          <w:rFonts w:ascii="Arial"/>
          <w:sz w:val="21"/>
        </w:rPr>
      </w:pPr>
    </w:p>
    <w:p w14:paraId="32E17812">
      <w:pPr>
        <w:spacing w:line="243" w:lineRule="auto"/>
        <w:rPr>
          <w:rFonts w:ascii="Arial"/>
          <w:sz w:val="21"/>
        </w:rPr>
      </w:pPr>
    </w:p>
    <w:p w14:paraId="560793B7">
      <w:pPr>
        <w:spacing w:line="243" w:lineRule="auto"/>
        <w:rPr>
          <w:rFonts w:ascii="Arial"/>
          <w:sz w:val="21"/>
        </w:rPr>
      </w:pPr>
    </w:p>
    <w:p w14:paraId="0156F1D6">
      <w:pPr>
        <w:spacing w:line="243" w:lineRule="auto"/>
        <w:rPr>
          <w:rFonts w:ascii="Arial"/>
          <w:sz w:val="21"/>
        </w:rPr>
      </w:pPr>
    </w:p>
    <w:p w14:paraId="28F4F60F">
      <w:pPr>
        <w:spacing w:line="243" w:lineRule="auto"/>
        <w:rPr>
          <w:rFonts w:ascii="Arial"/>
          <w:sz w:val="21"/>
        </w:rPr>
      </w:pPr>
    </w:p>
    <w:p w14:paraId="3E164122">
      <w:pPr>
        <w:spacing w:line="243" w:lineRule="auto"/>
        <w:rPr>
          <w:rFonts w:ascii="Arial"/>
          <w:sz w:val="21"/>
        </w:rPr>
      </w:pPr>
    </w:p>
    <w:p w14:paraId="1B6A77E5">
      <w:pPr>
        <w:spacing w:line="243" w:lineRule="auto"/>
        <w:rPr>
          <w:rFonts w:ascii="Arial"/>
          <w:sz w:val="21"/>
        </w:rPr>
      </w:pPr>
    </w:p>
    <w:p w14:paraId="29609D13">
      <w:pPr>
        <w:spacing w:line="244" w:lineRule="auto"/>
        <w:rPr>
          <w:rFonts w:ascii="Arial"/>
          <w:sz w:val="21"/>
        </w:rPr>
      </w:pPr>
    </w:p>
    <w:p w14:paraId="1B335E91">
      <w:pPr>
        <w:spacing w:line="244" w:lineRule="auto"/>
        <w:rPr>
          <w:rFonts w:ascii="Arial"/>
          <w:sz w:val="21"/>
        </w:rPr>
      </w:pPr>
    </w:p>
    <w:p w14:paraId="6E5A3E27">
      <w:pPr>
        <w:pStyle w:val="3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74860CD9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-8"/>
          <w:sz w:val="31"/>
          <w:szCs w:val="31"/>
          <w:lang w:val="en-US" w:eastAsia="zh-CN"/>
        </w:rPr>
        <w:t xml:space="preserve">2024 </w:t>
      </w: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21"/>
          <w:sz w:val="31"/>
          <w:szCs w:val="31"/>
          <w:lang w:val="en-US" w:eastAsia="zh-CN"/>
        </w:rPr>
        <w:t>6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43"/>
          <w:sz w:val="31"/>
          <w:szCs w:val="31"/>
          <w:lang w:val="en-US" w:eastAsia="zh-CN"/>
        </w:rPr>
        <w:t>30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743B6462">
      <w:pPr>
        <w:spacing w:line="335" w:lineRule="auto"/>
        <w:rPr>
          <w:rFonts w:ascii="Arial"/>
          <w:sz w:val="21"/>
        </w:rPr>
      </w:pPr>
    </w:p>
    <w:p w14:paraId="2A492E45">
      <w:pPr>
        <w:pStyle w:val="3"/>
        <w:spacing w:before="102" w:line="224" w:lineRule="auto"/>
        <w:ind w:left="3216"/>
      </w:pPr>
      <w:r>
        <w:rPr>
          <w:spacing w:val="8"/>
        </w:rPr>
        <w:t>（此页为封面）</w:t>
      </w:r>
    </w:p>
    <w:p w14:paraId="54B0D65C"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0F002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2"/>
          <w:sz w:val="42"/>
          <w:szCs w:val="42"/>
          <w:lang w:eastAsia="zh-CN"/>
        </w:rPr>
        <w:t>2023 年度</w:t>
      </w:r>
      <w:r>
        <w:rPr>
          <w:rFonts w:hint="eastAsia" w:ascii="黑体" w:hAnsi="黑体" w:eastAsia="黑体" w:cs="黑体"/>
          <w:b w:val="0"/>
          <w:bCs w:val="0"/>
          <w:color w:val="000000"/>
          <w:spacing w:val="2"/>
          <w:sz w:val="42"/>
          <w:szCs w:val="42"/>
          <w:lang w:val="en-US" w:eastAsia="zh-CN"/>
        </w:rPr>
        <w:t>岳阳市岳阳楼区花板桥学校</w:t>
      </w:r>
      <w:r>
        <w:rPr>
          <w:rFonts w:hint="eastAsia" w:ascii="黑体" w:hAnsi="黑体" w:eastAsia="黑体" w:cs="黑体"/>
          <w:b w:val="0"/>
          <w:bCs w:val="0"/>
          <w:color w:val="000000"/>
          <w:spacing w:val="2"/>
          <w:sz w:val="42"/>
          <w:szCs w:val="42"/>
          <w:lang w:eastAsia="zh-CN"/>
        </w:rPr>
        <w:t>整体支出绩效自评报告</w:t>
      </w:r>
    </w:p>
    <w:p w14:paraId="5BC0976C">
      <w:pPr>
        <w:spacing w:line="283" w:lineRule="auto"/>
        <w:rPr>
          <w:rFonts w:ascii="Arial"/>
          <w:sz w:val="21"/>
        </w:rPr>
      </w:pPr>
    </w:p>
    <w:p w14:paraId="496D09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5FAE1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（一）职能职责   </w:t>
      </w:r>
    </w:p>
    <w:p w14:paraId="0A30A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1、宣传贯彻执行党和国家的教育方针、政策、法律法规等，坚持依法治教、依法治学，贯彻执行岳阳楼区教育局的行政规章制度。 </w:t>
      </w:r>
    </w:p>
    <w:p w14:paraId="039DC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2、维护学校的教学秩序，为学生创造良好的学习环境。</w:t>
      </w:r>
    </w:p>
    <w:p w14:paraId="3461D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3、积极稳妥地推进教育改革，按教育规律办事，不断提高教育质量。</w:t>
      </w:r>
    </w:p>
    <w:p w14:paraId="7D461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4、根据学校规模，设置学校管理机构，建立健全各项规章制度和岗位责任制。</w:t>
      </w:r>
    </w:p>
    <w:p w14:paraId="2DB4D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5、坚持教书育人，服务育人，环境育人方针，加强对学生的思想品德教育，使学生的德智体全面发展。</w:t>
      </w:r>
    </w:p>
    <w:p w14:paraId="5195D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6、抓好教师队伍建设，使每个教师都热心于教育事业。 </w:t>
      </w:r>
    </w:p>
    <w:p w14:paraId="34FA4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7、做好安全防范，保证学生的人身安全。</w:t>
      </w:r>
    </w:p>
    <w:p w14:paraId="63E56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（二）机构设置 </w:t>
      </w:r>
    </w:p>
    <w:p w14:paraId="530EB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本单位内设机构包括：校长室、学校办公室、教导处、政教处、后勤处。根据编办核定，我校共有教职工252人。</w:t>
      </w:r>
    </w:p>
    <w:p w14:paraId="64CF51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-2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288927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楷体" w:hAnsi="楷体" w:eastAsia="楷体" w:cs="楷体"/>
          <w:spacing w:val="9"/>
          <w:position w:val="21"/>
          <w:sz w:val="31"/>
          <w:szCs w:val="31"/>
          <w:highlight w:val="yellow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</w:t>
      </w:r>
      <w:r>
        <w:rPr>
          <w:rFonts w:ascii="楷体" w:hAnsi="楷体" w:eastAsia="楷体" w:cs="楷体"/>
          <w:spacing w:val="9"/>
          <w:position w:val="21"/>
          <w:sz w:val="31"/>
          <w:szCs w:val="31"/>
          <w:highlight w:val="none"/>
        </w:rPr>
        <w:t>基本支出情况</w:t>
      </w:r>
    </w:p>
    <w:p w14:paraId="4C3D4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基本支出2023年度总支出3296.98万元，</w:t>
      </w:r>
    </w:p>
    <w:p w14:paraId="6EC180C8">
      <w:pPr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 xml:space="preserve">其中：人员经费2849.69万元：包括基本工资859.98 万元；津贴补贴6.65万元；奖金381.51万元； 绩效工资627.47万元；机关事业单位基本养老保险缴费267.21万元；职工基本医疗保险缴费109.08万元；其他社会保障缴费23.90万元；住房公积金201.47 万元；其他工资福利支出137.91 万元；退休费148.35万元；抚恤金17.69万元；生活补助53.59万元；奖励金3.98万元；其他对个人和家庭的补助10.9万元。 </w:t>
      </w:r>
    </w:p>
    <w:p w14:paraId="2E9A203C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公用经费447.29万元：包括办公费20.35万元；印刷费3.59万元；手续费0.04万元；水费2.42万元；电费12.02 万元；邮电费0.60万元； 物业管理费5.4 万元；差旅费1.25万元；维修（护）费101.41万元；会议费9.17万元；培训费15.54万元； 专用材料费12.31 万元；劳务费0.16万元；工会经费50.67万元；其他交通费用0.56万元；其他商品和服务支出184.84万元；办公设备购置26.96万元；</w:t>
      </w:r>
    </w:p>
    <w:p w14:paraId="6ADAAA0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项目支出情况</w:t>
      </w:r>
    </w:p>
    <w:p w14:paraId="439B9A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本单位2023年度项目支出0万元。</w:t>
      </w:r>
    </w:p>
    <w:p w14:paraId="5D5E09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政府性基金预算支出情况</w:t>
      </w:r>
    </w:p>
    <w:p w14:paraId="4A0A24D2">
      <w:pPr>
        <w:pStyle w:val="2"/>
        <w:ind w:firstLine="560" w:firstLineChars="200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本单位2023年度政府性基金预算支出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万元。</w:t>
      </w:r>
    </w:p>
    <w:p w14:paraId="4D4727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367A1FD8">
      <w:pPr>
        <w:pStyle w:val="2"/>
        <w:numPr>
          <w:ilvl w:val="0"/>
          <w:numId w:val="0"/>
        </w:numPr>
        <w:ind w:firstLine="560" w:firstLineChars="200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本单位2023年度国有资本经营预算支出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0万元。</w:t>
      </w:r>
    </w:p>
    <w:p w14:paraId="272718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5D40DD8C">
      <w:pPr>
        <w:pStyle w:val="2"/>
        <w:numPr>
          <w:ilvl w:val="0"/>
          <w:numId w:val="0"/>
        </w:numPr>
        <w:ind w:leftChars="200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本单位2023年度社会保险基金预算支出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0万元。</w:t>
      </w:r>
    </w:p>
    <w:p w14:paraId="3CBEF6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36D3F7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韶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华如驶，时光如掷，一年来，我校坚持社会主义核心价值观，以办人民满意教育为宗旨，以提高教育教学质量为中心，坚持以育人为根本，遵循〝为每位孩子架起通往未来的桥〞的办学理念，紧紧围绕教育局工作部署，锐意进取，圆满完成了本学年的各项工作。</w:t>
      </w:r>
    </w:p>
    <w:p w14:paraId="1E373BD2">
      <w:pPr>
        <w:numPr>
          <w:ilvl w:val="0"/>
          <w:numId w:val="3"/>
        </w:numPr>
        <w:spacing w:line="240" w:lineRule="auto"/>
        <w:ind w:firstLine="0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5CE57C48">
      <w:pPr>
        <w:numPr>
          <w:ilvl w:val="0"/>
          <w:numId w:val="4"/>
        </w:num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数量指标</w:t>
      </w:r>
    </w:p>
    <w:p w14:paraId="738580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青年教师竞赛课、“立德树人”竞赛课、“青蓝工程”师徒结对汇报课、新进教师展示课、“金钥匙”竞赛课，70多位老师在任务驱动下完成华丽蜕变，召开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教学质量讲评会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次，举办校园活动6次。</w:t>
      </w:r>
    </w:p>
    <w:p w14:paraId="18C1317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质量指标</w:t>
      </w:r>
    </w:p>
    <w:p w14:paraId="4A9C14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本年度校园安全事故发生率为0%，</w:t>
      </w:r>
      <w:r>
        <w:rPr>
          <w:rFonts w:hint="default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平安校园</w:t>
      </w:r>
      <w:r>
        <w:rPr>
          <w:rFonts w:hint="default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是学校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教</w:t>
      </w:r>
      <w:r>
        <w:rPr>
          <w:rFonts w:hint="default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学活动开展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一个重要条件，是广大师生员工以及学生家长的热切期望和迫切要求。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初制订计划，努力做到教育在先，预防为主。针对校园安全文明的各个环节，按照"谁主管，谁负责"的原则，一岗双责，学校与每位老师签订安全责任书，层层落实岗位责任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05630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校园修缮完成率为100%一草一木总关情，一字一画皆寓意。今年暑假，学校进行了全面的改造，包括统一色调的教学楼、崭新的课桌椅、沥青的过道、全新的操场、午休班楼栋的电梯、窗帘等等，走进学校校园，目之所及，每一块砖瓦都是校园文化的宣扬者，每一株花草都是育人成长的试验场，都给人一种美好的享受和熏陶。</w:t>
      </w:r>
    </w:p>
    <w:p w14:paraId="47950B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本校的设备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购置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及时率为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100%</w:t>
      </w:r>
    </w:p>
    <w:p w14:paraId="7531486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时效指标</w:t>
      </w:r>
    </w:p>
    <w:p w14:paraId="0E0EDD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按时发放教职工工资及福利待遇</w:t>
      </w:r>
    </w:p>
    <w:p w14:paraId="0698AF8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成本指标</w:t>
      </w:r>
    </w:p>
    <w:p w14:paraId="14AF33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  <w:t>全年经费开支控制在预算以内</w:t>
      </w:r>
    </w:p>
    <w:p w14:paraId="2401F1C8">
      <w:pPr>
        <w:numPr>
          <w:ilvl w:val="0"/>
          <w:numId w:val="3"/>
        </w:numPr>
        <w:spacing w:line="240" w:lineRule="auto"/>
        <w:ind w:firstLine="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2090A1F3">
      <w:pPr>
        <w:numPr>
          <w:ilvl w:val="0"/>
          <w:numId w:val="0"/>
        </w:numPr>
        <w:spacing w:after="240" w:line="400" w:lineRule="exact"/>
        <w:ind w:firstLine="600" w:firstLineChars="20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1、经济效益</w:t>
      </w:r>
    </w:p>
    <w:p w14:paraId="7670B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不适用。 </w:t>
      </w:r>
    </w:p>
    <w:p w14:paraId="27BD831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社会效益</w:t>
      </w:r>
    </w:p>
    <w:p w14:paraId="02B24D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学校严格执行计划，认真落实课程管理。格课程管理，做到总课表、班级课程表和教师任课表三表统一，坚持不占不让；积极落实“双减”，健全作业管理机制、分类明确作业总量、提高作业设计质量，有效减轻学生的作业负担。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积极提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坚持学生自愿、安全至上的原则，扎实做好课后延时服务，结合我校实际，提供丰富多彩的课后服务内容，为学生提供学习和发展空间，让减负真正落到实处，提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升教育教学质量，促进教育事业发展，强化师德师风建设。</w:t>
      </w:r>
    </w:p>
    <w:p w14:paraId="65E07D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优化教育教学条件，提高学校好评度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今年暑假，学校进行了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全面的改造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，包括统一色调的教学楼、崭新的课桌椅、沥青的过道、全新的操场、午休班楼栋的电梯、窗帘等等，走进学校校园，目之所及，每一块砖瓦都是校园文化的宣扬者，每一株花草都是育人成长的试验场，都给人一种美好的享受和熏陶。教学楼前面，“尚园”的一点一滴尽显文化底蕴。走廊文化是校园红色文化宣传墙，一幅幅珍贵的英雄人物与红色故事，让同学们仿佛看到了血雨腥风的革命时期，我们的英雄在冒着枪林弹雨匍匐前进……学校的西墙上，以"仁义礼智信"为主的传统文化，图文并茂，让德育悄然无声地潜入孩子的心中。</w:t>
      </w:r>
    </w:p>
    <w:p w14:paraId="6FB20AB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生态效益</w:t>
      </w:r>
    </w:p>
    <w:p w14:paraId="37A412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通过宣传教育培养学生的生态环保意识</w:t>
      </w:r>
    </w:p>
    <w:p w14:paraId="3BDFF8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4、可持续影响</w:t>
      </w:r>
    </w:p>
    <w:p w14:paraId="15A789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教育事业可持续发展，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稳步提高教育质量，培植学校特色，打造学校品牌，促进教育事业持续发展。</w:t>
      </w:r>
    </w:p>
    <w:p w14:paraId="733A1A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5、服务对象满意度</w:t>
      </w:r>
    </w:p>
    <w:p w14:paraId="3D2FA9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家长满意度97%，学生满意度95%，教职工满意度96%。</w:t>
      </w:r>
    </w:p>
    <w:p w14:paraId="2F821E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</w:p>
    <w:p w14:paraId="33A0C2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1、学生的行为习惯有待加强，养成教育效果不明显，部分学生存在知行不统一的现象。</w:t>
      </w:r>
    </w:p>
    <w:p w14:paraId="0CD86F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2、班主任工作需做细做实，在班级管理中要讲究策略。</w:t>
      </w:r>
    </w:p>
    <w:p w14:paraId="3B56A1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ascii="黑体" w:hAnsi="黑体" w:eastAsia="黑体" w:cs="黑体"/>
          <w:spacing w:val="8"/>
          <w:sz w:val="31"/>
          <w:szCs w:val="31"/>
        </w:rPr>
        <w:t>下一步改进措施</w:t>
      </w:r>
    </w:p>
    <w:p w14:paraId="44FCBD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、充分发挥升旗仪式、主题班会等德育主阵地作用，通过“知、比、纠、行”教育系列开展养成教育；强化大队干部监督职能，加大每日常规的检查力度，将“学生行为规范养成教育”纳入班级流动红旗评比；家校联手，指导和督促家长从自身做起，配合学校共同抓好对孩子的教育，形成家校合力，齐抓共管的局面。</w:t>
      </w:r>
    </w:p>
    <w:p w14:paraId="3E1C05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00" w:firstLineChars="20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2、加强班主任队伍建设,充分发挥班主任在学校教育和管理工作中的重要作用。定期召开班主任培训交流会，及时总结和推广班级管理先进经验,切实提升班主任的专业素养和管理的水平。</w:t>
      </w:r>
    </w:p>
    <w:p w14:paraId="78D8A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九、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2F35C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</w:t>
      </w:r>
    </w:p>
    <w:p w14:paraId="11DA75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黑体" w:hAnsi="黑体" w:eastAsia="黑体" w:cs="黑体"/>
          <w:spacing w:val="-3"/>
          <w:sz w:val="31"/>
          <w:szCs w:val="31"/>
        </w:rPr>
      </w:pPr>
      <w:r>
        <w:rPr>
          <w:rFonts w:hint="eastAsia" w:ascii="黑体" w:hAnsi="黑体" w:eastAsia="黑体" w:cs="黑体"/>
          <w:spacing w:val="-3"/>
          <w:sz w:val="31"/>
          <w:szCs w:val="31"/>
          <w:lang w:val="en-US" w:eastAsia="zh-CN"/>
        </w:rPr>
        <w:t>十、</w:t>
      </w: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3507A3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08" w:firstLineChars="200"/>
        <w:textAlignment w:val="auto"/>
        <w:rPr>
          <w:rFonts w:hint="eastAsia" w:ascii="黑体" w:hAnsi="黑体" w:eastAsia="黑体" w:cs="黑体"/>
          <w:spacing w:val="-3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3"/>
          <w:sz w:val="31"/>
          <w:szCs w:val="31"/>
          <w:lang w:val="en-US" w:eastAsia="zh-CN"/>
        </w:rPr>
        <w:t>无</w:t>
      </w:r>
    </w:p>
    <w:p w14:paraId="1987D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Arial"/>
          <w:sz w:val="21"/>
        </w:rPr>
      </w:pP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E2EBD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39EB1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39EB1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0D23A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606B40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606B40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83F91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62F269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62F269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AFD1A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C4445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C4445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076C6"/>
    <w:multiLevelType w:val="singleLevel"/>
    <w:tmpl w:val="98F076C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AAC0C5B"/>
    <w:multiLevelType w:val="singleLevel"/>
    <w:tmpl w:val="BAAC0C5B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0B3F5B23"/>
    <w:multiLevelType w:val="singleLevel"/>
    <w:tmpl w:val="0B3F5B23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3">
    <w:nsid w:val="3316DE5C"/>
    <w:multiLevelType w:val="singleLevel"/>
    <w:tmpl w:val="3316DE5C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D79A5B9"/>
    <w:multiLevelType w:val="singleLevel"/>
    <w:tmpl w:val="4D79A5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47A5D"/>
    <w:rsid w:val="016F044F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676B9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1571D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AE25C1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8381F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04F35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C400C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00D1B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3D1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342CD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47E30"/>
    <w:rsid w:val="2B166BF6"/>
    <w:rsid w:val="2B2B0DE1"/>
    <w:rsid w:val="2B3E1E16"/>
    <w:rsid w:val="2B5674FC"/>
    <w:rsid w:val="2B5D0E3B"/>
    <w:rsid w:val="2B5E2134"/>
    <w:rsid w:val="2B6C1A1A"/>
    <w:rsid w:val="2B6F3EEE"/>
    <w:rsid w:val="2B70774D"/>
    <w:rsid w:val="2B7D446F"/>
    <w:rsid w:val="2B88437A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B7E84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840E29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9B0B20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B654E5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3A7EC4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3526D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BD45AD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361E0A"/>
    <w:rsid w:val="374A41B7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93D50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A69B1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32B8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08179D"/>
    <w:rsid w:val="47123940"/>
    <w:rsid w:val="471F573B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0D1A37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8811BB"/>
    <w:rsid w:val="48915636"/>
    <w:rsid w:val="48985F31"/>
    <w:rsid w:val="489B7043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9E3159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D12A0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EEA7EF0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3E4E84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748B2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5D78A2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992B5C"/>
    <w:rsid w:val="55A56891"/>
    <w:rsid w:val="55AC66CB"/>
    <w:rsid w:val="55B71F92"/>
    <w:rsid w:val="55C33131"/>
    <w:rsid w:val="55CD41AB"/>
    <w:rsid w:val="55CD7903"/>
    <w:rsid w:val="55D83684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B37C4E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2447C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767D6"/>
    <w:rsid w:val="603D5158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3C81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7E1B60"/>
    <w:rsid w:val="6C816AF9"/>
    <w:rsid w:val="6C846694"/>
    <w:rsid w:val="6C871509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7451DB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62148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E7F02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233EF6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457BAD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763E93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43587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662E3B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1399</Words>
  <Characters>1614</Characters>
  <Lines>0</Lines>
  <Paragraphs>0</Paragraphs>
  <TotalTime>4</TotalTime>
  <ScaleCrop>false</ScaleCrop>
  <LinksUpToDate>false</LinksUpToDate>
  <CharactersWithSpaces>1765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朱莎琼</cp:lastModifiedBy>
  <dcterms:modified xsi:type="dcterms:W3CDTF">2025-06-25T07:05:38Z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eyJoZGlkIjoiYTc2ZGZiNzZiNDVlOGViOWVmM2JhOTY0NGJkNjUyYzgiLCJ1c2VySWQiOiIzNDk2MzkxMTcifQ==</vt:lpwstr>
  </property>
</Properties>
</file>