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CD7D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EF7B421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C894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B159610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1707CBAF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岳阳市岳阳楼区九华山小学</w:t>
            </w:r>
          </w:p>
        </w:tc>
      </w:tr>
      <w:tr w14:paraId="1C653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08DB045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475D1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CC6D3FC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CC85F87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44A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3FC364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350730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D324AA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AB5F8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2059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91859F5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62C328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069D97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2C46F0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0F79A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BC8DAE9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16D6E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3C8B31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19490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7C9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A413BF4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B1184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F4C31E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8AC2C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21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AE5AC79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B2FE4C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ACE6F4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E1B358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0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F75D683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9A75E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65814D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ADCC1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3D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1D68D07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DAA100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BAE38D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6F6849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78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F9630C5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711CD4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969ECC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EE777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83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15ED0B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BEFBC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AE0003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26.15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69F7E5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183.26</w:t>
            </w:r>
          </w:p>
        </w:tc>
      </w:tr>
      <w:tr w14:paraId="424F5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CC556F7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81057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034A9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26.15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86C939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183.26</w:t>
            </w:r>
          </w:p>
        </w:tc>
      </w:tr>
      <w:tr w14:paraId="59E9F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15B1E95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41B285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471AD4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25ABDB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4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3F5F49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5EAE0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DB88B2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CA976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89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DB113AF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54070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DE2C6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9C658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5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C8FD0B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59F0A65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4F053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1C64F3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D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55DD8AF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C04704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184FB4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F3504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A4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78D491F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bottom"/>
          </w:tcPr>
          <w:p w14:paraId="2AE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</w:t>
            </w:r>
          </w:p>
        </w:tc>
        <w:tc>
          <w:tcPr>
            <w:tcW w:w="2325" w:type="dxa"/>
            <w:gridSpan w:val="2"/>
            <w:noWrap w:val="0"/>
            <w:vAlign w:val="bottom"/>
          </w:tcPr>
          <w:p w14:paraId="7057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265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15.38</w:t>
            </w:r>
          </w:p>
        </w:tc>
      </w:tr>
      <w:tr w14:paraId="15B74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96712AD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8F8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6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C5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</w:tr>
      <w:tr w14:paraId="6A794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4D91367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EAA7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55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958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</w:tr>
      <w:tr w14:paraId="12BFC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850" w:type="dxa"/>
            <w:noWrap w:val="0"/>
            <w:vAlign w:val="top"/>
          </w:tcPr>
          <w:p w14:paraId="6BFF807B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5B7E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CE9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88F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</w:tr>
      <w:tr w14:paraId="00BFE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E83FC4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65059A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46E59C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10.66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6BEA3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A693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F719BEC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58CC9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F8D4DA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AB6943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0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8382026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9CC5BE7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0A58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7381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43E0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D7E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911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12F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C97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3DD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E8F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E94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02C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F2F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5329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2B3E6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D76A59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6F4874F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536F3B5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60C9338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80C98B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C03B33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4872563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72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EB1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235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3D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774E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6EA6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3936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CE7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272AAC9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450AE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tcBorders>
              <w:bottom w:val="single" w:color="000000" w:sz="4" w:space="0"/>
            </w:tcBorders>
            <w:noWrap w:val="0"/>
            <w:vAlign w:val="top"/>
          </w:tcPr>
          <w:p w14:paraId="713A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2E18F0D4"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岳阳市岳阳楼区九华山小学</w:t>
            </w:r>
          </w:p>
        </w:tc>
      </w:tr>
      <w:tr w14:paraId="198D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1D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F9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2080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0071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4C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8F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96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C5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A6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09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F1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E218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08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D2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E6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490.62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49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603.39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36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603.39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06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16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A7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6941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4D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C2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C6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0DE1A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23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D9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577.96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27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420.13</w:t>
            </w:r>
          </w:p>
        </w:tc>
      </w:tr>
      <w:tr w14:paraId="598D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D1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CA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07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183.26</w:t>
            </w:r>
          </w:p>
        </w:tc>
      </w:tr>
      <w:tr w14:paraId="7CB85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30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2A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0B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E4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55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F3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25.43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82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DD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3C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1A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B9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D3C7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B9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563F17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目标1：加强队伍建设。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53FFB33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目标2：抓实常规管理。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5445CE0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目标3：加强教学管理。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4C2276F1"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目标4：注重德育实效。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86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5A8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目标2：着力打造平安、文明、洁净、和谐的校园环境。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7B3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目标3：认真做好每月的教育质量调研与指导工作。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9D4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目标4：开展行之有效的德育活动，关注留守学生。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5D19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5C2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4A9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8C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D2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5F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87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F2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AE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6A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58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61A0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3B2D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A2A56D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0B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36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E0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0E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在校学生8班次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F0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8班次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BE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09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4EEB5C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CE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BE1928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5321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7F9A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C0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E1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在校学生301人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93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9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8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E1EBA9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FA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93DF0C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BEF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C26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CF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A6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在职37人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D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F5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D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F125E0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F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E5D8E4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22A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1012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F5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93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退休62人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EE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01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E5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E6FEE7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C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0064FD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B5D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08B3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E2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召开主题教育家长会次数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12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EF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C0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C1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ED0897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C2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CE6477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0B2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438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F2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校园安全教育工作开展次数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79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00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20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29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B5DFEF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D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A4DC7C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E6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FB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81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55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5E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D9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54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C1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55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3A41AC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ED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C3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49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D2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3B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89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15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0F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4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DB3FB0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18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2F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3DC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D0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48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4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8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49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E3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BEF923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A1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F8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77F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FF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45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50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0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5C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7D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71B8BB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93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94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5F1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72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F4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A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74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CD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DA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DD3827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85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F1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07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1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D1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0F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AF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29D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E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AB91F4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50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FF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CE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50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FF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742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07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A2A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B4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06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CB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F2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6E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E8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18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1BAA81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9A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9B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EDF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BE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CF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49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2E5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27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A1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F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7D9E93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A0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32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CB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75FEF2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447871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1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28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E8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3D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F8F582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04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8D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F4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75AE24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025354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9A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80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87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7F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B42CBD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9F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71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666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F6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EE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4B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13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9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25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B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2CDF83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C2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8F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D36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C5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26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5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47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9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452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5D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AD650A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DC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988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9E1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EF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EEF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1DE0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84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D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38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85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D8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37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3B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B98DBB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54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26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4A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206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220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2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A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12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4A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EAF2AC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86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43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EE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81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07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AB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A5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CF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4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39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3D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14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E2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60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52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35E76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F45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5FF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44DD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岳阳市岳阳楼区九华山小学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 w14:paraId="69E6F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7F79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AAA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E05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BCF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65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4CB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062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C7D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79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AA8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40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8B1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380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06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AB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1148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01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5C6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CBC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B5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7C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AE89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D2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05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AEB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0C1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8D2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2B7C0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5BA1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0C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3FE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A60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756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岳阳市岳阳楼区九华山小学</w:t>
      </w:r>
    </w:p>
    <w:p w14:paraId="733A5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54E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BA92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7BB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D01A1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37580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（一）职能职责   </w:t>
      </w:r>
    </w:p>
    <w:p w14:paraId="5C08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1、宣传贯彻执行党和国家的教育方针、政策、法律法规等，坚持依法治教、依法治学，贯彻执行岳阳楼区教育局的行政规章制度。 </w:t>
      </w:r>
    </w:p>
    <w:p w14:paraId="471E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2、维护学校的教学秩序，为学生创造良好的学习环境。 </w:t>
      </w:r>
    </w:p>
    <w:p w14:paraId="074E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3、积极稳妥地推进教育改革，按教育规律办事，不断提高教育质量。 </w:t>
      </w:r>
    </w:p>
    <w:p w14:paraId="1687F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4、根据学校规模，设置学校管理机构，建立健全各项规章制度和岗位责任制。 </w:t>
      </w:r>
    </w:p>
    <w:p w14:paraId="3DFC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 </w:t>
      </w:r>
    </w:p>
    <w:p w14:paraId="6185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6、抓好教师队伍建设，使每个教师都热心于教育事业。</w:t>
      </w:r>
    </w:p>
    <w:p w14:paraId="131F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7.做好安全防范，保证学生的人身安全。</w:t>
      </w:r>
    </w:p>
    <w:p w14:paraId="440C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（二）机构设置 </w:t>
      </w:r>
    </w:p>
    <w:p w14:paraId="79B4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本单位内设机构包括：校长室、学校办公室、教导处、政教处、后勤处。根据编办核定，我校共有教职工99人，其中：在职编制37人，离退休62人，其中：事业编制职工37人。</w:t>
      </w:r>
    </w:p>
    <w:p w14:paraId="6F01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4827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42A66215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基本支出2022年度总支出420.13万元，</w:t>
      </w:r>
    </w:p>
    <w:p w14:paraId="440052D9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其中：人员经费404.75万元：包括基本工资124.56 万元；津贴补贴0.82 万元；奖金71.27 万元；伙食补助费0万元； 绩效工资52.24 万元；机关事业单位基本养老保险缴费25.81万元；职业年金缴费0万元；职工基本医疗保险缴费13.74 万元；公务员医疗补助缴费0万元；其他社会保障缴费3.01 万元；住房公积金20.16 万元；医疗费0万元；其他工资福利支出0万元；离休费0万元；退休费91.69 万元；抚恤金0万元；生活补助0万元；医疗费补助0万元；助学金0万元；奖励金0万元；其他对个人和家庭的补助1.45 万元。 </w:t>
      </w:r>
    </w:p>
    <w:p w14:paraId="53CAA6D5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公用经费15.38万元：包括办公费1.30 万元；印刷费1.00万元；咨询费0万元；手续费0万元；水费1.22 万元；电费2.80 万元；邮电费0万元； 物业管理费0万元；差旅费0万元；维修（护）费6.10  万元；租赁费0万元；会议费0万元；培训费1.70 万元； 公务接待费0万元；专用材料费0万元；劳务费1.00 万元；委托业务费0万元；工会经费0万元；福利费0万元；其他交通费用0万元；其他商品和服务支出0.26 万元；办公设备购置0万元；专用设备购置0万元；其他资本性支出0万元。</w:t>
      </w:r>
    </w:p>
    <w:p w14:paraId="6507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4656FD18">
      <w:pPr>
        <w:spacing w:line="560" w:lineRule="exact"/>
        <w:ind w:firstLine="42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本单位2022年度项目支出157.83万元，非专项资金，为保证学校正常运行各项工作经费。</w:t>
      </w:r>
    </w:p>
    <w:p w14:paraId="7F34521D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39B0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6A022D9A">
      <w:pPr>
        <w:pStyle w:val="2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本单位2022年度无政府性基金预算支出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万元。</w:t>
      </w:r>
    </w:p>
    <w:p w14:paraId="19A5AF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C1040ED"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本单位2022年度国有资本经营预算支出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09424D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027A3CEF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本单位2022年度社会保险基金预算支出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019AA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E2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4F136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一、加强师德师风建设，全面提高师生综合素质</w:t>
      </w:r>
    </w:p>
    <w:p w14:paraId="1313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扎实开展师德活动。学校组织全体教师认真学习《习近平总书记关于全面从严治党重要论述和中央纪委全会精神》《改进我们的作风——曾平原书记在全区第一季度重点工作讲评会上的讲话》以及深入学习贯彻党的二十大精神等，目的是提高教师的师德修养，促进教师教育观点的转变，教师率先垂范、廉洁自律的作风初步形成；行政班子在工作中更是勇挑重担，毫无怨言。期初两校合并事情繁杂，后勤主任杨钦富正月初二就开始加班加点，就是为了赶在开学前完成食堂改造；教导处、大队部几位行政早早地对开学工作进行统筹安排。一年来，各位行政精诚合作、团结一心，从不挑事，还能勇挑重担，能保持行政该有的德行修养；班主任袁菊辉、洪萍、李志龙老师每天很早到班，风雨无阻；许曼老师的班级管理做到了老师在与不在一个样；还有很多老师以校为家，默默无闻地做好每一项工作。他们以身作则、无私奉献的工作态度就是我们最好的师德榜样。</w:t>
      </w:r>
    </w:p>
    <w:p w14:paraId="7127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坚定理想信念，以党建促队建。学校党支部将学校办学特色与党建活动相结合，以党建带队建，把党史教育贯穿于立德树人全过程，开展了“从小学党史、永远跟党走”主题教育活动、“传承红色基因”活动、“童心向党，红色教育育新苗”研学实践活动、“喜迎二十大，清廉新风尚”“喜迎二十大，争当好队员”等一系列教育活动。通过这些特色活动的开展，培养好党和社会主义事业的接班人。</w:t>
      </w:r>
    </w:p>
    <w:p w14:paraId="4425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二、深入实施素质教育，全面提高教育教学质量</w:t>
      </w:r>
    </w:p>
    <w:p w14:paraId="3BAA0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1.优化教学管理，积极推进课堂教学改革  </w:t>
      </w:r>
    </w:p>
    <w:p w14:paraId="1949C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勤抓常规，夯实管理。全面落实教学工作“十字”方针。即备课要“深”，上课要“实”，作业要“精”，教学要“活”，手段要“新”，活动要“勤”，考核要“平”，辅导要“细”，负担要“轻”，质量要“高”。 明确教学常规要求，促进教师形成严谨、认真、细致的教风。</w:t>
      </w:r>
    </w:p>
    <w:p w14:paraId="02D0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深化教研，推进课改。一是主题教研。本年度各教研组继续围绕主题进行专题学习、课例实践、交流研讨、总结提升，有序开展主题教研，取得了良好的效果，使我校教研工作上了一个新的台阶。二是开放周活动。3月4日，岳阳楼区教育局教研室对学校进行教学视导，全体行政全程参与活动，其中钟丹、徐妮两位主任带头展示数学课堂，获得了局领导的高度评价。继教学视导之后分别于4月、10月开展校内课堂教学开放周活动，营造出人人研课、堂堂开放、个个交流的良好教研氛围，共推出精品课15节，教师人均听课评课20节以上，教导处认真组织各教研组开展说课评课，活动结束后，教导处对此次活动全面总结、对优秀教师予以奖励。整个活动进一步推进了课改的深入，提升了教学的有效性。</w:t>
      </w:r>
    </w:p>
    <w:p w14:paraId="3A218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（3）扎实开展课题研究 </w:t>
      </w:r>
    </w:p>
    <w:p w14:paraId="73C7B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我校省级课题《网络环境下洞庭渔歌进校园实践研究》经过为期两年的探索和实施，已经完成结题；语文组、数学组通过开展课题研讨会、课堂教学观摩研讨、课改案例、课例交流会，积极完成了区级小课题任务。</w:t>
      </w:r>
    </w:p>
    <w:p w14:paraId="4655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创新课后服务模式。学校改变过去课后服务作业辅导的单一模式，转变为“4+1”“3+2”的新模式，即4天作业辅导、1天社团活动，每天的课后服务增加了室内韵律操和10—15分钟写字练习。并利用“智趣新课堂”平台，丰富课后服务内容，动静结合，张弛有度，帮助学生形成健康积极的生活态度。</w:t>
      </w:r>
    </w:p>
    <w:p w14:paraId="0DDF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三、以校园文化建设为抓手，努力打造学校办学特色</w:t>
      </w:r>
    </w:p>
    <w:p w14:paraId="07C5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丰富多彩的德育活动。学校进一步落实“双减”政策，以活动为德育教育契机，有计划地组织开展了校园“四节”——读书节、艺术节、体育节、科技节活动；“红领巾心向党，华山少年志气扬——开学典礼”“学雷锋”系列活动、“喜迎二十大，清廉新风尚”活动、“喜迎二十大，争做好队员”六一庆祝活动，促进学生全面发展。这些活动都被收录进“岳阳少年说”，并在岳阳日报、岳阳晚报等媒体报道。</w:t>
      </w:r>
    </w:p>
    <w:p w14:paraId="3170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“唱响洞庭渔歌，打造学校办学特色”。学校2017年引进洞庭渔歌。在学生人数不多、校园周边环境不便等诸多不利条件下，学校努力做好传承工作，不仅把洞庭渔歌校本课程落到实处，还编排了洞庭渔歌特色节目《打漂漂》《船工号子》，组织学生参加了国家文旅部非遗司节目调演、岳阳市非遗保护日活动，受到了上级领导的一致好评。</w:t>
      </w:r>
    </w:p>
    <w:p w14:paraId="0A0EB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8月份，学校承担省运会开幕式节目表演以及省文化馆“播撒艺术的种子”岳阳楼区培训点的任务，正值暑假，天气炎热，各位行政以及相关老师带领学生加班加点，毫无怨言，直至圆满完成任务。</w:t>
      </w:r>
    </w:p>
    <w:p w14:paraId="7D6A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四、重视安全防疫工作，不断改善办学条件</w:t>
      </w:r>
    </w:p>
    <w:p w14:paraId="54B1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建立安全工作领导责任制和责任追究制，开学与每个教师签订安全责任状。定期进行安全督查，排除安全隐患；我们以安全教育周、安全教育活动月为重点，经常性地对学生开展安全教育。防溺水、防性侵、疫情防控、消防知识进校园等专题教育，更是贯彻到每个学生，每个家庭；成立了家长爱心护学岗，确保校园安全。</w:t>
      </w:r>
    </w:p>
    <w:p w14:paraId="1E36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5194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 w14:paraId="72CAE4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7858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343A3A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0D7F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  <w:bookmarkStart w:id="0" w:name="_GoBack"/>
      <w:bookmarkEnd w:id="0"/>
    </w:p>
    <w:p w14:paraId="3FDF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547A2B51">
      <w:pPr>
        <w:pStyle w:val="2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 w14:paraId="35BD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72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E0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45406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43F5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574C3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5329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7404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5D0A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37CE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8E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739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8E6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A1F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2A5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005B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6A9657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6A85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16A3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30007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0D91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4FF9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0A31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4F8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706A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3A84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37C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7842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E8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0FC4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48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A0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53BD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202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6C4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5C9B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56C9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92E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0578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74FE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05F3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591F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7902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1D3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74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FF8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026C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 w14:paraId="388E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126E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55B7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82E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9F7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F9C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5F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090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632B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D28F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D82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5EBF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A31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10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E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1D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CD7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595F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685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205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B23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4A5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46F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B7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6C6E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41C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486E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AAD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E5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23A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81A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C5F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06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0729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3A69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5ACA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46F4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624F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0B63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6D49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08EC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3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ADA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3DC9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5537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514F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3798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051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4608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144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298F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6042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0C3E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2B58E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2F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41D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3E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0D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C7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67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526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310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01CC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4D3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2ED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123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309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60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EF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005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38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A7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9D4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7FE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EC6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1F1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C26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AED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C8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57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D1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15F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C0E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09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C25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4BF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1A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099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CE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161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DD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5EF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19D0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B5B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35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C6D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5B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15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3B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E1B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98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75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A2D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B5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23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379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E27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286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7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145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DB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2EF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EA8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E80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5DF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4CA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ECC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D41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C1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4D4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85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986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7CB2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68D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89B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655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263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8F2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A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323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59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22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563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29F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ED7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547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333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0E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1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5E2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DD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845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44D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504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C40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EA2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6A3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DA4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F8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5E3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09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11C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7A21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AF8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1F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500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981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D8A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34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1C1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D7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73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4E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1B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D91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E13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34E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719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C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BDF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35B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E95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D64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6A1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05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294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5EC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9B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D4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52F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912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10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63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3F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75E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F92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063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180A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F27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E15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5AC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4AC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87D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F5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02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AF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D5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3F4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9E5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A10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6B8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2BE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6F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D3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C92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56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E32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DB5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758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435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87F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FA7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B38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C8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7D8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1B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1A9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669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E83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2D3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4C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81D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637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A7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41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474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CD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95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02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E2C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1DE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B0C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2F0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5C4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C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180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67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384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5C8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3FA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C0B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D82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A97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806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E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9B5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87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C45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131C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593E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502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EB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6CE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54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3B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5C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C27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0A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06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B69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8CA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1FD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3BE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04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78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C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E24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2A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FF1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892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FCA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A5E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64C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8BA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AA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05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A9A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41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042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3AE3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3994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793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6C4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83D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AF5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248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E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E52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84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EC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31B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4E0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5B0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FCC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DAA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622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1D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E9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BD3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E89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B24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E5A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8BA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F03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0F1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4A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0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BFF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DE6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65C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B7A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D87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C85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1D7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4DE4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800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FFB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8EA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3A4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13A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A3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CDB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09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A9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185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740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FC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62C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BD0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80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70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F6E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D4D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0E8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2B4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4B8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A9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5F6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C88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38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EA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6854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4659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4ED7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08B3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43244C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0CB9BBF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4B93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68BD0671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31CE6508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10586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ECA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D5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0389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96D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0447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C3C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7978EF7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67A270B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D59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594C0FA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684F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5C9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3A48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2D9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799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08D2121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223D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60B7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09ED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F74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648C0FF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14BE2A2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34D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6894B6C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2509B71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69C9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4F2A38B5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898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48B33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8C8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E59D1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3B2DBE5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739A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401F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6D1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0BDE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4F8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BF9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452E5DD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1C9377C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470CF4E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AA0E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61B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600C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E928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6E4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095D6E9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12C9BA9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4842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08B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65AD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B97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8F6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8DE2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DFF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 w14:paraId="7EF22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45DC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809C2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809C2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312D5"/>
    <w:multiLevelType w:val="singleLevel"/>
    <w:tmpl w:val="AB0312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D5395"/>
    <w:multiLevelType w:val="singleLevel"/>
    <w:tmpl w:val="DEDD5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96C888"/>
    <w:multiLevelType w:val="singleLevel"/>
    <w:tmpl w:val="E796C8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303F39"/>
    <w:rsid w:val="0039081D"/>
    <w:rsid w:val="00535E7A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AA4003"/>
    <w:rsid w:val="03BD010E"/>
    <w:rsid w:val="03E2685C"/>
    <w:rsid w:val="03E66326"/>
    <w:rsid w:val="03FF6E0F"/>
    <w:rsid w:val="0404259A"/>
    <w:rsid w:val="04051601"/>
    <w:rsid w:val="04150B3B"/>
    <w:rsid w:val="04160B5E"/>
    <w:rsid w:val="04327F62"/>
    <w:rsid w:val="04344800"/>
    <w:rsid w:val="0434710C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72BD5"/>
    <w:rsid w:val="04DE1BAB"/>
    <w:rsid w:val="04E411E4"/>
    <w:rsid w:val="04E54F0C"/>
    <w:rsid w:val="04F37BBA"/>
    <w:rsid w:val="04FC263C"/>
    <w:rsid w:val="05085366"/>
    <w:rsid w:val="05145F64"/>
    <w:rsid w:val="05393890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66745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4F312F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7C0AD7"/>
    <w:rsid w:val="0B943886"/>
    <w:rsid w:val="0B9C3CD1"/>
    <w:rsid w:val="0BB324D8"/>
    <w:rsid w:val="0BB672C7"/>
    <w:rsid w:val="0BBA4FFF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35822"/>
    <w:rsid w:val="0CCA7495"/>
    <w:rsid w:val="0CD16BA2"/>
    <w:rsid w:val="0CD745A0"/>
    <w:rsid w:val="0CDE4E30"/>
    <w:rsid w:val="0D012A51"/>
    <w:rsid w:val="0D091D9A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214AA"/>
    <w:rsid w:val="0D671080"/>
    <w:rsid w:val="0D783B34"/>
    <w:rsid w:val="0D81754C"/>
    <w:rsid w:val="0DBE0DD6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7570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14B39"/>
    <w:rsid w:val="0EDA5C56"/>
    <w:rsid w:val="0EFE4287"/>
    <w:rsid w:val="0F0D525E"/>
    <w:rsid w:val="0F2A2A37"/>
    <w:rsid w:val="0F2E6C95"/>
    <w:rsid w:val="0F4675CA"/>
    <w:rsid w:val="0F471A79"/>
    <w:rsid w:val="0F500384"/>
    <w:rsid w:val="0F544B86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3058A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64B6E"/>
    <w:rsid w:val="12F863E6"/>
    <w:rsid w:val="13094CA6"/>
    <w:rsid w:val="132156D8"/>
    <w:rsid w:val="132911E2"/>
    <w:rsid w:val="133868AE"/>
    <w:rsid w:val="13474D18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9C77DB"/>
    <w:rsid w:val="16A07B82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397C3C"/>
    <w:rsid w:val="17435DB3"/>
    <w:rsid w:val="174849B3"/>
    <w:rsid w:val="175075E0"/>
    <w:rsid w:val="175D3461"/>
    <w:rsid w:val="175F4C67"/>
    <w:rsid w:val="175F580B"/>
    <w:rsid w:val="17665207"/>
    <w:rsid w:val="17794395"/>
    <w:rsid w:val="178165CC"/>
    <w:rsid w:val="178D50A9"/>
    <w:rsid w:val="178F0FE3"/>
    <w:rsid w:val="17B85018"/>
    <w:rsid w:val="17DF2B7D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C70E5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7734BB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B6B5A"/>
    <w:rsid w:val="1A5F35C0"/>
    <w:rsid w:val="1A8006B2"/>
    <w:rsid w:val="1A8D640E"/>
    <w:rsid w:val="1A974192"/>
    <w:rsid w:val="1ACA62AD"/>
    <w:rsid w:val="1ADA675E"/>
    <w:rsid w:val="1AE11CDA"/>
    <w:rsid w:val="1B06073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2E6E70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642A2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3E386E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71525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1C1789"/>
    <w:rsid w:val="211F4FEB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80F2E"/>
    <w:rsid w:val="235B5F37"/>
    <w:rsid w:val="235C3EA6"/>
    <w:rsid w:val="23604810"/>
    <w:rsid w:val="237A7609"/>
    <w:rsid w:val="238479F7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51BD3"/>
    <w:rsid w:val="2588530F"/>
    <w:rsid w:val="25963C8A"/>
    <w:rsid w:val="259D642A"/>
    <w:rsid w:val="25A974C7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65DB2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A0E33"/>
    <w:rsid w:val="273612F4"/>
    <w:rsid w:val="27445146"/>
    <w:rsid w:val="277602F5"/>
    <w:rsid w:val="278038CA"/>
    <w:rsid w:val="27A110F5"/>
    <w:rsid w:val="27C33BB0"/>
    <w:rsid w:val="27C55F98"/>
    <w:rsid w:val="27CC0CD0"/>
    <w:rsid w:val="27D071BC"/>
    <w:rsid w:val="27D4538F"/>
    <w:rsid w:val="27DE0906"/>
    <w:rsid w:val="27DE15AE"/>
    <w:rsid w:val="27E03A2F"/>
    <w:rsid w:val="280D297A"/>
    <w:rsid w:val="28276A98"/>
    <w:rsid w:val="282F701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95E3B"/>
    <w:rsid w:val="2CCC5126"/>
    <w:rsid w:val="2CF756B7"/>
    <w:rsid w:val="2CF9252D"/>
    <w:rsid w:val="2CF97782"/>
    <w:rsid w:val="2CFC5020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57FA3"/>
    <w:rsid w:val="2E0E6D42"/>
    <w:rsid w:val="2E0F4249"/>
    <w:rsid w:val="2E2F0A58"/>
    <w:rsid w:val="2E3A7BAD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55486"/>
    <w:rsid w:val="2EB86707"/>
    <w:rsid w:val="2EC92184"/>
    <w:rsid w:val="2ECD27F6"/>
    <w:rsid w:val="2EF266DA"/>
    <w:rsid w:val="2F0E1C14"/>
    <w:rsid w:val="2F366FC1"/>
    <w:rsid w:val="2F5034C7"/>
    <w:rsid w:val="2F633134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514ED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DF358A"/>
    <w:rsid w:val="30EC01FB"/>
    <w:rsid w:val="30F54D00"/>
    <w:rsid w:val="31026564"/>
    <w:rsid w:val="310A5122"/>
    <w:rsid w:val="3115045E"/>
    <w:rsid w:val="312107CD"/>
    <w:rsid w:val="31210CA8"/>
    <w:rsid w:val="31215285"/>
    <w:rsid w:val="312D0344"/>
    <w:rsid w:val="31346C1B"/>
    <w:rsid w:val="314A407E"/>
    <w:rsid w:val="314D5D90"/>
    <w:rsid w:val="317038BB"/>
    <w:rsid w:val="317958D0"/>
    <w:rsid w:val="318D218C"/>
    <w:rsid w:val="31964319"/>
    <w:rsid w:val="319A32FE"/>
    <w:rsid w:val="31A53AB7"/>
    <w:rsid w:val="31A801F9"/>
    <w:rsid w:val="31A8317B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A1FCD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72511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8E62A6"/>
    <w:rsid w:val="3392025F"/>
    <w:rsid w:val="33A8285D"/>
    <w:rsid w:val="33AC1E29"/>
    <w:rsid w:val="33B17041"/>
    <w:rsid w:val="33B202F3"/>
    <w:rsid w:val="33B20F64"/>
    <w:rsid w:val="33DD218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092088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81F43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A46AA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C31C46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7142E"/>
    <w:rsid w:val="3BE8265C"/>
    <w:rsid w:val="3BE92A35"/>
    <w:rsid w:val="3BE9676F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142DAC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C54AA"/>
    <w:rsid w:val="3F5E64F5"/>
    <w:rsid w:val="3F656E2C"/>
    <w:rsid w:val="3F6D5029"/>
    <w:rsid w:val="3F92376D"/>
    <w:rsid w:val="3F9C1CD6"/>
    <w:rsid w:val="3FB035B9"/>
    <w:rsid w:val="3FB452E6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06041"/>
    <w:rsid w:val="41F34606"/>
    <w:rsid w:val="4200399D"/>
    <w:rsid w:val="420E20BD"/>
    <w:rsid w:val="421647B9"/>
    <w:rsid w:val="42263E3B"/>
    <w:rsid w:val="422C70F1"/>
    <w:rsid w:val="423C1CEE"/>
    <w:rsid w:val="423C6CFA"/>
    <w:rsid w:val="42442693"/>
    <w:rsid w:val="428D1B97"/>
    <w:rsid w:val="42B608A5"/>
    <w:rsid w:val="42BC6C8F"/>
    <w:rsid w:val="42C5446D"/>
    <w:rsid w:val="42E12FC1"/>
    <w:rsid w:val="42E94337"/>
    <w:rsid w:val="43031943"/>
    <w:rsid w:val="431327F1"/>
    <w:rsid w:val="43182DB2"/>
    <w:rsid w:val="435412BA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03ED1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C7251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07403"/>
    <w:rsid w:val="49E579C4"/>
    <w:rsid w:val="49E8275C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34F52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3D2633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56D10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8524E4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03A76"/>
    <w:rsid w:val="4FFE4A87"/>
    <w:rsid w:val="500344EA"/>
    <w:rsid w:val="500B7B4C"/>
    <w:rsid w:val="503C3296"/>
    <w:rsid w:val="504B0F0D"/>
    <w:rsid w:val="50527689"/>
    <w:rsid w:val="506633AA"/>
    <w:rsid w:val="507237E3"/>
    <w:rsid w:val="50834F8C"/>
    <w:rsid w:val="50911DB8"/>
    <w:rsid w:val="50943033"/>
    <w:rsid w:val="509D389C"/>
    <w:rsid w:val="50A642FD"/>
    <w:rsid w:val="50AF647F"/>
    <w:rsid w:val="50BB317D"/>
    <w:rsid w:val="50D06E68"/>
    <w:rsid w:val="50D37C72"/>
    <w:rsid w:val="50DB6B76"/>
    <w:rsid w:val="50E466DC"/>
    <w:rsid w:val="50E46E1A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844B18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03061C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849B9"/>
    <w:rsid w:val="547A28DC"/>
    <w:rsid w:val="54827775"/>
    <w:rsid w:val="54AC5134"/>
    <w:rsid w:val="54DE6078"/>
    <w:rsid w:val="54E86EBD"/>
    <w:rsid w:val="54F2526E"/>
    <w:rsid w:val="55075D9B"/>
    <w:rsid w:val="550B5550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8F6181"/>
    <w:rsid w:val="55990578"/>
    <w:rsid w:val="55A56891"/>
    <w:rsid w:val="55AC66CB"/>
    <w:rsid w:val="55C33131"/>
    <w:rsid w:val="55CD7903"/>
    <w:rsid w:val="55E172A0"/>
    <w:rsid w:val="55E24605"/>
    <w:rsid w:val="55F67FAE"/>
    <w:rsid w:val="55F81C60"/>
    <w:rsid w:val="55FA0F14"/>
    <w:rsid w:val="56097F90"/>
    <w:rsid w:val="56133E90"/>
    <w:rsid w:val="56334D5F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6493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04B5B"/>
    <w:rsid w:val="59C1557F"/>
    <w:rsid w:val="59C8615E"/>
    <w:rsid w:val="59E771C2"/>
    <w:rsid w:val="59E84659"/>
    <w:rsid w:val="59FF2575"/>
    <w:rsid w:val="5A344FB0"/>
    <w:rsid w:val="5A360707"/>
    <w:rsid w:val="5A482568"/>
    <w:rsid w:val="5A4E7FD5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320DA4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4649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43183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C2983"/>
    <w:rsid w:val="62FF3767"/>
    <w:rsid w:val="63074094"/>
    <w:rsid w:val="63197D1D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904AC"/>
    <w:rsid w:val="640B10C9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762CFD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0CF7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674FF3"/>
    <w:rsid w:val="69703FA0"/>
    <w:rsid w:val="69937B96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21FF0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E741CA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10321F"/>
    <w:rsid w:val="6F2302E3"/>
    <w:rsid w:val="6F314C13"/>
    <w:rsid w:val="6F3200EB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8C4A86"/>
    <w:rsid w:val="729A0F74"/>
    <w:rsid w:val="72CD4EB3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A91D14"/>
    <w:rsid w:val="75BD313A"/>
    <w:rsid w:val="75BF6D3D"/>
    <w:rsid w:val="75DC1EF4"/>
    <w:rsid w:val="75E50837"/>
    <w:rsid w:val="75EF084A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3005E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6230E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0A3A47"/>
    <w:rsid w:val="7C110306"/>
    <w:rsid w:val="7C212B8A"/>
    <w:rsid w:val="7C7B75FB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9311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2117BD"/>
    <w:rsid w:val="7E4B691E"/>
    <w:rsid w:val="7E616C7B"/>
    <w:rsid w:val="7E733A70"/>
    <w:rsid w:val="7E8A0780"/>
    <w:rsid w:val="7EA574A2"/>
    <w:rsid w:val="7EBB0DC0"/>
    <w:rsid w:val="7EC42E15"/>
    <w:rsid w:val="7EC50C54"/>
    <w:rsid w:val="7ECE3A36"/>
    <w:rsid w:val="7ED11A3C"/>
    <w:rsid w:val="7ED91C72"/>
    <w:rsid w:val="7EEB5BB3"/>
    <w:rsid w:val="7EF70770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  <w:rsid w:val="7FF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5727</Words>
  <Characters>6114</Characters>
  <Lines>0</Lines>
  <Paragraphs>0</Paragraphs>
  <TotalTime>1</TotalTime>
  <ScaleCrop>false</ScaleCrop>
  <LinksUpToDate>false</LinksUpToDate>
  <CharactersWithSpaces>6347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2023-05-26T08:11:00Z</cp:lastPrinted>
  <dcterms:modified xsi:type="dcterms:W3CDTF">2024-10-14T09:05:53Z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50306CC149C84F98BF850919EA3E5AFB_13</vt:lpwstr>
  </property>
</Properties>
</file>