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2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18C8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0BB2D5FE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D23A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2B559C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CC80D08"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岳阳市岳阳楼区金恒小学</w:t>
            </w:r>
          </w:p>
        </w:tc>
      </w:tr>
      <w:tr w14:paraId="330FE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FD8DD37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7F2A21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567055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9209BD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CD8B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C2CBF3F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8F6EC8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F0D681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B72E3B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0554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8CF3B08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956957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F73C7D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2A22FA3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09DF8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B3A3DD7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D8DD0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8A449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FA8ABB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C693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B46111A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57D1F7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536488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9C19B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AD8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CE4FD4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BB6E0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DB29E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315BAE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BD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2074D7A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BB3039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2C2CF4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B530E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6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E98AE82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03F43A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C1A44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9BC12C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512C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DBE5D08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033F02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AA3E87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0C25B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DCD9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39FA9CC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1CB57B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04DD8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55.53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F28783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BF4E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64A9F72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961643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F6307B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55.53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B19E6C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4B13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1EE9915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B537D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1F327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5146E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0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2B71C2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3138E36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40DC3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2826B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850" w:type="dxa"/>
            <w:noWrap w:val="0"/>
            <w:vAlign w:val="top"/>
          </w:tcPr>
          <w:p w14:paraId="4CE0D6D6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1B0A99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8739EA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8953EB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86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59E7BBB2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D31BB0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9EFFF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122A31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3F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FEDF4A6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E35A34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511599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F797F9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0D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CDB7730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A09B98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104.26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F71225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36.47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9C498B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90.61</w:t>
            </w:r>
          </w:p>
        </w:tc>
      </w:tr>
      <w:tr w14:paraId="55FD9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A079377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C0F88D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5.72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BE1816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E76327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4.62</w:t>
            </w:r>
          </w:p>
        </w:tc>
      </w:tr>
      <w:tr w14:paraId="6A866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8401B54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5F1D25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916BA2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388178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</w:p>
        </w:tc>
      </w:tr>
      <w:tr w14:paraId="7E188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3053AF8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88B55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2F885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2B8CF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3.19</w:t>
            </w:r>
          </w:p>
        </w:tc>
      </w:tr>
      <w:tr w14:paraId="0A586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6F6F73E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ACE3B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CD5DC3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34.65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78DBB1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D371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84B8E77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F2D49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EA060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9C056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7A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67F0965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5377224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3050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BD3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420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16D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9E7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6FB53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49FB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569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1D4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CE6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073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54FD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4CE6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1373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EABC63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2A83C0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F8F2B0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20794D5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18E87AD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CA88A2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7B7758F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ED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244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254F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276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38A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15CCF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AAF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425A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E615520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24ACA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1C6F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4BF93647">
            <w:pPr>
              <w:spacing w:line="480" w:lineRule="auto"/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岳阳市岳阳楼区金恒小学</w:t>
            </w:r>
          </w:p>
        </w:tc>
      </w:tr>
      <w:tr w14:paraId="1DCAA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BD45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F8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763D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1A9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B26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EBC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64D0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778F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0B4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3EF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25A5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EF34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E0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FC4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2DBD0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584.36</w:t>
            </w:r>
          </w:p>
        </w:tc>
        <w:tc>
          <w:tcPr>
            <w:tcW w:w="1319" w:type="dxa"/>
            <w:noWrap w:val="0"/>
            <w:vAlign w:val="center"/>
          </w:tcPr>
          <w:p w14:paraId="0EAA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692.16</w:t>
            </w:r>
          </w:p>
        </w:tc>
        <w:tc>
          <w:tcPr>
            <w:tcW w:w="1259" w:type="dxa"/>
            <w:noWrap w:val="0"/>
            <w:vAlign w:val="center"/>
          </w:tcPr>
          <w:p w14:paraId="631E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645.77</w:t>
            </w:r>
          </w:p>
        </w:tc>
        <w:tc>
          <w:tcPr>
            <w:tcW w:w="719" w:type="dxa"/>
            <w:noWrap w:val="0"/>
            <w:vAlign w:val="center"/>
          </w:tcPr>
          <w:p w14:paraId="1607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4A68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93.30%</w:t>
            </w:r>
          </w:p>
        </w:tc>
        <w:tc>
          <w:tcPr>
            <w:tcW w:w="1275" w:type="dxa"/>
            <w:noWrap w:val="0"/>
            <w:vAlign w:val="center"/>
          </w:tcPr>
          <w:p w14:paraId="3301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6B6B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72B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DA4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692.16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8DA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645.77</w:t>
            </w:r>
          </w:p>
        </w:tc>
      </w:tr>
      <w:tr w14:paraId="3FDC4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93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853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622.60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E24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645.77</w:t>
            </w:r>
          </w:p>
        </w:tc>
      </w:tr>
      <w:tr w14:paraId="05BA1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C1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EA22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BAD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3FF8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54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5F9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E32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6A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922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4C44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CA4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49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4F2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0619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30C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65A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29B1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7F80D58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加强队伍建设。</w:t>
            </w:r>
          </w:p>
          <w:p w14:paraId="25F51316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抓实常规管理。</w:t>
            </w:r>
          </w:p>
          <w:p w14:paraId="21913EC5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加强教学管理。</w:t>
            </w:r>
          </w:p>
          <w:p w14:paraId="1CEB4E98"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注重德育实效。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B62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目标1：以师德师风建设年为契机，进一步加强学校教师师德师风建设，</w:t>
            </w:r>
            <w:r>
              <w:rPr>
                <w:rFonts w:hint="eastAsia"/>
              </w:rPr>
              <w:t>建立并形成一支求真务实、勤政敬业、主动高效的“创新型”学校管理队伍</w:t>
            </w:r>
            <w:r>
              <w:rPr>
                <w:rFonts w:hint="eastAsia"/>
                <w:lang w:eastAsia="zh-CN"/>
              </w:rPr>
              <w:t>。</w:t>
            </w:r>
          </w:p>
          <w:p w14:paraId="0637DA68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着力打造平安、文明、洁净、和谐的校园环境。</w:t>
            </w:r>
          </w:p>
          <w:p w14:paraId="6DE56DD7">
            <w:pPr>
              <w:pStyle w:val="2"/>
              <w:ind w:left="0" w:leftChars="0" w:firstLine="0" w:firstLineChars="0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认真做好每月的教育质量调研与指导工作。</w:t>
            </w:r>
          </w:p>
          <w:p w14:paraId="0AA3E8B9">
            <w:pPr>
              <w:pStyle w:val="2"/>
              <w:ind w:left="0" w:leftChars="0" w:firstLine="0" w:firstLineChars="0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开展行之有效的德育活动，关注留守学生。</w:t>
            </w:r>
          </w:p>
        </w:tc>
      </w:tr>
      <w:tr w14:paraId="6B18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7CE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0F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0950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74EE9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7E65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63A5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F4C4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79F4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1B8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2A95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0F91F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6242A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2511E6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703B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1156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noWrap w:val="0"/>
            <w:vAlign w:val="center"/>
          </w:tcPr>
          <w:p w14:paraId="3F2B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完成在校学生德智体美劳全面教育与培养</w:t>
            </w:r>
          </w:p>
        </w:tc>
        <w:tc>
          <w:tcPr>
            <w:tcW w:w="1319" w:type="dxa"/>
            <w:noWrap w:val="0"/>
            <w:vAlign w:val="center"/>
          </w:tcPr>
          <w:p w14:paraId="2EAF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367人</w:t>
            </w:r>
          </w:p>
        </w:tc>
        <w:tc>
          <w:tcPr>
            <w:tcW w:w="1259" w:type="dxa"/>
            <w:noWrap w:val="0"/>
            <w:vAlign w:val="center"/>
          </w:tcPr>
          <w:p w14:paraId="5A80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367人</w:t>
            </w:r>
          </w:p>
        </w:tc>
        <w:tc>
          <w:tcPr>
            <w:tcW w:w="719" w:type="dxa"/>
            <w:noWrap w:val="0"/>
            <w:vAlign w:val="center"/>
          </w:tcPr>
          <w:p w14:paraId="1290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 w14:paraId="02712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 w14:paraId="01E5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8B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8627A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48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2102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C1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足额发放老师工资福利</w:t>
            </w:r>
          </w:p>
        </w:tc>
        <w:tc>
          <w:tcPr>
            <w:tcW w:w="1319" w:type="dxa"/>
            <w:noWrap w:val="0"/>
            <w:vAlign w:val="center"/>
          </w:tcPr>
          <w:p w14:paraId="45BB1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27人</w:t>
            </w:r>
          </w:p>
        </w:tc>
        <w:tc>
          <w:tcPr>
            <w:tcW w:w="1259" w:type="dxa"/>
            <w:noWrap w:val="0"/>
            <w:vAlign w:val="center"/>
          </w:tcPr>
          <w:p w14:paraId="41179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27人</w:t>
            </w:r>
          </w:p>
        </w:tc>
        <w:tc>
          <w:tcPr>
            <w:tcW w:w="719" w:type="dxa"/>
            <w:noWrap w:val="0"/>
            <w:vAlign w:val="center"/>
          </w:tcPr>
          <w:p w14:paraId="78CED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0E59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3A2B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98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B4868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F3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7FE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005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足额发放退休人员工资福利</w:t>
            </w:r>
          </w:p>
        </w:tc>
        <w:tc>
          <w:tcPr>
            <w:tcW w:w="1319" w:type="dxa"/>
            <w:noWrap w:val="0"/>
            <w:vAlign w:val="center"/>
          </w:tcPr>
          <w:p w14:paraId="66E1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21人</w:t>
            </w:r>
          </w:p>
        </w:tc>
        <w:tc>
          <w:tcPr>
            <w:tcW w:w="1259" w:type="dxa"/>
            <w:noWrap w:val="0"/>
            <w:vAlign w:val="center"/>
          </w:tcPr>
          <w:p w14:paraId="6EA98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21人</w:t>
            </w:r>
          </w:p>
        </w:tc>
        <w:tc>
          <w:tcPr>
            <w:tcW w:w="719" w:type="dxa"/>
            <w:noWrap w:val="0"/>
            <w:vAlign w:val="center"/>
          </w:tcPr>
          <w:p w14:paraId="4091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2D2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66FCF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71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4989E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FB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6E6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1F1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宣传文稿发表次数</w:t>
            </w:r>
          </w:p>
        </w:tc>
        <w:tc>
          <w:tcPr>
            <w:tcW w:w="1319" w:type="dxa"/>
            <w:noWrap w:val="0"/>
            <w:vAlign w:val="center"/>
          </w:tcPr>
          <w:p w14:paraId="1C4B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10次</w:t>
            </w:r>
          </w:p>
        </w:tc>
        <w:tc>
          <w:tcPr>
            <w:tcW w:w="1259" w:type="dxa"/>
            <w:noWrap w:val="0"/>
            <w:vAlign w:val="center"/>
          </w:tcPr>
          <w:p w14:paraId="7C138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11次</w:t>
            </w:r>
          </w:p>
        </w:tc>
        <w:tc>
          <w:tcPr>
            <w:tcW w:w="719" w:type="dxa"/>
            <w:noWrap w:val="0"/>
            <w:vAlign w:val="center"/>
          </w:tcPr>
          <w:p w14:paraId="4321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2859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BCF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D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83654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69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2A87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24F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名师工作室参加人数</w:t>
            </w:r>
          </w:p>
        </w:tc>
        <w:tc>
          <w:tcPr>
            <w:tcW w:w="1319" w:type="dxa"/>
            <w:noWrap w:val="0"/>
            <w:vAlign w:val="center"/>
          </w:tcPr>
          <w:p w14:paraId="5CD6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tcPr>
            <w:tcW w:w="1259" w:type="dxa"/>
            <w:noWrap w:val="0"/>
            <w:vAlign w:val="center"/>
          </w:tcPr>
          <w:p w14:paraId="30BC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8人</w:t>
            </w:r>
          </w:p>
        </w:tc>
        <w:tc>
          <w:tcPr>
            <w:tcW w:w="719" w:type="dxa"/>
            <w:noWrap w:val="0"/>
            <w:vAlign w:val="center"/>
          </w:tcPr>
          <w:p w14:paraId="397C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4CD5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7FF7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E0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D2E24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991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FF2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693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学年度教育教学获奖论文</w:t>
            </w:r>
          </w:p>
        </w:tc>
        <w:tc>
          <w:tcPr>
            <w:tcW w:w="1319" w:type="dxa"/>
            <w:noWrap w:val="0"/>
            <w:vAlign w:val="center"/>
          </w:tcPr>
          <w:p w14:paraId="4D2A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3篇</w:t>
            </w:r>
          </w:p>
        </w:tc>
        <w:tc>
          <w:tcPr>
            <w:tcW w:w="1259" w:type="dxa"/>
            <w:noWrap w:val="0"/>
            <w:vAlign w:val="center"/>
          </w:tcPr>
          <w:p w14:paraId="7D12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3篇</w:t>
            </w:r>
          </w:p>
        </w:tc>
        <w:tc>
          <w:tcPr>
            <w:tcW w:w="719" w:type="dxa"/>
            <w:noWrap w:val="0"/>
            <w:vAlign w:val="center"/>
          </w:tcPr>
          <w:p w14:paraId="448B7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3E05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4288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7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01A68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E7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F1E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5F16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小学生毕业率</w:t>
            </w:r>
          </w:p>
        </w:tc>
        <w:tc>
          <w:tcPr>
            <w:tcW w:w="1319" w:type="dxa"/>
            <w:noWrap w:val="0"/>
            <w:vAlign w:val="center"/>
          </w:tcPr>
          <w:p w14:paraId="2AC8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3AF0E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012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5BEC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79ED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00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DD2F2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4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CC7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760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绳采飞扬活动覆盖率</w:t>
            </w:r>
          </w:p>
        </w:tc>
        <w:tc>
          <w:tcPr>
            <w:tcW w:w="1319" w:type="dxa"/>
            <w:noWrap w:val="0"/>
            <w:vAlign w:val="center"/>
          </w:tcPr>
          <w:p w14:paraId="791D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713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6B69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 w14:paraId="35F5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2F31E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43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F535E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F4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0725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5630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“双减”制度落实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319" w:type="dxa"/>
            <w:noWrap w:val="0"/>
            <w:vAlign w:val="center"/>
          </w:tcPr>
          <w:p w14:paraId="36B7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A94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01A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1709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257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74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6B1F3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AD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2505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07AF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教职员工的工资福利待遇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按时发放</w:t>
            </w:r>
          </w:p>
        </w:tc>
        <w:tc>
          <w:tcPr>
            <w:tcW w:w="1319" w:type="dxa"/>
            <w:noWrap w:val="0"/>
            <w:vAlign w:val="center"/>
          </w:tcPr>
          <w:p w14:paraId="4C90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75A1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1FB1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701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654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FC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D9F65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8D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207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4E43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</w:t>
            </w:r>
          </w:p>
        </w:tc>
        <w:tc>
          <w:tcPr>
            <w:tcW w:w="1319" w:type="dxa"/>
            <w:noWrap w:val="0"/>
            <w:vAlign w:val="center"/>
          </w:tcPr>
          <w:p w14:paraId="132BB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控制在预算内</w:t>
            </w:r>
          </w:p>
        </w:tc>
        <w:tc>
          <w:tcPr>
            <w:tcW w:w="1259" w:type="dxa"/>
            <w:noWrap w:val="0"/>
            <w:vAlign w:val="center"/>
          </w:tcPr>
          <w:p w14:paraId="17A4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3FFD9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4168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0AA2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9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2AA4F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F4F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32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6D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29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CE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AFC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8BD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CED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263E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14A9D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244D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2969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64CC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135B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F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B08B0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2B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2DC9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344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FF7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优化教育教学条件，提高学校好评度</w:t>
            </w:r>
          </w:p>
        </w:tc>
        <w:tc>
          <w:tcPr>
            <w:tcW w:w="1319" w:type="dxa"/>
            <w:noWrap w:val="0"/>
            <w:vAlign w:val="center"/>
          </w:tcPr>
          <w:p w14:paraId="0628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2A486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3652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EFF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4F94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EC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DF42E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A8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198F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74D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提升教育教学质量，促进教育事业发展。</w:t>
            </w:r>
          </w:p>
        </w:tc>
        <w:tc>
          <w:tcPr>
            <w:tcW w:w="1319" w:type="dxa"/>
            <w:noWrap w:val="0"/>
            <w:vAlign w:val="center"/>
          </w:tcPr>
          <w:p w14:paraId="636B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4CD4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1528F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1502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0C09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D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EA5D8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85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601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05FE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062D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开展宣传教育，提高教职人员及学生的生态环保意识</w:t>
            </w:r>
          </w:p>
        </w:tc>
        <w:tc>
          <w:tcPr>
            <w:tcW w:w="1319" w:type="dxa"/>
            <w:noWrap w:val="0"/>
            <w:vAlign w:val="center"/>
          </w:tcPr>
          <w:p w14:paraId="18190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50F7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50FC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715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22E1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7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FEC45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A8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456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5A07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3636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家校共建促进教育发展</w:t>
            </w:r>
          </w:p>
        </w:tc>
        <w:tc>
          <w:tcPr>
            <w:tcW w:w="1319" w:type="dxa"/>
            <w:noWrap w:val="0"/>
            <w:vAlign w:val="center"/>
          </w:tcPr>
          <w:p w14:paraId="6BD0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6B43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3A17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B89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703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A9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7D80C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BBC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B3B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27F8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9AE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DF9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5B1D8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272E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szCs w:val="21"/>
                <w:lang w:val="en-US" w:eastAsia="zh-CN"/>
              </w:rPr>
              <w:t>学生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 w14:paraId="144A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29DC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125B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65D2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63D7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D3E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CB873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5F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EC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399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家长对学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校管理满意度</w:t>
            </w:r>
          </w:p>
        </w:tc>
        <w:tc>
          <w:tcPr>
            <w:tcW w:w="1319" w:type="dxa"/>
            <w:noWrap w:val="0"/>
            <w:vAlign w:val="center"/>
          </w:tcPr>
          <w:p w14:paraId="232E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8191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719" w:type="dxa"/>
            <w:noWrap w:val="0"/>
            <w:vAlign w:val="center"/>
          </w:tcPr>
          <w:p w14:paraId="746A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2BF7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1AB4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6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1F7103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79D0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3689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91AB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1"/>
                <w:szCs w:val="21"/>
                <w:lang w:val="en-US" w:eastAsia="zh-CN"/>
              </w:rPr>
              <w:t>社会公众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满意度</w:t>
            </w:r>
          </w:p>
        </w:tc>
        <w:tc>
          <w:tcPr>
            <w:tcW w:w="1319" w:type="dxa"/>
            <w:noWrap w:val="0"/>
            <w:vAlign w:val="center"/>
          </w:tcPr>
          <w:p w14:paraId="51CE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90%</w:t>
            </w:r>
          </w:p>
        </w:tc>
        <w:tc>
          <w:tcPr>
            <w:tcW w:w="1259" w:type="dxa"/>
            <w:noWrap w:val="0"/>
            <w:vAlign w:val="center"/>
          </w:tcPr>
          <w:p w14:paraId="6A7A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0935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4603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6DA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16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198E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5A85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15C2B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5" w:type="dxa"/>
            <w:noWrap w:val="0"/>
            <w:vAlign w:val="center"/>
          </w:tcPr>
          <w:p w14:paraId="22FE1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9E8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7407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7E1A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D875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0283E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岳阳市岳阳楼区金恒小学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出绩效自评报告</w:t>
      </w:r>
    </w:p>
    <w:p w14:paraId="0B5BE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314B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0363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9D9C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041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405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1C8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07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33B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281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E3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BEF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84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39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D6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EF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74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C83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49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0E1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B18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C7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110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226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BCBB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AB94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CA7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44281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7DAE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0B3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B3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49D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03ED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岳阳楼区金恒小学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56B12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D7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D2A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4D1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184A3AC2"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（一）学校基本情况</w:t>
      </w:r>
    </w:p>
    <w:p w14:paraId="789DFF96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1、机构情况</w:t>
      </w:r>
    </w:p>
    <w:p w14:paraId="07F4E982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我校隶属岳阳楼区教育局直属事业单位，组织机构1个，为财政全额补助拨款单位，按要求实施财务独立核算。</w:t>
      </w:r>
    </w:p>
    <w:p w14:paraId="6B2891B4">
      <w:pPr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2、人员情况</w:t>
      </w:r>
    </w:p>
    <w:p w14:paraId="03346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highlight w:val="yellow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0"/>
          <w:szCs w:val="30"/>
        </w:rPr>
        <w:t>人，退休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367</w:t>
      </w:r>
      <w:r>
        <w:rPr>
          <w:rFonts w:hint="eastAsia" w:ascii="仿宋" w:hAnsi="仿宋" w:eastAsia="仿宋" w:cs="仿宋"/>
          <w:kern w:val="0"/>
          <w:sz w:val="30"/>
          <w:szCs w:val="30"/>
        </w:rPr>
        <w:t>人。</w:t>
      </w:r>
    </w:p>
    <w:p w14:paraId="1C6C0FD5">
      <w:pPr>
        <w:numPr>
          <w:ilvl w:val="0"/>
          <w:numId w:val="2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 w14:paraId="11372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1、宣传贯彻执行党和国家的教育方针、政策、法律法规等，坚持依法治教、依法治学，贯彻执行岳阳市教育局的行政规章制度。</w:t>
      </w:r>
    </w:p>
    <w:p w14:paraId="605AA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2、维护学校的教学秩序，为学生创造良好的学习环境。</w:t>
      </w:r>
    </w:p>
    <w:p w14:paraId="6E986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3、积极稳妥地推进教育改革，按教育规律办事，不断提高教育质量。</w:t>
      </w:r>
    </w:p>
    <w:p w14:paraId="31D64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4、根据学校规模，设置学校管理机构，建立健全各项规章制度和岗位责任制。</w:t>
      </w:r>
    </w:p>
    <w:p w14:paraId="2313F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5、坚持教书育人，服务育人，环境育人方针，加强对学生的思想品德教育，使学生的德智体全面发展。</w:t>
      </w:r>
    </w:p>
    <w:p w14:paraId="52E13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6、抓好教师队伍建设，使每个教师都热心于教育事业；</w:t>
      </w:r>
    </w:p>
    <w:p w14:paraId="69DF2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7、做好安全防范，保证学生的人身安全。</w:t>
      </w:r>
    </w:p>
    <w:p w14:paraId="60633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4B6D9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1、强化队伍建设，引领教师成长。</w:t>
      </w:r>
    </w:p>
    <w:p w14:paraId="19A86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2、规范内部管理，构建和谐校园。</w:t>
      </w:r>
    </w:p>
    <w:p w14:paraId="5AAE6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3、深化教育内涵，彰显办学特色。</w:t>
      </w:r>
    </w:p>
    <w:p w14:paraId="1F3779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4A7D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 w14:paraId="18D70B5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622.60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722B10D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531.99万元：包括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144.41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16.08万元；奖金137.59万元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绩效工资76.97万元；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22.05万元；职工基本医疗保险缴费9.22万元；其他社会保障缴费2.84万元；住房公积金27.49万元；其他工资福利支出19.74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；退休费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50.80；抚恤金0.28万元；生活补助17.64万元；奖励金1.34万元；其他对个人和家庭的补助5.54万元。 </w:t>
      </w:r>
    </w:p>
    <w:p w14:paraId="04D7AE42">
      <w:pPr>
        <w:spacing w:line="560" w:lineRule="exact"/>
        <w:ind w:firstLine="600" w:firstLineChars="200"/>
        <w:rPr>
          <w:rFonts w:hint="default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90.61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4.62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4.37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0.60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2.80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0.08；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17.59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会议费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2.32万元；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0.87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19.03万元；专用燃料费0.15万元；</w:t>
      </w:r>
      <w:r>
        <w:rPr>
          <w:rFonts w:hint="eastAsia" w:ascii="仿宋" w:hAnsi="仿宋" w:eastAsia="仿宋" w:cs="仿宋"/>
          <w:bCs/>
          <w:sz w:val="30"/>
          <w:szCs w:val="30"/>
        </w:rPr>
        <w:t>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3.39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8.80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25.99万元。</w:t>
      </w:r>
    </w:p>
    <w:p w14:paraId="684777B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42633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09FBA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77D7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政府性基金预算支出0万元。</w:t>
      </w:r>
    </w:p>
    <w:p w14:paraId="14A26D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455730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国有资本经营预算支出0万元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45907B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29CE1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社会保险基金预算支出0万元。</w:t>
      </w:r>
    </w:p>
    <w:p w14:paraId="3B2D2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5638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2022年，在区教育局的正确领导下，我校领导班子团结协作，锐意进取，较出色地完成了上级交给的各项工作任务，取得了较为出色的成绩：</w:t>
      </w:r>
    </w:p>
    <w:p w14:paraId="35C08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蔡丹老师3篇论文获省级奖项，杨利老师的教学案例获区一等奖，刘亚情老师的研学报告获市级一等奖。李小花老师的专题讲座、黎莉老师的支教课均获得一致好评。黄西华、谢三勤、杨利、黎莉四位老师在行政听评课活动中，获优良等级。彭玉君老师的德育成果获区级二等奖。李小花老师被评为小学语文名师工作室名师、语文名师工作室教学竞赛评委；巢旭老师被评为音乐名师工作室新秀教师。上学期，在教育局教学抽查中，学校六年级语文、数学、英语三科均被评为先进学科组，学校被评为教学质量先进单位。我校教学质量在小规模学校中一直名列前茅，2022年2月学校综合考评为先进单位。</w:t>
      </w:r>
    </w:p>
    <w:p w14:paraId="02C6C6B0">
      <w:pPr>
        <w:numPr>
          <w:ilvl w:val="0"/>
          <w:numId w:val="5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6461EDD">
      <w:pPr>
        <w:numPr>
          <w:ilvl w:val="0"/>
          <w:numId w:val="6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数量指标</w:t>
      </w:r>
    </w:p>
    <w:p w14:paraId="25DC2AB1">
      <w:pPr>
        <w:pStyle w:val="2"/>
        <w:rPr>
          <w:rFonts w:hint="eastAsia" w:ascii="仿宋" w:hAnsi="仿宋" w:eastAsia="仿宋" w:cs="仿宋"/>
          <w:b w:val="0"/>
          <w:bCs/>
          <w:color w:val="000000"/>
          <w:spacing w:val="0"/>
          <w:kern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  本年度，学校完成在校367名学生的德智体美劳全面培养与教育。足额发放在职教职工及退休人员的工资奖金及福利待遇。本年度我校共计撰写了教育简报11篇，其中，区级4篇，市级6篇，省级1篇。刘亚情老师被评为“宣传思想工作先进个人”。学校规模虽然不大，也有8名老师参加各个名师工作室。积极撰写教学论文，蔡丹老师3篇论文获省级奖项。</w:t>
      </w:r>
    </w:p>
    <w:p w14:paraId="7E53DCB8"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2、质量指标</w:t>
      </w:r>
    </w:p>
    <w:p w14:paraId="3F2F6856">
      <w:pPr>
        <w:numPr>
          <w:ilvl w:val="0"/>
          <w:numId w:val="0"/>
        </w:numPr>
        <w:spacing w:after="240" w:line="360" w:lineRule="auto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学生跳绳运动一直是我们学校工作的亮点，我们长期开展花样跳绳活动，并将它作为学校体育特色工作逐年推进。“双减”制度落实率100%。2022年小学生毕业率100%。</w:t>
      </w:r>
    </w:p>
    <w:p w14:paraId="1924FC9A"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3、时效指标</w:t>
      </w:r>
    </w:p>
    <w:p w14:paraId="10B9BBD7"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资金严格按照预算及实际情况时间节点发放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教职员工</w:t>
      </w: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6E9635C">
      <w:pPr>
        <w:numPr>
          <w:ilvl w:val="0"/>
          <w:numId w:val="0"/>
        </w:numPr>
        <w:spacing w:after="240" w:line="400" w:lineRule="exact"/>
        <w:ind w:left="840" w:leftChars="0"/>
        <w:jc w:val="left"/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4、成本指标</w:t>
      </w:r>
    </w:p>
    <w:p w14:paraId="58849E7C">
      <w:pPr>
        <w:numPr>
          <w:ilvl w:val="0"/>
          <w:numId w:val="0"/>
        </w:numPr>
        <w:spacing w:after="240" w:line="400" w:lineRule="exact"/>
        <w:ind w:leftChars="0" w:firstLine="900" w:firstLineChars="3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全年经费开支控制在预算以内。</w:t>
      </w:r>
    </w:p>
    <w:p w14:paraId="237F41E3">
      <w:pPr>
        <w:numPr>
          <w:ilvl w:val="0"/>
          <w:numId w:val="5"/>
        </w:numPr>
        <w:spacing w:after="240" w:line="400" w:lineRule="exact"/>
        <w:ind w:firstLine="64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FE87E99"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066F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</w:t>
      </w:r>
    </w:p>
    <w:p w14:paraId="43135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758F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通过合理使用学校资金，提升教育教学质量，优化教育教学条件，使义务教育学校健康发展，教学质量得以保证，提升了社会大众对学校的好评度。</w:t>
      </w:r>
    </w:p>
    <w:p w14:paraId="3EDF8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3、生态效益</w:t>
      </w:r>
    </w:p>
    <w:p w14:paraId="3CA4D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积极开展生态环境保护教育，教职工及学生的生态环境保护意识有所提升。</w:t>
      </w:r>
    </w:p>
    <w:p w14:paraId="4CDC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可持续影响</w:t>
      </w:r>
    </w:p>
    <w:p w14:paraId="60801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学校大力推进学校、家庭和社会“三结合”教育工作，构建了“三结合”教育一体化网络，积极组织新一届家委会，定期召开校级家长委员会会议、全校家长会、教育大走访活动，家校共建，促进教育发展。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5AC2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5、社会公众满意度</w:t>
      </w:r>
    </w:p>
    <w:p w14:paraId="17AA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社会公众满意度95%，家长满意度97%，学生满意度96%。</w:t>
      </w:r>
    </w:p>
    <w:p w14:paraId="052C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66619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1、预算编制工作有待细化。预算编制不够明确和细化，预算编制的合理性需要提高，预算执行力度还要进一步加强。</w:t>
      </w:r>
    </w:p>
    <w:p w14:paraId="1EAF4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2、因单位全额编制少导致经费不足，绩效工资和日常公用经费与实际支出相差较大。</w:t>
      </w:r>
    </w:p>
    <w:p w14:paraId="03F9C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 w14:paraId="67CC5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1、更加建立健全部门预算绩效管理的法律法规体系；完善预算绩效管理体系与指标评估体系；提升绩效管理从业人员的专业素质和思想水平。</w:t>
      </w:r>
    </w:p>
    <w:p w14:paraId="18392A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0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2、建议加强政策学习，提高思想认识。提高单位领导及财务人员的财务政策意识，坚持先有预算、后有支付，没有预算就不得支出。</w:t>
      </w:r>
    </w:p>
    <w:p w14:paraId="70F66242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3、年度预算编制后，根据实际情况，定期做好预算执行分析，掌握预算执行进度，及时找出预算实际执行情况与预算目标之间的差距。</w:t>
      </w:r>
    </w:p>
    <w:p w14:paraId="533C20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ACDD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37837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42EC2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312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B47A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  <w:bookmarkStart w:id="0" w:name="_GoBack"/>
      <w:bookmarkEnd w:id="0"/>
    </w:p>
    <w:p w14:paraId="519FE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4B3A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72232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51A3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3C0A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4047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5DE1DB2C"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2B6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24C6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6275F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3A68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74F2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76E1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D1F7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39C7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44E2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33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334E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22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388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8FC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4C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4C15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5060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38D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62C5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29B9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6B52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5D0F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529B2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3AAD3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41BF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5B4E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FA57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8815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B1B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63B63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01CF1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72E32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7CC27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605A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43C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8BA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8B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6AF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3E0E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3E99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12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A48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892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253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72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35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4D6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279A9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7DA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7FA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413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1D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F78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83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1BCB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78A3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1B65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91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DBF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EFF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05D5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DA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8C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2F20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326ED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7F3B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3E6B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00A81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1B8E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1F193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7F1A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8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4F0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26076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79FE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75E5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16D3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358B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0DC4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213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78E3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4A5FB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4ACC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24DF9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997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DFB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89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93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C04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2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7F50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170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2D6E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7DB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A31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7C5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2B5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A2F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84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2AD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AF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4F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E35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904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F9D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19B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FA3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D1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D1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30D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F6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AD0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8DD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7B0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D78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AC6D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49D8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9D1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4F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9C3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BF8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148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6382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1AC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07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7D4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49C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D592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6C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A295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25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2A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205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BCE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962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F2E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A18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97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2B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3F2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73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969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746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A74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D81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D8C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AB6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38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21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EE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D6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E7D3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4A36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7AD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82C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5F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2F1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E5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A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EA1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88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E58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F1B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6E9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713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0A8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A47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9A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C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58BB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75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6161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1E3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004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B9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56A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CA8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B94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39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3A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E6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940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2C69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F6F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4A0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444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25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D1EA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EC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5AE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08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9D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A17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2ED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C24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4B9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F2D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6C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99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51C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025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AEC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EC1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661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50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E05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FE9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594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95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E1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29C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DD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2B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23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10AE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BBF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890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120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052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916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292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359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1F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E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7F8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3B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E5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7EB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106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04A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1B3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261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2FA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C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DA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CC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C85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4B4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2CC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24B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A30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B64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016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30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C907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DA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F93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4D98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12D9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5D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8075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DE2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DF8B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7D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22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159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AB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91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AD5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9CF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97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11D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BB7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7A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B6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FDB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79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C330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226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DD5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DB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847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6B8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654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31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923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0F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39E6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05DE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3194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1FC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B19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7B1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874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7C4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ED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9C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04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50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970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E95B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B322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995D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8686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D5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AC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E8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F8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25FD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103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B34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516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25E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70E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D0F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55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ED8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6FD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5BB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5C8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452F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ABA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0DC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547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D5B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7E4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03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D39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4A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7D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E2A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FC44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A4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983C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CA1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B3C9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56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723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C96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1A8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752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0B3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AA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60EC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74DB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FB29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F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CF5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3CC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35B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A2A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978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A6E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5FB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271D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CF3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D2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77F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EA7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10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AC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919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B1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77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7A2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AD5D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E3B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548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675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31E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2E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F69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FD6D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735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36A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902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1EA6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CC7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964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0A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8C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65465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23A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CBDD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73DB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A9F951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E5EA826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7D82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4CB9DEFE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5A8876AF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36E52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8A7BC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B8D0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F387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829B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72C37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1A2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50AB84D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31AB82B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08E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07BB2BF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533A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E845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5F04B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20C4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83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615D852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3B38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BC9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3261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2AD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23BE03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3C31C71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3D9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7908866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561E187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0A0BF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6D1E129F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47D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7339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863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5C329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2D7A875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C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6A2B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6CA2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30A9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</w:p>
        </w:tc>
      </w:tr>
      <w:tr w14:paraId="3F74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93DB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678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6DE0A06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20E4276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021BC62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0A9D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763A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61B7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761A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DFB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4583F53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5E2AD0B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6BE0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55B5F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 w14:paraId="4C59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384D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69E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04A6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78AF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99</w:t>
            </w:r>
          </w:p>
        </w:tc>
      </w:tr>
    </w:tbl>
    <w:p w14:paraId="357F3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E211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C158D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C158D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72FCC"/>
    <w:multiLevelType w:val="singleLevel"/>
    <w:tmpl w:val="FF172FC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C6E2347"/>
    <w:multiLevelType w:val="singleLevel"/>
    <w:tmpl w:val="2C6E2347"/>
    <w:lvl w:ilvl="0" w:tentative="0">
      <w:start w:val="1"/>
      <w:numFmt w:val="decimal"/>
      <w:suff w:val="nothing"/>
      <w:lvlText w:val="%1、"/>
      <w:lvlJc w:val="left"/>
      <w:pPr>
        <w:ind w:left="840"/>
      </w:pPr>
    </w:lvl>
  </w:abstractNum>
  <w:abstractNum w:abstractNumId="3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371B011"/>
    <w:multiLevelType w:val="singleLevel"/>
    <w:tmpl w:val="6371B01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FF6C29C"/>
    <w:multiLevelType w:val="singleLevel"/>
    <w:tmpl w:val="7FF6C2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570FF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0FF4A76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15AF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34626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9C56E9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B6FC5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72BD9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10B53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369A6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171F5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408E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126DC6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465A3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676A20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2271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C074F9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E2693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71640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50D7C"/>
    <w:rsid w:val="1A4B4BAE"/>
    <w:rsid w:val="1A5F35C0"/>
    <w:rsid w:val="1A8006B2"/>
    <w:rsid w:val="1A8D640E"/>
    <w:rsid w:val="1A9137D8"/>
    <w:rsid w:val="1A930CD3"/>
    <w:rsid w:val="1A974192"/>
    <w:rsid w:val="1ACA62AD"/>
    <w:rsid w:val="1ADA675E"/>
    <w:rsid w:val="1AE11CDA"/>
    <w:rsid w:val="1B0B5B76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AB0B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2E35CB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C23D13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A87555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02946"/>
    <w:rsid w:val="20020491"/>
    <w:rsid w:val="203C7C11"/>
    <w:rsid w:val="20421AEB"/>
    <w:rsid w:val="20471AED"/>
    <w:rsid w:val="20487E48"/>
    <w:rsid w:val="20666EBF"/>
    <w:rsid w:val="206F239E"/>
    <w:rsid w:val="2086258B"/>
    <w:rsid w:val="20994D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A2F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DA5CC8"/>
    <w:rsid w:val="21E233A3"/>
    <w:rsid w:val="21E23F6C"/>
    <w:rsid w:val="21E345FD"/>
    <w:rsid w:val="220F3557"/>
    <w:rsid w:val="22171E1E"/>
    <w:rsid w:val="22383B4D"/>
    <w:rsid w:val="2240300F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35E6E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17BF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731DA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189D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D1EEA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DD31FD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6674DA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935515"/>
    <w:rsid w:val="37C244FC"/>
    <w:rsid w:val="37D95C79"/>
    <w:rsid w:val="37E81F7B"/>
    <w:rsid w:val="37FF5E78"/>
    <w:rsid w:val="38026A1B"/>
    <w:rsid w:val="38197832"/>
    <w:rsid w:val="383903C6"/>
    <w:rsid w:val="383C423B"/>
    <w:rsid w:val="38415136"/>
    <w:rsid w:val="3842531A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9FB6222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AF275A9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82A3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5E7240"/>
    <w:rsid w:val="3C85498F"/>
    <w:rsid w:val="3C8946A5"/>
    <w:rsid w:val="3CA372A1"/>
    <w:rsid w:val="3CA600E0"/>
    <w:rsid w:val="3CAF1767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0F66A9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E5282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41557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4B4325F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B832F2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E66FF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F590D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0653B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847C5"/>
    <w:rsid w:val="4F8D5FB6"/>
    <w:rsid w:val="4F9753D7"/>
    <w:rsid w:val="4FA54804"/>
    <w:rsid w:val="4FBF34BA"/>
    <w:rsid w:val="4FCA2B98"/>
    <w:rsid w:val="4FCB218A"/>
    <w:rsid w:val="4FCE7BAE"/>
    <w:rsid w:val="4FF91E17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65715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954A31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23BE0"/>
    <w:rsid w:val="57B66918"/>
    <w:rsid w:val="57BD6FCE"/>
    <w:rsid w:val="57D214D2"/>
    <w:rsid w:val="57DA1A42"/>
    <w:rsid w:val="58002D08"/>
    <w:rsid w:val="58057728"/>
    <w:rsid w:val="581B6C5C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2334"/>
    <w:rsid w:val="59E771C2"/>
    <w:rsid w:val="59E84659"/>
    <w:rsid w:val="59FF2575"/>
    <w:rsid w:val="5A225816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E2525D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51E9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A138AD"/>
    <w:rsid w:val="5DCA5FA9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C17E4E"/>
    <w:rsid w:val="63D672A4"/>
    <w:rsid w:val="63E900E8"/>
    <w:rsid w:val="63F105D2"/>
    <w:rsid w:val="64003000"/>
    <w:rsid w:val="64020FD8"/>
    <w:rsid w:val="640B49C1"/>
    <w:rsid w:val="64156CD8"/>
    <w:rsid w:val="642A79DB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03CD6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74C68"/>
    <w:rsid w:val="6A3A22EA"/>
    <w:rsid w:val="6A3F2D1D"/>
    <w:rsid w:val="6A592054"/>
    <w:rsid w:val="6A6B2077"/>
    <w:rsid w:val="6A777087"/>
    <w:rsid w:val="6A820574"/>
    <w:rsid w:val="6A99048F"/>
    <w:rsid w:val="6A9B1460"/>
    <w:rsid w:val="6AA077DB"/>
    <w:rsid w:val="6AA47C92"/>
    <w:rsid w:val="6AB909BB"/>
    <w:rsid w:val="6ABA0C51"/>
    <w:rsid w:val="6ABD020C"/>
    <w:rsid w:val="6AC52E2E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3A98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13265B"/>
    <w:rsid w:val="6D360A3D"/>
    <w:rsid w:val="6D36363F"/>
    <w:rsid w:val="6D444179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673E4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805004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6D699F"/>
    <w:rsid w:val="729A0F74"/>
    <w:rsid w:val="72C34D72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05873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9417EE"/>
    <w:rsid w:val="75BD313A"/>
    <w:rsid w:val="75BF6D3D"/>
    <w:rsid w:val="75DC1EF4"/>
    <w:rsid w:val="75E50837"/>
    <w:rsid w:val="75EB1A91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0213B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6820CA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9174D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4566</Words>
  <Characters>5017</Characters>
  <Lines>0</Lines>
  <Paragraphs>0</Paragraphs>
  <TotalTime>1</TotalTime>
  <ScaleCrop>false</ScaleCrop>
  <LinksUpToDate>false</LinksUpToDate>
  <CharactersWithSpaces>5204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2023-05-26T08:11:00Z</cp:lastPrinted>
  <dcterms:modified xsi:type="dcterms:W3CDTF">2024-07-17T11:55:22Z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FEB94E78A5534FFAAF1B5E19FA4AEBB7_13</vt:lpwstr>
  </property>
</Properties>
</file>