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center"/>
          </w:tcPr>
          <w:p>
            <w:pPr>
              <w:spacing w:before="103" w:line="219" w:lineRule="auto"/>
              <w:jc w:val="cente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岳阳市岳阳楼区旭日小学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24</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24</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40.70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244.68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40.70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244.68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99.7</w:t>
            </w:r>
          </w:p>
        </w:tc>
        <w:tc>
          <w:tcPr>
            <w:tcW w:w="2325" w:type="dxa"/>
            <w:gridSpan w:val="2"/>
            <w:noWrap w:val="0"/>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21.42</w:t>
            </w:r>
          </w:p>
        </w:tc>
        <w:tc>
          <w:tcPr>
            <w:tcW w:w="167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11.17</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center"/>
          </w:tcPr>
          <w:p>
            <w:pPr>
              <w:keepNext w:val="0"/>
              <w:keepLines w:val="0"/>
              <w:widowControl/>
              <w:suppressLineNumbers w:val="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5.05</w:t>
            </w:r>
          </w:p>
        </w:tc>
        <w:tc>
          <w:tcPr>
            <w:tcW w:w="2325" w:type="dxa"/>
            <w:gridSpan w:val="2"/>
            <w:noWrap w:val="0"/>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center"/>
          </w:tcPr>
          <w:p>
            <w:pPr>
              <w:keepNext w:val="0"/>
              <w:keepLines w:val="0"/>
              <w:widowControl/>
              <w:suppressLineNumbers w:val="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3.6</w:t>
            </w:r>
          </w:p>
        </w:tc>
        <w:tc>
          <w:tcPr>
            <w:tcW w:w="2325"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67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 xml:space="preserve">6.19 </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tcBorders>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tcBorders>
              <w:bottom w:val="single" w:color="000000" w:sz="4" w:space="0"/>
            </w:tcBorders>
            <w:noWrap w:val="0"/>
            <w:vAlign w:val="center"/>
          </w:tcPr>
          <w:p>
            <w:pPr>
              <w:jc w:val="center"/>
              <w:rPr>
                <w:rFonts w:hint="eastAsia" w:ascii="Arial" w:eastAsiaTheme="minorEastAsia"/>
                <w:color w:val="000000" w:themeColor="text1"/>
                <w:sz w:val="21"/>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岳阳市岳阳楼区旭日小学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747.17</w:t>
            </w:r>
          </w:p>
        </w:tc>
        <w:tc>
          <w:tcPr>
            <w:tcW w:w="13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926.85</w:t>
            </w:r>
          </w:p>
        </w:tc>
        <w:tc>
          <w:tcPr>
            <w:tcW w:w="125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926.85</w:t>
            </w:r>
          </w:p>
        </w:tc>
        <w:tc>
          <w:tcPr>
            <w:tcW w:w="7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100%</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912.21</w:t>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682.17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244.68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14.64</w:t>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leftChars="0" w:right="0" w:rightChars="0" w:firstLine="0" w:firstLine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pPr>
              <w:autoSpaceDN w:val="0"/>
              <w:spacing w:line="320" w:lineRule="exact"/>
              <w:jc w:val="left"/>
              <w:textAlignment w:val="center"/>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目标1：加强队伍建设。</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p>
            <w:pPr>
              <w:autoSpaceDN w:val="0"/>
              <w:spacing w:line="320" w:lineRule="exact"/>
              <w:jc w:val="left"/>
              <w:textAlignment w:val="center"/>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目标2：抓实常规管理。</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p>
            <w:pPr>
              <w:autoSpaceDN w:val="0"/>
              <w:spacing w:line="320" w:lineRule="exact"/>
              <w:jc w:val="left"/>
              <w:textAlignment w:val="center"/>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目标3：加强教学管理。</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p>
            <w:pPr>
              <w:autoSpaceDN w:val="0"/>
              <w:spacing w:line="320" w:lineRule="exact"/>
              <w:jc w:val="left"/>
              <w:textAlignment w:val="center"/>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目标4：注重德育实效。</w:t>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r>
              <w:rPr>
                <w:rFonts w:hint="eastAsia" w:ascii="Arial"/>
                <w:color w:val="000000" w:themeColor="text1"/>
                <w:spacing w:val="0"/>
                <w:sz w:val="20"/>
                <w14:textFill>
                  <w14:solidFill>
                    <w14:schemeClr w14:val="tx1"/>
                  </w14:solidFill>
                </w14:textFill>
              </w:rPr>
              <w:tab/>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目标1：以师德师风建设年为契机，进一步加强学校教师师德师风建设，建立并形成一支求真务实、勤政敬业、主动高效的“创新型”学校管理队伍。</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目标2：着力打造平安、文明、洁净、和谐的校园环境。</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目标3：认真做好每月的教育质量调研与指导工作。</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目标4：开展行之有效的德育活动，关注留守学生。</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top w:val="single" w:color="000000" w:sz="4" w:space="0"/>
              <w:bottom w:val="single" w:color="000000" w:sz="4" w:space="0"/>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leftChars="0" w:right="0" w:rightChars="0" w:firstLine="0" w:firstLine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1029" w:type="dxa"/>
            <w:vMerge w:val="restart"/>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数</w:t>
            </w:r>
            <w:r>
              <w:rPr>
                <w:rFonts w:ascii="宋体" w:hAnsi="宋体" w:eastAsia="宋体" w:cs="宋体"/>
                <w:color w:val="000000" w:themeColor="text1"/>
                <w:spacing w:val="-2"/>
                <w:sz w:val="21"/>
                <w:szCs w:val="21"/>
                <w14:textFill>
                  <w14:solidFill>
                    <w14:schemeClr w14:val="tx1"/>
                  </w14:solidFill>
                </w14:textFill>
              </w:rPr>
              <w:t>量指标</w:t>
            </w:r>
          </w:p>
        </w:tc>
        <w:tc>
          <w:tcPr>
            <w:tcW w:w="1269" w:type="dxa"/>
            <w:vMerge w:val="restart"/>
            <w:tcBorders>
              <w:top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完成在校学生在的智体美劳全面培养与教育</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在校学生7班次</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7班次</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1275" w:type="dxa"/>
            <w:tcBorders>
              <w:top w:val="single" w:color="000000" w:sz="4" w:space="0"/>
              <w:bottom w:val="single" w:color="000000" w:sz="4" w:space="0"/>
            </w:tcBorders>
            <w:noWrap w:val="0"/>
            <w:vAlign w:val="center"/>
          </w:tcPr>
          <w:p>
            <w:pPr>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vMerge w:val="continue"/>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pacing w:val="0"/>
                <w:sz w:val="18"/>
                <w:szCs w:val="18"/>
                <w:lang w:val="en-US" w:eastAsia="zh-CN"/>
                <w14:textFill>
                  <w14:solidFill>
                    <w14:schemeClr w14:val="tx1"/>
                  </w14:solidFill>
                </w14:textFill>
              </w:rPr>
            </w:pP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在校学生210人</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210人</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1275" w:type="dxa"/>
            <w:tcBorders>
              <w:top w:val="single" w:color="000000" w:sz="4" w:space="0"/>
              <w:bottom w:val="single" w:color="000000" w:sz="4" w:space="0"/>
            </w:tcBorders>
            <w:noWrap w:val="0"/>
            <w:vAlign w:val="center"/>
          </w:tcPr>
          <w:p>
            <w:pPr>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vMerge w:val="restart"/>
            <w:tcBorders>
              <w:top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pacing w:val="0"/>
                <w:sz w:val="18"/>
                <w:szCs w:val="18"/>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按时足额发放教师职工及退休人员工资奖金及福利待遇</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在职24人</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24人</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single" w:color="000000" w:sz="4" w:space="0"/>
              <w:bottom w:val="single" w:color="000000" w:sz="4" w:space="0"/>
            </w:tcBorders>
            <w:noWrap w:val="0"/>
            <w:vAlign w:val="center"/>
          </w:tcPr>
          <w:p>
            <w:pPr>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vMerge w:val="continue"/>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pacing w:val="0"/>
                <w:sz w:val="18"/>
                <w:szCs w:val="18"/>
                <w:lang w:val="en-US" w:eastAsia="zh-CN"/>
                <w14:textFill>
                  <w14:solidFill>
                    <w14:schemeClr w14:val="tx1"/>
                  </w14:solidFill>
                </w14:textFill>
              </w:rPr>
            </w:pP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退休77人</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77人</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bottom w:val="single" w:color="000000" w:sz="4" w:space="0"/>
            </w:tcBorders>
            <w:noWrap w:val="0"/>
            <w:vAlign w:val="center"/>
          </w:tcPr>
          <w:p>
            <w:pPr>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召开主题教育家长会次数</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≧2次</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2次</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pPr>
              <w:jc w:val="center"/>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校园安全教育工作开展次数</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≧10次</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12次</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bottom w:val="single" w:color="000000" w:sz="4" w:space="0"/>
            </w:tcBorders>
            <w:noWrap w:val="0"/>
            <w:vAlign w:val="center"/>
          </w:tcPr>
          <w:p>
            <w:pPr>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Arial"/>
                <w:color w:val="000000" w:themeColor="text1"/>
                <w:spacing w:val="0"/>
                <w:sz w:val="20"/>
                <w14:textFill>
                  <w14:solidFill>
                    <w14:schemeClr w14:val="tx1"/>
                  </w14:solidFill>
                </w14:textFill>
              </w:rPr>
              <w:t>质量指标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小学毕业率</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“双减”制度落实率</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对应数量指标的质量合格率</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≧98%</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ascii="Arial"/>
                <w:color w:val="000000" w:themeColor="text1"/>
                <w:sz w:val="19"/>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tcBorders>
              <w:top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及时发放教职工待遇</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及时</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Arial"/>
                <w:color w:val="000000" w:themeColor="text1"/>
                <w:spacing w:val="0"/>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按时完成承诺的产出任务</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2022-12-31</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全年经费开支控制在预算以内</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控制在预算以内</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30</w:t>
            </w:r>
            <w:r>
              <w:rPr>
                <w:rFonts w:ascii="宋体" w:hAnsi="宋体" w:eastAsia="宋体" w:cs="宋体"/>
                <w:color w:val="000000" w:themeColor="text1"/>
                <w:spacing w:val="9"/>
                <w:sz w:val="21"/>
                <w:szCs w:val="21"/>
                <w14:textFill>
                  <w14:solidFill>
                    <w14:schemeClr w14:val="tx1"/>
                  </w14:solidFill>
                </w14:textFill>
              </w:rPr>
              <w:t>分)</w:t>
            </w:r>
          </w:p>
        </w:tc>
        <w:tc>
          <w:tcPr>
            <w:tcW w:w="102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tcBorders>
              <w:top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重视思想教育、办党和人民满意的教育</w:t>
            </w:r>
          </w:p>
        </w:tc>
        <w:tc>
          <w:tcPr>
            <w:tcW w:w="1319" w:type="dxa"/>
            <w:vMerge w:val="restart"/>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1259" w:type="dxa"/>
            <w:vMerge w:val="restart"/>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提示教学质量、为社会输送合规人才</w:t>
            </w:r>
          </w:p>
        </w:tc>
        <w:tc>
          <w:tcPr>
            <w:tcW w:w="1319" w:type="dxa"/>
            <w:vMerge w:val="continue"/>
            <w:tcBorders>
              <w:top w:val="single" w:color="000000" w:sz="4" w:space="0"/>
              <w:bottom w:val="single" w:color="000000" w:sz="4" w:space="0"/>
            </w:tcBorders>
            <w:noWrap w:val="0"/>
            <w:vAlign w:val="center"/>
          </w:tcPr>
          <w:p>
            <w:pPr>
              <w:jc w:val="center"/>
              <w:rPr>
                <w:rFonts w:ascii="Arial"/>
                <w:color w:val="000000" w:themeColor="text1"/>
                <w:sz w:val="20"/>
                <w14:textFill>
                  <w14:solidFill>
                    <w14:schemeClr w14:val="tx1"/>
                  </w14:solidFill>
                </w14:textFill>
              </w:rPr>
            </w:pPr>
          </w:p>
        </w:tc>
        <w:tc>
          <w:tcPr>
            <w:tcW w:w="1259" w:type="dxa"/>
            <w:vMerge w:val="continue"/>
            <w:tcBorders>
              <w:top w:val="single" w:color="000000" w:sz="4" w:space="0"/>
              <w:bottom w:val="single" w:color="000000" w:sz="4" w:space="0"/>
            </w:tcBorders>
            <w:noWrap w:val="0"/>
            <w:vAlign w:val="center"/>
          </w:tcPr>
          <w:p>
            <w:pPr>
              <w:jc w:val="center"/>
              <w:rPr>
                <w:rFonts w:ascii="Arial"/>
                <w:color w:val="000000" w:themeColor="text1"/>
                <w:sz w:val="20"/>
                <w14:textFill>
                  <w14:solidFill>
                    <w14:schemeClr w14:val="tx1"/>
                  </w14:solidFill>
                </w14:textFill>
              </w:rPr>
            </w:pP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优化教育教学条件，提高学校好评度</w:t>
            </w:r>
          </w:p>
        </w:tc>
        <w:tc>
          <w:tcPr>
            <w:tcW w:w="1319" w:type="dxa"/>
            <w:vMerge w:val="continue"/>
            <w:tcBorders>
              <w:top w:val="single" w:color="000000" w:sz="4" w:space="0"/>
              <w:bottom w:val="single" w:color="000000" w:sz="4" w:space="0"/>
            </w:tcBorders>
            <w:noWrap w:val="0"/>
            <w:vAlign w:val="center"/>
          </w:tcPr>
          <w:p>
            <w:pPr>
              <w:jc w:val="center"/>
              <w:rPr>
                <w:rFonts w:hint="eastAsia" w:ascii="Arial"/>
                <w:color w:val="000000" w:themeColor="text1"/>
                <w:sz w:val="20"/>
                <w:lang w:val="en-US" w:eastAsia="zh-CN"/>
                <w14:textFill>
                  <w14:solidFill>
                    <w14:schemeClr w14:val="tx1"/>
                  </w14:solidFill>
                </w14:textFill>
              </w:rPr>
            </w:pPr>
          </w:p>
        </w:tc>
        <w:tc>
          <w:tcPr>
            <w:tcW w:w="1259" w:type="dxa"/>
            <w:vMerge w:val="continue"/>
            <w:tcBorders>
              <w:top w:val="single" w:color="000000" w:sz="4" w:space="0"/>
              <w:bottom w:val="single" w:color="000000" w:sz="4" w:space="0"/>
            </w:tcBorders>
            <w:noWrap w:val="0"/>
            <w:vAlign w:val="center"/>
          </w:tcPr>
          <w:p>
            <w:pPr>
              <w:jc w:val="center"/>
              <w:rPr>
                <w:rFonts w:hint="eastAsia" w:ascii="Arial"/>
                <w:color w:val="000000" w:themeColor="text1"/>
                <w:sz w:val="20"/>
                <w:lang w:val="en-US" w:eastAsia="zh-CN"/>
                <w14:textFill>
                  <w14:solidFill>
                    <w14:schemeClr w14:val="tx1"/>
                  </w14:solidFill>
                </w14:textFill>
              </w:rPr>
            </w:pP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通过学校的宣传教育，提高全体教职人员及学生的生态保护意识</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p>
        </w:tc>
        <w:tc>
          <w:tcPr>
            <w:tcW w:w="102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对学校展有持续和建设性指标，如持续发展把教师的发展放在首位，通过教师的发展带动学生的发展，促进学校的发展、形成学校优良传统、特色特长保持等</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持续发展</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持续发展</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vMerge w:val="restart"/>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学生满意度</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96%</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家长满意度</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社会公众满意度</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039" w:type="dxa"/>
            <w:gridSpan w:val="6"/>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leftChars="0" w:firstLine="3274" w:firstLineChars="0"/>
              <w:jc w:val="center"/>
              <w:textAlignment w:val="auto"/>
              <w:rPr>
                <w:rFonts w:ascii="Arial"/>
                <w:color w:val="000000" w:themeColor="text1"/>
                <w:sz w:val="20"/>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ascii="Arial"/>
                <w:color w:val="000000" w:themeColor="text1"/>
                <w:sz w:val="20"/>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color w:val="000000" w:themeColor="text1"/>
                <w:sz w:val="20"/>
                <w:lang w:val="en-US"/>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岳阳市岳阳楼区旭日小学</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岳阳市岳阳楼区旭日小学</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（一）职能职责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1、正确贯彻执行党和国家的教育方针、政策、法规。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2、维护学校的教学秩序，为学生创造良好的学习环境。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3、积极稳妥地推进教育改革，按教育规律办事，不断提高教育质量。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4、根据学校规模，设置学校管理机构，建立健全各项规章制度和岗位责任制。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5、坚持教书育人，服务育人，环境育人方针，加强对学生的思想品德教育，使学生的德智体全面发展。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6、抓好教师队伍建设，使每个教师都热心于教育事业。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7、做好安全防范，保证学生的人身安全。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（二）机构设置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本单位内设机构包括：办公室、教导处、工会、后勤处。根据编办核定，我校</w:t>
      </w:r>
      <w:r>
        <w:rPr>
          <w:rFonts w:hint="eastAsia" w:ascii="仿宋_GB2312" w:hAnsi="仿宋_GB2312" w:eastAsia="仿宋_GB2312" w:cs="仿宋_GB2312"/>
          <w:bCs/>
          <w:sz w:val="28"/>
          <w:szCs w:val="28"/>
          <w:highlight w:val="none"/>
          <w:lang w:val="en-US" w:eastAsia="zh-CN"/>
        </w:rPr>
        <w:t>共有教职工101人，其</w:t>
      </w:r>
      <w:r>
        <w:rPr>
          <w:rFonts w:hint="eastAsia" w:ascii="仿宋_GB2312" w:hAnsi="仿宋_GB2312" w:eastAsia="仿宋_GB2312" w:cs="仿宋_GB2312"/>
          <w:bCs/>
          <w:sz w:val="28"/>
          <w:szCs w:val="28"/>
          <w:lang w:val="en-US" w:eastAsia="zh-CN"/>
        </w:rPr>
        <w:t>中：在职编制24人，离退休77人，其中：事业编制职工24人。</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基本支出2022年度总支出682.17万元，</w:t>
      </w:r>
    </w:p>
    <w:p>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其中：人员经费660.75万元：包括基本工资168.43万元；津贴补贴0.91万元；奖金104.48万元；伙食补助费0万元； 绩效工资89.16万元；机关事业单位基本养老保险缴费39.71万元；职业年金缴费0万元；职工基本医疗保险缴费18.23万元；公务员医疗补助缴费0万元；其他社会保障缴费3.62万元；住房公积金31.32万元；医疗费0万元；其他工资福利支出0万元；离休费0万元；退休费202.99万元；抚恤金0万元；生活补助0万元；医疗费补助0万元；助学金0万元；奖励金0万元；其他对个人和家庭的补助1.90万元。 </w:t>
      </w:r>
    </w:p>
    <w:p>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公用经费21.42万元：包括办公费4.40万元；印刷费2.00万元；咨询费0万元；手续费0万元；水费1.00 万元；电费2.60 万元；邮电费0.24 万元； 物业管理费0万元；差旅费0万元；维修（护）费6.30万元；租赁费0 万元；会议费1.00 万元；培训费2.00 万元； 公务接待费0万元；专用材料费0万元；劳务费0.50万元；委托业务费0.30万元；工会经费0万元；福利费0万元；其他交通费用0万元；其他商品和服务支出1.08万元；办公设备购置0万元；专用设备购置0万元；其他资本性支出0万元。</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(二)项目支出情况</w:t>
      </w:r>
    </w:p>
    <w:p>
      <w:pPr>
        <w:spacing w:line="560" w:lineRule="exact"/>
        <w:ind w:firstLine="420" w:firstLineChars="200"/>
        <w:rPr>
          <w:rFonts w:hint="eastAsia" w:ascii="仿宋" w:hAnsi="仿宋" w:eastAsia="仿宋" w:cs="仿宋"/>
          <w:bCs/>
          <w:sz w:val="28"/>
          <w:szCs w:val="28"/>
          <w:lang w:val="en-US" w:eastAsia="zh-CN"/>
        </w:rPr>
      </w:pPr>
      <w:r>
        <w:rPr>
          <w:rFonts w:hint="eastAsia" w:asciiTheme="minorHAnsi" w:eastAsiaTheme="minorEastAsia"/>
          <w:lang w:val="en-US" w:eastAsia="zh-CN"/>
        </w:rPr>
        <w:t xml:space="preserve"> </w:t>
      </w:r>
      <w:r>
        <w:rPr>
          <w:rFonts w:hint="eastAsia" w:ascii="仿宋" w:hAnsi="仿宋" w:eastAsia="仿宋" w:cs="仿宋"/>
          <w:bCs/>
          <w:sz w:val="28"/>
          <w:szCs w:val="28"/>
          <w:lang w:val="en-US" w:eastAsia="zh-CN"/>
        </w:rPr>
        <w:t>本单位2022年度项目支出230.04万元，非专项资金，为保证学校正常运行各项工作经费。</w:t>
      </w:r>
    </w:p>
    <w:p>
      <w:pPr>
        <w:pStyle w:val="2"/>
        <w:numPr>
          <w:ilvl w:val="0"/>
          <w:numId w:val="0"/>
        </w:numPr>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pStyle w:val="2"/>
        <w:ind w:firstLine="560" w:firstLineChars="200"/>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本单位2022年度无政府性基金预算支出</w:t>
      </w:r>
      <w:r>
        <w:rPr>
          <w:rFonts w:hint="eastAsia" w:ascii="仿宋" w:hAnsi="仿宋" w:eastAsia="仿宋" w:cs="仿宋"/>
          <w:bCs/>
          <w:sz w:val="28"/>
          <w:szCs w:val="28"/>
          <w:lang w:val="en-US" w:eastAsia="zh-CN"/>
        </w:rPr>
        <w:t>0</w:t>
      </w:r>
      <w:r>
        <w:rPr>
          <w:rFonts w:hint="eastAsia" w:ascii="仿宋_GB2312" w:hAnsi="仿宋_GB2312" w:eastAsia="仿宋_GB2312" w:cs="仿宋_GB2312"/>
          <w:bCs/>
          <w:kern w:val="2"/>
          <w:sz w:val="28"/>
          <w:szCs w:val="28"/>
          <w:lang w:val="en-US" w:eastAsia="zh-CN" w:bidi="ar-SA"/>
        </w:rPr>
        <w:t>万元。</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pStyle w:val="2"/>
        <w:numPr>
          <w:ilvl w:val="0"/>
          <w:numId w:val="0"/>
        </w:numPr>
        <w:ind w:firstLine="560" w:firstLineChars="200"/>
        <w:rPr>
          <w:rFonts w:hint="eastAsia"/>
          <w:lang w:val="en-US" w:eastAsia="zh-CN"/>
        </w:rPr>
      </w:pPr>
      <w:r>
        <w:rPr>
          <w:rFonts w:hint="eastAsia" w:ascii="仿宋_GB2312" w:hAnsi="仿宋_GB2312" w:eastAsia="仿宋_GB2312" w:cs="仿宋_GB2312"/>
          <w:bCs/>
          <w:kern w:val="2"/>
          <w:sz w:val="28"/>
          <w:szCs w:val="28"/>
          <w:lang w:val="en-US" w:eastAsia="zh-CN" w:bidi="ar-SA"/>
        </w:rPr>
        <w:t>本单位2022年度国有资本经营预算支出</w:t>
      </w:r>
      <w:r>
        <w:rPr>
          <w:rFonts w:hint="eastAsia" w:ascii="仿宋" w:hAnsi="仿宋" w:eastAsia="仿宋" w:cs="仿宋"/>
          <w:bCs/>
          <w:sz w:val="28"/>
          <w:szCs w:val="28"/>
          <w:lang w:val="en-US" w:eastAsia="zh-CN"/>
        </w:rPr>
        <w:t>0万元。</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 w:hAnsi="仿宋" w:eastAsia="仿宋" w:cs="仿宋"/>
          <w:bCs/>
          <w:sz w:val="28"/>
          <w:szCs w:val="28"/>
          <w:lang w:val="en-US" w:eastAsia="zh-CN"/>
        </w:rPr>
      </w:pPr>
      <w:r>
        <w:rPr>
          <w:rFonts w:hint="eastAsia" w:ascii="仿宋_GB2312" w:hAnsi="仿宋_GB2312" w:eastAsia="仿宋_GB2312" w:cs="仿宋_GB2312"/>
          <w:bCs/>
          <w:kern w:val="2"/>
          <w:sz w:val="28"/>
          <w:szCs w:val="28"/>
          <w:lang w:val="en-US" w:eastAsia="zh-CN" w:bidi="ar-SA"/>
        </w:rPr>
        <w:t>本单位2022年度社会保险基金预算支出</w:t>
      </w:r>
      <w:r>
        <w:rPr>
          <w:rFonts w:hint="eastAsia" w:ascii="仿宋" w:hAnsi="仿宋" w:eastAsia="仿宋" w:cs="仿宋"/>
          <w:bCs/>
          <w:sz w:val="28"/>
          <w:szCs w:val="28"/>
          <w:lang w:val="en-US" w:eastAsia="zh-CN"/>
        </w:rPr>
        <w:t>0万元。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（一）队伍建设——张驰有度</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 坚持抓好党建基础工作，加强规范化管理。党支部开展了11次主题党日活动和党课学习，发挥党员教师先锋模范作用。组织全体教师签订师德、拒绝违规收送红包礼金、拒绝从事校外违规培训、拒绝打牌赌博、违规吃喝的承诺书共计150余份，营造了风清气正的教学氛围。</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2.加大培训力度。因疫情影响，学校大力开展教师线上业务培训。有谈浩、刘珂、任丽萍、吴咪、汤旖旎、胡小毛、刘宇、杨帆等十几位教师在市区级教育教学及论文评比中获奖。</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3．开展团队活动，齐人心。六一儿童节后，学校组织全体教师开展了“凝心聚力  一路前行”的教师户外拓展活动；教师节前夕，全体教师举行了节日庆祝活动，对耕耘30年以上的教师颁发荣誉奖杯；校运会组织全体教师和学生一起参加运动项目等这些活动，丰富了教师的精神生活，也聚了他们的心，让他们工作得开心、舒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（二）民主管理——精诚团结</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疫情防控。年初学校制定了“周密部署，实时摸排，精准施策，思想引领”的疫情防控工作十六字方针。安排专人负责疫情防控工作，落实“两案九制”工作机制，开展疫情防控应急演练，对校园实施严格的封闭管理。加强对所有师生员工和家属区的健康排查，开学后我校后勤和保安人员联合社区和街道派出所对家属区常住人员进行摸排，建立人员信增强广大师生、家长和家属区人员的思想认识和防护意识，将防疫与思政育人相结合，共同汇聚疫情科学防控宣传的正能量。</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宣传工作。本年度学校宣传报道共计30余篇，先后在省、市、区各级媒体发布树立学校形象报道共11篇，学校美篇平台20多篇，内容涉及到开学、安全、德育、教育教学、党建和教师活动等方面，为学校的发展树立了良好的形象。</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安全管理。一是花高薪从正规保安公司聘请了两位专职保安，把好校门关。每天行政和教师值守，一起加强午托管理，让每一名孩子开开心心来上学，平平安安回家去。二是加强安全隐患大排查，整改了南栋教学楼、升旗台、教学楼走廊护栏、食堂地面、垃圾池、校训字体脱落等安全隐患。三是加强安全教育活动，通过黑板报、升旗仪式、主题班队会、校外实践活动、宣传窗、主题教育日等多种形式做好各项安全教育，做足“防”的文章。</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（三）教育教学——严谨细致</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以教学为中心，以服务为宗旨，积极开展教育教学活动。一是狠抓出勤、课堂和课后服务巡查，做好教学常规检查，切实提升学校教育水平；二是夯实教学，活动支撑，教导处通过开展一系列的活动，助力教学工作。课后辅导中开设信息技术、体育、绘画、音乐、语言文字等兴趣小组，学生通过参与兴趣小组的活动，拓宽了视野，增强了自信。三是教学研究，气氛浓郁。进一步加强教师队伍建设，通过教研活动大力培养青年骨干教师，努力造就一支师德高尚，业务精良的教师队伍。</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（四）德育活动——灵动活泼</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一是规范常规工作，切实抓好少先队的基础建设 。每周的升旗仪式上小结前一周安全、卫生、纪律方面的成绩与问题，布置这一周的工作；坚持红领巾监督岗的检查，强化学生礼仪、行为习惯等习惯；坚持红领巾广播 ，学生规划、自定主题，使每天的播音都个性更鲜明，更具特色。 二是积极开展各项少先队活动，深化少先队的素质教育阵地建设。我校积极开展少先队活动课，与传统节日，与学校常规活动相结合，从文明习惯、学习习惯、安全习惯、卫生习惯、健康习惯五方面入手，在少先队活动中体验教育、创新教育与思想教育，特别是上半年庆“六一”游园活动以及下半年冬季运动会活动，均在校内外引发良好反响。</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（五）特色发展——自成一格</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2022年学校制定了以传统“孝道”文化为主题的自主发展目标，着力打造家校共育“旭日品牌”。自主发展目标从“立德树人从孝道开始”“校本研究用孝文化开道”“和谐管理用孝道添翼”三个方面展开，学校大队部、教导处、党支部、工会等部门分工合作，开展了“孝文化”系列活动。学校大队部结合重阳节将十月定为“孝心教育月”，同时将十月的每个周日定为“感恩日”，到芋头田社区进行“尊老敬老爱老”社会实践活动，倡议开展优秀“小孝星”评选活动，开展了“感恩行动七件事”主题道德实践活动和以“孝心教育”为主题的黑板报评比活动。学校教导处结合“弘扬民族精神”教育活动，开展“我为父母尽孝心”征文比赛，“孝敬父母，从小做起”演讲比赛，结合家校共育平台开展“孝”文化传播。学校党支部在全体教师中开展了以“孝道”为主题的论文评比活动，学校工会向全体师生征集孝道短信，老师们的论文和短信作品情真意切，非常感人。学校还邀请家委会成员来校共商，针对 “孝文化”系列活动建言献策，受到家长一致好评，把家校共育落到实处。经过系列活动的开展，在全校师生中掀起了一股“敬老孝亲”的浓烈氛围，真正达到了活动育人，润德于心的教育效果。</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年初预算绩效目标不明确，绩效指标细化和量化不精准。</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default"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pPr>
        <w:pStyle w:val="2"/>
        <w:numPr>
          <w:ilvl w:val="0"/>
          <w:numId w:val="0"/>
        </w:numPr>
        <w:ind w:leftChars="20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其他需要说明的情况</w:t>
      </w:r>
    </w:p>
    <w:p>
      <w:pPr>
        <w:pStyle w:val="2"/>
        <w:ind w:firstLine="560" w:firstLineChars="200"/>
        <w:rPr>
          <w:rFonts w:hint="default" w:ascii="仿宋_GB2312" w:hAnsi="仿宋_GB2312" w:eastAsia="仿宋_GB2312" w:cs="仿宋_GB2312"/>
          <w:color w:val="000000" w:themeColor="text1"/>
          <w:spacing w:val="0"/>
          <w:kern w:val="2"/>
          <w:positio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28"/>
          <w:szCs w:val="28"/>
          <w:lang w:val="en-US" w:eastAsia="zh-CN" w:bidi="ar-SA"/>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leftChars="0" w:right="0" w:righ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2"/>
                <w:sz w:val="21"/>
                <w:szCs w:val="21"/>
                <w:lang w:val="en-US" w:eastAsia="zh-CN"/>
                <w14:textFill>
                  <w14:solidFill>
                    <w14:schemeClr w14:val="tx1"/>
                  </w14:solidFill>
                </w14:textFill>
              </w:rPr>
              <w:t>/</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leftChars="0" w:right="0" w:righ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18</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14</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95</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312D5"/>
    <w:multiLevelType w:val="singleLevel"/>
    <w:tmpl w:val="AB0312D5"/>
    <w:lvl w:ilvl="0" w:tentative="0">
      <w:start w:val="8"/>
      <w:numFmt w:val="chineseCounting"/>
      <w:suff w:val="nothing"/>
      <w:lvlText w:val="%1、"/>
      <w:lvlJc w:val="left"/>
      <w:rPr>
        <w:rFonts w:hint="eastAsia"/>
      </w:rPr>
    </w:lvl>
  </w:abstractNum>
  <w:abstractNum w:abstractNumId="1">
    <w:nsid w:val="DEDD5395"/>
    <w:multiLevelType w:val="singleLevel"/>
    <w:tmpl w:val="DEDD5395"/>
    <w:lvl w:ilvl="0" w:tentative="0">
      <w:start w:val="1"/>
      <w:numFmt w:val="chineseCounting"/>
      <w:suff w:val="nothing"/>
      <w:lvlText w:val="%1、"/>
      <w:lvlJc w:val="left"/>
      <w:rPr>
        <w:rFonts w:hint="eastAsia"/>
      </w:rPr>
    </w:lvl>
  </w:abstractNum>
  <w:abstractNum w:abstractNumId="2">
    <w:nsid w:val="E796C888"/>
    <w:multiLevelType w:val="singleLevel"/>
    <w:tmpl w:val="E796C88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MjVlYjI5ODEyZDE5ZmFjYmIxYjdjNjllM2EzMTkifQ=="/>
  </w:docVars>
  <w:rsids>
    <w:rsidRoot w:val="53FC3987"/>
    <w:rsid w:val="0008535B"/>
    <w:rsid w:val="000A3765"/>
    <w:rsid w:val="001D7282"/>
    <w:rsid w:val="00303F39"/>
    <w:rsid w:val="0039081D"/>
    <w:rsid w:val="00535E7A"/>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31E96"/>
    <w:rsid w:val="02CB5D99"/>
    <w:rsid w:val="02F61D91"/>
    <w:rsid w:val="02FC4679"/>
    <w:rsid w:val="02FE5E0A"/>
    <w:rsid w:val="0347190C"/>
    <w:rsid w:val="034760CE"/>
    <w:rsid w:val="03487959"/>
    <w:rsid w:val="03505BE1"/>
    <w:rsid w:val="036D41A2"/>
    <w:rsid w:val="037F229C"/>
    <w:rsid w:val="03911277"/>
    <w:rsid w:val="039A540B"/>
    <w:rsid w:val="03BD010E"/>
    <w:rsid w:val="03D67F82"/>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E54F0C"/>
    <w:rsid w:val="04F37BBA"/>
    <w:rsid w:val="05085366"/>
    <w:rsid w:val="05145F64"/>
    <w:rsid w:val="05393890"/>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866745"/>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4F312F"/>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260D6"/>
    <w:rsid w:val="0AC644AE"/>
    <w:rsid w:val="0ACB61B4"/>
    <w:rsid w:val="0ACD4157"/>
    <w:rsid w:val="0AE964B0"/>
    <w:rsid w:val="0B163034"/>
    <w:rsid w:val="0B1F5B6D"/>
    <w:rsid w:val="0B2F4AF7"/>
    <w:rsid w:val="0B3312B6"/>
    <w:rsid w:val="0B4064B3"/>
    <w:rsid w:val="0B6E529C"/>
    <w:rsid w:val="0B701D27"/>
    <w:rsid w:val="0B7245CE"/>
    <w:rsid w:val="0B7C0AD7"/>
    <w:rsid w:val="0B943886"/>
    <w:rsid w:val="0B9C3CD1"/>
    <w:rsid w:val="0BB324D8"/>
    <w:rsid w:val="0BB672C7"/>
    <w:rsid w:val="0BBA4FFF"/>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35822"/>
    <w:rsid w:val="0CCA7495"/>
    <w:rsid w:val="0CD16BA2"/>
    <w:rsid w:val="0CD745A0"/>
    <w:rsid w:val="0CDE4E30"/>
    <w:rsid w:val="0D012A51"/>
    <w:rsid w:val="0D091D9A"/>
    <w:rsid w:val="0D094F84"/>
    <w:rsid w:val="0D280615"/>
    <w:rsid w:val="0D2C07EB"/>
    <w:rsid w:val="0D2F57DE"/>
    <w:rsid w:val="0D353632"/>
    <w:rsid w:val="0D392C4E"/>
    <w:rsid w:val="0D482FA9"/>
    <w:rsid w:val="0D4A4299"/>
    <w:rsid w:val="0D5F1E28"/>
    <w:rsid w:val="0D671080"/>
    <w:rsid w:val="0D783B34"/>
    <w:rsid w:val="0D81754C"/>
    <w:rsid w:val="0D9D0144"/>
    <w:rsid w:val="0DBE0DD6"/>
    <w:rsid w:val="0DBE6AB7"/>
    <w:rsid w:val="0DBF116A"/>
    <w:rsid w:val="0DC00E38"/>
    <w:rsid w:val="0DC8400B"/>
    <w:rsid w:val="0DD34552"/>
    <w:rsid w:val="0DE03EAA"/>
    <w:rsid w:val="0DE12394"/>
    <w:rsid w:val="0DF36262"/>
    <w:rsid w:val="0E1E619E"/>
    <w:rsid w:val="0E267F81"/>
    <w:rsid w:val="0E365DE9"/>
    <w:rsid w:val="0E475709"/>
    <w:rsid w:val="0E4822EE"/>
    <w:rsid w:val="0E4E185D"/>
    <w:rsid w:val="0E522FBE"/>
    <w:rsid w:val="0E5D141B"/>
    <w:rsid w:val="0E8648D6"/>
    <w:rsid w:val="0E8C08DC"/>
    <w:rsid w:val="0E8E43C0"/>
    <w:rsid w:val="0E964CBE"/>
    <w:rsid w:val="0EB05323"/>
    <w:rsid w:val="0EBE40CB"/>
    <w:rsid w:val="0EC36A56"/>
    <w:rsid w:val="0EC62499"/>
    <w:rsid w:val="0ECE4E6F"/>
    <w:rsid w:val="0ED14B39"/>
    <w:rsid w:val="0EDA5C56"/>
    <w:rsid w:val="0EFE4287"/>
    <w:rsid w:val="0F0D525E"/>
    <w:rsid w:val="0F2A2A37"/>
    <w:rsid w:val="0F2E6C95"/>
    <w:rsid w:val="0F4675CA"/>
    <w:rsid w:val="0F471A79"/>
    <w:rsid w:val="0F500384"/>
    <w:rsid w:val="0F544B86"/>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082369"/>
    <w:rsid w:val="1112624E"/>
    <w:rsid w:val="11153798"/>
    <w:rsid w:val="11297158"/>
    <w:rsid w:val="114B2C9B"/>
    <w:rsid w:val="115D78BB"/>
    <w:rsid w:val="116001E2"/>
    <w:rsid w:val="116705E6"/>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4A1AF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474D18"/>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7F65611"/>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C15918"/>
    <w:rsid w:val="19D37D58"/>
    <w:rsid w:val="19DD0438"/>
    <w:rsid w:val="1A0A04E6"/>
    <w:rsid w:val="1A187AC0"/>
    <w:rsid w:val="1A213466"/>
    <w:rsid w:val="1A3F3F76"/>
    <w:rsid w:val="1A4B4BAE"/>
    <w:rsid w:val="1A5F35C0"/>
    <w:rsid w:val="1A7B7AD6"/>
    <w:rsid w:val="1A8006B2"/>
    <w:rsid w:val="1A8D640E"/>
    <w:rsid w:val="1A974192"/>
    <w:rsid w:val="1AC47300"/>
    <w:rsid w:val="1ACA62AD"/>
    <w:rsid w:val="1ADA675E"/>
    <w:rsid w:val="1AE11CDA"/>
    <w:rsid w:val="1B113A6D"/>
    <w:rsid w:val="1B144B8D"/>
    <w:rsid w:val="1B17013D"/>
    <w:rsid w:val="1B1A3761"/>
    <w:rsid w:val="1B1B14D3"/>
    <w:rsid w:val="1B1F6AF1"/>
    <w:rsid w:val="1B250DAE"/>
    <w:rsid w:val="1B2A34EB"/>
    <w:rsid w:val="1B2B0F4C"/>
    <w:rsid w:val="1B2D2734"/>
    <w:rsid w:val="1B2E6E70"/>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642A2"/>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E37DE7"/>
    <w:rsid w:val="1DFD7C50"/>
    <w:rsid w:val="1E080AB5"/>
    <w:rsid w:val="1E0E0D58"/>
    <w:rsid w:val="1E2A197B"/>
    <w:rsid w:val="1E35255F"/>
    <w:rsid w:val="1E3C5A5F"/>
    <w:rsid w:val="1E3E386E"/>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871525"/>
    <w:rsid w:val="20A45C99"/>
    <w:rsid w:val="20AD18F5"/>
    <w:rsid w:val="20B77D0F"/>
    <w:rsid w:val="20BB288C"/>
    <w:rsid w:val="20D06EB4"/>
    <w:rsid w:val="20E40557"/>
    <w:rsid w:val="20EF04D3"/>
    <w:rsid w:val="21020B82"/>
    <w:rsid w:val="210C69CF"/>
    <w:rsid w:val="21107C1A"/>
    <w:rsid w:val="211C1789"/>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B81E40"/>
    <w:rsid w:val="22C13FD4"/>
    <w:rsid w:val="22C24771"/>
    <w:rsid w:val="22CB0895"/>
    <w:rsid w:val="231527D7"/>
    <w:rsid w:val="23185AD8"/>
    <w:rsid w:val="23336451"/>
    <w:rsid w:val="23474320"/>
    <w:rsid w:val="23492735"/>
    <w:rsid w:val="23580F2E"/>
    <w:rsid w:val="235B5F37"/>
    <w:rsid w:val="235C3EA6"/>
    <w:rsid w:val="23604810"/>
    <w:rsid w:val="237A7609"/>
    <w:rsid w:val="238479F7"/>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51BD3"/>
    <w:rsid w:val="2588530F"/>
    <w:rsid w:val="25963C8A"/>
    <w:rsid w:val="25AB3731"/>
    <w:rsid w:val="25B464A2"/>
    <w:rsid w:val="25BA0209"/>
    <w:rsid w:val="25BB4BF0"/>
    <w:rsid w:val="25E62DA9"/>
    <w:rsid w:val="25F465E7"/>
    <w:rsid w:val="25F6641C"/>
    <w:rsid w:val="25F74FA1"/>
    <w:rsid w:val="25FC3091"/>
    <w:rsid w:val="25FD11FA"/>
    <w:rsid w:val="25FF1B34"/>
    <w:rsid w:val="25FF3210"/>
    <w:rsid w:val="2611098A"/>
    <w:rsid w:val="264221C6"/>
    <w:rsid w:val="265D3370"/>
    <w:rsid w:val="26666555"/>
    <w:rsid w:val="26865DB2"/>
    <w:rsid w:val="268B7C99"/>
    <w:rsid w:val="268C4A4A"/>
    <w:rsid w:val="269A7501"/>
    <w:rsid w:val="26A3584F"/>
    <w:rsid w:val="26A66B0A"/>
    <w:rsid w:val="26A73989"/>
    <w:rsid w:val="26A86D42"/>
    <w:rsid w:val="26C30557"/>
    <w:rsid w:val="26CB2EBC"/>
    <w:rsid w:val="26CB4B73"/>
    <w:rsid w:val="26E34A7B"/>
    <w:rsid w:val="26E9756C"/>
    <w:rsid w:val="26FA4570"/>
    <w:rsid w:val="27090EBD"/>
    <w:rsid w:val="27217FF0"/>
    <w:rsid w:val="27242893"/>
    <w:rsid w:val="272A0E3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946A38"/>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95E3B"/>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55486"/>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DF358A"/>
    <w:rsid w:val="30EC01FB"/>
    <w:rsid w:val="30F54D00"/>
    <w:rsid w:val="31026564"/>
    <w:rsid w:val="310A5122"/>
    <w:rsid w:val="312107CD"/>
    <w:rsid w:val="31210CA8"/>
    <w:rsid w:val="31215285"/>
    <w:rsid w:val="312D0344"/>
    <w:rsid w:val="31346C1B"/>
    <w:rsid w:val="314A407E"/>
    <w:rsid w:val="314D5D90"/>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3C1D51"/>
    <w:rsid w:val="324A1FCD"/>
    <w:rsid w:val="32643522"/>
    <w:rsid w:val="326470BA"/>
    <w:rsid w:val="32744A8B"/>
    <w:rsid w:val="32753DA5"/>
    <w:rsid w:val="32886DB3"/>
    <w:rsid w:val="32895C45"/>
    <w:rsid w:val="329F4483"/>
    <w:rsid w:val="32A43D99"/>
    <w:rsid w:val="32A55811"/>
    <w:rsid w:val="32B141E0"/>
    <w:rsid w:val="32B44D2D"/>
    <w:rsid w:val="32C90A49"/>
    <w:rsid w:val="32F72511"/>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DD2188"/>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0B22A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6F80950"/>
    <w:rsid w:val="37104DEB"/>
    <w:rsid w:val="372D0977"/>
    <w:rsid w:val="37337382"/>
    <w:rsid w:val="374D5647"/>
    <w:rsid w:val="374F42A7"/>
    <w:rsid w:val="37506DBE"/>
    <w:rsid w:val="3759338C"/>
    <w:rsid w:val="37654002"/>
    <w:rsid w:val="378E3E66"/>
    <w:rsid w:val="37C244FC"/>
    <w:rsid w:val="37D95C79"/>
    <w:rsid w:val="37E81F7B"/>
    <w:rsid w:val="37F708BD"/>
    <w:rsid w:val="38026A1B"/>
    <w:rsid w:val="38197832"/>
    <w:rsid w:val="383903C6"/>
    <w:rsid w:val="383B3240"/>
    <w:rsid w:val="383C423B"/>
    <w:rsid w:val="38415136"/>
    <w:rsid w:val="386A46AA"/>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C31C46"/>
    <w:rsid w:val="3AD8279E"/>
    <w:rsid w:val="3AE73EDB"/>
    <w:rsid w:val="3B08641D"/>
    <w:rsid w:val="3B1C7A19"/>
    <w:rsid w:val="3B2B5582"/>
    <w:rsid w:val="3B4234D4"/>
    <w:rsid w:val="3B7622BA"/>
    <w:rsid w:val="3B7C1C88"/>
    <w:rsid w:val="3B8107C8"/>
    <w:rsid w:val="3B8972AA"/>
    <w:rsid w:val="3B90705F"/>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142DAC"/>
    <w:rsid w:val="3E4A1D40"/>
    <w:rsid w:val="3E4C287B"/>
    <w:rsid w:val="3E633FD2"/>
    <w:rsid w:val="3E6F32D2"/>
    <w:rsid w:val="3E742C66"/>
    <w:rsid w:val="3E7E19E7"/>
    <w:rsid w:val="3E8572BF"/>
    <w:rsid w:val="3E917B82"/>
    <w:rsid w:val="3E9656A5"/>
    <w:rsid w:val="3E997463"/>
    <w:rsid w:val="3E9F7600"/>
    <w:rsid w:val="3EBA43F3"/>
    <w:rsid w:val="3ECD5479"/>
    <w:rsid w:val="3ED62B90"/>
    <w:rsid w:val="3EE34DD3"/>
    <w:rsid w:val="3EF434CC"/>
    <w:rsid w:val="3EFB6FF7"/>
    <w:rsid w:val="3EFF0A75"/>
    <w:rsid w:val="3F1054CE"/>
    <w:rsid w:val="3F2534F3"/>
    <w:rsid w:val="3F3A1B65"/>
    <w:rsid w:val="3F3A5EB9"/>
    <w:rsid w:val="3F522210"/>
    <w:rsid w:val="3F544AF6"/>
    <w:rsid w:val="3F5C361D"/>
    <w:rsid w:val="3F5C54AA"/>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1CEE"/>
    <w:rsid w:val="423C6CFA"/>
    <w:rsid w:val="42442693"/>
    <w:rsid w:val="428D1B97"/>
    <w:rsid w:val="42B608A5"/>
    <w:rsid w:val="42BC6C8F"/>
    <w:rsid w:val="42C5446D"/>
    <w:rsid w:val="42E12FC1"/>
    <w:rsid w:val="42E94337"/>
    <w:rsid w:val="43031943"/>
    <w:rsid w:val="431327F1"/>
    <w:rsid w:val="43182DB2"/>
    <w:rsid w:val="435412BA"/>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03ED1"/>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2D64"/>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8275C"/>
    <w:rsid w:val="49EA2381"/>
    <w:rsid w:val="49F43753"/>
    <w:rsid w:val="49F54A10"/>
    <w:rsid w:val="49F94CE9"/>
    <w:rsid w:val="49FE0E45"/>
    <w:rsid w:val="4A040938"/>
    <w:rsid w:val="4A11169A"/>
    <w:rsid w:val="4A212635"/>
    <w:rsid w:val="4A2175B6"/>
    <w:rsid w:val="4A234F52"/>
    <w:rsid w:val="4A4260CB"/>
    <w:rsid w:val="4A5A3216"/>
    <w:rsid w:val="4A611E1A"/>
    <w:rsid w:val="4A7055A6"/>
    <w:rsid w:val="4A9C47ED"/>
    <w:rsid w:val="4AA71D5E"/>
    <w:rsid w:val="4AAA6CA9"/>
    <w:rsid w:val="4AE008D2"/>
    <w:rsid w:val="4B0B3617"/>
    <w:rsid w:val="4B2815DF"/>
    <w:rsid w:val="4B3D2633"/>
    <w:rsid w:val="4B473F5E"/>
    <w:rsid w:val="4B49191E"/>
    <w:rsid w:val="4B507FB2"/>
    <w:rsid w:val="4B647620"/>
    <w:rsid w:val="4B695935"/>
    <w:rsid w:val="4B7A55E6"/>
    <w:rsid w:val="4B82653E"/>
    <w:rsid w:val="4B894031"/>
    <w:rsid w:val="4B8C1A83"/>
    <w:rsid w:val="4B946154"/>
    <w:rsid w:val="4BB12731"/>
    <w:rsid w:val="4BD56D10"/>
    <w:rsid w:val="4BE10A59"/>
    <w:rsid w:val="4BE123D1"/>
    <w:rsid w:val="4C0A534C"/>
    <w:rsid w:val="4C0F01F9"/>
    <w:rsid w:val="4C270B31"/>
    <w:rsid w:val="4C3202E6"/>
    <w:rsid w:val="4C6370A1"/>
    <w:rsid w:val="4C736886"/>
    <w:rsid w:val="4C7F7CEF"/>
    <w:rsid w:val="4C821AA7"/>
    <w:rsid w:val="4C8524E4"/>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D03A76"/>
    <w:rsid w:val="4FFE4A87"/>
    <w:rsid w:val="500344EA"/>
    <w:rsid w:val="500B7B4C"/>
    <w:rsid w:val="503C3296"/>
    <w:rsid w:val="504B0F0D"/>
    <w:rsid w:val="50527689"/>
    <w:rsid w:val="506633AA"/>
    <w:rsid w:val="507237E3"/>
    <w:rsid w:val="50834F8C"/>
    <w:rsid w:val="50911DB8"/>
    <w:rsid w:val="50943033"/>
    <w:rsid w:val="509D389C"/>
    <w:rsid w:val="50A642FD"/>
    <w:rsid w:val="50AF647F"/>
    <w:rsid w:val="50BB317D"/>
    <w:rsid w:val="50D06E68"/>
    <w:rsid w:val="50D37C72"/>
    <w:rsid w:val="50DB6B76"/>
    <w:rsid w:val="50E466DC"/>
    <w:rsid w:val="50EA1869"/>
    <w:rsid w:val="50FD00F4"/>
    <w:rsid w:val="50FF056E"/>
    <w:rsid w:val="510F2A7F"/>
    <w:rsid w:val="51114346"/>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03061C"/>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8F6181"/>
    <w:rsid w:val="55990578"/>
    <w:rsid w:val="55A56891"/>
    <w:rsid w:val="55AC66CB"/>
    <w:rsid w:val="55C33131"/>
    <w:rsid w:val="55CD7903"/>
    <w:rsid w:val="55E172A0"/>
    <w:rsid w:val="55E24605"/>
    <w:rsid w:val="55F67FAE"/>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64938"/>
    <w:rsid w:val="581D1F94"/>
    <w:rsid w:val="582872BA"/>
    <w:rsid w:val="5829318A"/>
    <w:rsid w:val="582D7EE9"/>
    <w:rsid w:val="58313520"/>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B46846"/>
    <w:rsid w:val="59C04B5B"/>
    <w:rsid w:val="59C1557F"/>
    <w:rsid w:val="59C8615E"/>
    <w:rsid w:val="59E771C2"/>
    <w:rsid w:val="59E84659"/>
    <w:rsid w:val="59FF2575"/>
    <w:rsid w:val="5A344FB0"/>
    <w:rsid w:val="5A360707"/>
    <w:rsid w:val="5A482568"/>
    <w:rsid w:val="5A4E7FD5"/>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080CB5"/>
    <w:rsid w:val="5C15792E"/>
    <w:rsid w:val="5C1A5869"/>
    <w:rsid w:val="5C2404DB"/>
    <w:rsid w:val="5C290BF2"/>
    <w:rsid w:val="5C320DA4"/>
    <w:rsid w:val="5C49708A"/>
    <w:rsid w:val="5C4E1E1E"/>
    <w:rsid w:val="5C4F343B"/>
    <w:rsid w:val="5C6A79EB"/>
    <w:rsid w:val="5C912690"/>
    <w:rsid w:val="5C970365"/>
    <w:rsid w:val="5C9F632F"/>
    <w:rsid w:val="5CCB04A2"/>
    <w:rsid w:val="5CCD7E04"/>
    <w:rsid w:val="5CD51F6A"/>
    <w:rsid w:val="5CD6026B"/>
    <w:rsid w:val="5CE319F6"/>
    <w:rsid w:val="5CE42846"/>
    <w:rsid w:val="5CE9406B"/>
    <w:rsid w:val="5D0656E1"/>
    <w:rsid w:val="5D46495E"/>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7B3747"/>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52F9B"/>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C2983"/>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B41760"/>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3568D1"/>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A21D44"/>
    <w:rsid w:val="67C47F84"/>
    <w:rsid w:val="67D85572"/>
    <w:rsid w:val="67DD10E7"/>
    <w:rsid w:val="67E51A4F"/>
    <w:rsid w:val="67E81C89"/>
    <w:rsid w:val="67F16AAB"/>
    <w:rsid w:val="67FC2A34"/>
    <w:rsid w:val="68022928"/>
    <w:rsid w:val="68163291"/>
    <w:rsid w:val="68244FDF"/>
    <w:rsid w:val="682634A6"/>
    <w:rsid w:val="68271210"/>
    <w:rsid w:val="68335612"/>
    <w:rsid w:val="683D75EE"/>
    <w:rsid w:val="683F6341"/>
    <w:rsid w:val="68413BF7"/>
    <w:rsid w:val="684A3899"/>
    <w:rsid w:val="68516552"/>
    <w:rsid w:val="685D249D"/>
    <w:rsid w:val="68600066"/>
    <w:rsid w:val="6861776A"/>
    <w:rsid w:val="686A0AB4"/>
    <w:rsid w:val="687222C2"/>
    <w:rsid w:val="68790CF7"/>
    <w:rsid w:val="6879445C"/>
    <w:rsid w:val="687A5897"/>
    <w:rsid w:val="687D194E"/>
    <w:rsid w:val="68945561"/>
    <w:rsid w:val="689D6C87"/>
    <w:rsid w:val="68A05E34"/>
    <w:rsid w:val="68A4599C"/>
    <w:rsid w:val="68AD0074"/>
    <w:rsid w:val="68D17DF7"/>
    <w:rsid w:val="68D4182F"/>
    <w:rsid w:val="68DA458B"/>
    <w:rsid w:val="68E565D8"/>
    <w:rsid w:val="68ED4DA7"/>
    <w:rsid w:val="68FC5EBD"/>
    <w:rsid w:val="69122538"/>
    <w:rsid w:val="69194FE8"/>
    <w:rsid w:val="691F4315"/>
    <w:rsid w:val="69544350"/>
    <w:rsid w:val="69674FF3"/>
    <w:rsid w:val="696C085C"/>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AE21FF0"/>
    <w:rsid w:val="6B0F06C2"/>
    <w:rsid w:val="6B2B6878"/>
    <w:rsid w:val="6B621F16"/>
    <w:rsid w:val="6B633F4F"/>
    <w:rsid w:val="6B70680D"/>
    <w:rsid w:val="6B816F14"/>
    <w:rsid w:val="6B8A298B"/>
    <w:rsid w:val="6B8A779B"/>
    <w:rsid w:val="6BAD6C20"/>
    <w:rsid w:val="6BB456BB"/>
    <w:rsid w:val="6BB62A44"/>
    <w:rsid w:val="6BD81D0A"/>
    <w:rsid w:val="6BE052CE"/>
    <w:rsid w:val="6BE741CA"/>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192634"/>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285225"/>
    <w:rsid w:val="6F314C13"/>
    <w:rsid w:val="6F3200EB"/>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37716"/>
    <w:rsid w:val="71E501C6"/>
    <w:rsid w:val="71F40A44"/>
    <w:rsid w:val="7202163F"/>
    <w:rsid w:val="723B04C8"/>
    <w:rsid w:val="724E6817"/>
    <w:rsid w:val="72600D68"/>
    <w:rsid w:val="72604620"/>
    <w:rsid w:val="726B02C1"/>
    <w:rsid w:val="726D2C67"/>
    <w:rsid w:val="728C4A86"/>
    <w:rsid w:val="729A0F74"/>
    <w:rsid w:val="72CD4EB3"/>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A314B"/>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2704E9"/>
    <w:rsid w:val="75453AE1"/>
    <w:rsid w:val="75573AC9"/>
    <w:rsid w:val="75595449"/>
    <w:rsid w:val="758B283A"/>
    <w:rsid w:val="75BD313A"/>
    <w:rsid w:val="75BF6D3D"/>
    <w:rsid w:val="75DC1EF4"/>
    <w:rsid w:val="75E50837"/>
    <w:rsid w:val="75EF084A"/>
    <w:rsid w:val="75EF5520"/>
    <w:rsid w:val="75F63713"/>
    <w:rsid w:val="76143A54"/>
    <w:rsid w:val="7637074A"/>
    <w:rsid w:val="763B63B0"/>
    <w:rsid w:val="764772A3"/>
    <w:rsid w:val="767B7960"/>
    <w:rsid w:val="769A6195"/>
    <w:rsid w:val="76A44430"/>
    <w:rsid w:val="76A71FBB"/>
    <w:rsid w:val="76AA5D81"/>
    <w:rsid w:val="76AB50DC"/>
    <w:rsid w:val="76B3005E"/>
    <w:rsid w:val="76BB3C83"/>
    <w:rsid w:val="76C80EC7"/>
    <w:rsid w:val="76F73D47"/>
    <w:rsid w:val="77006E1F"/>
    <w:rsid w:val="77032A24"/>
    <w:rsid w:val="771670C1"/>
    <w:rsid w:val="772C16E9"/>
    <w:rsid w:val="77411DDC"/>
    <w:rsid w:val="77683E14"/>
    <w:rsid w:val="77734EA5"/>
    <w:rsid w:val="77A06542"/>
    <w:rsid w:val="77A922C9"/>
    <w:rsid w:val="77AC049C"/>
    <w:rsid w:val="77B23714"/>
    <w:rsid w:val="77BB772D"/>
    <w:rsid w:val="77C42887"/>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84E3E"/>
    <w:rsid w:val="7B796807"/>
    <w:rsid w:val="7BAC2D3A"/>
    <w:rsid w:val="7BAE3C97"/>
    <w:rsid w:val="7BB16076"/>
    <w:rsid w:val="7BB46DB9"/>
    <w:rsid w:val="7BC02341"/>
    <w:rsid w:val="7BD74454"/>
    <w:rsid w:val="7BE96DEC"/>
    <w:rsid w:val="7C021A51"/>
    <w:rsid w:val="7C033C13"/>
    <w:rsid w:val="7C041A0F"/>
    <w:rsid w:val="7C0A3A47"/>
    <w:rsid w:val="7C110306"/>
    <w:rsid w:val="7C212B8A"/>
    <w:rsid w:val="7C7B75FB"/>
    <w:rsid w:val="7C8464A1"/>
    <w:rsid w:val="7C9B6C60"/>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2117BD"/>
    <w:rsid w:val="7E3B32BD"/>
    <w:rsid w:val="7E4B691E"/>
    <w:rsid w:val="7E616C7B"/>
    <w:rsid w:val="7E733A70"/>
    <w:rsid w:val="7E8A0780"/>
    <w:rsid w:val="7EA574A2"/>
    <w:rsid w:val="7EBB0DC0"/>
    <w:rsid w:val="7EC42E15"/>
    <w:rsid w:val="7EC50C54"/>
    <w:rsid w:val="7ECE3A36"/>
    <w:rsid w:val="7ED11A3C"/>
    <w:rsid w:val="7ED91C72"/>
    <w:rsid w:val="7EEB5BB3"/>
    <w:rsid w:val="7EF70770"/>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5673</Words>
  <Characters>6064</Characters>
  <Lines>0</Lines>
  <Paragraphs>0</Paragraphs>
  <TotalTime>2</TotalTime>
  <ScaleCrop>false</ScaleCrop>
  <LinksUpToDate>false</LinksUpToDate>
  <CharactersWithSpaces>6288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一颗糖</cp:lastModifiedBy>
  <cp:lastPrinted>2023-05-26T08:11:00Z</cp:lastPrinted>
  <dcterms:modified xsi:type="dcterms:W3CDTF">2024-07-05T08:16:34Z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