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岳阳市岳阳楼区枫桥湖街道社区卫生服务中心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25.98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填表人：孔洁妮     联系电话：13762098335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岳阳市岳阳楼区枫桥湖街道社区卫生服务中心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284.69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1073.70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1073.70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538.46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1073.70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535.24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1、计划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辖区内核酸检测16万人次，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新冠疫苗接种6000人次；2、电子居民健康档案4万份。慢性病管理：高血压在管2400人，糖尿病在管1100人；3、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每周对辖区诊所进行院感督查、指导疫情防控工作；4、全年门、急诊人次3万人，收治住院病人450人，全年业务收入513万人。全年无医疗安全事故及院感事故发生。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严格落实预检分诊制度，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首诊负责制,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把预检分诊工作台前移，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把好询问关、戴口罩关、亮健康码关、测体温关、一米线关、异常情况登记关，充分发挥哨点作用。中心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成立了8个核酸检测小组，每天一组，逐日轮班，责任到人到岗。严格落实门诊留观患者、新住院患者及陪护人员、医疗机构工作人员及高风险岗位人员、冷链人员、学校学生及教职工、物流外卖从业、餐饮从业、药房从业、辖区诊所医务人员、农贸市场、酒店网吧足浴从业、物流外环、冷链外环境、出入境人员、返乡人员、红黄码及指令上门等重点人群及重点科室外环境的核酸检测，严格按照上级文件要求频率，努力做到“应检尽检”，截止12月底辖区内核酸检测共166619人次，接受指令采样21352人次，上门追阳 268人次，及时反馈结果，并做好台账登记。积极配合、定期指导、督导街道8个全民核酸采样点做好区域核酸检测工作，全力做好收样、转送、信息汇总上报与检测结果反馈工作。常规做好新冠疫苗接种工作，30余次为市护理院、市康复医院养老人及辖区内行动不便的高龄老人上门体检与接种，截止12月份已接种6352人次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健康建档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：全年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共新建居民健康档案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1679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人，截止目前建立电子居民健康档案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44933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份，建档率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病管理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高血压新建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661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，在管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2457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糖尿病新建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396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，在管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1181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家庭医生签约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  <w:t>：全年共签约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15644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13"/>
                <w:sz w:val="18"/>
                <w:szCs w:val="18"/>
                <w:shd w:val="clear" w:color="auto" w:fill="FFFFFF"/>
              </w:rPr>
              <w:t>重性精神病管理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13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对确诊的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shd w:val="clear" w:color="auto" w:fill="FFFFFF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例重性精神疾病患者进行随访管理，免费体检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53人。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3、截止四季度门、急诊共接诊患者30497人，收治住院病人450人次，全年业务收入共528万元，比2021年增加15万元。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无医疗安全事故及院感事故发生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4.院感管理：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按照院感要求，及时做好消毒、监测及医疗废物的管理工作。针对中心职工、服务站、诊所及辖区医疗机构已经开展4次关于新型冠状病毒肺炎防控知识的培训，制定应急预案及工作流程，严格规范预检、分检等工作流程。由中心院感专干及护士长组成两条督查专线，每周对辖区诊所进行院感督查、指导疫情防控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辖区内核酸检测人次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16.66万人次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新冠疫苗接种人次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6000人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6352人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电子居民健康档案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4万份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44933份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家庭签约医生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1.5万人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15644人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慢性病在管人数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3638人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电子居民健康档案建档率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大于等于90%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90.4%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慢性病人减少率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减少5%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7.5%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每周对辖区诊所进行院感督查、指导疫情防控工作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每周完成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1073.70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2022年度才纳入财政预算，预算经费做得不够准确，后续会注意，节约成本，控制经费支出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全年业务收入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513万元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528万元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医疗安全事故及院感事故发生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无发生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无发生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医废处置率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全部有效处置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全部有效处置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人才培训和技能培训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人民群众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大于等于95%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填表人：孔洁妮     联系电话：13762098335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岳阳市岳阳楼区枫桥湖街道社区卫生服务中心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月03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岳阳市岳阳楼区枫桥湖街道社区卫生服务中心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1、根据授权，负责贯彻执行中央和省、市关于城市社区卫生服务工作的方针、政策；拟订本街道（乡）、社区（村）范围内关于基层卫生健康服务工作的规章、方案，经批准后组织实施。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、以辖区范围内的家庭和居民为服务对象，以妇女、儿童、老年人、慢性病人、残疾人、重性精神障碍患者、肺结核患者、贫困居民为服务重点，承担国家基本公共卫生服务项目和一般常见病、多发病的基本医疗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3、负责辖区范围内居民的家庭医生签约服务。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、落实分级诊疗及双向转诊的相关制度；负责社区卫生诊断，传染病疫情报告和监测，预防接种，结核病、艾滋病等重大传染病预防，常见传染病防治，地方病、寄生虫病防治，健康档案管理，爱国卫生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5、负责残疾康复、疾病恢复期康复，家庭和社区康复训练指导等。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6、负责卫生知识普及，个体和群体的健康管理，重点人群与重点场所健康教育，宣传健康行为和生活方式等。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7、负责指导、管理、考核各街道社区卫生服务站（村卫生室）的相关工作。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岳阳市岳阳楼区枫桥湖街道社区卫生服务中心为公益一类事业单位，核定编制35名，现有在编人员1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人，离退休人员15人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538.46万元，其中：人员经费：432.29万元，占基本支出的80.28%，主要是包括基本工资、绩效工资、机关事业单位养老保险缴费、职业年金缴费、职工基本医疗保险缴费、其他社会保险缴费、住房公积金；公用经费：106.17万元，占基本支出的19.72%，主要包括办公费、印刷费、电费、邮电费、物业管理费、租赁费、专用材料费、委托业务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（一）疫情防控工作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严格落实预检分诊制度，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首诊负责制,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把预检分诊工作台前移，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把好询问关、戴口罩关、亮健康码关、测体温关、一米线关、异常情况登记关，充分发挥哨点作用。中心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立了8个核酸检测小组，每天一组，逐日轮班，责任到人到岗。严格落实门诊留观患者、新住院患者及陪护人员、医疗机构工作人员及高风险岗位人员、冷链人员、学校学生及教职工、物流外卖从业、餐饮从业、药房从业、辖区诊所医务人员、农贸市场、酒店网吧足浴从业、物流外环、冷链外环境、出入境人员、返乡人员、红黄码及指令上门等重点人群及重点科室外环境的核酸检测，严格按照上级文件要求频率，努力做到“应检尽检”，截止12月底辖区内核酸检测共166619人次，接受指令采样21352人次，上门追阳 268人次，及时反馈结果，并做好台账登记。积极配合、定期指导、督导街道8个全民核酸采样点做好区域核酸检测工作，全力做好收样、转送、信息汇总上报与检测结果反馈工作。常规做好新冠疫苗接种工作，30余次为市护理院、市康复医院养老人及辖区内行动不便的高龄老人上门体检与接种，截止12月份已接种6352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（二）项目工作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枫桥湖新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建设，因受新冠疫情影响，建设相对滞后。截止目前，完成了全部主体与附属污水处理站的配套建设，完成了电梯、水电、消防、外墙涂料、内墙地砖、窗户玻璃等大部分装饰装修工程，吊顶、门柜、中央空调安装等装饰安装即将开始，今年已投入专项建设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（三）医疗工作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1.医疗业务：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截止四季度门、急诊共接诊患者30497人，收治住院病人450人次，全年业务收入共528万元，比2021年增加15万元。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无医疗安全事故及院感事故发生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2.院感管理：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院感要求，及时做好消毒、监测及医疗废物的管理工作。针对中心职工、服务站、诊所及辖区医疗机构已经开展4次关于新型冠状病毒肺炎防控知识的培训，制定应急预案及工作流程，严格规范预检、分检等工作流程。由中心院感专干及护士长组成两条督查专线，每周对辖区诊所进行院感督查、指导疫情防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3.培训学习：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5.12 护士节，中心开展了以庆祝“5.12”“三基”大练兵为主题的护士节活动，弘扬南丁格尔精神，传承护理文化，将“健康所系，性命相托”的医学生誓言贯穿到实际工作中去，为激励大家养成良好的学习习惯，中心开展了以三基知识、院感知识、疫情防控知识为主的竞赛活动,张岳玲、李宏芸、王高凤三名同志分别获得了前三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已经完成1名门诊临床医生参加全省组织的全科医生定向培训学习，1名住院部医生完成了规培学习。1名医疗科骨干医生在市中心医院大内科进修学习。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4.分级诊疗：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执行并落实与上级医院的双向转诊制度，全年共向上级医院转出病情复杂及危重病</w:t>
      </w:r>
      <w:r>
        <w:rPr>
          <w:rFonts w:hint="eastAsia" w:ascii="仿宋" w:hAnsi="仿宋" w:eastAsia="仿宋" w:cs="仿宋"/>
          <w:sz w:val="32"/>
          <w:szCs w:val="32"/>
        </w:rPr>
        <w:t>危重病人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人，转入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病人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就诊</w:t>
      </w:r>
      <w:r>
        <w:rPr>
          <w:rFonts w:hint="eastAsia" w:ascii="仿宋" w:hAnsi="仿宋" w:eastAsia="仿宋" w:cs="仿宋"/>
          <w:sz w:val="32"/>
          <w:szCs w:val="32"/>
        </w:rPr>
        <w:t>提供了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就医便利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（四）公卫工作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健康建档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共新建居民健康档案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1679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人，截止目前建立电子居民健康档案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44933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份，建档率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.4</w:t>
      </w:r>
      <w:r>
        <w:rPr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病管理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高血压新建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2457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糖尿病新建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1181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家庭医生签约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：全年共签约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15644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健康教育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共发放宣传料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23830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份，播放音像资料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1950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小时。共办健康教育专栏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孕产妇管理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产妇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266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人，出生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277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人，产后访视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266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人，妇幼宣传栏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期，叶酸增补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275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-7月2日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，开展了为期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天的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妇科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免费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普查，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共筛查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562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儿童保健管理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儿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童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新建卡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人，门诊体检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12077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" w:cs="仿宋_GB2312"/>
          <w:color w:val="auto"/>
          <w:sz w:val="32"/>
          <w:szCs w:val="32"/>
        </w:rPr>
        <w:t> 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，血红蛋白检测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3200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，中医服务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802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23家幼儿园督导4次，完成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儿童免费体检1253人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预防接种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ascii="仿宋" w:hAnsi="仿宋" w:eastAsia="仿宋" w:cs="仿宋_GB2312"/>
          <w:color w:val="auto"/>
          <w:sz w:val="32"/>
          <w:szCs w:val="32"/>
        </w:rPr>
        <w:t>建证建卡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417</w:t>
      </w:r>
      <w:r>
        <w:rPr>
          <w:rFonts w:ascii="仿宋" w:hAnsi="仿宋" w:eastAsia="仿宋" w:cs="仿宋_GB2312"/>
          <w:color w:val="auto"/>
          <w:sz w:val="32"/>
          <w:szCs w:val="32"/>
        </w:rPr>
        <w:t>人，接种一类疫苗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6846</w:t>
      </w:r>
      <w:r>
        <w:rPr>
          <w:rFonts w:ascii="仿宋" w:hAnsi="仿宋" w:eastAsia="仿宋" w:cs="仿宋_GB2312"/>
          <w:color w:val="auto"/>
          <w:sz w:val="32"/>
          <w:szCs w:val="32"/>
        </w:rPr>
        <w:t>针次，二类疫苗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15322</w:t>
      </w:r>
      <w:r>
        <w:rPr>
          <w:rFonts w:ascii="仿宋" w:hAnsi="仿宋" w:eastAsia="仿宋" w:cs="仿宋_GB2312"/>
          <w:color w:val="auto"/>
          <w:sz w:val="32"/>
          <w:szCs w:val="32"/>
        </w:rPr>
        <w:t>针次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老年人保健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免费为辖区内老年人、慢性病及特殊人群体检共计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2667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shd w:val="clear" w:color="auto" w:fill="FFFFFF"/>
        </w:rPr>
        <w:t>。并进行中医体质辨识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shd w:val="clear" w:color="auto" w:fill="FFFFFF"/>
          <w:lang w:val="en-US" w:eastAsia="zh-CN"/>
        </w:rPr>
        <w:t>2467人。</w:t>
      </w:r>
      <w:r>
        <w:rPr>
          <w:rFonts w:hint="eastAsia" w:ascii="仿宋" w:hAnsi="仿宋" w:eastAsia="仿宋" w:cs="仿宋_GB2312"/>
          <w:b w:val="0"/>
          <w:bCs/>
          <w:color w:val="auto"/>
          <w:spacing w:val="13"/>
          <w:sz w:val="32"/>
          <w:szCs w:val="32"/>
          <w:shd w:val="clear" w:color="auto" w:fill="FFFFFF"/>
        </w:rPr>
        <w:t>重性精神病管理</w:t>
      </w:r>
      <w:r>
        <w:rPr>
          <w:rFonts w:hint="eastAsia" w:ascii="仿宋" w:hAnsi="仿宋" w:eastAsia="仿宋" w:cs="仿宋_GB2312"/>
          <w:b w:val="0"/>
          <w:bCs/>
          <w:color w:val="auto"/>
          <w:spacing w:val="1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对确诊的</w:t>
      </w:r>
      <w:r>
        <w:rPr>
          <w:rFonts w:hint="eastAsia" w:ascii="仿宋" w:hAnsi="仿宋" w:eastAsia="仿宋" w:cs="仿宋_GB2312"/>
          <w:color w:val="auto"/>
          <w:spacing w:val="13"/>
          <w:sz w:val="32"/>
          <w:szCs w:val="32"/>
          <w:shd w:val="clear" w:color="auto" w:fill="FFFFFF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例重性精神疾病患者进行随访管理，免费体检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53人。已完成一次全面摸排，并联合街道、社区、公安等多部门开展了一次重症精神障碍患者肇事肇祸应急演练。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一是硬件条件有限，服务单一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设备严重缺少，拥有的设备连一般的卫生院分院都赶不上。我中心硬件设施跟不上需求。然后我中心只是开展了简单的健康档案建立与管理、健康教育服务、宣传和预防接种工作，离真正的社区卫生服务中心定位还有一定距离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二是帮扶流于形式</w:t>
      </w:r>
    </w:p>
    <w:p>
      <w:pPr>
        <w:pStyle w:val="2"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尽管我中心与区级医院建立了医联体、医共体，但真正发挥作用的不多。部分机构开展基层服务优质行只是为了检查而检查，流于形式，没有真正实现初衷。</w:t>
      </w:r>
    </w:p>
    <w:p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三是无法做慢病认定</w:t>
      </w:r>
    </w:p>
    <w:p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在慢性病的审定上，譬如糖尿病、高血压认定，在我中心能确诊，但流程上需要二级以上的医疗机构认定才能承认，给居民带来不便。本来二级医院人满为患，加上认定慢性病，无形间使二级医疗机构更为拥挤。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严抓管理，促进各项制度落到实处，提高医疗服务能力及医疗质量管理，对现存问题及时进行整改。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（2）增强重点科室的建设，设定妇产科、中医科为重点科室，加强专科团队建设，扩充服务项目，更好满足患者诊疗需求。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（3）进一步增强医疗工作质量的管理。积极开展业务学习及培训，增强医疗管理，提升医疗服务质量，保证医疗安全。严格落实院感工作，杜绝院内感染的发生，确保疫情防控工作及医疗救治工作不出差错。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4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bookmarkStart w:id="0" w:name="_GoBack"/>
            <w:bookmarkEnd w:id="0"/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0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1D7282"/>
    <w:rsid w:val="0039081D"/>
    <w:rsid w:val="005E6ECB"/>
    <w:rsid w:val="00742F6F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447A3"/>
    <w:rsid w:val="01DF3C26"/>
    <w:rsid w:val="01E65C2D"/>
    <w:rsid w:val="01EE0A2C"/>
    <w:rsid w:val="0200044D"/>
    <w:rsid w:val="020654E4"/>
    <w:rsid w:val="020C72F8"/>
    <w:rsid w:val="02121B7C"/>
    <w:rsid w:val="021813DE"/>
    <w:rsid w:val="021B6B30"/>
    <w:rsid w:val="02210E38"/>
    <w:rsid w:val="02363BD8"/>
    <w:rsid w:val="023809F7"/>
    <w:rsid w:val="02431066"/>
    <w:rsid w:val="02582B83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4C72DC"/>
    <w:rsid w:val="03505BE1"/>
    <w:rsid w:val="036D41A2"/>
    <w:rsid w:val="037F229C"/>
    <w:rsid w:val="03911277"/>
    <w:rsid w:val="03992A2D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1614"/>
    <w:rsid w:val="04C60A3C"/>
    <w:rsid w:val="04C63115"/>
    <w:rsid w:val="04CF5236"/>
    <w:rsid w:val="04CF5AF0"/>
    <w:rsid w:val="04D24FF1"/>
    <w:rsid w:val="04D61174"/>
    <w:rsid w:val="04DE1BAB"/>
    <w:rsid w:val="04E411E4"/>
    <w:rsid w:val="04F37BBA"/>
    <w:rsid w:val="04FB715F"/>
    <w:rsid w:val="05085366"/>
    <w:rsid w:val="05145F64"/>
    <w:rsid w:val="05177476"/>
    <w:rsid w:val="0524100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32B0D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E6155"/>
    <w:rsid w:val="07E11DA2"/>
    <w:rsid w:val="07E31891"/>
    <w:rsid w:val="07E40515"/>
    <w:rsid w:val="07EE6091"/>
    <w:rsid w:val="08017E70"/>
    <w:rsid w:val="0805190B"/>
    <w:rsid w:val="080C52E3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7088E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8005F"/>
    <w:rsid w:val="0A002E0D"/>
    <w:rsid w:val="0A0334A7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73347"/>
    <w:rsid w:val="0AE964B0"/>
    <w:rsid w:val="0B163034"/>
    <w:rsid w:val="0B1F5B6D"/>
    <w:rsid w:val="0B292074"/>
    <w:rsid w:val="0B2F4AF7"/>
    <w:rsid w:val="0B3312B6"/>
    <w:rsid w:val="0B4064B3"/>
    <w:rsid w:val="0B4106DE"/>
    <w:rsid w:val="0B640DAA"/>
    <w:rsid w:val="0B6E529C"/>
    <w:rsid w:val="0B701D27"/>
    <w:rsid w:val="0B7245CE"/>
    <w:rsid w:val="0B943886"/>
    <w:rsid w:val="0B9C3CD1"/>
    <w:rsid w:val="0BB324D8"/>
    <w:rsid w:val="0BB447B1"/>
    <w:rsid w:val="0BB672C7"/>
    <w:rsid w:val="0BC07BBF"/>
    <w:rsid w:val="0BC429EF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63DA4"/>
    <w:rsid w:val="0C297E69"/>
    <w:rsid w:val="0C55038F"/>
    <w:rsid w:val="0C6B7DF9"/>
    <w:rsid w:val="0C6E2A56"/>
    <w:rsid w:val="0C7A708D"/>
    <w:rsid w:val="0C8E09E9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DF6EFF"/>
    <w:rsid w:val="0DE03EAA"/>
    <w:rsid w:val="0DE12394"/>
    <w:rsid w:val="0DF36262"/>
    <w:rsid w:val="0E0E69D0"/>
    <w:rsid w:val="0E1E619E"/>
    <w:rsid w:val="0E267F81"/>
    <w:rsid w:val="0E365DE9"/>
    <w:rsid w:val="0E3E4633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8447F4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052D6"/>
    <w:rsid w:val="11F403BB"/>
    <w:rsid w:val="11FA6A1C"/>
    <w:rsid w:val="120B6973"/>
    <w:rsid w:val="12155876"/>
    <w:rsid w:val="12183A1B"/>
    <w:rsid w:val="122A11A6"/>
    <w:rsid w:val="123D1BD2"/>
    <w:rsid w:val="123E6D4D"/>
    <w:rsid w:val="125406B2"/>
    <w:rsid w:val="125613C2"/>
    <w:rsid w:val="125D4EF7"/>
    <w:rsid w:val="12637C4E"/>
    <w:rsid w:val="127030C8"/>
    <w:rsid w:val="12B310FA"/>
    <w:rsid w:val="12B7582D"/>
    <w:rsid w:val="12C30C3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862BCB"/>
    <w:rsid w:val="14A04833"/>
    <w:rsid w:val="14B0163C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D1367"/>
    <w:rsid w:val="15914EE6"/>
    <w:rsid w:val="15A42FA4"/>
    <w:rsid w:val="15A6418F"/>
    <w:rsid w:val="15AA091B"/>
    <w:rsid w:val="15BC6BD3"/>
    <w:rsid w:val="15CF095E"/>
    <w:rsid w:val="15D35BCA"/>
    <w:rsid w:val="15DA1440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0A62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B670F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41D0A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EB665F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6261F"/>
    <w:rsid w:val="1B2A34EB"/>
    <w:rsid w:val="1B2B0F4C"/>
    <w:rsid w:val="1B2D2734"/>
    <w:rsid w:val="1B324C1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07820"/>
    <w:rsid w:val="1DD75183"/>
    <w:rsid w:val="1DDE2626"/>
    <w:rsid w:val="1DFD7C50"/>
    <w:rsid w:val="1E080AB5"/>
    <w:rsid w:val="1E0E0D58"/>
    <w:rsid w:val="1E15781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1779F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009C3"/>
    <w:rsid w:val="1F5665AD"/>
    <w:rsid w:val="1F692382"/>
    <w:rsid w:val="1F8815CD"/>
    <w:rsid w:val="1F8D1995"/>
    <w:rsid w:val="1F935BDD"/>
    <w:rsid w:val="1F9730E6"/>
    <w:rsid w:val="1FDE0273"/>
    <w:rsid w:val="1FEF73C9"/>
    <w:rsid w:val="1FFA024A"/>
    <w:rsid w:val="20020491"/>
    <w:rsid w:val="20303E66"/>
    <w:rsid w:val="203640A2"/>
    <w:rsid w:val="203A1A3B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297844"/>
    <w:rsid w:val="213018E1"/>
    <w:rsid w:val="21392BC1"/>
    <w:rsid w:val="21431802"/>
    <w:rsid w:val="21463D2C"/>
    <w:rsid w:val="2151198F"/>
    <w:rsid w:val="2172070D"/>
    <w:rsid w:val="2174412C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88080F"/>
    <w:rsid w:val="22906578"/>
    <w:rsid w:val="22973E77"/>
    <w:rsid w:val="22AB58F3"/>
    <w:rsid w:val="22C13FD4"/>
    <w:rsid w:val="22C24771"/>
    <w:rsid w:val="22CB0895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96902"/>
    <w:rsid w:val="237A7609"/>
    <w:rsid w:val="23BE4330"/>
    <w:rsid w:val="23BF0A62"/>
    <w:rsid w:val="23C263BB"/>
    <w:rsid w:val="23CB14F2"/>
    <w:rsid w:val="23D04F68"/>
    <w:rsid w:val="23D50A64"/>
    <w:rsid w:val="23FA4030"/>
    <w:rsid w:val="23FC0268"/>
    <w:rsid w:val="24054D21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04D2E"/>
    <w:rsid w:val="26666555"/>
    <w:rsid w:val="26677154"/>
    <w:rsid w:val="268B7C99"/>
    <w:rsid w:val="268C4A4A"/>
    <w:rsid w:val="268F259F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5C112F"/>
    <w:rsid w:val="277602F5"/>
    <w:rsid w:val="278038CA"/>
    <w:rsid w:val="27C33BB0"/>
    <w:rsid w:val="27C55F98"/>
    <w:rsid w:val="27CC0CD0"/>
    <w:rsid w:val="27D071BC"/>
    <w:rsid w:val="27D4538F"/>
    <w:rsid w:val="27D668C5"/>
    <w:rsid w:val="27DE15AE"/>
    <w:rsid w:val="27E03A2F"/>
    <w:rsid w:val="28064A27"/>
    <w:rsid w:val="280D297A"/>
    <w:rsid w:val="28276A98"/>
    <w:rsid w:val="285710C8"/>
    <w:rsid w:val="285C4BAF"/>
    <w:rsid w:val="285D0F42"/>
    <w:rsid w:val="28703320"/>
    <w:rsid w:val="289539A5"/>
    <w:rsid w:val="289F019A"/>
    <w:rsid w:val="28B556D0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E07913"/>
    <w:rsid w:val="2AEA3FC0"/>
    <w:rsid w:val="2AEA4AC4"/>
    <w:rsid w:val="2AF876BF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24338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4F11"/>
    <w:rsid w:val="2CF97782"/>
    <w:rsid w:val="2D107154"/>
    <w:rsid w:val="2D143281"/>
    <w:rsid w:val="2D1C79F8"/>
    <w:rsid w:val="2D324177"/>
    <w:rsid w:val="2D3A0EFB"/>
    <w:rsid w:val="2D5A7835"/>
    <w:rsid w:val="2D6578A0"/>
    <w:rsid w:val="2D7343C9"/>
    <w:rsid w:val="2DB24309"/>
    <w:rsid w:val="2DE44256"/>
    <w:rsid w:val="2DE557EB"/>
    <w:rsid w:val="2DEE74F1"/>
    <w:rsid w:val="2E020414"/>
    <w:rsid w:val="2E0E6D42"/>
    <w:rsid w:val="2E0F4249"/>
    <w:rsid w:val="2E2F0A58"/>
    <w:rsid w:val="2E312AA7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0190E"/>
    <w:rsid w:val="2EB86707"/>
    <w:rsid w:val="2EC92184"/>
    <w:rsid w:val="2ECD27F6"/>
    <w:rsid w:val="2F0228B0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71077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7038BB"/>
    <w:rsid w:val="317958D0"/>
    <w:rsid w:val="31815AF3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B45C4C"/>
    <w:rsid w:val="32C90A49"/>
    <w:rsid w:val="32FA2D7F"/>
    <w:rsid w:val="32FC6C4E"/>
    <w:rsid w:val="33085CC5"/>
    <w:rsid w:val="330D17F2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37D93"/>
    <w:rsid w:val="359A77E8"/>
    <w:rsid w:val="35A1790B"/>
    <w:rsid w:val="35A45B99"/>
    <w:rsid w:val="35B01090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9F3680"/>
    <w:rsid w:val="36A30194"/>
    <w:rsid w:val="36D21A02"/>
    <w:rsid w:val="36DE7081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DD4C41"/>
    <w:rsid w:val="37E81F7B"/>
    <w:rsid w:val="38026A1B"/>
    <w:rsid w:val="38197832"/>
    <w:rsid w:val="383903C6"/>
    <w:rsid w:val="383C423B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06ED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96EEE"/>
    <w:rsid w:val="3AAA2893"/>
    <w:rsid w:val="3ABB15C7"/>
    <w:rsid w:val="3ABE79AB"/>
    <w:rsid w:val="3AD8279E"/>
    <w:rsid w:val="3AE73EDB"/>
    <w:rsid w:val="3B08641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86D41"/>
    <w:rsid w:val="3DB92106"/>
    <w:rsid w:val="3DCF457D"/>
    <w:rsid w:val="3DF169A7"/>
    <w:rsid w:val="3DF2399F"/>
    <w:rsid w:val="3DF40FE4"/>
    <w:rsid w:val="3E0519AD"/>
    <w:rsid w:val="3E0A667E"/>
    <w:rsid w:val="3E294274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0E7BFC"/>
    <w:rsid w:val="3F1054CE"/>
    <w:rsid w:val="3F2534F3"/>
    <w:rsid w:val="3F3A1B65"/>
    <w:rsid w:val="3F3A5EB9"/>
    <w:rsid w:val="3F476DDF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57677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10EE6"/>
    <w:rsid w:val="405C0FC1"/>
    <w:rsid w:val="40733CBA"/>
    <w:rsid w:val="407A4DF7"/>
    <w:rsid w:val="40A02997"/>
    <w:rsid w:val="40B16CC2"/>
    <w:rsid w:val="40B81BAD"/>
    <w:rsid w:val="40BB2365"/>
    <w:rsid w:val="40D23962"/>
    <w:rsid w:val="40D61BC8"/>
    <w:rsid w:val="40DC4F1D"/>
    <w:rsid w:val="40DF2097"/>
    <w:rsid w:val="40E71ABD"/>
    <w:rsid w:val="41003A00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91C88"/>
    <w:rsid w:val="422C70F1"/>
    <w:rsid w:val="423C6CFA"/>
    <w:rsid w:val="42442693"/>
    <w:rsid w:val="428D1B97"/>
    <w:rsid w:val="42B608A5"/>
    <w:rsid w:val="42BC6C8F"/>
    <w:rsid w:val="42C5446D"/>
    <w:rsid w:val="42E94337"/>
    <w:rsid w:val="42FC26E2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300C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5402A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EE37D3"/>
    <w:rsid w:val="46F30AEE"/>
    <w:rsid w:val="470315D8"/>
    <w:rsid w:val="47123940"/>
    <w:rsid w:val="47204C1C"/>
    <w:rsid w:val="4726595C"/>
    <w:rsid w:val="472B687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723EEE"/>
    <w:rsid w:val="48915636"/>
    <w:rsid w:val="48985F31"/>
    <w:rsid w:val="48AC6E35"/>
    <w:rsid w:val="48BD43A0"/>
    <w:rsid w:val="48C417A6"/>
    <w:rsid w:val="48C96968"/>
    <w:rsid w:val="48F84416"/>
    <w:rsid w:val="4900614D"/>
    <w:rsid w:val="4902013C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569B9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F4915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282734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991AEB"/>
    <w:rsid w:val="4CA43125"/>
    <w:rsid w:val="4CAC2A11"/>
    <w:rsid w:val="4CB01CB9"/>
    <w:rsid w:val="4CCD33EA"/>
    <w:rsid w:val="4CCF426B"/>
    <w:rsid w:val="4CF907DC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9B0602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95725E"/>
    <w:rsid w:val="4E9A6CF9"/>
    <w:rsid w:val="4EA63D16"/>
    <w:rsid w:val="4EA65FD0"/>
    <w:rsid w:val="4ED33D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419"/>
    <w:rsid w:val="4F594DAC"/>
    <w:rsid w:val="4F5C5A7F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94C3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7823C1"/>
    <w:rsid w:val="5297132B"/>
    <w:rsid w:val="529F28D8"/>
    <w:rsid w:val="529F6FBB"/>
    <w:rsid w:val="52A01807"/>
    <w:rsid w:val="52C076EC"/>
    <w:rsid w:val="52C25708"/>
    <w:rsid w:val="52C315CC"/>
    <w:rsid w:val="52CD10CA"/>
    <w:rsid w:val="52EB6F11"/>
    <w:rsid w:val="52F0249E"/>
    <w:rsid w:val="531228DF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35F85"/>
    <w:rsid w:val="53FC3987"/>
    <w:rsid w:val="5427381E"/>
    <w:rsid w:val="543B788E"/>
    <w:rsid w:val="54447CBB"/>
    <w:rsid w:val="544D0F50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B94635"/>
    <w:rsid w:val="55C33131"/>
    <w:rsid w:val="55C70BF3"/>
    <w:rsid w:val="55CD7903"/>
    <w:rsid w:val="55E172A0"/>
    <w:rsid w:val="55E24605"/>
    <w:rsid w:val="55F81C60"/>
    <w:rsid w:val="55FA0F14"/>
    <w:rsid w:val="56097F90"/>
    <w:rsid w:val="56133E90"/>
    <w:rsid w:val="5620190B"/>
    <w:rsid w:val="56474D43"/>
    <w:rsid w:val="564C1D1D"/>
    <w:rsid w:val="565F1E2E"/>
    <w:rsid w:val="56670F45"/>
    <w:rsid w:val="566F1BE2"/>
    <w:rsid w:val="567B004B"/>
    <w:rsid w:val="56825178"/>
    <w:rsid w:val="568F784B"/>
    <w:rsid w:val="569A3030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17695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65234E"/>
    <w:rsid w:val="5A772EA3"/>
    <w:rsid w:val="5A7D29E6"/>
    <w:rsid w:val="5A821401"/>
    <w:rsid w:val="5A8A2B4B"/>
    <w:rsid w:val="5A8C5ACF"/>
    <w:rsid w:val="5A96158A"/>
    <w:rsid w:val="5A9F5080"/>
    <w:rsid w:val="5AAB6618"/>
    <w:rsid w:val="5AC52E1B"/>
    <w:rsid w:val="5AE91049"/>
    <w:rsid w:val="5AEF582B"/>
    <w:rsid w:val="5B0B5334"/>
    <w:rsid w:val="5B0E3A7B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36B26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531C5"/>
    <w:rsid w:val="5D77660D"/>
    <w:rsid w:val="5D7A7C97"/>
    <w:rsid w:val="5D8A240A"/>
    <w:rsid w:val="5D8A4019"/>
    <w:rsid w:val="5D9907FA"/>
    <w:rsid w:val="5D9A56C3"/>
    <w:rsid w:val="5DCD4FAD"/>
    <w:rsid w:val="5DD45E20"/>
    <w:rsid w:val="5DD77F01"/>
    <w:rsid w:val="5DF376B4"/>
    <w:rsid w:val="5DF974C4"/>
    <w:rsid w:val="5E150E16"/>
    <w:rsid w:val="5E156702"/>
    <w:rsid w:val="5E2C3CE8"/>
    <w:rsid w:val="5E3E0745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EE64F4B"/>
    <w:rsid w:val="5EEC0A1B"/>
    <w:rsid w:val="5F050603"/>
    <w:rsid w:val="5F0F5BF5"/>
    <w:rsid w:val="5F1070E5"/>
    <w:rsid w:val="5F137093"/>
    <w:rsid w:val="5F475DFB"/>
    <w:rsid w:val="5F4A6912"/>
    <w:rsid w:val="5F897D68"/>
    <w:rsid w:val="5FA342D5"/>
    <w:rsid w:val="5FA40581"/>
    <w:rsid w:val="5FB42B98"/>
    <w:rsid w:val="5FBF418B"/>
    <w:rsid w:val="5FC03F1C"/>
    <w:rsid w:val="5FC128D4"/>
    <w:rsid w:val="5FC577B3"/>
    <w:rsid w:val="5FDB032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06FAA"/>
    <w:rsid w:val="6166167A"/>
    <w:rsid w:val="617020C2"/>
    <w:rsid w:val="61755B39"/>
    <w:rsid w:val="617A0C46"/>
    <w:rsid w:val="618B1EF3"/>
    <w:rsid w:val="618C1600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75646"/>
    <w:rsid w:val="62BA5EE7"/>
    <w:rsid w:val="62E049E6"/>
    <w:rsid w:val="62F04E93"/>
    <w:rsid w:val="62F14EED"/>
    <w:rsid w:val="62FF3767"/>
    <w:rsid w:val="63074094"/>
    <w:rsid w:val="63256E52"/>
    <w:rsid w:val="632601F1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4C4990"/>
    <w:rsid w:val="646253D3"/>
    <w:rsid w:val="64627D01"/>
    <w:rsid w:val="6473435B"/>
    <w:rsid w:val="64864D44"/>
    <w:rsid w:val="64865AF8"/>
    <w:rsid w:val="64A01013"/>
    <w:rsid w:val="64C76164"/>
    <w:rsid w:val="64D3186F"/>
    <w:rsid w:val="64EF2266"/>
    <w:rsid w:val="64F33559"/>
    <w:rsid w:val="64FD2EEA"/>
    <w:rsid w:val="64FF1ABC"/>
    <w:rsid w:val="650E3520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E81215"/>
    <w:rsid w:val="65F22562"/>
    <w:rsid w:val="65F65692"/>
    <w:rsid w:val="660C7338"/>
    <w:rsid w:val="66407FD5"/>
    <w:rsid w:val="665346CA"/>
    <w:rsid w:val="6661498D"/>
    <w:rsid w:val="666B3926"/>
    <w:rsid w:val="668C5B9C"/>
    <w:rsid w:val="669265A4"/>
    <w:rsid w:val="66A421AD"/>
    <w:rsid w:val="66C220ED"/>
    <w:rsid w:val="66C77BCC"/>
    <w:rsid w:val="66CF58C8"/>
    <w:rsid w:val="66D00FF0"/>
    <w:rsid w:val="66E50A5C"/>
    <w:rsid w:val="66E5305A"/>
    <w:rsid w:val="66FA0A76"/>
    <w:rsid w:val="670314C2"/>
    <w:rsid w:val="67032B5A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707325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3D9E"/>
    <w:rsid w:val="68582700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5675C2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DD6D64"/>
    <w:rsid w:val="6AEB479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692A"/>
    <w:rsid w:val="6BF358A4"/>
    <w:rsid w:val="6C051F4E"/>
    <w:rsid w:val="6C096C12"/>
    <w:rsid w:val="6C1A5960"/>
    <w:rsid w:val="6C417EB8"/>
    <w:rsid w:val="6C541D8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10747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851A78"/>
    <w:rsid w:val="6EAA56FE"/>
    <w:rsid w:val="6EB37B5B"/>
    <w:rsid w:val="6EBE6FBB"/>
    <w:rsid w:val="6ED26D8F"/>
    <w:rsid w:val="6ED70BA2"/>
    <w:rsid w:val="6EDB7671"/>
    <w:rsid w:val="6EF77260"/>
    <w:rsid w:val="6F2302E3"/>
    <w:rsid w:val="6F27390E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3B04C8"/>
    <w:rsid w:val="724E6817"/>
    <w:rsid w:val="72600D68"/>
    <w:rsid w:val="72604620"/>
    <w:rsid w:val="726B02C1"/>
    <w:rsid w:val="726D2C67"/>
    <w:rsid w:val="7289227E"/>
    <w:rsid w:val="729A0F74"/>
    <w:rsid w:val="72F03574"/>
    <w:rsid w:val="72F77CB6"/>
    <w:rsid w:val="730B1A61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065B6"/>
    <w:rsid w:val="75D354BE"/>
    <w:rsid w:val="75DC1EF4"/>
    <w:rsid w:val="75E50837"/>
    <w:rsid w:val="75EF5520"/>
    <w:rsid w:val="75F63713"/>
    <w:rsid w:val="76143A54"/>
    <w:rsid w:val="76310DA3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52AF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90703F"/>
    <w:rsid w:val="789B3777"/>
    <w:rsid w:val="78A55DF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A04DB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34493"/>
    <w:rsid w:val="7A4642A9"/>
    <w:rsid w:val="7A4B6B30"/>
    <w:rsid w:val="7A5D3D51"/>
    <w:rsid w:val="7A5F0CF7"/>
    <w:rsid w:val="7A675EA5"/>
    <w:rsid w:val="7A6B3865"/>
    <w:rsid w:val="7A7041ED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17568F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9D137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244CCE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34208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adjustRightInd w:val="0"/>
      <w:snapToGrid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4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9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6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5918</Words>
  <Characters>6511</Characters>
  <Lines>0</Lines>
  <Paragraphs>0</Paragraphs>
  <TotalTime>0</TotalTime>
  <ScaleCrop>false</ScaleCrop>
  <LinksUpToDate>false</LinksUpToDate>
  <CharactersWithSpaces>6641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2024-06-18T01:31:56Z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