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6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岳阳市岳阳楼区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五里牌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街道社区卫生服务中心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70.59%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运行维护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21.60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166.06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18.80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填表人：黄汛     联系电话：18873090361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2023-06-07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16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08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noWrap w:val="0"/>
            <w:vAlign w:val="top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岳阳市岳阳楼区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五里牌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街道社区卫生服务中心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177.94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1160.46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1160.46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645.26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1160.46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515.20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计划辖区范围内居民的家庭医生签约服务8000人；2、疫情防控，计划核酸检测88万人，新冠疫苗接种1.7万人次；3、管理社区内高血压病人3186人，糖尿病人1613人；4、2022住院服务400人次，门诊服务1.9万人次，业务总收入533.6万元。</w:t>
            </w:r>
          </w:p>
        </w:tc>
        <w:tc>
          <w:tcPr>
            <w:tcW w:w="4055" w:type="dxa"/>
            <w:gridSpan w:val="4"/>
            <w:noWrap w:val="0"/>
            <w:vAlign w:val="center"/>
          </w:tcPr>
          <w:p>
            <w:pPr>
              <w:pStyle w:val="20"/>
              <w:spacing w:line="240" w:lineRule="auto"/>
              <w:ind w:left="0" w:leftChars="0" w:firstLine="0" w:firstLineChars="0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Theme="minorHAnsi" w:eastAsiaTheme="minorEastAsia" w:cstheme="minorBidi"/>
                <w:color w:val="000000" w:themeColor="text1"/>
                <w:spacing w:val="0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、基本医疗工作：医疗、公卫融合发展，各项服务有序推进。2022住院服务447人次，门诊服务19369人次，服务总人次同比增长15.5%；特色科室以中医微创技术及针刀疗法为主，配合电针，艾灸、推拿正骨、中药渗透、穴位贴敷、穴位注射、中药熏蒸、拔罐、刮痧、梅花针、放血疗法等12种中医特色传统疗法，共服务3636人次。综合2022年1月1日-12月31日，业务总收入533.6余万元，同比去年增长6.72%。二、基本公卫工作 ：目前对辖区58223居民建立了规范的居民健康档案；65周岁以上老年人共计管理8573人，1月至今共体检3222人，开展生活自理能力评估及体质辨识3136人；高血压患者3186例、糖尿病患者1613例、对高血压患者已面访2735人次，糖尿病患者已面访1129人次；规范开展高血压、糖尿病自我管理小组活动,家庭签约共8389人。三、疫情防控工作（一）设置专人负责预检分诊，严格实行“四查一问一更新”，严格实行首诊负责制，设置核酸检测点9处，累计核酸检测人员总计884884（送第三方869662人，送疾控15222人），环境样本总计13676样（医疗机构3963样，物流环境2461样，市场环境7252样）;（二）稳妥推进新冠病毒疫苗接种工作，2022年常规疫苗接种7841人次，共15933针次；新冠疫苗接种17063人次，共19197针次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产出指标（50分）</w:t>
            </w:r>
          </w:p>
        </w:tc>
        <w:tc>
          <w:tcPr>
            <w:tcW w:w="1029" w:type="dxa"/>
            <w:vMerge w:val="restart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核酸检测人数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88万人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884884人（送第三方869662人，送疾控15222人）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新冠疫苗接种人次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1.7万人次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17063人次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家庭医生签约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8000人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8389人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管理社区内高血压病人人数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3186人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3186人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院感发生率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无一例发生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传染病上报率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全部上报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每周对辖区诊所进行院感督查、指导疫情防控工作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每周完成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每周完成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2"/>
                <w:lang w:val="en-US" w:eastAsia="zh-CN" w:bidi="ar"/>
              </w:rPr>
              <w:t>总成本控制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2"/>
                <w:lang w:val="en-US" w:eastAsia="zh-CN" w:bidi="ar"/>
              </w:rPr>
              <w:t>不超过预算投入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1160.46</w:t>
            </w:r>
            <w:r>
              <w:rPr>
                <w:rStyle w:val="22"/>
                <w:lang w:val="en-US" w:eastAsia="zh-CN" w:bidi="ar"/>
              </w:rPr>
              <w:t>万元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eastAsia="宋体"/>
                <w:lang w:val="en-US" w:eastAsia="zh-CN" w:bidi="ar"/>
              </w:rPr>
              <w:t>2022</w:t>
            </w:r>
            <w:r>
              <w:rPr>
                <w:rStyle w:val="22"/>
                <w:lang w:val="en-US" w:eastAsia="zh-CN" w:bidi="ar"/>
              </w:rPr>
              <w:t>年度才纳入财政预算，预算经费做得不够准确，后续会注意，节约成本，控制各方面经费支出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业务总收入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533.6万元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533.6万元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重点人群疾病发病率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无一例发生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医废处置率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全部有效处置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全部有效处置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重点人群的分级分类动态管理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全部按标准分类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全面完成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人才培训和技能培训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有提高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有提高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病患满意度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大于等于95%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703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firstLine="3274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填表人：黄汛     联系电话：18873090361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>2023-06-07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岳阳市岳阳楼区五里牌街道社区卫生服务中心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单位整体支出绩效自评报告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2023年 06 月07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岳阳市岳阳楼区五里牌街道社区卫生服务中心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单位整体支出绩效自评报告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>
      <w:pPr>
        <w:widowControl/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（一）职能职责</w:t>
      </w:r>
    </w:p>
    <w:p>
      <w:pPr>
        <w:keepNext w:val="0"/>
        <w:keepLines w:val="0"/>
        <w:widowControl w:val="0"/>
        <w:suppressLineNumbers w:val="0"/>
        <w:spacing w:before="0" w:beforeAutospacing="0" w:after="1" w:afterAutospacing="0"/>
        <w:ind w:left="0" w:right="0" w:firstLine="641"/>
        <w:jc w:val="both"/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1、根据授权，负责贯彻执行中央和省、市关于城市社区卫生服务工作的方针、政策。</w:t>
      </w:r>
      <w:r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1" w:afterAutospacing="0"/>
        <w:ind w:left="0" w:right="0" w:firstLine="641"/>
        <w:jc w:val="both"/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2、拟订本街道（乡）、社区（村）范围内关于基层卫生健康服务工作的规章、方案，经批准后组织实施。</w:t>
      </w:r>
      <w:r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1" w:afterAutospacing="0"/>
        <w:ind w:left="0" w:right="0" w:firstLine="641"/>
        <w:jc w:val="both"/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3、以辖区范围内的家庭和居民为服务对象，以妇女、儿童、老年人、慢性病人、残疾人、重性精神障碍患者、肺结核患者、贫困居民为服务重点，承担国家基本公共卫生服务项目和一般常见病、多发病的基本医疗服务。</w:t>
      </w:r>
      <w:r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1" w:afterAutospacing="0"/>
        <w:ind w:left="0" w:right="0" w:firstLine="641"/>
        <w:jc w:val="both"/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4、负责辖区范围内居民的家庭医生签约服务。</w:t>
      </w:r>
      <w:r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1" w:afterAutospacing="0"/>
        <w:ind w:left="0" w:right="0" w:firstLine="641"/>
        <w:jc w:val="both"/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5、落实分级诊疗及双向转诊的相关制度；负责社区卫生诊断，传染病疫情报告和监测，预防接种，结核病、艾滋病等重大传染病预防，常见传染病防治，地方病、寄生虫病防治，健康档案管理，爱国卫生指导等。</w:t>
      </w:r>
      <w:r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1" w:afterAutospacing="0"/>
        <w:ind w:left="0" w:right="0" w:firstLine="641"/>
        <w:jc w:val="both"/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6、负责残疾康复、疾病恢复期康复，家庭和社区康复训练指导等。</w:t>
      </w:r>
      <w:r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1" w:afterAutospacing="0"/>
        <w:ind w:left="0" w:right="0" w:firstLine="641"/>
        <w:jc w:val="both"/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7、负责卫生知识普及，个体和群体的健康管理，重点人群与重点场所健康教育，宣传健康行为和生活方式等。</w:t>
      </w:r>
      <w:r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1" w:afterAutospacing="0"/>
        <w:ind w:left="0" w:right="0" w:firstLine="641"/>
        <w:jc w:val="both"/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8、负责卫生知识普及，个体和群体的健康管理，重点人群与重点场所健康教育，宣传健康行为和生活方式等。</w:t>
      </w:r>
      <w:r>
        <w:rPr>
          <w:rFonts w:hint="eastAsia" w:ascii="仿宋" w:hAnsi="仿宋" w:eastAsia="仿宋" w:cs="仿宋"/>
          <w:color w:val="auto"/>
          <w:kern w:val="2"/>
          <w:sz w:val="27"/>
          <w:szCs w:val="27"/>
          <w:highlight w:val="none"/>
          <w:lang w:val="en-US" w:eastAsia="zh-CN" w:bidi="ar"/>
        </w:rPr>
        <w:t xml:space="preserve"> </w:t>
      </w:r>
    </w:p>
    <w:p>
      <w:pPr>
        <w:widowControl/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2"/>
          <w:szCs w:val="32"/>
          <w:highlight w:val="none"/>
        </w:rPr>
        <w:t>（二）机构设置</w:t>
      </w:r>
    </w:p>
    <w:p>
      <w:pPr>
        <w:spacing w:before="0" w:beforeAutospacing="0" w:after="1" w:afterAutospacing="0"/>
        <w:ind w:left="0" w:firstLine="628"/>
        <w:rPr>
          <w:rFonts w:hint="eastAsia" w:ascii="仿宋" w:hAnsi="仿宋" w:eastAsia="仿宋" w:cs="仿宋"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岳阳楼区五里牌街道社区卫生服务中心属公益类事业单位，核定编制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人，现有在职在编人员1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人，无退休人员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</w:rPr>
        <w:t>。内设股室：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/>
        </w:rPr>
        <w:t>财务室、主任办公室、副主任办公室、综合办公室、收费室、工会办公室、中医诊室、心电图室、B超室、手术室、医生办公室、护理部、药房、会议室等。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(一)基本支出情况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  <w:t>2022年我单位基本支出是645.26万元，其中：人员经费：479.20万元，占基本支出的74.26%，主要是包括基本工资、绩效工资、机关事业单位养老保险缴费、职业年金缴费、职工基本医疗保险缴费、其他社会保险缴费、住房公积金、其他工资福利支出；公用经费：166.06万元，占基本支出的25.74%，主要包括办公费、印刷费、水费、电费、邮电费、专用材料费、委托业务费、其他商品和服务支出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  <w:t>我单位2022年度无项目支出。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  <w:t>我单位2022年度无政府性基金预算。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有资本经营预算支出情况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320" w:firstLineChars="1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  <w:t>我单位2022年度无国有资本经营预算。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 w:firstLine="320" w:firstLineChars="1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/>
        </w:rPr>
        <w:t>我单位2022年度无社会保险基金预算。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>
      <w:pPr>
        <w:pStyle w:val="20"/>
        <w:ind w:left="0" w:leftChars="0" w:firstLine="643" w:firstLineChars="200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一、基本医疗工作：</w:t>
      </w:r>
    </w:p>
    <w:p>
      <w:pPr>
        <w:pStyle w:val="20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医疗、公卫融合发展，各项服务有序推进。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住院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服务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447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人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次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门诊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19369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次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服务总人次</w:t>
      </w:r>
      <w:r>
        <w:rPr>
          <w:rFonts w:hint="eastAsia" w:ascii="仿宋" w:hAnsi="仿宋" w:eastAsia="仿宋" w:cs="仿宋"/>
          <w:sz w:val="32"/>
          <w:szCs w:val="32"/>
        </w:rPr>
        <w:t>同比增长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15.5</w:t>
      </w:r>
      <w:r>
        <w:rPr>
          <w:rFonts w:hint="eastAsia" w:ascii="仿宋" w:hAnsi="仿宋" w:eastAsia="仿宋" w:cs="仿宋"/>
          <w:sz w:val="32"/>
          <w:szCs w:val="32"/>
        </w:rPr>
        <w:t>%；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特色科室</w:t>
      </w:r>
      <w:r>
        <w:rPr>
          <w:rFonts w:hint="eastAsia" w:ascii="仿宋" w:hAnsi="仿宋" w:eastAsia="仿宋" w:cs="仿宋"/>
          <w:sz w:val="32"/>
          <w:szCs w:val="32"/>
        </w:rPr>
        <w:t>以中医微创技术及针刀疗法为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</w:t>
      </w:r>
      <w:r>
        <w:rPr>
          <w:rFonts w:hint="eastAsia" w:ascii="仿宋" w:hAnsi="仿宋" w:eastAsia="仿宋" w:cs="仿宋"/>
          <w:sz w:val="32"/>
          <w:szCs w:val="32"/>
        </w:rPr>
        <w:t>，配合电针，艾灸、推拿正骨、中药渗透、穴位贴敷、穴位注射、中药熏蒸、拔罐、刮痧、梅花针、放血疗法等12种中医特色传统疗法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，共服务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3636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次。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综合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2022年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1日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-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12月31日，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业务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总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收入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32"/>
          <w:szCs w:val="32"/>
          <w:lang w:val="en-US" w:eastAsia="zh-CN"/>
        </w:rPr>
        <w:t>533.6余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万元，同比去年增长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6.72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%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outlineLvl w:val="1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二、基本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公卫工作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 xml:space="preserve">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目前对辖区58223居民建立了规范的居民健康档案；65周岁以上老年人共计管理8573人，1月至今共体检3222人，开展生活自理能力评估及体质辨识3136人；高血压患者3186例、糖尿病患者1613例、对高血压患者已面访2735人次，糖尿病患者已面访1129人次；规范开展高血压、糖尿病自我管理小组活动,家庭签约共8389人。</w:t>
      </w:r>
    </w:p>
    <w:p>
      <w:pPr>
        <w:pStyle w:val="11"/>
        <w:numPr>
          <w:ilvl w:val="0"/>
          <w:numId w:val="4"/>
        </w:numPr>
        <w:ind w:firstLine="321" w:firstLineChars="100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疫情防控工作</w:t>
      </w:r>
    </w:p>
    <w:p>
      <w:pPr>
        <w:widowControl/>
        <w:spacing w:line="600" w:lineRule="exact"/>
        <w:ind w:firstLine="640"/>
        <w:jc w:val="left"/>
        <w:rPr>
          <w:rStyle w:val="19"/>
          <w:rFonts w:hint="default" w:ascii="仿宋_GB2312" w:hAnsi="Calibri" w:eastAsia="仿宋" w:cs="Courier New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bCs/>
          <w:sz w:val="32"/>
          <w:szCs w:val="32"/>
        </w:rPr>
        <w:t>设置专人负责预检分诊，</w:t>
      </w:r>
      <w:r>
        <w:rPr>
          <w:rFonts w:hint="eastAsia" w:ascii="仿宋_GB2312" w:hAnsi="Times New Roman" w:eastAsia="仿宋_GB2312"/>
          <w:kern w:val="0"/>
          <w:sz w:val="30"/>
          <w:szCs w:val="30"/>
          <w:lang w:bidi="ar"/>
        </w:rPr>
        <w:t>严格实行“四查一问一更新”，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严格实行首诊负责制，</w:t>
      </w:r>
      <w:r>
        <w:rPr>
          <w:rStyle w:val="19"/>
          <w:rFonts w:ascii="仿宋_GB2312" w:hAnsi="Calibri" w:eastAsia="仿宋_GB2312" w:cs="Courier New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设置核酸检测点</w:t>
      </w:r>
      <w:r>
        <w:rPr>
          <w:rStyle w:val="19"/>
          <w:rFonts w:hint="eastAsia" w:ascii="仿宋_GB2312" w:hAnsi="Calibri" w:eastAsia="仿宋_GB2312" w:cs="Courier New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9</w:t>
      </w:r>
      <w:r>
        <w:rPr>
          <w:rStyle w:val="19"/>
          <w:rFonts w:ascii="仿宋_GB2312" w:hAnsi="Calibri" w:eastAsia="仿宋_GB2312" w:cs="Courier New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处，累计核酸检测</w:t>
      </w:r>
      <w:r>
        <w:rPr>
          <w:rStyle w:val="19"/>
          <w:rFonts w:hint="default" w:ascii="仿宋_GB2312" w:hAnsi="Calibri" w:eastAsia="仿宋_GB2312" w:cs="Courier New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人员总计884884（送第三方869662人，送疾控15222人），环境样本总计13676样（医疗机构3963样，物流环境2461样，市场环境7252样）</w:t>
      </w:r>
      <w:r>
        <w:rPr>
          <w:rStyle w:val="19"/>
          <w:rFonts w:hint="eastAsia" w:ascii="仿宋_GB2312" w:hAnsi="Calibri" w:eastAsia="仿宋_GB2312" w:cs="Courier New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;（二）稳妥推进新冠病毒疫苗接种工作，2022年常规疫苗接种7841人次，共15933针次；新冠疫苗接种17063人次，共19197针次。（三）新冠疫情防控“新十条”出台后，成立了医疗救治及健康咨询专班，</w:t>
      </w:r>
      <w:r>
        <w:rPr>
          <w:rFonts w:hint="eastAsia" w:ascii="仿宋" w:hAnsi="仿宋" w:eastAsia="仿宋" w:cs="仿宋"/>
          <w:spacing w:val="1"/>
          <w:sz w:val="31"/>
          <w:szCs w:val="31"/>
        </w:rPr>
        <w:t>建立</w:t>
      </w:r>
      <w:r>
        <w:rPr>
          <w:rFonts w:ascii="仿宋" w:hAnsi="仿宋" w:eastAsia="仿宋" w:cs="仿宋"/>
          <w:spacing w:val="1"/>
          <w:sz w:val="31"/>
          <w:szCs w:val="31"/>
        </w:rPr>
        <w:t>相对独立的阳性感染</w:t>
      </w:r>
      <w:r>
        <w:rPr>
          <w:rFonts w:hint="eastAsia" w:ascii="仿宋" w:hAnsi="仿宋" w:eastAsia="仿宋" w:cs="仿宋"/>
          <w:spacing w:val="1"/>
          <w:sz w:val="31"/>
          <w:szCs w:val="31"/>
        </w:rPr>
        <w:t>医疗就诊</w:t>
      </w:r>
      <w:r>
        <w:rPr>
          <w:rFonts w:ascii="仿宋" w:hAnsi="仿宋" w:eastAsia="仿宋" w:cs="仿宋"/>
          <w:spacing w:val="1"/>
          <w:sz w:val="31"/>
          <w:szCs w:val="31"/>
        </w:rPr>
        <w:t>专区</w:t>
      </w:r>
      <w:r>
        <w:rPr>
          <w:rFonts w:hint="eastAsia" w:ascii="仿宋" w:hAnsi="仿宋" w:eastAsia="仿宋" w:cs="仿宋"/>
          <w:spacing w:val="1"/>
          <w:sz w:val="31"/>
          <w:szCs w:val="31"/>
        </w:rPr>
        <w:t>，</w:t>
      </w:r>
      <w:r>
        <w:rPr>
          <w:rFonts w:hint="eastAsia" w:ascii="仿宋" w:hAnsi="仿宋" w:eastAsia="仿宋" w:cs="仿宋"/>
          <w:spacing w:val="1"/>
          <w:sz w:val="31"/>
          <w:szCs w:val="31"/>
          <w:lang w:eastAsia="zh-CN"/>
        </w:rPr>
        <w:t>对重点人群进行分级分类管理，优化门诊及住院服务流程，外设发热诊疗便民服务点</w:t>
      </w: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>2处</w:t>
      </w:r>
      <w:r>
        <w:rPr>
          <w:rFonts w:hint="eastAsia" w:ascii="仿宋" w:hAnsi="仿宋" w:eastAsia="仿宋" w:cs="仿宋"/>
          <w:spacing w:val="1"/>
          <w:sz w:val="31"/>
          <w:szCs w:val="31"/>
          <w:lang w:eastAsia="zh-CN"/>
        </w:rPr>
        <w:t>。共管理</w:t>
      </w:r>
      <w:r>
        <w:rPr>
          <w:rFonts w:hint="eastAsia" w:ascii="仿宋" w:hAnsi="仿宋" w:eastAsia="仿宋" w:cs="仿宋"/>
          <w:spacing w:val="1"/>
          <w:sz w:val="31"/>
          <w:szCs w:val="31"/>
          <w:lang w:val="en-US" w:eastAsia="zh-CN"/>
        </w:rPr>
        <w:t>60岁以上重点人群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8573人，发放健康服务包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587人份。</w:t>
      </w:r>
    </w:p>
    <w:p>
      <w:pPr>
        <w:ind w:firstLine="643" w:firstLineChars="200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四、党建工作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深入学习宣传贯彻二十大精神。扎实开展了系列学习贯彻活动，组织全体党员集中观看习总书记作二十大报告，党建办公室制定了学习计划，召开了支部学习动员会。进入学习阶段后，先后指导开展了集体学习6次，学习二十大报告及新党章，认真学习核心内容和基本要义;组织观看专题片8次，主题宣讲7次，不断加深对党的重大理论和重大思想的掌握;并组织党员干部开展了“一课一片一实践”主题实践活动，在工作中提升理论素养，在贯彻中加强二十大精神消化吸收。为了激发广大党员参加党日活动的积极性和创新性，增进党组织的创造力、凝聚力和战斗力，以“四亮”实践活动为抓手，我支部先后开展了贫困家庭送温暖、把温暖送给一线抗疫员、党员志愿者铲雪除冰、防控做先锋党旗心中扬、疫苗接种送上门贴心服务零距离、送医送药送清凉、家庭医生签约上门服务暖人心、心系群众-慰问合理点抗疫人员、为群众办实事-幼儿园集中体检、免费体检进家门便民服务暖人心、核酸检测进校园筑牢成考防疫墙、集中观看党员教育片《新时代-伟大变革》等党日活动共14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>
      <w:pPr>
        <w:numPr>
          <w:ilvl w:val="0"/>
          <w:numId w:val="5"/>
        </w:numPr>
        <w:spacing w:line="560" w:lineRule="exact"/>
        <w:ind w:firstLine="640" w:firstLineChars="200"/>
        <w:rPr>
          <w:rFonts w:ascii="仿宋_GB2312" w:hAnsi="仿宋_GB2312" w:eastAsia="仿宋_GB2312" w:cs="Times New Roman"/>
          <w:bCs/>
          <w:sz w:val="30"/>
          <w:szCs w:val="30"/>
        </w:rPr>
      </w:pPr>
      <w:r>
        <w:rPr>
          <w:rFonts w:hint="eastAsia" w:ascii="仿宋_GB2312" w:hAnsi="仿宋_GB2312" w:eastAsia="仿宋_GB2312" w:cs="Times New Roman"/>
          <w:bCs/>
          <w:sz w:val="32"/>
          <w:szCs w:val="32"/>
          <w:lang w:val="en-US" w:eastAsia="zh-CN"/>
        </w:rPr>
        <w:t>人民群众对我中心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的知晓度不够高</w:t>
      </w:r>
      <w:r>
        <w:rPr>
          <w:rFonts w:hint="eastAsia" w:ascii="仿宋_GB2312" w:hAnsi="仿宋_GB2312" w:eastAsia="仿宋_GB2312" w:cs="Times New Roman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</w:pPr>
      <w:r>
        <w:rPr>
          <w:rFonts w:hint="eastAsia" w:ascii="仿宋_GB2312" w:hAnsi="仿宋_GB2312" w:eastAsia="仿宋_GB2312" w:cs="Times New Roman"/>
          <w:bCs/>
          <w:sz w:val="32"/>
          <w:szCs w:val="32"/>
          <w:lang w:val="en-US" w:eastAsia="zh-CN"/>
        </w:rPr>
        <w:t>多数居民对我中心了解有限，以为是办低保、养老之类的社区机构。最常听到的话就是：这个机构是打疫苗的地方。即使了解也不太认可，认为其规模小、设备差甚至没有、药品不全，对医生的技术不放心。    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Times New Roman"/>
          <w:bCs/>
          <w:sz w:val="32"/>
          <w:szCs w:val="32"/>
        </w:rPr>
      </w:pPr>
      <w:r>
        <w:rPr>
          <w:rFonts w:hint="eastAsia" w:ascii="仿宋_GB2312" w:hAnsi="仿宋_GB2312" w:eastAsia="仿宋_GB2312" w:cs="Times New Roman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Times New Roman"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Times New Roman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Times New Roman"/>
          <w:bCs/>
          <w:sz w:val="32"/>
          <w:szCs w:val="32"/>
        </w:rPr>
        <w:t>社区居民健康档案建立不全面、不准确、不能共享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bCs/>
          <w:sz w:val="32"/>
          <w:szCs w:val="32"/>
        </w:rPr>
      </w:pPr>
      <w:r>
        <w:rPr>
          <w:rFonts w:hint="eastAsia" w:ascii="仿宋_GB2312" w:hAnsi="仿宋_GB2312" w:eastAsia="仿宋_GB2312" w:cs="Times New Roman"/>
          <w:bCs/>
          <w:sz w:val="32"/>
          <w:szCs w:val="32"/>
          <w:lang w:val="en-US" w:eastAsia="zh-CN"/>
        </w:rPr>
        <w:t>我中心</w:t>
      </w:r>
      <w:r>
        <w:rPr>
          <w:rFonts w:hint="eastAsia" w:ascii="仿宋_GB2312" w:hAnsi="仿宋_GB2312" w:eastAsia="仿宋_GB2312" w:cs="Times New Roman"/>
          <w:bCs/>
          <w:sz w:val="32"/>
          <w:szCs w:val="32"/>
        </w:rPr>
        <w:t>虽然按照要求通过走访的形式建立了以户为单位的健康档案资料，但对信息的准确性、及时更新性，存在疑虑。未能实现健康资料所有医疗机构共享，不利于双向转诊工作的开展。在建立健康档案时。存在居民不配合现象，对工作人员以不开门、不回答等回避态度拒之。档案资料多是病人自己提供了病史，而未进行体检，没有相关的数据，可靠性不高。</w:t>
      </w:r>
    </w:p>
    <w:p>
      <w:pPr>
        <w:numPr>
          <w:ilvl w:val="0"/>
          <w:numId w:val="0"/>
        </w:numPr>
        <w:spacing w:line="560" w:lineRule="exact"/>
        <w:rPr>
          <w:rFonts w:hint="eastAsia" w:ascii="仿宋_GB2312" w:hAnsi="仿宋_GB2312" w:eastAsia="仿宋_GB2312" w:cs="Times New Roman"/>
          <w:bCs/>
          <w:sz w:val="32"/>
          <w:szCs w:val="32"/>
        </w:rPr>
      </w:pPr>
      <w:r>
        <w:rPr>
          <w:rFonts w:hint="eastAsia" w:ascii="仿宋_GB2312" w:hAnsi="仿宋_GB2312" w:eastAsia="仿宋_GB2312" w:cs="Times New Roman"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Times New Roman"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Times New Roman"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Times New Roman"/>
          <w:bCs/>
          <w:sz w:val="32"/>
          <w:szCs w:val="32"/>
        </w:rPr>
        <w:t>缺乏全科医生等相应的医务人员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hAnsi="仿宋_GB2312" w:eastAsia="仿宋_GB2312" w:cs="Times New Roman"/>
          <w:bCs/>
          <w:sz w:val="30"/>
          <w:szCs w:val="30"/>
        </w:rPr>
      </w:pPr>
      <w:r>
        <w:rPr>
          <w:rFonts w:hint="eastAsia" w:ascii="仿宋_GB2312" w:hAnsi="仿宋_GB2312" w:eastAsia="仿宋_GB2312" w:cs="Times New Roman"/>
          <w:bCs/>
          <w:sz w:val="32"/>
          <w:szCs w:val="32"/>
          <w:lang w:val="en-US" w:eastAsia="zh-CN"/>
        </w:rPr>
        <w:t>我中心</w:t>
      </w:r>
      <w:r>
        <w:rPr>
          <w:rFonts w:hint="eastAsia" w:ascii="仿宋_GB2312" w:hAnsi="仿宋_GB2312" w:eastAsia="仿宋_GB2312" w:cs="Times New Roman"/>
          <w:bCs/>
          <w:sz w:val="32"/>
          <w:szCs w:val="32"/>
        </w:rPr>
        <w:t>现有医护人员主要</w:t>
      </w:r>
      <w:r>
        <w:rPr>
          <w:rFonts w:hint="eastAsia" w:ascii="仿宋_GB2312" w:hAnsi="仿宋_GB2312" w:eastAsia="仿宋_GB2312" w:cs="Times New Roman"/>
          <w:bCs/>
          <w:sz w:val="32"/>
          <w:szCs w:val="32"/>
          <w:lang w:val="en-US" w:eastAsia="zh-CN"/>
        </w:rPr>
        <w:t>都</w:t>
      </w:r>
      <w:r>
        <w:rPr>
          <w:rFonts w:hint="eastAsia" w:ascii="仿宋_GB2312" w:hAnsi="仿宋_GB2312" w:eastAsia="仿宋_GB2312" w:cs="Times New Roman"/>
          <w:bCs/>
          <w:sz w:val="32"/>
          <w:szCs w:val="32"/>
        </w:rPr>
        <w:t>是学历层次较低的专科医生。只局限在专科诊疗水平上。缺乏全科医生、社区护士。人员素质低，在数量和质量上远不能满足社区居民多层次、全方位的综合医疗保健服务需求，因此社区居民对社区卫生服务缺乏信任感，从而影响社区卫生服务顺利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八、下一步改进措施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3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）加强人才梯队建设。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公卫、医疗的发展，最重要的是人才递队的培养，只有一个团结、高效的团队才能更好的落实工作要求，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2023年计划培养一名基本医疗科副科长、副护士长，公卫科培养一名副科长，五个全科医师团队全由全科医师负责，同时全科医师到三级医院进行常规轮训，全面推动医疗技术、医疗业务的发展。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加强医卫服务相结合</w:t>
      </w:r>
      <w:r>
        <w:rPr>
          <w:rFonts w:hint="eastAsia" w:ascii="仿宋" w:hAnsi="仿宋" w:eastAsia="仿宋" w:cs="仿宋"/>
          <w:b/>
          <w:sz w:val="32"/>
          <w:szCs w:val="32"/>
        </w:rPr>
        <w:t>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制定《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2023年家庭医生团队工作方案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》，细化各团队全年每月任务基数，继续推行全员每日工作汇报制，每周团队工作汇总制，每月重点工作督办制，高质量完成家庭医师签约服务工作量，以家庭医师签约服务为中心，开展各项工作，进一步落实奖罚机制，公示工作亮点、业绩成果等，形成你追我赶的工作态势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20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b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sz w:val="32"/>
          <w:szCs w:val="32"/>
          <w:lang w:eastAsia="zh-CN"/>
        </w:rPr>
        <w:t>加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强特色创新谋发展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进一步推动中医药发展，引进中医药人才，继续加强特色</w:t>
      </w: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</w:rPr>
        <w:t>品牌科室</w:t>
      </w: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eastAsia="zh-CN"/>
        </w:rPr>
        <w:t>建设，进一步推动小针刀微创技术的发展；继续加强血吸虫病专科医院的发展，利用好医保平台支撑，更实惠、更便捷的为居民服务；继续推动妇儿综合服务区的发展，丰富儿保服务项目，同时加强妇女保健、妇科门诊的发展。</w:t>
      </w: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/>
        </w:rPr>
        <w:t>2023年</w:t>
      </w: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eastAsia="zh-CN"/>
        </w:rPr>
        <w:t>计划门诊服务量增至</w:t>
      </w:r>
      <w:r>
        <w:rPr>
          <w:rFonts w:hint="eastAsia" w:ascii="仿宋" w:hAnsi="仿宋" w:eastAsia="仿宋" w:cs="仿宋"/>
          <w:b w:val="0"/>
          <w:bCs w:val="0"/>
          <w:kern w:val="44"/>
          <w:sz w:val="32"/>
          <w:szCs w:val="32"/>
          <w:lang w:val="en-US" w:eastAsia="zh-CN"/>
        </w:rPr>
        <w:t>3.5万/年、住院服务1000人/年、业务收入提升30%。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九、部门整体支出绩效自评结果拟应用和公开情况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无其他需要说明的情况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169" w:line="776" w:lineRule="exact"/>
        <w:rPr>
          <w:rFonts w:hint="eastAsia" w:ascii="宋体" w:hAnsi="宋体" w:eastAsia="宋体" w:cs="宋体"/>
          <w:b/>
          <w:bCs/>
          <w:color w:val="000000" w:themeColor="text1"/>
          <w:spacing w:val="19"/>
          <w:position w:val="1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16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3145"/>
              <w:jc w:val="center"/>
              <w:textAlignment w:val="auto"/>
              <w:rPr>
                <w:rFonts w:hint="eastAsia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eastAsia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bookmarkStart w:id="0" w:name="_GoBack"/>
            <w:bookmarkEnd w:id="0"/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before="75" w:line="230" w:lineRule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>
      <w:pPr>
        <w:ind w:firstLine="1440" w:firstLineChars="400"/>
        <w:jc w:val="both"/>
        <w:rPr>
          <w:rFonts w:hint="eastAsia" w:eastAsia="方正小标宋简体"/>
          <w:sz w:val="36"/>
          <w:szCs w:val="36"/>
          <w:lang w:eastAsia="zh-CN"/>
        </w:rPr>
      </w:pPr>
    </w:p>
    <w:p>
      <w:pPr>
        <w:ind w:firstLine="1440" w:firstLineChars="4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12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19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　</w:t>
            </w: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97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321C3E"/>
    <w:multiLevelType w:val="singleLevel"/>
    <w:tmpl w:val="8E321C3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AF3655D"/>
    <w:multiLevelType w:val="singleLevel"/>
    <w:tmpl w:val="BAF3655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2D24CA6"/>
    <w:multiLevelType w:val="singleLevel"/>
    <w:tmpl w:val="D2D24CA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E4A2E93D"/>
    <w:multiLevelType w:val="singleLevel"/>
    <w:tmpl w:val="E4A2E93D"/>
    <w:lvl w:ilvl="0" w:tentative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4">
    <w:nsid w:val="0F0BB7E7"/>
    <w:multiLevelType w:val="singleLevel"/>
    <w:tmpl w:val="0F0BB7E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Yjk5NzBlNjIxNDhmODM4OGU0YzM5ZWM3YTY4OTAifQ=="/>
  </w:docVars>
  <w:rsids>
    <w:rsidRoot w:val="53FC3987"/>
    <w:rsid w:val="000A3765"/>
    <w:rsid w:val="000F002E"/>
    <w:rsid w:val="00156F83"/>
    <w:rsid w:val="001D7282"/>
    <w:rsid w:val="0039081D"/>
    <w:rsid w:val="005E6ECB"/>
    <w:rsid w:val="00742F6F"/>
    <w:rsid w:val="00744EA1"/>
    <w:rsid w:val="0078768E"/>
    <w:rsid w:val="009419CA"/>
    <w:rsid w:val="00955854"/>
    <w:rsid w:val="009C7330"/>
    <w:rsid w:val="00A00FBB"/>
    <w:rsid w:val="00BF0721"/>
    <w:rsid w:val="00C03795"/>
    <w:rsid w:val="00CE3756"/>
    <w:rsid w:val="00D27A74"/>
    <w:rsid w:val="00E831C8"/>
    <w:rsid w:val="00EF287A"/>
    <w:rsid w:val="01057CDE"/>
    <w:rsid w:val="010B4A82"/>
    <w:rsid w:val="01192786"/>
    <w:rsid w:val="01201E6A"/>
    <w:rsid w:val="012D57C0"/>
    <w:rsid w:val="013160B5"/>
    <w:rsid w:val="01457029"/>
    <w:rsid w:val="014900E3"/>
    <w:rsid w:val="014F5749"/>
    <w:rsid w:val="01521E95"/>
    <w:rsid w:val="01727F7E"/>
    <w:rsid w:val="01764DBE"/>
    <w:rsid w:val="01806F8C"/>
    <w:rsid w:val="0182483A"/>
    <w:rsid w:val="018356BA"/>
    <w:rsid w:val="01863406"/>
    <w:rsid w:val="018D011E"/>
    <w:rsid w:val="019614B0"/>
    <w:rsid w:val="019C71AC"/>
    <w:rsid w:val="01BF03AA"/>
    <w:rsid w:val="01C33E74"/>
    <w:rsid w:val="01D447A3"/>
    <w:rsid w:val="01DF3C26"/>
    <w:rsid w:val="01EE0A2C"/>
    <w:rsid w:val="0200044D"/>
    <w:rsid w:val="020654E4"/>
    <w:rsid w:val="020C72F8"/>
    <w:rsid w:val="02121B7C"/>
    <w:rsid w:val="021813DE"/>
    <w:rsid w:val="02194583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D2429A"/>
    <w:rsid w:val="02EB264D"/>
    <w:rsid w:val="02F61D91"/>
    <w:rsid w:val="02FA438B"/>
    <w:rsid w:val="02FC4679"/>
    <w:rsid w:val="02FE5E0A"/>
    <w:rsid w:val="0347190C"/>
    <w:rsid w:val="034760CE"/>
    <w:rsid w:val="03487959"/>
    <w:rsid w:val="0350044F"/>
    <w:rsid w:val="03505BE1"/>
    <w:rsid w:val="036D41A2"/>
    <w:rsid w:val="037F229C"/>
    <w:rsid w:val="03911277"/>
    <w:rsid w:val="03992A2D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4C7A61"/>
    <w:rsid w:val="045A3333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B91614"/>
    <w:rsid w:val="04C60A3C"/>
    <w:rsid w:val="04C63115"/>
    <w:rsid w:val="04CF5236"/>
    <w:rsid w:val="04CF5AF0"/>
    <w:rsid w:val="04D24FF1"/>
    <w:rsid w:val="04DE1BAB"/>
    <w:rsid w:val="04E411E4"/>
    <w:rsid w:val="04F37BBA"/>
    <w:rsid w:val="05085366"/>
    <w:rsid w:val="05145F64"/>
    <w:rsid w:val="05241004"/>
    <w:rsid w:val="054037EF"/>
    <w:rsid w:val="054E7FFF"/>
    <w:rsid w:val="05621117"/>
    <w:rsid w:val="058C5045"/>
    <w:rsid w:val="059C7C89"/>
    <w:rsid w:val="05A50C70"/>
    <w:rsid w:val="05B525CA"/>
    <w:rsid w:val="05C4448F"/>
    <w:rsid w:val="05CE7E5C"/>
    <w:rsid w:val="05E616EC"/>
    <w:rsid w:val="06146BAF"/>
    <w:rsid w:val="06152148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D3561E"/>
    <w:rsid w:val="06ED564C"/>
    <w:rsid w:val="06F22A7B"/>
    <w:rsid w:val="07023424"/>
    <w:rsid w:val="07032B0D"/>
    <w:rsid w:val="07043735"/>
    <w:rsid w:val="0725074E"/>
    <w:rsid w:val="07313C60"/>
    <w:rsid w:val="07331F0A"/>
    <w:rsid w:val="076971BD"/>
    <w:rsid w:val="076D43AE"/>
    <w:rsid w:val="077323CA"/>
    <w:rsid w:val="0775145F"/>
    <w:rsid w:val="07967DE0"/>
    <w:rsid w:val="07970994"/>
    <w:rsid w:val="079D625C"/>
    <w:rsid w:val="07B913B4"/>
    <w:rsid w:val="07BA1C6A"/>
    <w:rsid w:val="07BD44A3"/>
    <w:rsid w:val="07CE6155"/>
    <w:rsid w:val="07E11DA2"/>
    <w:rsid w:val="07E23B26"/>
    <w:rsid w:val="07E31891"/>
    <w:rsid w:val="07E40515"/>
    <w:rsid w:val="07EE6091"/>
    <w:rsid w:val="08017E70"/>
    <w:rsid w:val="0805190B"/>
    <w:rsid w:val="080C52E3"/>
    <w:rsid w:val="082A5F7E"/>
    <w:rsid w:val="08391F38"/>
    <w:rsid w:val="083A18D9"/>
    <w:rsid w:val="0848472A"/>
    <w:rsid w:val="084D20E7"/>
    <w:rsid w:val="08674899"/>
    <w:rsid w:val="08711D3A"/>
    <w:rsid w:val="08754155"/>
    <w:rsid w:val="087B77E7"/>
    <w:rsid w:val="087D3D34"/>
    <w:rsid w:val="0889236C"/>
    <w:rsid w:val="088E051E"/>
    <w:rsid w:val="08935A7B"/>
    <w:rsid w:val="08A91E6C"/>
    <w:rsid w:val="08BA1B19"/>
    <w:rsid w:val="08D059DD"/>
    <w:rsid w:val="08D7088E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C1A23"/>
    <w:rsid w:val="09A948AF"/>
    <w:rsid w:val="09AC2A76"/>
    <w:rsid w:val="09B04837"/>
    <w:rsid w:val="09C95891"/>
    <w:rsid w:val="09CD698F"/>
    <w:rsid w:val="09D8005F"/>
    <w:rsid w:val="09F91116"/>
    <w:rsid w:val="0A002E0D"/>
    <w:rsid w:val="0A140987"/>
    <w:rsid w:val="0A241A5C"/>
    <w:rsid w:val="0A2C4C78"/>
    <w:rsid w:val="0A2E3566"/>
    <w:rsid w:val="0A393280"/>
    <w:rsid w:val="0A5F2F6C"/>
    <w:rsid w:val="0A670B4E"/>
    <w:rsid w:val="0A851E03"/>
    <w:rsid w:val="0A985A6F"/>
    <w:rsid w:val="0A98731F"/>
    <w:rsid w:val="0AA808AF"/>
    <w:rsid w:val="0ABD142C"/>
    <w:rsid w:val="0AC644AE"/>
    <w:rsid w:val="0ACB61B4"/>
    <w:rsid w:val="0ACD4157"/>
    <w:rsid w:val="0AE51AF3"/>
    <w:rsid w:val="0AE73347"/>
    <w:rsid w:val="0AE964B0"/>
    <w:rsid w:val="0B163034"/>
    <w:rsid w:val="0B1F5B6D"/>
    <w:rsid w:val="0B292074"/>
    <w:rsid w:val="0B2F4AF7"/>
    <w:rsid w:val="0B3312B6"/>
    <w:rsid w:val="0B4064B3"/>
    <w:rsid w:val="0B4106DE"/>
    <w:rsid w:val="0B640DAA"/>
    <w:rsid w:val="0B6E529C"/>
    <w:rsid w:val="0B701D27"/>
    <w:rsid w:val="0B7245CE"/>
    <w:rsid w:val="0B943886"/>
    <w:rsid w:val="0B9C3CD1"/>
    <w:rsid w:val="0BB324D8"/>
    <w:rsid w:val="0BB447B1"/>
    <w:rsid w:val="0BB672C7"/>
    <w:rsid w:val="0BC07BBF"/>
    <w:rsid w:val="0BC429EF"/>
    <w:rsid w:val="0BC51693"/>
    <w:rsid w:val="0BCE65D1"/>
    <w:rsid w:val="0BD27A8E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63DA4"/>
    <w:rsid w:val="0C297E69"/>
    <w:rsid w:val="0C55038F"/>
    <w:rsid w:val="0C660ABD"/>
    <w:rsid w:val="0C6B7DF9"/>
    <w:rsid w:val="0C6E2A56"/>
    <w:rsid w:val="0C7A708D"/>
    <w:rsid w:val="0C8E09E9"/>
    <w:rsid w:val="0C930BF7"/>
    <w:rsid w:val="0CCA7495"/>
    <w:rsid w:val="0CD16BA2"/>
    <w:rsid w:val="0CD745A0"/>
    <w:rsid w:val="0CDE4E30"/>
    <w:rsid w:val="0D012A51"/>
    <w:rsid w:val="0D094F84"/>
    <w:rsid w:val="0D280615"/>
    <w:rsid w:val="0D2C07EB"/>
    <w:rsid w:val="0D2D174A"/>
    <w:rsid w:val="0D2F57DE"/>
    <w:rsid w:val="0D353632"/>
    <w:rsid w:val="0D392C4E"/>
    <w:rsid w:val="0D482FA9"/>
    <w:rsid w:val="0D4A4299"/>
    <w:rsid w:val="0D564ED5"/>
    <w:rsid w:val="0D5F1E28"/>
    <w:rsid w:val="0D671080"/>
    <w:rsid w:val="0D6D19B3"/>
    <w:rsid w:val="0D783B34"/>
    <w:rsid w:val="0D81754C"/>
    <w:rsid w:val="0DA74B0C"/>
    <w:rsid w:val="0DBE6AB7"/>
    <w:rsid w:val="0DBF116A"/>
    <w:rsid w:val="0DC00E38"/>
    <w:rsid w:val="0DC8400B"/>
    <w:rsid w:val="0DD34552"/>
    <w:rsid w:val="0DDF6EFF"/>
    <w:rsid w:val="0DE03EAA"/>
    <w:rsid w:val="0DE12394"/>
    <w:rsid w:val="0DF36262"/>
    <w:rsid w:val="0E0E69D0"/>
    <w:rsid w:val="0E1E619E"/>
    <w:rsid w:val="0E267F81"/>
    <w:rsid w:val="0E2748D8"/>
    <w:rsid w:val="0E365DE9"/>
    <w:rsid w:val="0E3E4633"/>
    <w:rsid w:val="0E463344"/>
    <w:rsid w:val="0E4822EE"/>
    <w:rsid w:val="0E4E185D"/>
    <w:rsid w:val="0E522FBE"/>
    <w:rsid w:val="0E5D141B"/>
    <w:rsid w:val="0E5D1762"/>
    <w:rsid w:val="0E8648D6"/>
    <w:rsid w:val="0E8C08DC"/>
    <w:rsid w:val="0E8E43C0"/>
    <w:rsid w:val="0E964CBE"/>
    <w:rsid w:val="0EAC50D3"/>
    <w:rsid w:val="0EB05323"/>
    <w:rsid w:val="0EBE40CB"/>
    <w:rsid w:val="0EC36A56"/>
    <w:rsid w:val="0EC62499"/>
    <w:rsid w:val="0ECE4E6F"/>
    <w:rsid w:val="0EDA5C56"/>
    <w:rsid w:val="0EFE4287"/>
    <w:rsid w:val="0F0D525E"/>
    <w:rsid w:val="0F296723"/>
    <w:rsid w:val="0F2A2A37"/>
    <w:rsid w:val="0F2E6C95"/>
    <w:rsid w:val="0F4675CA"/>
    <w:rsid w:val="0F471A79"/>
    <w:rsid w:val="0F500384"/>
    <w:rsid w:val="0F5B4015"/>
    <w:rsid w:val="0F6071C8"/>
    <w:rsid w:val="0F6E05DA"/>
    <w:rsid w:val="0F7B0394"/>
    <w:rsid w:val="0FA00CB6"/>
    <w:rsid w:val="0FA434D3"/>
    <w:rsid w:val="0FB471F7"/>
    <w:rsid w:val="0FB87AA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6E6398"/>
    <w:rsid w:val="108449FF"/>
    <w:rsid w:val="108B34B0"/>
    <w:rsid w:val="10950D99"/>
    <w:rsid w:val="109E2943"/>
    <w:rsid w:val="10C8346E"/>
    <w:rsid w:val="10FE6AB1"/>
    <w:rsid w:val="1112624E"/>
    <w:rsid w:val="11153798"/>
    <w:rsid w:val="11297158"/>
    <w:rsid w:val="114135FA"/>
    <w:rsid w:val="114B2C9B"/>
    <w:rsid w:val="115D78BB"/>
    <w:rsid w:val="116001E2"/>
    <w:rsid w:val="11793618"/>
    <w:rsid w:val="11813452"/>
    <w:rsid w:val="118447F4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406B2"/>
    <w:rsid w:val="125613C2"/>
    <w:rsid w:val="125D4EF7"/>
    <w:rsid w:val="12637C4E"/>
    <w:rsid w:val="127030C8"/>
    <w:rsid w:val="12A15E33"/>
    <w:rsid w:val="12B310FA"/>
    <w:rsid w:val="12B422BC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5133AE"/>
    <w:rsid w:val="13914897"/>
    <w:rsid w:val="13960BB5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633DE5"/>
    <w:rsid w:val="14710CBF"/>
    <w:rsid w:val="14791934"/>
    <w:rsid w:val="147D213D"/>
    <w:rsid w:val="14862BCB"/>
    <w:rsid w:val="149F64D6"/>
    <w:rsid w:val="14A04833"/>
    <w:rsid w:val="14A44C48"/>
    <w:rsid w:val="14B0163C"/>
    <w:rsid w:val="14B12779"/>
    <w:rsid w:val="14B37576"/>
    <w:rsid w:val="14BC079B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8D1367"/>
    <w:rsid w:val="15914EE6"/>
    <w:rsid w:val="15A42FA4"/>
    <w:rsid w:val="15A6418F"/>
    <w:rsid w:val="15AA091B"/>
    <w:rsid w:val="15BC6BD3"/>
    <w:rsid w:val="15CF095E"/>
    <w:rsid w:val="15D35BCA"/>
    <w:rsid w:val="15DA1440"/>
    <w:rsid w:val="15DA784E"/>
    <w:rsid w:val="15DB017B"/>
    <w:rsid w:val="15E6370B"/>
    <w:rsid w:val="15E835FB"/>
    <w:rsid w:val="15E84717"/>
    <w:rsid w:val="15F723D3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30A62"/>
    <w:rsid w:val="16AB3FBF"/>
    <w:rsid w:val="16AC1654"/>
    <w:rsid w:val="16B12C6E"/>
    <w:rsid w:val="16BF0789"/>
    <w:rsid w:val="16C04307"/>
    <w:rsid w:val="16CD5BA2"/>
    <w:rsid w:val="16CF0115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6E31A1"/>
    <w:rsid w:val="17794395"/>
    <w:rsid w:val="17856EC1"/>
    <w:rsid w:val="178D50A9"/>
    <w:rsid w:val="178F0FE3"/>
    <w:rsid w:val="17B85018"/>
    <w:rsid w:val="17E339CC"/>
    <w:rsid w:val="17F33C57"/>
    <w:rsid w:val="181D4FAC"/>
    <w:rsid w:val="182B38C1"/>
    <w:rsid w:val="18351597"/>
    <w:rsid w:val="18353961"/>
    <w:rsid w:val="183B1CB5"/>
    <w:rsid w:val="18474510"/>
    <w:rsid w:val="184F1D16"/>
    <w:rsid w:val="1852374B"/>
    <w:rsid w:val="185629F1"/>
    <w:rsid w:val="186720C3"/>
    <w:rsid w:val="18685D91"/>
    <w:rsid w:val="188F0DAB"/>
    <w:rsid w:val="18905464"/>
    <w:rsid w:val="18910B5C"/>
    <w:rsid w:val="18A62960"/>
    <w:rsid w:val="18BD3DC4"/>
    <w:rsid w:val="18C149F3"/>
    <w:rsid w:val="18C7221D"/>
    <w:rsid w:val="18D233DB"/>
    <w:rsid w:val="18D36CD5"/>
    <w:rsid w:val="18DC433F"/>
    <w:rsid w:val="18DC5635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241D0A"/>
    <w:rsid w:val="193964B7"/>
    <w:rsid w:val="19521C94"/>
    <w:rsid w:val="195657BB"/>
    <w:rsid w:val="196B19EB"/>
    <w:rsid w:val="19717C66"/>
    <w:rsid w:val="198E7C2B"/>
    <w:rsid w:val="199945D5"/>
    <w:rsid w:val="199B5065"/>
    <w:rsid w:val="19C651E8"/>
    <w:rsid w:val="19D37D58"/>
    <w:rsid w:val="19D66ADF"/>
    <w:rsid w:val="19DD0438"/>
    <w:rsid w:val="19EB665F"/>
    <w:rsid w:val="1A02204B"/>
    <w:rsid w:val="1A0A04E6"/>
    <w:rsid w:val="1A187AC0"/>
    <w:rsid w:val="1A213466"/>
    <w:rsid w:val="1A3F3F76"/>
    <w:rsid w:val="1A4B4BAE"/>
    <w:rsid w:val="1A5F35C0"/>
    <w:rsid w:val="1A8006B2"/>
    <w:rsid w:val="1A841A42"/>
    <w:rsid w:val="1A8D640E"/>
    <w:rsid w:val="1A974192"/>
    <w:rsid w:val="1AA834CA"/>
    <w:rsid w:val="1AC612CA"/>
    <w:rsid w:val="1ACA62AD"/>
    <w:rsid w:val="1ADA675E"/>
    <w:rsid w:val="1AE11CDA"/>
    <w:rsid w:val="1AFA553B"/>
    <w:rsid w:val="1B113A6D"/>
    <w:rsid w:val="1B144B8D"/>
    <w:rsid w:val="1B17013D"/>
    <w:rsid w:val="1B1B14D3"/>
    <w:rsid w:val="1B1F6AF1"/>
    <w:rsid w:val="1B250DAE"/>
    <w:rsid w:val="1B26261F"/>
    <w:rsid w:val="1B2A34EB"/>
    <w:rsid w:val="1B2B0F4C"/>
    <w:rsid w:val="1B2D2734"/>
    <w:rsid w:val="1B324C1D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BF4730F"/>
    <w:rsid w:val="1C0435DD"/>
    <w:rsid w:val="1C044A22"/>
    <w:rsid w:val="1C0500B1"/>
    <w:rsid w:val="1C165874"/>
    <w:rsid w:val="1C1D4C3D"/>
    <w:rsid w:val="1C212C7F"/>
    <w:rsid w:val="1C4B14C5"/>
    <w:rsid w:val="1C4C28F3"/>
    <w:rsid w:val="1C71314E"/>
    <w:rsid w:val="1C82672C"/>
    <w:rsid w:val="1C89138D"/>
    <w:rsid w:val="1C8E76D2"/>
    <w:rsid w:val="1C937172"/>
    <w:rsid w:val="1C9542D8"/>
    <w:rsid w:val="1C975C4B"/>
    <w:rsid w:val="1CA27BB1"/>
    <w:rsid w:val="1CAF7DCF"/>
    <w:rsid w:val="1CB07D7A"/>
    <w:rsid w:val="1CDA4D56"/>
    <w:rsid w:val="1CF810AC"/>
    <w:rsid w:val="1D0B3755"/>
    <w:rsid w:val="1D124C24"/>
    <w:rsid w:val="1D2C6C65"/>
    <w:rsid w:val="1D402518"/>
    <w:rsid w:val="1D4E7169"/>
    <w:rsid w:val="1D554265"/>
    <w:rsid w:val="1D660B43"/>
    <w:rsid w:val="1D69344A"/>
    <w:rsid w:val="1D6B31E8"/>
    <w:rsid w:val="1D6B7F83"/>
    <w:rsid w:val="1D776C3D"/>
    <w:rsid w:val="1D807C8E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157818"/>
    <w:rsid w:val="1E2A197B"/>
    <w:rsid w:val="1E35255F"/>
    <w:rsid w:val="1E3C5A5F"/>
    <w:rsid w:val="1E475D36"/>
    <w:rsid w:val="1E4E24A0"/>
    <w:rsid w:val="1E502588"/>
    <w:rsid w:val="1E53413D"/>
    <w:rsid w:val="1E550992"/>
    <w:rsid w:val="1E5A7A32"/>
    <w:rsid w:val="1E671817"/>
    <w:rsid w:val="1E6C3B44"/>
    <w:rsid w:val="1E71779F"/>
    <w:rsid w:val="1E7A4122"/>
    <w:rsid w:val="1E8879EE"/>
    <w:rsid w:val="1EB95D76"/>
    <w:rsid w:val="1EC54236"/>
    <w:rsid w:val="1EC92424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52169"/>
    <w:rsid w:val="1F4B71B8"/>
    <w:rsid w:val="1F4C0DA3"/>
    <w:rsid w:val="1F4C39A9"/>
    <w:rsid w:val="1F5009C3"/>
    <w:rsid w:val="1F5665AD"/>
    <w:rsid w:val="1F692382"/>
    <w:rsid w:val="1F8815CD"/>
    <w:rsid w:val="1F8D1995"/>
    <w:rsid w:val="1F935BDD"/>
    <w:rsid w:val="1F9730E6"/>
    <w:rsid w:val="1FA470FB"/>
    <w:rsid w:val="1FDE0273"/>
    <w:rsid w:val="1FEF73C9"/>
    <w:rsid w:val="1FFA024A"/>
    <w:rsid w:val="20020491"/>
    <w:rsid w:val="20303E66"/>
    <w:rsid w:val="203640A2"/>
    <w:rsid w:val="203A1A3B"/>
    <w:rsid w:val="203C7C11"/>
    <w:rsid w:val="20421AEB"/>
    <w:rsid w:val="20471AED"/>
    <w:rsid w:val="20487E48"/>
    <w:rsid w:val="20666EBF"/>
    <w:rsid w:val="206F239E"/>
    <w:rsid w:val="2086258B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3018E1"/>
    <w:rsid w:val="21392BC1"/>
    <w:rsid w:val="21431802"/>
    <w:rsid w:val="21463D2C"/>
    <w:rsid w:val="21477696"/>
    <w:rsid w:val="2151198F"/>
    <w:rsid w:val="21657B00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0A01C2"/>
    <w:rsid w:val="231527D7"/>
    <w:rsid w:val="23185AD8"/>
    <w:rsid w:val="23336451"/>
    <w:rsid w:val="23474320"/>
    <w:rsid w:val="23492735"/>
    <w:rsid w:val="235B5F37"/>
    <w:rsid w:val="235C3EA6"/>
    <w:rsid w:val="23604810"/>
    <w:rsid w:val="23796902"/>
    <w:rsid w:val="237A7609"/>
    <w:rsid w:val="237F295E"/>
    <w:rsid w:val="23BE4330"/>
    <w:rsid w:val="23BF0A62"/>
    <w:rsid w:val="23C263BB"/>
    <w:rsid w:val="23CB14F2"/>
    <w:rsid w:val="23D04F68"/>
    <w:rsid w:val="23D50A64"/>
    <w:rsid w:val="23FC0268"/>
    <w:rsid w:val="240936B1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A24AC6"/>
    <w:rsid w:val="24B93055"/>
    <w:rsid w:val="24C252E5"/>
    <w:rsid w:val="24C93BB5"/>
    <w:rsid w:val="24D02E03"/>
    <w:rsid w:val="24F86BC7"/>
    <w:rsid w:val="250F44FD"/>
    <w:rsid w:val="2514288A"/>
    <w:rsid w:val="253B3382"/>
    <w:rsid w:val="256609A5"/>
    <w:rsid w:val="25781237"/>
    <w:rsid w:val="2578450B"/>
    <w:rsid w:val="257A6914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0789E"/>
    <w:rsid w:val="2611098A"/>
    <w:rsid w:val="264221C6"/>
    <w:rsid w:val="265D3370"/>
    <w:rsid w:val="26666555"/>
    <w:rsid w:val="26677154"/>
    <w:rsid w:val="266E1AF0"/>
    <w:rsid w:val="268B7C99"/>
    <w:rsid w:val="268C4A4A"/>
    <w:rsid w:val="268F259F"/>
    <w:rsid w:val="269A7501"/>
    <w:rsid w:val="26A10AA6"/>
    <w:rsid w:val="26A3584F"/>
    <w:rsid w:val="26A66B0A"/>
    <w:rsid w:val="26A73989"/>
    <w:rsid w:val="26A86D42"/>
    <w:rsid w:val="26C30557"/>
    <w:rsid w:val="26CB2EBC"/>
    <w:rsid w:val="26CB4B73"/>
    <w:rsid w:val="26E34A7B"/>
    <w:rsid w:val="26E9756C"/>
    <w:rsid w:val="26FA4570"/>
    <w:rsid w:val="27217FF0"/>
    <w:rsid w:val="27242893"/>
    <w:rsid w:val="272C4634"/>
    <w:rsid w:val="273612F4"/>
    <w:rsid w:val="27445146"/>
    <w:rsid w:val="275C112F"/>
    <w:rsid w:val="277602F5"/>
    <w:rsid w:val="278038CA"/>
    <w:rsid w:val="27B71D93"/>
    <w:rsid w:val="27C33BB0"/>
    <w:rsid w:val="27C55F98"/>
    <w:rsid w:val="27CC0CD0"/>
    <w:rsid w:val="27D071BC"/>
    <w:rsid w:val="27D4538F"/>
    <w:rsid w:val="27D668C5"/>
    <w:rsid w:val="27DE15AE"/>
    <w:rsid w:val="27E03A2F"/>
    <w:rsid w:val="27EC60E8"/>
    <w:rsid w:val="28064A27"/>
    <w:rsid w:val="280D297A"/>
    <w:rsid w:val="281440EE"/>
    <w:rsid w:val="28212236"/>
    <w:rsid w:val="28276A98"/>
    <w:rsid w:val="285710C8"/>
    <w:rsid w:val="285C4BAF"/>
    <w:rsid w:val="285D0F42"/>
    <w:rsid w:val="28703320"/>
    <w:rsid w:val="289539A5"/>
    <w:rsid w:val="289F019A"/>
    <w:rsid w:val="28AC041F"/>
    <w:rsid w:val="28B556D0"/>
    <w:rsid w:val="28CC6ED5"/>
    <w:rsid w:val="28F010D9"/>
    <w:rsid w:val="28F05C88"/>
    <w:rsid w:val="29045F7F"/>
    <w:rsid w:val="29082E70"/>
    <w:rsid w:val="291343EF"/>
    <w:rsid w:val="29166F16"/>
    <w:rsid w:val="294D5371"/>
    <w:rsid w:val="295A5964"/>
    <w:rsid w:val="29626133"/>
    <w:rsid w:val="29702C6A"/>
    <w:rsid w:val="298756CC"/>
    <w:rsid w:val="29A81FA5"/>
    <w:rsid w:val="29AB297C"/>
    <w:rsid w:val="29AD1B69"/>
    <w:rsid w:val="29C535D7"/>
    <w:rsid w:val="29C65905"/>
    <w:rsid w:val="29D552F0"/>
    <w:rsid w:val="29DA5777"/>
    <w:rsid w:val="29DF2425"/>
    <w:rsid w:val="29F15C38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602297"/>
    <w:rsid w:val="2A7A07C0"/>
    <w:rsid w:val="2AB17620"/>
    <w:rsid w:val="2AB30FEA"/>
    <w:rsid w:val="2AB657B1"/>
    <w:rsid w:val="2AB73944"/>
    <w:rsid w:val="2AE07913"/>
    <w:rsid w:val="2AEA3FC0"/>
    <w:rsid w:val="2AEA4AC4"/>
    <w:rsid w:val="2AF876BF"/>
    <w:rsid w:val="2B0E64B5"/>
    <w:rsid w:val="2B166BF6"/>
    <w:rsid w:val="2B2B0DE1"/>
    <w:rsid w:val="2B3E1E16"/>
    <w:rsid w:val="2B5D0E3B"/>
    <w:rsid w:val="2B5E2134"/>
    <w:rsid w:val="2B61401A"/>
    <w:rsid w:val="2B6C53A9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BFD25E1"/>
    <w:rsid w:val="2C0B25BF"/>
    <w:rsid w:val="2C0F30B3"/>
    <w:rsid w:val="2C1235EB"/>
    <w:rsid w:val="2C162BEC"/>
    <w:rsid w:val="2C2F0BC4"/>
    <w:rsid w:val="2C391765"/>
    <w:rsid w:val="2C3C2B6A"/>
    <w:rsid w:val="2C3D18DD"/>
    <w:rsid w:val="2C3D5EB9"/>
    <w:rsid w:val="2C4C0F0A"/>
    <w:rsid w:val="2C5254C3"/>
    <w:rsid w:val="2C532EF2"/>
    <w:rsid w:val="2C5C500F"/>
    <w:rsid w:val="2C630576"/>
    <w:rsid w:val="2C6E3526"/>
    <w:rsid w:val="2C6F1E54"/>
    <w:rsid w:val="2C993631"/>
    <w:rsid w:val="2C9B7E11"/>
    <w:rsid w:val="2CAF1058"/>
    <w:rsid w:val="2CB32C99"/>
    <w:rsid w:val="2CBC36F5"/>
    <w:rsid w:val="2CC907F0"/>
    <w:rsid w:val="2CCC5126"/>
    <w:rsid w:val="2CD248E0"/>
    <w:rsid w:val="2CEC2829"/>
    <w:rsid w:val="2CF756B7"/>
    <w:rsid w:val="2CF9252D"/>
    <w:rsid w:val="2CF94F11"/>
    <w:rsid w:val="2CF97782"/>
    <w:rsid w:val="2D107154"/>
    <w:rsid w:val="2D143281"/>
    <w:rsid w:val="2D1C79F8"/>
    <w:rsid w:val="2D214E0A"/>
    <w:rsid w:val="2D324177"/>
    <w:rsid w:val="2D3A0EFB"/>
    <w:rsid w:val="2D5A7835"/>
    <w:rsid w:val="2D6578A0"/>
    <w:rsid w:val="2D7343C9"/>
    <w:rsid w:val="2D9E7E85"/>
    <w:rsid w:val="2DE44256"/>
    <w:rsid w:val="2DE557EB"/>
    <w:rsid w:val="2DE735DA"/>
    <w:rsid w:val="2DEE74F1"/>
    <w:rsid w:val="2E020414"/>
    <w:rsid w:val="2E0E6D42"/>
    <w:rsid w:val="2E0F4249"/>
    <w:rsid w:val="2E2F0A58"/>
    <w:rsid w:val="2E447583"/>
    <w:rsid w:val="2E4B4467"/>
    <w:rsid w:val="2E5520B9"/>
    <w:rsid w:val="2E58086E"/>
    <w:rsid w:val="2E63548C"/>
    <w:rsid w:val="2E640C1C"/>
    <w:rsid w:val="2E6B523D"/>
    <w:rsid w:val="2E7A08F9"/>
    <w:rsid w:val="2E7B33BD"/>
    <w:rsid w:val="2E836803"/>
    <w:rsid w:val="2E96363C"/>
    <w:rsid w:val="2EAB4B24"/>
    <w:rsid w:val="2EB0190E"/>
    <w:rsid w:val="2EB86707"/>
    <w:rsid w:val="2EC92184"/>
    <w:rsid w:val="2ECD27F6"/>
    <w:rsid w:val="2F0228B0"/>
    <w:rsid w:val="2F0E1C14"/>
    <w:rsid w:val="2F1466B3"/>
    <w:rsid w:val="2F366FC1"/>
    <w:rsid w:val="2F5034C7"/>
    <w:rsid w:val="2F866106"/>
    <w:rsid w:val="2FA3249D"/>
    <w:rsid w:val="2FAD690D"/>
    <w:rsid w:val="2FC05B92"/>
    <w:rsid w:val="2FC13E2A"/>
    <w:rsid w:val="2FDE3BE4"/>
    <w:rsid w:val="2FEC1413"/>
    <w:rsid w:val="2FEF5C51"/>
    <w:rsid w:val="301F1E0F"/>
    <w:rsid w:val="302E6295"/>
    <w:rsid w:val="303329F0"/>
    <w:rsid w:val="303818E5"/>
    <w:rsid w:val="303B4884"/>
    <w:rsid w:val="303F1851"/>
    <w:rsid w:val="303F79AD"/>
    <w:rsid w:val="30492212"/>
    <w:rsid w:val="304C3A2B"/>
    <w:rsid w:val="30596318"/>
    <w:rsid w:val="306F339C"/>
    <w:rsid w:val="306F40B0"/>
    <w:rsid w:val="30762710"/>
    <w:rsid w:val="30814CF1"/>
    <w:rsid w:val="308E4163"/>
    <w:rsid w:val="30A71077"/>
    <w:rsid w:val="30AC18CA"/>
    <w:rsid w:val="30C20BA4"/>
    <w:rsid w:val="30C478ED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4E2EDF"/>
    <w:rsid w:val="31686F7D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643522"/>
    <w:rsid w:val="326470BA"/>
    <w:rsid w:val="32744A8B"/>
    <w:rsid w:val="32753DA5"/>
    <w:rsid w:val="32821314"/>
    <w:rsid w:val="32886DB3"/>
    <w:rsid w:val="32895C45"/>
    <w:rsid w:val="32A43D99"/>
    <w:rsid w:val="32B141E0"/>
    <w:rsid w:val="32B44D2D"/>
    <w:rsid w:val="32B45C4C"/>
    <w:rsid w:val="32C563D2"/>
    <w:rsid w:val="32C90A49"/>
    <w:rsid w:val="32FA2D7F"/>
    <w:rsid w:val="32FC6C4E"/>
    <w:rsid w:val="33085CC5"/>
    <w:rsid w:val="33262CBA"/>
    <w:rsid w:val="332B323C"/>
    <w:rsid w:val="332E3189"/>
    <w:rsid w:val="334E650C"/>
    <w:rsid w:val="335B62EC"/>
    <w:rsid w:val="335E79BA"/>
    <w:rsid w:val="3360061D"/>
    <w:rsid w:val="336549AB"/>
    <w:rsid w:val="33782709"/>
    <w:rsid w:val="338A259F"/>
    <w:rsid w:val="3392025F"/>
    <w:rsid w:val="33A8285D"/>
    <w:rsid w:val="33AC1E29"/>
    <w:rsid w:val="33B17041"/>
    <w:rsid w:val="33B202F3"/>
    <w:rsid w:val="33B20F64"/>
    <w:rsid w:val="33E35D08"/>
    <w:rsid w:val="33EE53FA"/>
    <w:rsid w:val="33FD7485"/>
    <w:rsid w:val="34012F1B"/>
    <w:rsid w:val="34467089"/>
    <w:rsid w:val="34523AB5"/>
    <w:rsid w:val="346B4B47"/>
    <w:rsid w:val="346E4F77"/>
    <w:rsid w:val="34762AAC"/>
    <w:rsid w:val="348402A8"/>
    <w:rsid w:val="34B510BB"/>
    <w:rsid w:val="34BB2714"/>
    <w:rsid w:val="34BD790F"/>
    <w:rsid w:val="34C25EF7"/>
    <w:rsid w:val="34D20F28"/>
    <w:rsid w:val="34E22DC0"/>
    <w:rsid w:val="350233D4"/>
    <w:rsid w:val="35195F01"/>
    <w:rsid w:val="352E7D40"/>
    <w:rsid w:val="35313A72"/>
    <w:rsid w:val="353F35F9"/>
    <w:rsid w:val="35493C91"/>
    <w:rsid w:val="355C0228"/>
    <w:rsid w:val="356566F3"/>
    <w:rsid w:val="357800DF"/>
    <w:rsid w:val="358527FB"/>
    <w:rsid w:val="358B5BCF"/>
    <w:rsid w:val="359A77E8"/>
    <w:rsid w:val="35A1790B"/>
    <w:rsid w:val="35A45B99"/>
    <w:rsid w:val="35B01090"/>
    <w:rsid w:val="35B41C29"/>
    <w:rsid w:val="35DD2073"/>
    <w:rsid w:val="35DF75FB"/>
    <w:rsid w:val="35EB21A5"/>
    <w:rsid w:val="35EC7269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9F3680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638ED"/>
    <w:rsid w:val="378E3E66"/>
    <w:rsid w:val="37C244FC"/>
    <w:rsid w:val="37D95C79"/>
    <w:rsid w:val="37DA67DD"/>
    <w:rsid w:val="37DD4C41"/>
    <w:rsid w:val="37E81F7B"/>
    <w:rsid w:val="38026A1B"/>
    <w:rsid w:val="38197832"/>
    <w:rsid w:val="383903C6"/>
    <w:rsid w:val="383C423B"/>
    <w:rsid w:val="38415136"/>
    <w:rsid w:val="38504C90"/>
    <w:rsid w:val="386C1D38"/>
    <w:rsid w:val="387A25A5"/>
    <w:rsid w:val="38963295"/>
    <w:rsid w:val="389D2F53"/>
    <w:rsid w:val="38A945B7"/>
    <w:rsid w:val="38CC2A09"/>
    <w:rsid w:val="38D677A2"/>
    <w:rsid w:val="38D770AE"/>
    <w:rsid w:val="38F06ED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493BF4"/>
    <w:rsid w:val="3953338B"/>
    <w:rsid w:val="395A11C2"/>
    <w:rsid w:val="396B7002"/>
    <w:rsid w:val="396C2A15"/>
    <w:rsid w:val="39A95BE7"/>
    <w:rsid w:val="39AC01F9"/>
    <w:rsid w:val="39B73BAC"/>
    <w:rsid w:val="39B7517F"/>
    <w:rsid w:val="39BA3B51"/>
    <w:rsid w:val="39BD1D96"/>
    <w:rsid w:val="39C20795"/>
    <w:rsid w:val="39C84206"/>
    <w:rsid w:val="39E77318"/>
    <w:rsid w:val="39E90E2B"/>
    <w:rsid w:val="39E94D86"/>
    <w:rsid w:val="39F1638E"/>
    <w:rsid w:val="3A001C79"/>
    <w:rsid w:val="3A1513BA"/>
    <w:rsid w:val="3A2E618D"/>
    <w:rsid w:val="3A4109A1"/>
    <w:rsid w:val="3A5042B3"/>
    <w:rsid w:val="3A742C8C"/>
    <w:rsid w:val="3A7B2702"/>
    <w:rsid w:val="3A896EEE"/>
    <w:rsid w:val="3AAA2893"/>
    <w:rsid w:val="3ABB15C7"/>
    <w:rsid w:val="3ABE79AB"/>
    <w:rsid w:val="3AD8279E"/>
    <w:rsid w:val="3AE73EDB"/>
    <w:rsid w:val="3B08641D"/>
    <w:rsid w:val="3B097D0D"/>
    <w:rsid w:val="3B1C7A19"/>
    <w:rsid w:val="3B2B5582"/>
    <w:rsid w:val="3B4234D4"/>
    <w:rsid w:val="3B5068F7"/>
    <w:rsid w:val="3B7622BA"/>
    <w:rsid w:val="3B7C1C88"/>
    <w:rsid w:val="3B8107C8"/>
    <w:rsid w:val="3B8972AA"/>
    <w:rsid w:val="3BA219B8"/>
    <w:rsid w:val="3BA96003"/>
    <w:rsid w:val="3BC61A51"/>
    <w:rsid w:val="3BCC6963"/>
    <w:rsid w:val="3BE14893"/>
    <w:rsid w:val="3BE8265C"/>
    <w:rsid w:val="3BE92A35"/>
    <w:rsid w:val="3BEB460F"/>
    <w:rsid w:val="3BEF1DA2"/>
    <w:rsid w:val="3BF64635"/>
    <w:rsid w:val="3BF956C3"/>
    <w:rsid w:val="3C0651CD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73861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705822"/>
    <w:rsid w:val="3D9F4364"/>
    <w:rsid w:val="3DA702BF"/>
    <w:rsid w:val="3DB02E6B"/>
    <w:rsid w:val="3DB86D41"/>
    <w:rsid w:val="3DB92106"/>
    <w:rsid w:val="3DCF457D"/>
    <w:rsid w:val="3DF169A7"/>
    <w:rsid w:val="3DF2399F"/>
    <w:rsid w:val="3DF40FE4"/>
    <w:rsid w:val="3E0519AD"/>
    <w:rsid w:val="3E0A667E"/>
    <w:rsid w:val="3E4A1D40"/>
    <w:rsid w:val="3E4C287B"/>
    <w:rsid w:val="3E633FD2"/>
    <w:rsid w:val="3E6F32D2"/>
    <w:rsid w:val="3E742C66"/>
    <w:rsid w:val="3E7E19E7"/>
    <w:rsid w:val="3E8572BF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E64F5"/>
    <w:rsid w:val="3F656E2C"/>
    <w:rsid w:val="3F6D5029"/>
    <w:rsid w:val="3F8F6B56"/>
    <w:rsid w:val="3F92376D"/>
    <w:rsid w:val="3F9C1CD6"/>
    <w:rsid w:val="3FAB2488"/>
    <w:rsid w:val="3FB035B9"/>
    <w:rsid w:val="3FC45A80"/>
    <w:rsid w:val="3FC57677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10EE6"/>
    <w:rsid w:val="405C0FC1"/>
    <w:rsid w:val="40733CBA"/>
    <w:rsid w:val="407A4DF7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641DE4"/>
    <w:rsid w:val="416A21FA"/>
    <w:rsid w:val="416B09D7"/>
    <w:rsid w:val="416F3BBA"/>
    <w:rsid w:val="41774466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91C88"/>
    <w:rsid w:val="422C70F1"/>
    <w:rsid w:val="423C6CFA"/>
    <w:rsid w:val="42442693"/>
    <w:rsid w:val="427F1F58"/>
    <w:rsid w:val="428D1B97"/>
    <w:rsid w:val="42951148"/>
    <w:rsid w:val="42B608A5"/>
    <w:rsid w:val="42BC6C8F"/>
    <w:rsid w:val="42C5446D"/>
    <w:rsid w:val="42E94337"/>
    <w:rsid w:val="43031943"/>
    <w:rsid w:val="430567FD"/>
    <w:rsid w:val="431327F1"/>
    <w:rsid w:val="43182DB2"/>
    <w:rsid w:val="4368794F"/>
    <w:rsid w:val="436D0FB5"/>
    <w:rsid w:val="437518D1"/>
    <w:rsid w:val="438D1E49"/>
    <w:rsid w:val="43A0784E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E7804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D76E4"/>
    <w:rsid w:val="45646F33"/>
    <w:rsid w:val="45671007"/>
    <w:rsid w:val="456C331B"/>
    <w:rsid w:val="45A26739"/>
    <w:rsid w:val="45B07140"/>
    <w:rsid w:val="45C43431"/>
    <w:rsid w:val="45DE130F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C01696"/>
    <w:rsid w:val="46C52BE0"/>
    <w:rsid w:val="46C95C87"/>
    <w:rsid w:val="46CC2A14"/>
    <w:rsid w:val="46D118AB"/>
    <w:rsid w:val="46EE37D3"/>
    <w:rsid w:val="46F30AEE"/>
    <w:rsid w:val="47123940"/>
    <w:rsid w:val="47204C1C"/>
    <w:rsid w:val="4726595C"/>
    <w:rsid w:val="472B687C"/>
    <w:rsid w:val="4759257B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1ED8"/>
    <w:rsid w:val="4798720D"/>
    <w:rsid w:val="47B0796B"/>
    <w:rsid w:val="47BF7C9C"/>
    <w:rsid w:val="47C2246C"/>
    <w:rsid w:val="47CA5F05"/>
    <w:rsid w:val="47DA1720"/>
    <w:rsid w:val="47E11737"/>
    <w:rsid w:val="47E77D53"/>
    <w:rsid w:val="47ED46A0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723EEE"/>
    <w:rsid w:val="487E6545"/>
    <w:rsid w:val="48915636"/>
    <w:rsid w:val="48985F31"/>
    <w:rsid w:val="48AC6E35"/>
    <w:rsid w:val="48BD43A0"/>
    <w:rsid w:val="48C417A6"/>
    <w:rsid w:val="48C96968"/>
    <w:rsid w:val="48F51F3E"/>
    <w:rsid w:val="48F84416"/>
    <w:rsid w:val="4900614D"/>
    <w:rsid w:val="4902013C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569B9"/>
    <w:rsid w:val="49B63FD6"/>
    <w:rsid w:val="49BF4D00"/>
    <w:rsid w:val="49D1562B"/>
    <w:rsid w:val="49DE1EF5"/>
    <w:rsid w:val="49E579C4"/>
    <w:rsid w:val="49EA2381"/>
    <w:rsid w:val="49F04409"/>
    <w:rsid w:val="49F43753"/>
    <w:rsid w:val="49F54A10"/>
    <w:rsid w:val="49F94CE9"/>
    <w:rsid w:val="49FE0E45"/>
    <w:rsid w:val="4A040938"/>
    <w:rsid w:val="4A11169A"/>
    <w:rsid w:val="4A212635"/>
    <w:rsid w:val="4A2175B6"/>
    <w:rsid w:val="4A2F4915"/>
    <w:rsid w:val="4A4260CB"/>
    <w:rsid w:val="4A611E1A"/>
    <w:rsid w:val="4A665A01"/>
    <w:rsid w:val="4A7055A6"/>
    <w:rsid w:val="4A9C47ED"/>
    <w:rsid w:val="4AA71D5E"/>
    <w:rsid w:val="4AAA6CA9"/>
    <w:rsid w:val="4AC43FFA"/>
    <w:rsid w:val="4AC62F10"/>
    <w:rsid w:val="4AE008D2"/>
    <w:rsid w:val="4AF41521"/>
    <w:rsid w:val="4B0B3617"/>
    <w:rsid w:val="4B2815DF"/>
    <w:rsid w:val="4B282734"/>
    <w:rsid w:val="4B473F5E"/>
    <w:rsid w:val="4B49191E"/>
    <w:rsid w:val="4B507FB2"/>
    <w:rsid w:val="4B647620"/>
    <w:rsid w:val="4B695935"/>
    <w:rsid w:val="4B7A55E6"/>
    <w:rsid w:val="4B82653E"/>
    <w:rsid w:val="4B862AAF"/>
    <w:rsid w:val="4B894031"/>
    <w:rsid w:val="4B8C1A83"/>
    <w:rsid w:val="4B946154"/>
    <w:rsid w:val="4BA268DF"/>
    <w:rsid w:val="4BB12731"/>
    <w:rsid w:val="4BE10A59"/>
    <w:rsid w:val="4BE123D1"/>
    <w:rsid w:val="4BE339B3"/>
    <w:rsid w:val="4C0A534C"/>
    <w:rsid w:val="4C0F01F9"/>
    <w:rsid w:val="4C270B31"/>
    <w:rsid w:val="4C3202E6"/>
    <w:rsid w:val="4C6370A1"/>
    <w:rsid w:val="4C736886"/>
    <w:rsid w:val="4C7F7CEF"/>
    <w:rsid w:val="4C821AA7"/>
    <w:rsid w:val="4C95729A"/>
    <w:rsid w:val="4C991AEB"/>
    <w:rsid w:val="4CA43125"/>
    <w:rsid w:val="4CAC2A11"/>
    <w:rsid w:val="4CB01CB9"/>
    <w:rsid w:val="4CCD33EA"/>
    <w:rsid w:val="4CCF426B"/>
    <w:rsid w:val="4CF907DC"/>
    <w:rsid w:val="4CFE069C"/>
    <w:rsid w:val="4D033F9C"/>
    <w:rsid w:val="4D055E23"/>
    <w:rsid w:val="4D2433AC"/>
    <w:rsid w:val="4D4A4A28"/>
    <w:rsid w:val="4D5D7D7F"/>
    <w:rsid w:val="4D625C01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520A"/>
    <w:rsid w:val="4DF87443"/>
    <w:rsid w:val="4E370600"/>
    <w:rsid w:val="4E435024"/>
    <w:rsid w:val="4E4E7E80"/>
    <w:rsid w:val="4E534A5B"/>
    <w:rsid w:val="4E565AC1"/>
    <w:rsid w:val="4E5C5562"/>
    <w:rsid w:val="4E5F69A8"/>
    <w:rsid w:val="4E655726"/>
    <w:rsid w:val="4E754A02"/>
    <w:rsid w:val="4E842B9F"/>
    <w:rsid w:val="4E8B1863"/>
    <w:rsid w:val="4E95725E"/>
    <w:rsid w:val="4E9A6CF9"/>
    <w:rsid w:val="4EA63D16"/>
    <w:rsid w:val="4EA65FD0"/>
    <w:rsid w:val="4ECE20D4"/>
    <w:rsid w:val="4ED33DCB"/>
    <w:rsid w:val="4ED47D84"/>
    <w:rsid w:val="4EE338CB"/>
    <w:rsid w:val="4EE34782"/>
    <w:rsid w:val="4EE63F4F"/>
    <w:rsid w:val="4EF63225"/>
    <w:rsid w:val="4F007E65"/>
    <w:rsid w:val="4F0A1AF8"/>
    <w:rsid w:val="4F203D73"/>
    <w:rsid w:val="4F27252E"/>
    <w:rsid w:val="4F323E26"/>
    <w:rsid w:val="4F3913E8"/>
    <w:rsid w:val="4F501419"/>
    <w:rsid w:val="4F594DAC"/>
    <w:rsid w:val="4F5C5A7F"/>
    <w:rsid w:val="4F6C3F07"/>
    <w:rsid w:val="4F830574"/>
    <w:rsid w:val="4F8D5FB6"/>
    <w:rsid w:val="4F9753D7"/>
    <w:rsid w:val="4FA2445B"/>
    <w:rsid w:val="4FA54804"/>
    <w:rsid w:val="4FBF34BA"/>
    <w:rsid w:val="4FCA2B98"/>
    <w:rsid w:val="4FCB218A"/>
    <w:rsid w:val="4FCE7BAE"/>
    <w:rsid w:val="4FFE4A87"/>
    <w:rsid w:val="500344EA"/>
    <w:rsid w:val="500B7B4C"/>
    <w:rsid w:val="503C3296"/>
    <w:rsid w:val="50494C36"/>
    <w:rsid w:val="504B0F0D"/>
    <w:rsid w:val="50527689"/>
    <w:rsid w:val="50660B58"/>
    <w:rsid w:val="506633AA"/>
    <w:rsid w:val="507237E3"/>
    <w:rsid w:val="50911DB8"/>
    <w:rsid w:val="50943033"/>
    <w:rsid w:val="50992F99"/>
    <w:rsid w:val="509D389C"/>
    <w:rsid w:val="50A642FD"/>
    <w:rsid w:val="50AF647F"/>
    <w:rsid w:val="50BB317D"/>
    <w:rsid w:val="50D06E68"/>
    <w:rsid w:val="50D37C72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6E103F"/>
    <w:rsid w:val="51721A38"/>
    <w:rsid w:val="517D016D"/>
    <w:rsid w:val="51A45867"/>
    <w:rsid w:val="51AD7250"/>
    <w:rsid w:val="51BB3832"/>
    <w:rsid w:val="51CF1465"/>
    <w:rsid w:val="51D1247D"/>
    <w:rsid w:val="51EC4955"/>
    <w:rsid w:val="51F067B7"/>
    <w:rsid w:val="52077D46"/>
    <w:rsid w:val="52187D0D"/>
    <w:rsid w:val="52351CB5"/>
    <w:rsid w:val="52361B9C"/>
    <w:rsid w:val="52362A26"/>
    <w:rsid w:val="523B0BAD"/>
    <w:rsid w:val="523E270A"/>
    <w:rsid w:val="524B7169"/>
    <w:rsid w:val="5250515D"/>
    <w:rsid w:val="526826DD"/>
    <w:rsid w:val="526921DD"/>
    <w:rsid w:val="527176DC"/>
    <w:rsid w:val="5297132B"/>
    <w:rsid w:val="529C2650"/>
    <w:rsid w:val="529F28D8"/>
    <w:rsid w:val="529F6FBB"/>
    <w:rsid w:val="52C076EC"/>
    <w:rsid w:val="52C25708"/>
    <w:rsid w:val="52C315CC"/>
    <w:rsid w:val="52CD10CA"/>
    <w:rsid w:val="52EB6F11"/>
    <w:rsid w:val="52F0249E"/>
    <w:rsid w:val="531228DF"/>
    <w:rsid w:val="533049D8"/>
    <w:rsid w:val="5353575F"/>
    <w:rsid w:val="535B2E70"/>
    <w:rsid w:val="535C4E8B"/>
    <w:rsid w:val="536278AA"/>
    <w:rsid w:val="53673357"/>
    <w:rsid w:val="53676B5F"/>
    <w:rsid w:val="536E21FF"/>
    <w:rsid w:val="5385006E"/>
    <w:rsid w:val="538A4A6D"/>
    <w:rsid w:val="53B45677"/>
    <w:rsid w:val="53DD2466"/>
    <w:rsid w:val="53E34323"/>
    <w:rsid w:val="53F35F85"/>
    <w:rsid w:val="53FC3987"/>
    <w:rsid w:val="54036FF9"/>
    <w:rsid w:val="5427381E"/>
    <w:rsid w:val="543B788E"/>
    <w:rsid w:val="54447CBB"/>
    <w:rsid w:val="544D0F50"/>
    <w:rsid w:val="545062A7"/>
    <w:rsid w:val="545C3555"/>
    <w:rsid w:val="54617320"/>
    <w:rsid w:val="547A28DC"/>
    <w:rsid w:val="54827775"/>
    <w:rsid w:val="548F46E6"/>
    <w:rsid w:val="54AC5134"/>
    <w:rsid w:val="54B97065"/>
    <w:rsid w:val="54DE6078"/>
    <w:rsid w:val="54E86EBD"/>
    <w:rsid w:val="54F2526E"/>
    <w:rsid w:val="55075D9B"/>
    <w:rsid w:val="55184BBF"/>
    <w:rsid w:val="551874CA"/>
    <w:rsid w:val="551E6A56"/>
    <w:rsid w:val="552006D3"/>
    <w:rsid w:val="552438BC"/>
    <w:rsid w:val="55301CB3"/>
    <w:rsid w:val="55327054"/>
    <w:rsid w:val="553A26BA"/>
    <w:rsid w:val="5556054C"/>
    <w:rsid w:val="55862A42"/>
    <w:rsid w:val="55990578"/>
    <w:rsid w:val="55A56891"/>
    <w:rsid w:val="55AC66CB"/>
    <w:rsid w:val="55B94635"/>
    <w:rsid w:val="55C33131"/>
    <w:rsid w:val="55C70BF3"/>
    <w:rsid w:val="55CD7903"/>
    <w:rsid w:val="55E172A0"/>
    <w:rsid w:val="55E24605"/>
    <w:rsid w:val="55F81C60"/>
    <w:rsid w:val="55FA0F14"/>
    <w:rsid w:val="56097F90"/>
    <w:rsid w:val="56133E90"/>
    <w:rsid w:val="5620190B"/>
    <w:rsid w:val="56474D43"/>
    <w:rsid w:val="564C1D1D"/>
    <w:rsid w:val="565F1E2E"/>
    <w:rsid w:val="56670F45"/>
    <w:rsid w:val="566F1BE2"/>
    <w:rsid w:val="567B004B"/>
    <w:rsid w:val="56813D1C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654756"/>
    <w:rsid w:val="57802A35"/>
    <w:rsid w:val="578C3658"/>
    <w:rsid w:val="57B66918"/>
    <w:rsid w:val="57BD6FCE"/>
    <w:rsid w:val="57D214D2"/>
    <w:rsid w:val="57D93826"/>
    <w:rsid w:val="57DA1A42"/>
    <w:rsid w:val="58002D08"/>
    <w:rsid w:val="58057728"/>
    <w:rsid w:val="581D1F94"/>
    <w:rsid w:val="582872BA"/>
    <w:rsid w:val="5829318A"/>
    <w:rsid w:val="582D7EE9"/>
    <w:rsid w:val="583343BB"/>
    <w:rsid w:val="583439B3"/>
    <w:rsid w:val="583B5787"/>
    <w:rsid w:val="586759C7"/>
    <w:rsid w:val="58807AD5"/>
    <w:rsid w:val="58C07CA9"/>
    <w:rsid w:val="58CD6275"/>
    <w:rsid w:val="58DE5A38"/>
    <w:rsid w:val="58FA7B16"/>
    <w:rsid w:val="58FB22A6"/>
    <w:rsid w:val="59003437"/>
    <w:rsid w:val="59182EE7"/>
    <w:rsid w:val="5921212C"/>
    <w:rsid w:val="59395687"/>
    <w:rsid w:val="59517781"/>
    <w:rsid w:val="596F472F"/>
    <w:rsid w:val="5974345D"/>
    <w:rsid w:val="597534AA"/>
    <w:rsid w:val="59951C91"/>
    <w:rsid w:val="59982867"/>
    <w:rsid w:val="59A11ED6"/>
    <w:rsid w:val="59AB0DFC"/>
    <w:rsid w:val="59C1557F"/>
    <w:rsid w:val="59C8615E"/>
    <w:rsid w:val="59DD570D"/>
    <w:rsid w:val="59E771C2"/>
    <w:rsid w:val="59E84659"/>
    <w:rsid w:val="59FF2575"/>
    <w:rsid w:val="5A344FB0"/>
    <w:rsid w:val="5A360707"/>
    <w:rsid w:val="5A482568"/>
    <w:rsid w:val="5A487BD8"/>
    <w:rsid w:val="5A5755C9"/>
    <w:rsid w:val="5A5A13C0"/>
    <w:rsid w:val="5A65234E"/>
    <w:rsid w:val="5A772EA3"/>
    <w:rsid w:val="5A7D29E6"/>
    <w:rsid w:val="5A821401"/>
    <w:rsid w:val="5A8A2B4B"/>
    <w:rsid w:val="5A8C2C8F"/>
    <w:rsid w:val="5A8C5ACF"/>
    <w:rsid w:val="5A96158A"/>
    <w:rsid w:val="5A9F5080"/>
    <w:rsid w:val="5AA962B8"/>
    <w:rsid w:val="5AAB6618"/>
    <w:rsid w:val="5AC52E1B"/>
    <w:rsid w:val="5AE91049"/>
    <w:rsid w:val="5AEF582B"/>
    <w:rsid w:val="5AFA38A3"/>
    <w:rsid w:val="5AFE3B8D"/>
    <w:rsid w:val="5B0B5334"/>
    <w:rsid w:val="5B0E3A7B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041F4"/>
    <w:rsid w:val="5BBB1AC4"/>
    <w:rsid w:val="5BE0244C"/>
    <w:rsid w:val="5BE11C63"/>
    <w:rsid w:val="5BF24E07"/>
    <w:rsid w:val="5BFB55EA"/>
    <w:rsid w:val="5C15792E"/>
    <w:rsid w:val="5C1A5869"/>
    <w:rsid w:val="5C2404DB"/>
    <w:rsid w:val="5C290BF2"/>
    <w:rsid w:val="5C4E1E1E"/>
    <w:rsid w:val="5C4F343B"/>
    <w:rsid w:val="5C6A79EB"/>
    <w:rsid w:val="5C912690"/>
    <w:rsid w:val="5C970365"/>
    <w:rsid w:val="5C9F632F"/>
    <w:rsid w:val="5CCB04A2"/>
    <w:rsid w:val="5CCD7E04"/>
    <w:rsid w:val="5CD36B26"/>
    <w:rsid w:val="5CD51F6A"/>
    <w:rsid w:val="5CD6026B"/>
    <w:rsid w:val="5CE319F6"/>
    <w:rsid w:val="5CE42846"/>
    <w:rsid w:val="5CE9406B"/>
    <w:rsid w:val="5D0656E1"/>
    <w:rsid w:val="5D566DF5"/>
    <w:rsid w:val="5D5736EC"/>
    <w:rsid w:val="5D592213"/>
    <w:rsid w:val="5D7067ED"/>
    <w:rsid w:val="5D7531C5"/>
    <w:rsid w:val="5D77660D"/>
    <w:rsid w:val="5D7A7C97"/>
    <w:rsid w:val="5D8A240A"/>
    <w:rsid w:val="5D8A4019"/>
    <w:rsid w:val="5D9907FA"/>
    <w:rsid w:val="5D9A56C3"/>
    <w:rsid w:val="5DB91180"/>
    <w:rsid w:val="5DCD4FAD"/>
    <w:rsid w:val="5DD45E20"/>
    <w:rsid w:val="5DD77F01"/>
    <w:rsid w:val="5DF376B4"/>
    <w:rsid w:val="5DF974C4"/>
    <w:rsid w:val="5E017087"/>
    <w:rsid w:val="5E150E16"/>
    <w:rsid w:val="5E156702"/>
    <w:rsid w:val="5E171032"/>
    <w:rsid w:val="5E2C3CE8"/>
    <w:rsid w:val="5E3E0745"/>
    <w:rsid w:val="5E480DBB"/>
    <w:rsid w:val="5E532C32"/>
    <w:rsid w:val="5E6B78B9"/>
    <w:rsid w:val="5E72530D"/>
    <w:rsid w:val="5E7B3471"/>
    <w:rsid w:val="5E811840"/>
    <w:rsid w:val="5EAC620C"/>
    <w:rsid w:val="5EB56E43"/>
    <w:rsid w:val="5EBC5530"/>
    <w:rsid w:val="5ECF75EF"/>
    <w:rsid w:val="5EDB6E5E"/>
    <w:rsid w:val="5EE64F4B"/>
    <w:rsid w:val="5EEC0A1B"/>
    <w:rsid w:val="5F050603"/>
    <w:rsid w:val="5F0F5BF5"/>
    <w:rsid w:val="5F1070E5"/>
    <w:rsid w:val="5F137093"/>
    <w:rsid w:val="5F2B7C2E"/>
    <w:rsid w:val="5F475DFB"/>
    <w:rsid w:val="5F4A6912"/>
    <w:rsid w:val="5F517FEB"/>
    <w:rsid w:val="5F897D68"/>
    <w:rsid w:val="5FA342D5"/>
    <w:rsid w:val="5FA40581"/>
    <w:rsid w:val="5FB42B98"/>
    <w:rsid w:val="5FBB4DAC"/>
    <w:rsid w:val="5FBF418B"/>
    <w:rsid w:val="5FC03F1C"/>
    <w:rsid w:val="5FC128D4"/>
    <w:rsid w:val="5FC577B3"/>
    <w:rsid w:val="5FDB0323"/>
    <w:rsid w:val="5FFB751D"/>
    <w:rsid w:val="5FFC1DCE"/>
    <w:rsid w:val="600F0A34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C08D6"/>
    <w:rsid w:val="611504BF"/>
    <w:rsid w:val="61233B56"/>
    <w:rsid w:val="6129287D"/>
    <w:rsid w:val="6132559A"/>
    <w:rsid w:val="61396238"/>
    <w:rsid w:val="61535DEE"/>
    <w:rsid w:val="61606FAA"/>
    <w:rsid w:val="6166167A"/>
    <w:rsid w:val="617020C2"/>
    <w:rsid w:val="61755B39"/>
    <w:rsid w:val="617A0C46"/>
    <w:rsid w:val="618B1EF3"/>
    <w:rsid w:val="618C1600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1F8337A"/>
    <w:rsid w:val="620208E6"/>
    <w:rsid w:val="620E46C5"/>
    <w:rsid w:val="620F37AC"/>
    <w:rsid w:val="621536B2"/>
    <w:rsid w:val="621C707C"/>
    <w:rsid w:val="621E0130"/>
    <w:rsid w:val="62271A32"/>
    <w:rsid w:val="6245212D"/>
    <w:rsid w:val="624B2E9D"/>
    <w:rsid w:val="62504ABA"/>
    <w:rsid w:val="62510C1A"/>
    <w:rsid w:val="62607DE0"/>
    <w:rsid w:val="62757089"/>
    <w:rsid w:val="62964ADB"/>
    <w:rsid w:val="62AE05DB"/>
    <w:rsid w:val="62B60A29"/>
    <w:rsid w:val="62B75646"/>
    <w:rsid w:val="62BA5EE7"/>
    <w:rsid w:val="62F04E93"/>
    <w:rsid w:val="62F14EED"/>
    <w:rsid w:val="62FF3767"/>
    <w:rsid w:val="63074094"/>
    <w:rsid w:val="63256E52"/>
    <w:rsid w:val="6337684E"/>
    <w:rsid w:val="63403C73"/>
    <w:rsid w:val="6351410B"/>
    <w:rsid w:val="635D4427"/>
    <w:rsid w:val="635F082F"/>
    <w:rsid w:val="63641CE9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18785F"/>
    <w:rsid w:val="64413D22"/>
    <w:rsid w:val="64470699"/>
    <w:rsid w:val="644B6CD5"/>
    <w:rsid w:val="646253D3"/>
    <w:rsid w:val="64627D01"/>
    <w:rsid w:val="6473435B"/>
    <w:rsid w:val="6480626D"/>
    <w:rsid w:val="64864D44"/>
    <w:rsid w:val="64A01013"/>
    <w:rsid w:val="64C76164"/>
    <w:rsid w:val="64D3186F"/>
    <w:rsid w:val="64E978B3"/>
    <w:rsid w:val="64EF2266"/>
    <w:rsid w:val="64F33559"/>
    <w:rsid w:val="64FD2EEA"/>
    <w:rsid w:val="64FF1ABC"/>
    <w:rsid w:val="650E3520"/>
    <w:rsid w:val="65230BB9"/>
    <w:rsid w:val="653E4CDE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E81215"/>
    <w:rsid w:val="65F22562"/>
    <w:rsid w:val="65F65692"/>
    <w:rsid w:val="660C7338"/>
    <w:rsid w:val="663240E4"/>
    <w:rsid w:val="66346468"/>
    <w:rsid w:val="66407FD5"/>
    <w:rsid w:val="665346CA"/>
    <w:rsid w:val="6661498D"/>
    <w:rsid w:val="66636C9C"/>
    <w:rsid w:val="666B3926"/>
    <w:rsid w:val="668C5B9C"/>
    <w:rsid w:val="669265A4"/>
    <w:rsid w:val="66A421AD"/>
    <w:rsid w:val="66A814C4"/>
    <w:rsid w:val="66C77BCC"/>
    <w:rsid w:val="66CF58C8"/>
    <w:rsid w:val="66D00FF0"/>
    <w:rsid w:val="66E50A5C"/>
    <w:rsid w:val="66E5305A"/>
    <w:rsid w:val="66FA0A76"/>
    <w:rsid w:val="670314C2"/>
    <w:rsid w:val="670A28DD"/>
    <w:rsid w:val="671F2137"/>
    <w:rsid w:val="67256725"/>
    <w:rsid w:val="672C3BD3"/>
    <w:rsid w:val="673E6826"/>
    <w:rsid w:val="67441F0C"/>
    <w:rsid w:val="674465E9"/>
    <w:rsid w:val="67517E0F"/>
    <w:rsid w:val="67594618"/>
    <w:rsid w:val="675B3954"/>
    <w:rsid w:val="676B6466"/>
    <w:rsid w:val="676C69DE"/>
    <w:rsid w:val="676D0B82"/>
    <w:rsid w:val="67707325"/>
    <w:rsid w:val="67766A8B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D75EE"/>
    <w:rsid w:val="683F6341"/>
    <w:rsid w:val="68413BF7"/>
    <w:rsid w:val="684A3899"/>
    <w:rsid w:val="684C3BE8"/>
    <w:rsid w:val="68516552"/>
    <w:rsid w:val="68553D9E"/>
    <w:rsid w:val="685D249D"/>
    <w:rsid w:val="685E03FF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577B8"/>
    <w:rsid w:val="68FC5EBD"/>
    <w:rsid w:val="690A2536"/>
    <w:rsid w:val="69122538"/>
    <w:rsid w:val="691246B2"/>
    <w:rsid w:val="69194FE8"/>
    <w:rsid w:val="691F4315"/>
    <w:rsid w:val="69544350"/>
    <w:rsid w:val="695675C2"/>
    <w:rsid w:val="69703FA0"/>
    <w:rsid w:val="69997B9C"/>
    <w:rsid w:val="69A00331"/>
    <w:rsid w:val="69A84304"/>
    <w:rsid w:val="69AE05F6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9F778AA"/>
    <w:rsid w:val="6A0A7A54"/>
    <w:rsid w:val="6A2622A1"/>
    <w:rsid w:val="6A35577F"/>
    <w:rsid w:val="6A3A22EA"/>
    <w:rsid w:val="6A3F2D1D"/>
    <w:rsid w:val="6A5134C3"/>
    <w:rsid w:val="6A592054"/>
    <w:rsid w:val="6A6C07F5"/>
    <w:rsid w:val="6A777087"/>
    <w:rsid w:val="6A820574"/>
    <w:rsid w:val="6A8A7230"/>
    <w:rsid w:val="6A99048F"/>
    <w:rsid w:val="6AA077DB"/>
    <w:rsid w:val="6AA47C92"/>
    <w:rsid w:val="6AB909BB"/>
    <w:rsid w:val="6ABA0C51"/>
    <w:rsid w:val="6ABD020C"/>
    <w:rsid w:val="6AC575C4"/>
    <w:rsid w:val="6ADD6D64"/>
    <w:rsid w:val="6AEB4794"/>
    <w:rsid w:val="6B0F06C2"/>
    <w:rsid w:val="6B272C8C"/>
    <w:rsid w:val="6B2B6878"/>
    <w:rsid w:val="6B2C1649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DC1378"/>
    <w:rsid w:val="6BE052CE"/>
    <w:rsid w:val="6BF2467C"/>
    <w:rsid w:val="6BF2692A"/>
    <w:rsid w:val="6BF358A4"/>
    <w:rsid w:val="6C051F4E"/>
    <w:rsid w:val="6C096C12"/>
    <w:rsid w:val="6C1A5960"/>
    <w:rsid w:val="6C417EB8"/>
    <w:rsid w:val="6C541D88"/>
    <w:rsid w:val="6C5B6E74"/>
    <w:rsid w:val="6C5B7090"/>
    <w:rsid w:val="6C613F45"/>
    <w:rsid w:val="6C756221"/>
    <w:rsid w:val="6C7B08BB"/>
    <w:rsid w:val="6C7C7C14"/>
    <w:rsid w:val="6C816AF9"/>
    <w:rsid w:val="6C846694"/>
    <w:rsid w:val="6CA841D2"/>
    <w:rsid w:val="6CB10385"/>
    <w:rsid w:val="6CDF0F3A"/>
    <w:rsid w:val="6CE47854"/>
    <w:rsid w:val="6D010747"/>
    <w:rsid w:val="6D0D25B8"/>
    <w:rsid w:val="6D490A6B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DE56F8D"/>
    <w:rsid w:val="6E037AD7"/>
    <w:rsid w:val="6E056523"/>
    <w:rsid w:val="6E074EC9"/>
    <w:rsid w:val="6E160E52"/>
    <w:rsid w:val="6E1900B3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D26D8F"/>
    <w:rsid w:val="6ED70BA2"/>
    <w:rsid w:val="6EDB7671"/>
    <w:rsid w:val="6EF76336"/>
    <w:rsid w:val="6EF77260"/>
    <w:rsid w:val="6F2302E3"/>
    <w:rsid w:val="6F314C13"/>
    <w:rsid w:val="6F382FA6"/>
    <w:rsid w:val="6F391F60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A492A"/>
    <w:rsid w:val="700D2412"/>
    <w:rsid w:val="70112883"/>
    <w:rsid w:val="70243856"/>
    <w:rsid w:val="703F2471"/>
    <w:rsid w:val="704306BE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EF6CF2"/>
    <w:rsid w:val="70F76E40"/>
    <w:rsid w:val="711337D0"/>
    <w:rsid w:val="71134913"/>
    <w:rsid w:val="713173E8"/>
    <w:rsid w:val="71420658"/>
    <w:rsid w:val="7143472C"/>
    <w:rsid w:val="71440341"/>
    <w:rsid w:val="714541A9"/>
    <w:rsid w:val="71531561"/>
    <w:rsid w:val="71597148"/>
    <w:rsid w:val="716D089C"/>
    <w:rsid w:val="71715206"/>
    <w:rsid w:val="71743A1D"/>
    <w:rsid w:val="71774D56"/>
    <w:rsid w:val="71901CEF"/>
    <w:rsid w:val="71924BD7"/>
    <w:rsid w:val="719438F4"/>
    <w:rsid w:val="719D7F3F"/>
    <w:rsid w:val="71B55DFD"/>
    <w:rsid w:val="71B834E8"/>
    <w:rsid w:val="71D0750E"/>
    <w:rsid w:val="71D803D1"/>
    <w:rsid w:val="71E501C6"/>
    <w:rsid w:val="71F40A44"/>
    <w:rsid w:val="71FD671C"/>
    <w:rsid w:val="7202163F"/>
    <w:rsid w:val="721B6AAF"/>
    <w:rsid w:val="721D759B"/>
    <w:rsid w:val="723B04C8"/>
    <w:rsid w:val="724E6817"/>
    <w:rsid w:val="72600D68"/>
    <w:rsid w:val="72604620"/>
    <w:rsid w:val="72606F8E"/>
    <w:rsid w:val="726B02C1"/>
    <w:rsid w:val="726D2C67"/>
    <w:rsid w:val="7289227E"/>
    <w:rsid w:val="728E2A1A"/>
    <w:rsid w:val="729A0F74"/>
    <w:rsid w:val="72BC1E8C"/>
    <w:rsid w:val="72F03574"/>
    <w:rsid w:val="72F77CB6"/>
    <w:rsid w:val="730B1A61"/>
    <w:rsid w:val="731438BD"/>
    <w:rsid w:val="73261604"/>
    <w:rsid w:val="733155C8"/>
    <w:rsid w:val="733C304D"/>
    <w:rsid w:val="73422D3C"/>
    <w:rsid w:val="73625723"/>
    <w:rsid w:val="737007D9"/>
    <w:rsid w:val="738B5B50"/>
    <w:rsid w:val="73AA53A0"/>
    <w:rsid w:val="73B04F6B"/>
    <w:rsid w:val="73D20D1A"/>
    <w:rsid w:val="73D378C0"/>
    <w:rsid w:val="73E168D2"/>
    <w:rsid w:val="73E873C4"/>
    <w:rsid w:val="73F07AA4"/>
    <w:rsid w:val="74010DBC"/>
    <w:rsid w:val="74054701"/>
    <w:rsid w:val="740D2C3F"/>
    <w:rsid w:val="74135925"/>
    <w:rsid w:val="74163E96"/>
    <w:rsid w:val="7420296E"/>
    <w:rsid w:val="742827DB"/>
    <w:rsid w:val="742D6CA9"/>
    <w:rsid w:val="742E58A2"/>
    <w:rsid w:val="74525628"/>
    <w:rsid w:val="745A3D0B"/>
    <w:rsid w:val="745F06BF"/>
    <w:rsid w:val="746C713B"/>
    <w:rsid w:val="748D2368"/>
    <w:rsid w:val="749217E0"/>
    <w:rsid w:val="74B22D8C"/>
    <w:rsid w:val="74B706C6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BD313A"/>
    <w:rsid w:val="75BF6D3D"/>
    <w:rsid w:val="75D065B6"/>
    <w:rsid w:val="75D354BE"/>
    <w:rsid w:val="75DC1EF4"/>
    <w:rsid w:val="75E50837"/>
    <w:rsid w:val="75EF5520"/>
    <w:rsid w:val="75F63713"/>
    <w:rsid w:val="76143A54"/>
    <w:rsid w:val="76310DA3"/>
    <w:rsid w:val="7637074A"/>
    <w:rsid w:val="763B63B0"/>
    <w:rsid w:val="764772A3"/>
    <w:rsid w:val="767B7960"/>
    <w:rsid w:val="769A6195"/>
    <w:rsid w:val="76A44430"/>
    <w:rsid w:val="76A71FBB"/>
    <w:rsid w:val="76AA5D81"/>
    <w:rsid w:val="76AB50DC"/>
    <w:rsid w:val="76B52AFE"/>
    <w:rsid w:val="76BB3C83"/>
    <w:rsid w:val="76C80EC7"/>
    <w:rsid w:val="76CF09B6"/>
    <w:rsid w:val="76D016A8"/>
    <w:rsid w:val="76D35BCD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55363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6117B"/>
    <w:rsid w:val="788E3AAC"/>
    <w:rsid w:val="7890703F"/>
    <w:rsid w:val="789B3777"/>
    <w:rsid w:val="78A55DFF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8A04DB"/>
    <w:rsid w:val="798B088A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9FD0A32"/>
    <w:rsid w:val="7A074D7D"/>
    <w:rsid w:val="7A1053E1"/>
    <w:rsid w:val="7A17618B"/>
    <w:rsid w:val="7A1E05C7"/>
    <w:rsid w:val="7A3F1ABF"/>
    <w:rsid w:val="7A413A99"/>
    <w:rsid w:val="7A4642A9"/>
    <w:rsid w:val="7A4B6B30"/>
    <w:rsid w:val="7A4E6121"/>
    <w:rsid w:val="7A5D3D51"/>
    <w:rsid w:val="7A5F0CF7"/>
    <w:rsid w:val="7A675EA5"/>
    <w:rsid w:val="7A6B3865"/>
    <w:rsid w:val="7A7041ED"/>
    <w:rsid w:val="7A800EA7"/>
    <w:rsid w:val="7A832390"/>
    <w:rsid w:val="7A922E92"/>
    <w:rsid w:val="7A92679C"/>
    <w:rsid w:val="7A955810"/>
    <w:rsid w:val="7A985E92"/>
    <w:rsid w:val="7A9C2E47"/>
    <w:rsid w:val="7A9E009C"/>
    <w:rsid w:val="7AB55D4B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110306"/>
    <w:rsid w:val="7C212B8A"/>
    <w:rsid w:val="7C8464A1"/>
    <w:rsid w:val="7C9D2D7B"/>
    <w:rsid w:val="7CA26867"/>
    <w:rsid w:val="7CB43A8E"/>
    <w:rsid w:val="7CC106AB"/>
    <w:rsid w:val="7CC77025"/>
    <w:rsid w:val="7CD632E6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C97BD3"/>
    <w:rsid w:val="7DD45912"/>
    <w:rsid w:val="7E0D4E8F"/>
    <w:rsid w:val="7E107D04"/>
    <w:rsid w:val="7E202441"/>
    <w:rsid w:val="7E43457A"/>
    <w:rsid w:val="7E455935"/>
    <w:rsid w:val="7E4B691E"/>
    <w:rsid w:val="7E616C7B"/>
    <w:rsid w:val="7E710D86"/>
    <w:rsid w:val="7E733A70"/>
    <w:rsid w:val="7E8A0780"/>
    <w:rsid w:val="7EA574A2"/>
    <w:rsid w:val="7EAC5434"/>
    <w:rsid w:val="7EBB0DC0"/>
    <w:rsid w:val="7EC42E15"/>
    <w:rsid w:val="7EC50C54"/>
    <w:rsid w:val="7ED11A3C"/>
    <w:rsid w:val="7ED91C72"/>
    <w:rsid w:val="7EEB5BB3"/>
    <w:rsid w:val="7F1568D7"/>
    <w:rsid w:val="7F2E0D24"/>
    <w:rsid w:val="7F312E91"/>
    <w:rsid w:val="7F33645C"/>
    <w:rsid w:val="7F4E4DC2"/>
    <w:rsid w:val="7F66205C"/>
    <w:rsid w:val="7FA8327A"/>
    <w:rsid w:val="7FB32EED"/>
    <w:rsid w:val="7FB34208"/>
    <w:rsid w:val="7FB6358D"/>
    <w:rsid w:val="7FE076F1"/>
    <w:rsid w:val="7FEE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qFormat/>
    <w:uiPriority w:val="99"/>
    <w:pPr>
      <w:widowControl w:val="0"/>
      <w:spacing w:before="120" w:after="200" w:line="276" w:lineRule="auto"/>
      <w:jc w:val="both"/>
    </w:pPr>
    <w:rPr>
      <w:rFonts w:ascii="Arial" w:hAnsi="Arial" w:eastAsia="宋体" w:cs="Times New Roman"/>
      <w:kern w:val="2"/>
      <w:sz w:val="24"/>
      <w:szCs w:val="21"/>
      <w:lang w:val="en-US" w:eastAsia="zh-CN" w:bidi="ar-SA"/>
    </w:rPr>
  </w:style>
  <w:style w:type="paragraph" w:styleId="3">
    <w:name w:val="Normal Indent"/>
    <w:unhideWhenUsed/>
    <w:qFormat/>
    <w:uiPriority w:val="99"/>
    <w:pPr>
      <w:widowControl w:val="0"/>
      <w:ind w:left="7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index 5"/>
    <w:next w:val="1"/>
    <w:qFormat/>
    <w:uiPriority w:val="0"/>
    <w:pPr>
      <w:widowControl w:val="0"/>
      <w:ind w:left="168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Body Text"/>
    <w:unhideWhenUsed/>
    <w:qFormat/>
    <w:uiPriority w:val="99"/>
    <w:pPr>
      <w:widowControl w:val="0"/>
      <w:spacing w:after="12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Body Text Indent"/>
    <w:next w:val="1"/>
    <w:qFormat/>
    <w:uiPriority w:val="99"/>
    <w:pPr>
      <w:widowControl w:val="0"/>
      <w:spacing w:after="12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Body Text Indent 2"/>
    <w:unhideWhenUsed/>
    <w:qFormat/>
    <w:uiPriority w:val="99"/>
    <w:pPr>
      <w:widowControl w:val="0"/>
      <w:spacing w:line="480" w:lineRule="auto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11">
    <w:name w:val="Body Text First Indent 2"/>
    <w:qFormat/>
    <w:uiPriority w:val="0"/>
    <w:pPr>
      <w:widowControl w:val="0"/>
      <w:spacing w:after="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qFormat/>
    <w:uiPriority w:val="22"/>
    <w:rPr>
      <w:b/>
      <w:bCs/>
    </w:rPr>
  </w:style>
  <w:style w:type="table" w:customStyle="1" w:styleId="1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18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1"/>
      <w:lang w:val="en-US" w:eastAsia="zh-CN" w:bidi="ar"/>
    </w:rPr>
  </w:style>
  <w:style w:type="paragraph" w:customStyle="1" w:styleId="18">
    <w:name w:val="18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  <w:style w:type="character" w:customStyle="1" w:styleId="19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0">
    <w:name w:val="List Paragraph"/>
    <w:unhideWhenUsed/>
    <w:qFormat/>
    <w:uiPriority w:val="99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Heading2"/>
    <w:next w:val="1"/>
    <w:qFormat/>
    <w:uiPriority w:val="0"/>
    <w:pPr>
      <w:widowControl w:val="0"/>
      <w:spacing w:before="100" w:beforeAutospacing="1" w:after="100" w:afterAutospacing="1"/>
      <w:jc w:val="left"/>
      <w:textAlignment w:val="baseline"/>
    </w:pPr>
    <w:rPr>
      <w:rFonts w:ascii="宋体" w:hAnsi="宋体" w:eastAsia="宋体" w:cstheme="minorBidi"/>
      <w:b/>
      <w:kern w:val="0"/>
      <w:sz w:val="36"/>
      <w:szCs w:val="36"/>
      <w:lang w:val="en-US" w:eastAsia="zh-CN" w:bidi="ar-SA"/>
    </w:rPr>
  </w:style>
  <w:style w:type="character" w:customStyle="1" w:styleId="22">
    <w:name w:val="font0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3">
    <w:name w:val="font21"/>
    <w:basedOn w:val="14"/>
    <w:qFormat/>
    <w:uiPriority w:val="0"/>
    <w:rPr>
      <w:rFonts w:hint="default" w:ascii="Arial" w:hAnsi="Arial" w:cs="Arial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5541</Words>
  <Characters>6203</Characters>
  <Lines>0</Lines>
  <Paragraphs>0</Paragraphs>
  <TotalTime>0</TotalTime>
  <ScaleCrop>false</ScaleCrop>
  <LinksUpToDate>false</LinksUpToDate>
  <CharactersWithSpaces>6337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王小纯</cp:lastModifiedBy>
  <cp:lastPrinted>2023-05-26T08:11:00Z</cp:lastPrinted>
  <dcterms:modified xsi:type="dcterms:W3CDTF">2024-06-18T01:41:26Z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50306CC149C84F98BF850919EA3E5AFB_13</vt:lpwstr>
  </property>
</Properties>
</file>