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CE5658">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b w:val="0"/>
          <w:bCs w:val="0"/>
          <w:i w:val="0"/>
          <w:iCs w:val="0"/>
          <w:color w:val="000000"/>
          <w:kern w:val="0"/>
          <w:sz w:val="32"/>
          <w:szCs w:val="32"/>
          <w:u w:val="none"/>
          <w:lang w:val="en-US" w:eastAsia="zh-CN" w:bidi="ar"/>
        </w:rPr>
      </w:pPr>
      <w:r>
        <w:rPr>
          <w:rFonts w:hint="eastAsia" w:ascii="黑体" w:hAnsi="黑体" w:eastAsia="黑体" w:cs="黑体"/>
          <w:b w:val="0"/>
          <w:bCs w:val="0"/>
          <w:i w:val="0"/>
          <w:iCs w:val="0"/>
          <w:color w:val="000000"/>
          <w:kern w:val="0"/>
          <w:sz w:val="32"/>
          <w:szCs w:val="32"/>
          <w:u w:val="none"/>
          <w:lang w:val="en-US" w:eastAsia="zh-CN" w:bidi="ar"/>
        </w:rPr>
        <w:t>附件1：</w:t>
      </w:r>
    </w:p>
    <w:p w14:paraId="2434BC7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000000"/>
          <w:sz w:val="32"/>
          <w:szCs w:val="32"/>
          <w:lang w:val="en-US" w:eastAsia="zh-CN"/>
        </w:rPr>
      </w:pPr>
      <w:r>
        <w:rPr>
          <w:rFonts w:hint="eastAsia" w:ascii="宋体" w:hAnsi="宋体" w:eastAsia="宋体" w:cs="宋体"/>
          <w:b/>
          <w:bCs/>
          <w:i w:val="0"/>
          <w:iCs w:val="0"/>
          <w:color w:val="000000"/>
          <w:kern w:val="0"/>
          <w:sz w:val="40"/>
          <w:szCs w:val="40"/>
          <w:u w:val="none"/>
          <w:lang w:val="en-US" w:eastAsia="zh-CN" w:bidi="ar"/>
        </w:rPr>
        <w:t>2023年度岳阳楼区专项资金绩效自评清单</w:t>
      </w:r>
    </w:p>
    <w:tbl>
      <w:tblPr>
        <w:tblStyle w:val="6"/>
        <w:tblW w:w="91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99"/>
        <w:gridCol w:w="2856"/>
        <w:gridCol w:w="2619"/>
        <w:gridCol w:w="3024"/>
      </w:tblGrid>
      <w:tr w14:paraId="6BF67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61745CB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1F1918D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区级专项资金名称</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2F8DDA7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单位名称</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C2AD58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4D4F1F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8534D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754242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屠宰环节无害化处理专项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0C614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农产品检验检测中心</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E0C0804">
            <w:pPr>
              <w:jc w:val="center"/>
              <w:rPr>
                <w:rFonts w:hint="eastAsia" w:ascii="宋体" w:hAnsi="宋体" w:eastAsia="宋体" w:cs="宋体"/>
                <w:i w:val="0"/>
                <w:iCs w:val="0"/>
                <w:color w:val="000000"/>
                <w:sz w:val="24"/>
                <w:szCs w:val="24"/>
                <w:u w:val="none"/>
              </w:rPr>
            </w:pPr>
          </w:p>
        </w:tc>
      </w:tr>
      <w:tr w14:paraId="1AEB70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111F38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856" w:type="dxa"/>
            <w:tcBorders>
              <w:top w:val="single" w:color="000000" w:sz="4" w:space="0"/>
              <w:left w:val="single" w:color="000000" w:sz="4" w:space="0"/>
              <w:bottom w:val="single" w:color="000000" w:sz="4" w:space="0"/>
              <w:right w:val="single" w:color="000000" w:sz="4" w:space="0"/>
            </w:tcBorders>
            <w:noWrap w:val="0"/>
            <w:vAlign w:val="center"/>
          </w:tcPr>
          <w:p w14:paraId="69D1779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巩固拓展脱贫攻坚成果同乡村振兴衔接支出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1626F7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农业农村局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3B9C989">
            <w:pPr>
              <w:jc w:val="center"/>
              <w:rPr>
                <w:rFonts w:hint="eastAsia" w:ascii="宋体" w:hAnsi="宋体" w:eastAsia="宋体" w:cs="宋体"/>
                <w:i w:val="0"/>
                <w:iCs w:val="0"/>
                <w:color w:val="000000"/>
                <w:sz w:val="24"/>
                <w:szCs w:val="24"/>
                <w:u w:val="none"/>
              </w:rPr>
            </w:pPr>
          </w:p>
        </w:tc>
      </w:tr>
      <w:tr w14:paraId="1786F1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23DA90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62E6E2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污染防治专项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B8D02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梅溪街道办事处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DA092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冷水铺社区水塘黑臭水体提质改造</w:t>
            </w:r>
          </w:p>
        </w:tc>
      </w:tr>
      <w:tr w14:paraId="4EF2D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9D09E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000EFA88">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48419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奇家岭街道办事处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13703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南北港河流域环境整治经费</w:t>
            </w:r>
          </w:p>
        </w:tc>
      </w:tr>
      <w:tr w14:paraId="4B3F87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3C5AB7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005E7D3A">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42BB1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枫桥湖街道办事处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44226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菜地面源污染整治</w:t>
            </w:r>
          </w:p>
        </w:tc>
      </w:tr>
      <w:tr w14:paraId="12EFCC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DC8B9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0EF233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城市基础设施建设</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7EE53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56C63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污水净化工程290万元、路灯电费及维修600万元</w:t>
            </w:r>
          </w:p>
        </w:tc>
      </w:tr>
      <w:tr w14:paraId="66D431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10F2E9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5CFBA0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5F8CA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4710E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优抚医疗</w:t>
            </w:r>
          </w:p>
        </w:tc>
      </w:tr>
      <w:tr w14:paraId="19E156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6DA4C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0D74B0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人社综合专项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897E0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人力资源和社会保障局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E15C6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原试点退费（退休人员）</w:t>
            </w:r>
          </w:p>
        </w:tc>
      </w:tr>
      <w:tr w14:paraId="6F0FAB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BF545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43E5D8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560CE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CB41D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从业人员预防性体检120万元、妇幼生育服务373万元、基本药物补助119万元</w:t>
            </w:r>
          </w:p>
        </w:tc>
      </w:tr>
      <w:tr w14:paraId="4C8D0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108DC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396D8C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D4C42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68F6A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医保经办服务</w:t>
            </w:r>
          </w:p>
        </w:tc>
      </w:tr>
      <w:tr w14:paraId="3F35C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82CF4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6E1F6E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残疾预防</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93FA1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残联</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8FA7DD3">
            <w:pPr>
              <w:jc w:val="center"/>
              <w:rPr>
                <w:rFonts w:hint="eastAsia" w:ascii="宋体" w:hAnsi="宋体" w:eastAsia="宋体" w:cs="宋体"/>
                <w:i w:val="0"/>
                <w:iCs w:val="0"/>
                <w:color w:val="000000"/>
                <w:sz w:val="24"/>
                <w:szCs w:val="24"/>
                <w:u w:val="none"/>
              </w:rPr>
            </w:pPr>
          </w:p>
        </w:tc>
      </w:tr>
      <w:tr w14:paraId="04D9A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BDCDE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42DC09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项目前期专项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503D96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发展和改革局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2FCDCF4">
            <w:pPr>
              <w:jc w:val="center"/>
              <w:rPr>
                <w:rFonts w:hint="eastAsia" w:ascii="宋体" w:hAnsi="宋体" w:eastAsia="宋体" w:cs="宋体"/>
                <w:i w:val="0"/>
                <w:iCs w:val="0"/>
                <w:color w:val="000000"/>
                <w:sz w:val="24"/>
                <w:szCs w:val="24"/>
                <w:u w:val="none"/>
              </w:rPr>
            </w:pPr>
          </w:p>
        </w:tc>
      </w:tr>
      <w:tr w14:paraId="2E4F4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0BEC09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79B8D235">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B3110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8AD6C5C">
            <w:pPr>
              <w:jc w:val="center"/>
              <w:rPr>
                <w:rFonts w:hint="eastAsia" w:ascii="宋体" w:hAnsi="宋体" w:eastAsia="宋体" w:cs="宋体"/>
                <w:i w:val="0"/>
                <w:iCs w:val="0"/>
                <w:color w:val="000000"/>
                <w:sz w:val="24"/>
                <w:szCs w:val="24"/>
                <w:u w:val="none"/>
              </w:rPr>
            </w:pPr>
          </w:p>
        </w:tc>
      </w:tr>
      <w:tr w14:paraId="303784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66A649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284225FA">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483C8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133519A">
            <w:pPr>
              <w:jc w:val="center"/>
              <w:rPr>
                <w:rFonts w:hint="eastAsia" w:ascii="宋体" w:hAnsi="宋体" w:eastAsia="宋体" w:cs="宋体"/>
                <w:i w:val="0"/>
                <w:iCs w:val="0"/>
                <w:color w:val="000000"/>
                <w:sz w:val="24"/>
                <w:szCs w:val="24"/>
                <w:u w:val="none"/>
              </w:rPr>
            </w:pPr>
          </w:p>
        </w:tc>
      </w:tr>
      <w:tr w14:paraId="3AC31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61247D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473D34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办公设备购置专项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0318A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C553720">
            <w:pPr>
              <w:jc w:val="center"/>
              <w:rPr>
                <w:rFonts w:hint="eastAsia" w:ascii="宋体" w:hAnsi="宋体" w:eastAsia="宋体" w:cs="宋体"/>
                <w:i w:val="0"/>
                <w:iCs w:val="0"/>
                <w:color w:val="000000"/>
                <w:sz w:val="24"/>
                <w:szCs w:val="24"/>
                <w:u w:val="none"/>
              </w:rPr>
            </w:pPr>
          </w:p>
        </w:tc>
      </w:tr>
      <w:tr w14:paraId="1A07E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02CCE9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5CE95C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办公用房维修与改造专项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27E55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F400FC5">
            <w:pPr>
              <w:jc w:val="center"/>
              <w:rPr>
                <w:rFonts w:hint="eastAsia" w:ascii="宋体" w:hAnsi="宋体" w:eastAsia="宋体" w:cs="宋体"/>
                <w:i w:val="0"/>
                <w:iCs w:val="0"/>
                <w:color w:val="000000"/>
                <w:sz w:val="24"/>
                <w:szCs w:val="24"/>
                <w:u w:val="none"/>
              </w:rPr>
            </w:pPr>
          </w:p>
        </w:tc>
      </w:tr>
      <w:tr w14:paraId="77F51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restart"/>
            <w:tcBorders>
              <w:top w:val="single" w:color="000000" w:sz="4" w:space="0"/>
              <w:left w:val="single" w:color="000000" w:sz="4" w:space="0"/>
              <w:bottom w:val="single" w:color="000000" w:sz="4" w:space="0"/>
              <w:right w:val="single" w:color="000000" w:sz="4" w:space="0"/>
            </w:tcBorders>
            <w:noWrap/>
            <w:vAlign w:val="center"/>
          </w:tcPr>
          <w:p w14:paraId="55B070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7CC705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教育支出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C3E4B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市十中</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51DD3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w:t>
            </w:r>
          </w:p>
        </w:tc>
      </w:tr>
      <w:tr w14:paraId="382875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2EF6BAEA">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2D0B90BF">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4750B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南湖小学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766D0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教学楼工程与配套</w:t>
            </w:r>
          </w:p>
        </w:tc>
      </w:tr>
      <w:tr w14:paraId="0A6691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38E63F73">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101E47D6">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DCDF4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市外国语学校</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D04EC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4D5F5C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515CE9D5">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590309F4">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D14A1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青年路小学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BC32F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6350B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0A6290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039F4F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灾害防治及应急管理支出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29BDB7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应急局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D357C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仓田消防站建设</w:t>
            </w:r>
          </w:p>
        </w:tc>
      </w:tr>
    </w:tbl>
    <w:p w14:paraId="65A01361">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14:paraId="6E5EFA9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2</w:t>
      </w:r>
    </w:p>
    <w:p w14:paraId="072C00BB">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14:paraId="4B9C7461">
      <w:pPr>
        <w:spacing w:line="115" w:lineRule="exact"/>
        <w:rPr>
          <w:color w:val="000000"/>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039DB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5EBAF4B8">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14:paraId="1B44F7EC">
            <w:pPr>
              <w:spacing w:before="103" w:line="219" w:lineRule="auto"/>
              <w:ind w:left="708"/>
              <w:rPr>
                <w:rFonts w:hint="default" w:ascii="宋体" w:hAnsi="宋体" w:eastAsia="宋体" w:cs="宋体"/>
                <w:color w:val="000000"/>
                <w:spacing w:val="-2"/>
                <w:sz w:val="20"/>
                <w:szCs w:val="20"/>
                <w:lang w:val="en-US" w:eastAsia="zh-CN"/>
              </w:rPr>
            </w:pPr>
            <w:r>
              <w:rPr>
                <w:rFonts w:hint="eastAsia" w:ascii="宋体" w:hAnsi="宋体" w:eastAsia="宋体" w:cs="宋体"/>
                <w:color w:val="000000"/>
                <w:spacing w:val="-2"/>
                <w:sz w:val="20"/>
                <w:szCs w:val="20"/>
                <w:lang w:val="en-US" w:eastAsia="zh-CN"/>
              </w:rPr>
              <w:t>岳阳市第九中学</w:t>
            </w:r>
          </w:p>
        </w:tc>
      </w:tr>
      <w:tr w14:paraId="5AC3C1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4888122C">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14:paraId="1D4C231F">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14:paraId="7C44E459">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14:paraId="51186BCA">
            <w:pPr>
              <w:spacing w:before="103" w:line="219" w:lineRule="auto"/>
              <w:ind w:left="708"/>
              <w:jc w:val="both"/>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14:paraId="1FC97C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26D2AC3C">
            <w:pPr>
              <w:jc w:val="left"/>
              <w:rPr>
                <w:rFonts w:hint="eastAsia" w:ascii="宋体" w:hAnsi="宋体" w:eastAsia="宋体" w:cs="宋体"/>
                <w:color w:val="000000"/>
                <w:sz w:val="24"/>
                <w:szCs w:val="24"/>
              </w:rPr>
            </w:pPr>
          </w:p>
        </w:tc>
        <w:tc>
          <w:tcPr>
            <w:tcW w:w="1815" w:type="dxa"/>
            <w:gridSpan w:val="2"/>
            <w:noWrap w:val="0"/>
            <w:vAlign w:val="top"/>
          </w:tcPr>
          <w:p w14:paraId="39B3DD58">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241人</w:t>
            </w:r>
          </w:p>
        </w:tc>
        <w:tc>
          <w:tcPr>
            <w:tcW w:w="2325" w:type="dxa"/>
            <w:gridSpan w:val="2"/>
            <w:noWrap w:val="0"/>
            <w:vAlign w:val="top"/>
          </w:tcPr>
          <w:p w14:paraId="6BD0AD5E">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241人</w:t>
            </w:r>
          </w:p>
        </w:tc>
        <w:tc>
          <w:tcPr>
            <w:tcW w:w="1679" w:type="dxa"/>
            <w:gridSpan w:val="2"/>
            <w:noWrap w:val="0"/>
            <w:vAlign w:val="top"/>
          </w:tcPr>
          <w:p w14:paraId="4102BA94">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14:paraId="2E38D6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060CCB29">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14:paraId="4F7D2A89">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14:paraId="59622F70">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14:paraId="4A140C0A">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14:paraId="408997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3850" w:type="dxa"/>
            <w:noWrap w:val="0"/>
            <w:vAlign w:val="top"/>
          </w:tcPr>
          <w:p w14:paraId="4770152D">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14:paraId="1D2E0185">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0.6</w:t>
            </w:r>
          </w:p>
        </w:tc>
        <w:tc>
          <w:tcPr>
            <w:tcW w:w="2325" w:type="dxa"/>
            <w:gridSpan w:val="2"/>
            <w:noWrap w:val="0"/>
            <w:vAlign w:val="top"/>
          </w:tcPr>
          <w:p w14:paraId="3533D52C">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0.6</w:t>
            </w:r>
          </w:p>
        </w:tc>
        <w:tc>
          <w:tcPr>
            <w:tcW w:w="1679" w:type="dxa"/>
            <w:gridSpan w:val="2"/>
            <w:noWrap w:val="0"/>
            <w:vAlign w:val="top"/>
          </w:tcPr>
          <w:p w14:paraId="24ED7CB9">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r>
      <w:tr w14:paraId="122B6A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92F8AAF">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14:paraId="14FF8923">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11602649">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69FF1D49">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785D0E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92C5799">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14:paraId="0BCFB659">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71B9C55B">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27DB4B85">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6891D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48200605">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14:paraId="6948C67D">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214FA1D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53B80C3F">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6E6971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0968364D">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14:paraId="4B0B8892">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74F0C8F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6C604995">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7C16C7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E91F355">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14:paraId="587F1931">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0.6</w:t>
            </w:r>
          </w:p>
        </w:tc>
        <w:tc>
          <w:tcPr>
            <w:tcW w:w="2325" w:type="dxa"/>
            <w:gridSpan w:val="2"/>
            <w:noWrap w:val="0"/>
            <w:vAlign w:val="top"/>
          </w:tcPr>
          <w:p w14:paraId="1CEC094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0.6</w:t>
            </w:r>
          </w:p>
        </w:tc>
        <w:tc>
          <w:tcPr>
            <w:tcW w:w="1679" w:type="dxa"/>
            <w:gridSpan w:val="2"/>
            <w:noWrap w:val="0"/>
            <w:vAlign w:val="top"/>
          </w:tcPr>
          <w:p w14:paraId="6C8DE7F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53DD1D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29D68D1">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14:paraId="27854AF9">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2E99CC1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1.93</w:t>
            </w:r>
          </w:p>
        </w:tc>
        <w:tc>
          <w:tcPr>
            <w:tcW w:w="1679" w:type="dxa"/>
            <w:gridSpan w:val="2"/>
            <w:noWrap w:val="0"/>
            <w:vAlign w:val="top"/>
          </w:tcPr>
          <w:p w14:paraId="3CB2F8AB">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1007F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B25AA9A">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14:paraId="42D7486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65483EF2">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1.93</w:t>
            </w:r>
          </w:p>
        </w:tc>
        <w:tc>
          <w:tcPr>
            <w:tcW w:w="1679" w:type="dxa"/>
            <w:gridSpan w:val="2"/>
            <w:noWrap w:val="0"/>
            <w:vAlign w:val="top"/>
          </w:tcPr>
          <w:p w14:paraId="798D14E0">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79652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02860719">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14:paraId="74165CE7">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398133C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34EB95E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637CBB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7583EF1E">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14:paraId="614A1E33">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1C5C22FA">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4976214E">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30E74C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20B14CC">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14:paraId="1CFBE34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565E7588">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5CD4E58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107CB8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71F5A61">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14:paraId="6BE2CB91">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467.73</w:t>
            </w:r>
          </w:p>
        </w:tc>
        <w:tc>
          <w:tcPr>
            <w:tcW w:w="2325" w:type="dxa"/>
            <w:gridSpan w:val="2"/>
            <w:noWrap w:val="0"/>
            <w:vAlign w:val="top"/>
          </w:tcPr>
          <w:p w14:paraId="1125411A">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282.71</w:t>
            </w:r>
          </w:p>
        </w:tc>
        <w:tc>
          <w:tcPr>
            <w:tcW w:w="1679" w:type="dxa"/>
            <w:gridSpan w:val="2"/>
            <w:noWrap w:val="0"/>
            <w:vAlign w:val="top"/>
          </w:tcPr>
          <w:p w14:paraId="31621C7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468.66</w:t>
            </w:r>
          </w:p>
        </w:tc>
      </w:tr>
      <w:tr w14:paraId="7471E1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46D9B08">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14:paraId="3B08A80A">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16.31</w:t>
            </w:r>
          </w:p>
        </w:tc>
        <w:tc>
          <w:tcPr>
            <w:tcW w:w="2325" w:type="dxa"/>
            <w:gridSpan w:val="2"/>
            <w:noWrap w:val="0"/>
            <w:vAlign w:val="top"/>
          </w:tcPr>
          <w:p w14:paraId="4928FC3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50</w:t>
            </w:r>
          </w:p>
        </w:tc>
        <w:tc>
          <w:tcPr>
            <w:tcW w:w="1679" w:type="dxa"/>
            <w:gridSpan w:val="2"/>
            <w:noWrap w:val="0"/>
            <w:vAlign w:val="top"/>
          </w:tcPr>
          <w:p w14:paraId="28D1330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49.83</w:t>
            </w:r>
          </w:p>
        </w:tc>
      </w:tr>
      <w:tr w14:paraId="0E18EE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0C45B2CA">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14:paraId="6963ED2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34.68</w:t>
            </w:r>
          </w:p>
        </w:tc>
        <w:tc>
          <w:tcPr>
            <w:tcW w:w="2325" w:type="dxa"/>
            <w:gridSpan w:val="2"/>
            <w:noWrap w:val="0"/>
            <w:vAlign w:val="top"/>
          </w:tcPr>
          <w:p w14:paraId="710D3B7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42</w:t>
            </w:r>
          </w:p>
        </w:tc>
        <w:tc>
          <w:tcPr>
            <w:tcW w:w="1679" w:type="dxa"/>
            <w:gridSpan w:val="2"/>
            <w:noWrap w:val="0"/>
            <w:vAlign w:val="top"/>
          </w:tcPr>
          <w:p w14:paraId="2683B111">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47.02</w:t>
            </w:r>
          </w:p>
        </w:tc>
      </w:tr>
      <w:tr w14:paraId="0DD23B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115EF04">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14:paraId="75042897">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19.61</w:t>
            </w:r>
          </w:p>
        </w:tc>
        <w:tc>
          <w:tcPr>
            <w:tcW w:w="2325" w:type="dxa"/>
            <w:gridSpan w:val="2"/>
            <w:noWrap w:val="0"/>
            <w:vAlign w:val="top"/>
          </w:tcPr>
          <w:p w14:paraId="3DD3226C">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14.2</w:t>
            </w:r>
          </w:p>
        </w:tc>
        <w:tc>
          <w:tcPr>
            <w:tcW w:w="1679" w:type="dxa"/>
            <w:gridSpan w:val="2"/>
            <w:noWrap w:val="0"/>
            <w:vAlign w:val="top"/>
          </w:tcPr>
          <w:p w14:paraId="3774394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16.39</w:t>
            </w:r>
          </w:p>
        </w:tc>
      </w:tr>
      <w:tr w14:paraId="4EEA2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3C7ECAA">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14:paraId="44C5A8E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1D9CF70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260</w:t>
            </w:r>
          </w:p>
        </w:tc>
        <w:tc>
          <w:tcPr>
            <w:tcW w:w="1679" w:type="dxa"/>
            <w:gridSpan w:val="2"/>
            <w:noWrap w:val="0"/>
            <w:vAlign w:val="top"/>
          </w:tcPr>
          <w:p w14:paraId="5E02283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240.11</w:t>
            </w:r>
          </w:p>
        </w:tc>
      </w:tr>
      <w:tr w14:paraId="5FFA5E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F038058">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14:paraId="72F5ADD7">
            <w:pPr>
              <w:jc w:val="center"/>
              <w:rPr>
                <w:rFonts w:hint="eastAsia" w:ascii="宋体" w:hAnsi="宋体" w:eastAsia="宋体" w:cs="宋体"/>
                <w:color w:val="000000"/>
                <w:sz w:val="21"/>
              </w:rPr>
            </w:pPr>
          </w:p>
        </w:tc>
        <w:tc>
          <w:tcPr>
            <w:tcW w:w="2325" w:type="dxa"/>
            <w:gridSpan w:val="2"/>
            <w:noWrap w:val="0"/>
            <w:vAlign w:val="top"/>
          </w:tcPr>
          <w:p w14:paraId="23DCE39D">
            <w:pPr>
              <w:jc w:val="center"/>
              <w:rPr>
                <w:rFonts w:hint="eastAsia" w:ascii="宋体" w:hAnsi="宋体" w:eastAsia="宋体" w:cs="宋体"/>
                <w:color w:val="000000"/>
                <w:sz w:val="21"/>
              </w:rPr>
            </w:pPr>
          </w:p>
        </w:tc>
        <w:tc>
          <w:tcPr>
            <w:tcW w:w="1679" w:type="dxa"/>
            <w:gridSpan w:val="2"/>
            <w:noWrap w:val="0"/>
            <w:vAlign w:val="top"/>
          </w:tcPr>
          <w:p w14:paraId="443D7845">
            <w:pPr>
              <w:jc w:val="center"/>
              <w:rPr>
                <w:rFonts w:hint="eastAsia" w:ascii="宋体" w:hAnsi="宋体" w:eastAsia="宋体" w:cs="宋体"/>
                <w:color w:val="000000"/>
                <w:sz w:val="21"/>
              </w:rPr>
            </w:pPr>
          </w:p>
        </w:tc>
      </w:tr>
      <w:tr w14:paraId="7C9CBE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0D77553E">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14:paraId="72DE9A1C">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14:paraId="55C0ADD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14:paraId="2F59BF2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14:paraId="36BB51A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14:paraId="44ED4B8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14:paraId="1C13D4D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14:paraId="625D511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14:paraId="7F636A4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14:paraId="0E52380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14:paraId="56E9EC0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14:paraId="6FCCCB3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14:paraId="5754E23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14:paraId="3901951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14:paraId="1667C9A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14:paraId="2DB2DF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0EB99906">
            <w:pPr>
              <w:jc w:val="left"/>
              <w:rPr>
                <w:rFonts w:hint="eastAsia" w:ascii="宋体" w:hAnsi="宋体" w:eastAsia="宋体" w:cs="宋体"/>
                <w:color w:val="000000"/>
                <w:sz w:val="24"/>
                <w:szCs w:val="24"/>
              </w:rPr>
            </w:pPr>
          </w:p>
        </w:tc>
        <w:tc>
          <w:tcPr>
            <w:tcW w:w="825" w:type="dxa"/>
            <w:noWrap w:val="0"/>
            <w:vAlign w:val="top"/>
          </w:tcPr>
          <w:p w14:paraId="627C48F1">
            <w:pPr>
              <w:rPr>
                <w:rFonts w:hint="eastAsia" w:ascii="宋体" w:hAnsi="宋体" w:eastAsia="宋体" w:cs="宋体"/>
                <w:color w:val="000000"/>
                <w:sz w:val="21"/>
              </w:rPr>
            </w:pPr>
          </w:p>
        </w:tc>
        <w:tc>
          <w:tcPr>
            <w:tcW w:w="990" w:type="dxa"/>
            <w:noWrap w:val="0"/>
            <w:vAlign w:val="top"/>
          </w:tcPr>
          <w:p w14:paraId="78A344AB">
            <w:pPr>
              <w:rPr>
                <w:rFonts w:hint="eastAsia" w:ascii="宋体" w:hAnsi="宋体" w:eastAsia="宋体" w:cs="宋体"/>
                <w:color w:val="000000"/>
                <w:sz w:val="21"/>
              </w:rPr>
            </w:pPr>
          </w:p>
        </w:tc>
        <w:tc>
          <w:tcPr>
            <w:tcW w:w="1140" w:type="dxa"/>
            <w:noWrap w:val="0"/>
            <w:vAlign w:val="top"/>
          </w:tcPr>
          <w:p w14:paraId="2FB713AE">
            <w:pPr>
              <w:rPr>
                <w:rFonts w:hint="eastAsia" w:ascii="宋体" w:hAnsi="宋体" w:eastAsia="宋体" w:cs="宋体"/>
                <w:color w:val="000000"/>
                <w:sz w:val="21"/>
              </w:rPr>
            </w:pPr>
          </w:p>
        </w:tc>
        <w:tc>
          <w:tcPr>
            <w:tcW w:w="1185" w:type="dxa"/>
            <w:noWrap w:val="0"/>
            <w:vAlign w:val="top"/>
          </w:tcPr>
          <w:p w14:paraId="1BF2BB21">
            <w:pPr>
              <w:rPr>
                <w:rFonts w:hint="eastAsia" w:ascii="宋体" w:hAnsi="宋体" w:eastAsia="宋体" w:cs="宋体"/>
                <w:color w:val="000000"/>
                <w:sz w:val="21"/>
              </w:rPr>
            </w:pPr>
          </w:p>
        </w:tc>
        <w:tc>
          <w:tcPr>
            <w:tcW w:w="810" w:type="dxa"/>
            <w:noWrap w:val="0"/>
            <w:vAlign w:val="top"/>
          </w:tcPr>
          <w:p w14:paraId="7C6FE345">
            <w:pPr>
              <w:rPr>
                <w:rFonts w:hint="eastAsia" w:ascii="宋体" w:hAnsi="宋体" w:eastAsia="宋体" w:cs="宋体"/>
                <w:color w:val="000000"/>
                <w:sz w:val="21"/>
              </w:rPr>
            </w:pPr>
          </w:p>
        </w:tc>
        <w:tc>
          <w:tcPr>
            <w:tcW w:w="869" w:type="dxa"/>
            <w:noWrap w:val="0"/>
            <w:vAlign w:val="top"/>
          </w:tcPr>
          <w:p w14:paraId="602F8701">
            <w:pPr>
              <w:rPr>
                <w:rFonts w:hint="eastAsia" w:ascii="宋体" w:hAnsi="宋体" w:eastAsia="宋体" w:cs="宋体"/>
                <w:color w:val="000000"/>
                <w:sz w:val="21"/>
              </w:rPr>
            </w:pPr>
          </w:p>
        </w:tc>
      </w:tr>
      <w:tr w14:paraId="0C9F5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0F023791">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14:paraId="192BC667">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r>
              <w:rPr>
                <w:rFonts w:hint="eastAsia" w:asciiTheme="majorEastAsia" w:hAnsiTheme="majorEastAsia" w:eastAsiaTheme="majorEastAsia" w:cstheme="majorEastAsia"/>
                <w:color w:val="000000" w:themeColor="text1"/>
                <w14:textFill>
                  <w14:solidFill>
                    <w14:schemeClr w14:val="tx1"/>
                  </w14:solidFill>
                </w14:textFill>
              </w:rPr>
              <w:t>加强宣传教育，提高节约意识；制定相关制度，强化节约意识落实；建立精细化管理体系，加强资源的有效利用。</w:t>
            </w:r>
          </w:p>
        </w:tc>
      </w:tr>
    </w:tbl>
    <w:p w14:paraId="177C47F7">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14:paraId="438FAEC4">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14:paraId="31BD7B1C">
      <w:pPr>
        <w:keepNext w:val="0"/>
        <w:keepLines w:val="0"/>
        <w:pageBreakBefore w:val="0"/>
        <w:widowControl w:val="0"/>
        <w:kinsoku/>
        <w:wordWrap/>
        <w:overflowPunct/>
        <w:topLinePunct w:val="0"/>
        <w:autoSpaceDE/>
        <w:autoSpaceDN/>
        <w:bidi w:val="0"/>
        <w:adjustRightInd/>
        <w:snapToGrid/>
        <w:jc w:val="left"/>
        <w:textAlignment w:val="auto"/>
        <w:rPr>
          <w:sz w:val="28"/>
          <w:szCs w:val="28"/>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p>
    <w:p w14:paraId="4D8DAA70">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ascii="Times New Roman" w:hAnsi="Times New Roman" w:eastAsia="Times New Roman" w:cs="Times New Roman"/>
          <w:spacing w:val="-4"/>
          <w:sz w:val="31"/>
          <w:szCs w:val="31"/>
        </w:rPr>
        <w:t>3</w:t>
      </w:r>
    </w:p>
    <w:p w14:paraId="1CBDAAEE">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14:paraId="50F9B806">
      <w:pPr>
        <w:spacing w:line="132" w:lineRule="exact"/>
      </w:pPr>
    </w:p>
    <w:tbl>
      <w:tblPr>
        <w:tblStyle w:val="8"/>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14:paraId="2AA671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14:paraId="72C30575">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14:paraId="0B3BB259">
            <w:pPr>
              <w:pStyle w:val="9"/>
              <w:spacing w:line="239" w:lineRule="exact"/>
              <w:rPr>
                <w:rFonts w:hint="default" w:ascii="宋体" w:hAnsi="宋体" w:eastAsia="宋体" w:cs="宋体"/>
                <w:sz w:val="20"/>
                <w:lang w:val="en-US" w:eastAsia="zh-CN"/>
              </w:rPr>
            </w:pPr>
            <w:r>
              <w:rPr>
                <w:rFonts w:hint="eastAsia" w:ascii="宋体" w:hAnsi="宋体" w:eastAsia="宋体" w:cs="宋体"/>
                <w:sz w:val="20"/>
                <w:lang w:val="en-US" w:eastAsia="zh-CN"/>
              </w:rPr>
              <w:t>岳阳市第九中学</w:t>
            </w:r>
          </w:p>
        </w:tc>
      </w:tr>
      <w:tr w14:paraId="6F0D32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4A5466AB">
            <w:pPr>
              <w:pStyle w:val="9"/>
              <w:spacing w:line="467" w:lineRule="auto"/>
              <w:rPr>
                <w:rFonts w:hint="eastAsia" w:ascii="宋体" w:hAnsi="宋体" w:eastAsia="宋体" w:cs="宋体"/>
              </w:rPr>
            </w:pPr>
          </w:p>
          <w:p w14:paraId="4E539208">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14:paraId="635DE9A9">
            <w:pPr>
              <w:pStyle w:val="9"/>
              <w:spacing w:line="235" w:lineRule="exact"/>
              <w:rPr>
                <w:rFonts w:hint="eastAsia" w:ascii="宋体" w:hAnsi="宋体" w:eastAsia="宋体" w:cs="宋体"/>
                <w:sz w:val="20"/>
              </w:rPr>
            </w:pPr>
          </w:p>
        </w:tc>
        <w:tc>
          <w:tcPr>
            <w:tcW w:w="1269" w:type="dxa"/>
            <w:noWrap w:val="0"/>
            <w:vAlign w:val="top"/>
          </w:tcPr>
          <w:p w14:paraId="774C093D">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14:paraId="43B93BF1">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14:paraId="4304C443">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14:paraId="7978AC12">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12557704">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14:paraId="3C9C95A1">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3E8CAE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77F514D7">
            <w:pPr>
              <w:pStyle w:val="9"/>
              <w:rPr>
                <w:rFonts w:hint="eastAsia" w:ascii="宋体" w:hAnsi="宋体" w:eastAsia="宋体" w:cs="宋体"/>
              </w:rPr>
            </w:pPr>
          </w:p>
        </w:tc>
        <w:tc>
          <w:tcPr>
            <w:tcW w:w="2113" w:type="dxa"/>
            <w:gridSpan w:val="2"/>
            <w:noWrap w:val="0"/>
            <w:vAlign w:val="top"/>
          </w:tcPr>
          <w:p w14:paraId="48EEBC6A">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14:paraId="22FCFB44">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4317.09</w:t>
            </w:r>
          </w:p>
        </w:tc>
        <w:tc>
          <w:tcPr>
            <w:tcW w:w="1310" w:type="dxa"/>
            <w:noWrap w:val="0"/>
            <w:vAlign w:val="top"/>
          </w:tcPr>
          <w:p w14:paraId="60DCCF35">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4758.47</w:t>
            </w:r>
          </w:p>
        </w:tc>
        <w:tc>
          <w:tcPr>
            <w:tcW w:w="1268" w:type="dxa"/>
            <w:noWrap w:val="0"/>
            <w:vAlign w:val="top"/>
          </w:tcPr>
          <w:p w14:paraId="740D277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4758.47</w:t>
            </w:r>
          </w:p>
        </w:tc>
        <w:tc>
          <w:tcPr>
            <w:tcW w:w="716" w:type="dxa"/>
            <w:noWrap w:val="0"/>
            <w:vAlign w:val="top"/>
          </w:tcPr>
          <w:p w14:paraId="6C6DC181">
            <w:pPr>
              <w:pStyle w:val="9"/>
              <w:spacing w:before="54" w:line="194" w:lineRule="auto"/>
              <w:ind w:left="270"/>
              <w:jc w:val="center"/>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14:paraId="451D2966">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110.22%</w:t>
            </w:r>
          </w:p>
        </w:tc>
        <w:tc>
          <w:tcPr>
            <w:tcW w:w="1450" w:type="dxa"/>
            <w:noWrap w:val="0"/>
            <w:vAlign w:val="top"/>
          </w:tcPr>
          <w:p w14:paraId="05021324">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14:paraId="28C2C7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267E61C8">
            <w:pPr>
              <w:pStyle w:val="9"/>
              <w:rPr>
                <w:rFonts w:hint="eastAsia" w:ascii="宋体" w:hAnsi="宋体" w:eastAsia="宋体" w:cs="宋体"/>
              </w:rPr>
            </w:pPr>
          </w:p>
        </w:tc>
        <w:tc>
          <w:tcPr>
            <w:tcW w:w="4692" w:type="dxa"/>
            <w:gridSpan w:val="4"/>
            <w:noWrap w:val="0"/>
            <w:vAlign w:val="top"/>
          </w:tcPr>
          <w:p w14:paraId="31E25374">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14:paraId="417E4351">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14:paraId="2A99A3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4A05B280">
            <w:pPr>
              <w:pStyle w:val="9"/>
              <w:rPr>
                <w:rFonts w:hint="eastAsia" w:ascii="宋体" w:hAnsi="宋体" w:eastAsia="宋体" w:cs="宋体"/>
              </w:rPr>
            </w:pPr>
          </w:p>
        </w:tc>
        <w:tc>
          <w:tcPr>
            <w:tcW w:w="4692" w:type="dxa"/>
            <w:gridSpan w:val="4"/>
            <w:noWrap w:val="0"/>
            <w:vAlign w:val="top"/>
          </w:tcPr>
          <w:p w14:paraId="3BBD05D4">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4262.29</w:t>
            </w:r>
          </w:p>
        </w:tc>
        <w:tc>
          <w:tcPr>
            <w:tcW w:w="4307" w:type="dxa"/>
            <w:gridSpan w:val="4"/>
            <w:noWrap w:val="0"/>
            <w:vAlign w:val="top"/>
          </w:tcPr>
          <w:p w14:paraId="4396698E">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4758.47</w:t>
            </w:r>
          </w:p>
        </w:tc>
      </w:tr>
      <w:tr w14:paraId="13EF23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537D3080">
            <w:pPr>
              <w:pStyle w:val="9"/>
              <w:rPr>
                <w:rFonts w:hint="eastAsia" w:ascii="宋体" w:hAnsi="宋体" w:eastAsia="宋体" w:cs="宋体"/>
              </w:rPr>
            </w:pPr>
          </w:p>
        </w:tc>
        <w:tc>
          <w:tcPr>
            <w:tcW w:w="4692" w:type="dxa"/>
            <w:gridSpan w:val="4"/>
            <w:noWrap w:val="0"/>
            <w:vAlign w:val="top"/>
          </w:tcPr>
          <w:p w14:paraId="02E08772">
            <w:pPr>
              <w:spacing w:before="21" w:line="207" w:lineRule="auto"/>
              <w:ind w:left="916"/>
              <w:rPr>
                <w:rFonts w:hint="default" w:ascii="宋体" w:hAnsi="宋体" w:eastAsia="宋体" w:cs="宋体"/>
                <w:sz w:val="19"/>
                <w:szCs w:val="19"/>
                <w:lang w:val="en-US" w:eastAsia="zh-CN"/>
              </w:rPr>
            </w:pPr>
            <w:r>
              <w:rPr>
                <w:rFonts w:hint="eastAsia" w:ascii="宋体" w:hAnsi="宋体" w:eastAsia="宋体" w:cs="宋体"/>
                <w:spacing w:val="2"/>
                <w:sz w:val="19"/>
                <w:szCs w:val="19"/>
              </w:rPr>
              <w:t>政府性基金拨款：</w:t>
            </w:r>
            <w:r>
              <w:rPr>
                <w:rFonts w:hint="eastAsia" w:ascii="宋体" w:hAnsi="宋体" w:eastAsia="宋体" w:cs="宋体"/>
                <w:spacing w:val="2"/>
                <w:sz w:val="19"/>
                <w:szCs w:val="19"/>
                <w:lang w:val="en-US" w:eastAsia="zh-CN"/>
              </w:rPr>
              <w:t>0.00</w:t>
            </w:r>
          </w:p>
        </w:tc>
        <w:tc>
          <w:tcPr>
            <w:tcW w:w="4307" w:type="dxa"/>
            <w:gridSpan w:val="4"/>
            <w:noWrap w:val="0"/>
            <w:vAlign w:val="top"/>
          </w:tcPr>
          <w:p w14:paraId="538F2B58">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0.00</w:t>
            </w:r>
          </w:p>
        </w:tc>
      </w:tr>
      <w:tr w14:paraId="5389DD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73062350">
            <w:pPr>
              <w:pStyle w:val="9"/>
              <w:rPr>
                <w:rFonts w:hint="eastAsia" w:ascii="宋体" w:hAnsi="宋体" w:eastAsia="宋体" w:cs="宋体"/>
              </w:rPr>
            </w:pPr>
          </w:p>
        </w:tc>
        <w:tc>
          <w:tcPr>
            <w:tcW w:w="4692" w:type="dxa"/>
            <w:gridSpan w:val="4"/>
            <w:noWrap w:val="0"/>
            <w:vAlign w:val="top"/>
          </w:tcPr>
          <w:p w14:paraId="70F783C9">
            <w:pPr>
              <w:spacing w:before="20" w:line="208" w:lineRule="auto"/>
              <w:ind w:left="115"/>
              <w:rPr>
                <w:rFonts w:hint="default" w:ascii="宋体" w:hAnsi="宋体" w:eastAsia="宋体" w:cs="宋体"/>
                <w:sz w:val="19"/>
                <w:szCs w:val="19"/>
                <w:lang w:val="en-US" w:eastAsia="zh-CN"/>
              </w:rPr>
            </w:pPr>
            <w:r>
              <w:rPr>
                <w:rFonts w:hint="eastAsia" w:ascii="宋体" w:hAnsi="宋体" w:eastAsia="宋体" w:cs="宋体"/>
                <w:spacing w:val="5"/>
                <w:sz w:val="19"/>
                <w:szCs w:val="19"/>
              </w:rPr>
              <w:t>纳入专户管理的非税收入拨款：</w:t>
            </w:r>
            <w:r>
              <w:rPr>
                <w:rFonts w:hint="eastAsia" w:ascii="宋体" w:hAnsi="宋体" w:eastAsia="宋体" w:cs="宋体"/>
                <w:spacing w:val="5"/>
                <w:sz w:val="19"/>
                <w:szCs w:val="19"/>
                <w:lang w:val="en-US" w:eastAsia="zh-CN"/>
              </w:rPr>
              <w:t>10.71</w:t>
            </w:r>
          </w:p>
        </w:tc>
        <w:tc>
          <w:tcPr>
            <w:tcW w:w="4307" w:type="dxa"/>
            <w:gridSpan w:val="4"/>
            <w:noWrap w:val="0"/>
            <w:vAlign w:val="top"/>
          </w:tcPr>
          <w:p w14:paraId="7A3A695E">
            <w:pPr>
              <w:pStyle w:val="9"/>
              <w:spacing w:line="235" w:lineRule="exact"/>
              <w:rPr>
                <w:rFonts w:hint="eastAsia" w:ascii="宋体" w:hAnsi="宋体" w:eastAsia="宋体" w:cs="宋体"/>
                <w:sz w:val="20"/>
              </w:rPr>
            </w:pPr>
          </w:p>
        </w:tc>
      </w:tr>
      <w:tr w14:paraId="0E3B13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14:paraId="4ECE5664">
            <w:pPr>
              <w:pStyle w:val="9"/>
              <w:rPr>
                <w:rFonts w:hint="eastAsia" w:ascii="宋体" w:hAnsi="宋体" w:eastAsia="宋体" w:cs="宋体"/>
              </w:rPr>
            </w:pPr>
          </w:p>
        </w:tc>
        <w:tc>
          <w:tcPr>
            <w:tcW w:w="4692" w:type="dxa"/>
            <w:gridSpan w:val="4"/>
            <w:noWrap w:val="0"/>
            <w:vAlign w:val="top"/>
          </w:tcPr>
          <w:p w14:paraId="12C502DE">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485.47</w:t>
            </w:r>
          </w:p>
        </w:tc>
        <w:tc>
          <w:tcPr>
            <w:tcW w:w="4307" w:type="dxa"/>
            <w:gridSpan w:val="4"/>
            <w:noWrap w:val="0"/>
            <w:vAlign w:val="top"/>
          </w:tcPr>
          <w:p w14:paraId="5CB29E21">
            <w:pPr>
              <w:pStyle w:val="9"/>
              <w:spacing w:line="235" w:lineRule="exact"/>
              <w:rPr>
                <w:rFonts w:hint="eastAsia" w:ascii="宋体" w:hAnsi="宋体" w:eastAsia="宋体" w:cs="宋体"/>
                <w:sz w:val="20"/>
              </w:rPr>
            </w:pPr>
          </w:p>
        </w:tc>
      </w:tr>
      <w:tr w14:paraId="324F46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0E2881A7">
            <w:pPr>
              <w:pStyle w:val="9"/>
              <w:spacing w:line="242" w:lineRule="auto"/>
              <w:rPr>
                <w:rFonts w:hint="eastAsia" w:ascii="宋体" w:hAnsi="宋体" w:eastAsia="宋体" w:cs="宋体"/>
              </w:rPr>
            </w:pPr>
          </w:p>
          <w:p w14:paraId="410167D7">
            <w:pPr>
              <w:pStyle w:val="9"/>
              <w:spacing w:line="243" w:lineRule="auto"/>
              <w:rPr>
                <w:rFonts w:hint="eastAsia" w:ascii="宋体" w:hAnsi="宋体" w:eastAsia="宋体" w:cs="宋体"/>
              </w:rPr>
            </w:pPr>
          </w:p>
          <w:p w14:paraId="4F045C06">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14:paraId="16753A75">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14:paraId="60A44066">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0CCA8A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14:paraId="6773703F">
            <w:pPr>
              <w:pStyle w:val="9"/>
              <w:rPr>
                <w:rFonts w:hint="eastAsia" w:ascii="宋体" w:hAnsi="宋体" w:eastAsia="宋体" w:cs="宋体"/>
              </w:rPr>
            </w:pPr>
          </w:p>
        </w:tc>
        <w:tc>
          <w:tcPr>
            <w:tcW w:w="4692" w:type="dxa"/>
            <w:gridSpan w:val="4"/>
            <w:noWrap w:val="0"/>
            <w:vAlign w:val="top"/>
          </w:tcPr>
          <w:p w14:paraId="313A5485">
            <w:pPr>
              <w:pStyle w:val="9"/>
              <w:rPr>
                <w:rFonts w:hint="default" w:ascii="宋体" w:hAnsi="宋体" w:eastAsia="宋体" w:cs="宋体"/>
                <w:lang w:val="en-US" w:eastAsia="zh-CN"/>
              </w:rPr>
            </w:pPr>
            <w:r>
              <w:rPr>
                <w:rFonts w:hint="eastAsia" w:ascii="宋体" w:hAnsi="宋体" w:eastAsia="宋体" w:cs="宋体"/>
                <w:lang w:val="en-US" w:eastAsia="zh-CN"/>
              </w:rPr>
              <w:t>1、积极开展党建工作，加强党建引领；2紧抓师德师风建设；3、积极开展德育活动；4、紧抓教学、教研工作，提高教学质量；5、落实安全教育，打造平安校园；6、坚持校务公开制度，全心全意为教职工服务</w:t>
            </w:r>
          </w:p>
        </w:tc>
        <w:tc>
          <w:tcPr>
            <w:tcW w:w="4307" w:type="dxa"/>
            <w:gridSpan w:val="4"/>
            <w:noWrap w:val="0"/>
            <w:vAlign w:val="top"/>
          </w:tcPr>
          <w:p w14:paraId="54C9454B">
            <w:pPr>
              <w:pStyle w:val="9"/>
              <w:rPr>
                <w:rFonts w:hint="eastAsia" w:ascii="宋体" w:hAnsi="宋体" w:eastAsia="宋体" w:cs="宋体"/>
              </w:rPr>
            </w:pPr>
            <w:r>
              <w:rPr>
                <w:rFonts w:hint="eastAsia" w:ascii="宋体" w:hAnsi="宋体" w:eastAsia="宋体" w:cs="宋体"/>
                <w:lang w:val="en-US" w:eastAsia="zh-CN"/>
              </w:rPr>
              <w:t>1、积极开展党建工作，加强党建引领；2紧抓师德师风建设，提高教师队伍素养；3、积极开展德育活动，促进学生全面发展；4、紧抓教学、教研工作，提高教学质量；5、落实安全教育，打造平安校园；6、坚持校务公开制度，全心全意为教职工服务</w:t>
            </w:r>
          </w:p>
        </w:tc>
      </w:tr>
      <w:tr w14:paraId="00FF6E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bottom w:val="nil"/>
            </w:tcBorders>
            <w:noWrap w:val="0"/>
            <w:textDirection w:val="tbRlV"/>
            <w:vAlign w:val="top"/>
          </w:tcPr>
          <w:p w14:paraId="0E56556B">
            <w:pPr>
              <w:pStyle w:val="9"/>
              <w:spacing w:line="364" w:lineRule="auto"/>
              <w:rPr>
                <w:rFonts w:hint="eastAsia" w:ascii="宋体" w:hAnsi="宋体" w:eastAsia="宋体" w:cs="宋体"/>
              </w:rPr>
            </w:pPr>
          </w:p>
          <w:p w14:paraId="0990E6EF">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noWrap w:val="0"/>
            <w:vAlign w:val="top"/>
          </w:tcPr>
          <w:p w14:paraId="096713CC">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noWrap w:val="0"/>
            <w:vAlign w:val="top"/>
          </w:tcPr>
          <w:p w14:paraId="061958D4">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noWrap w:val="0"/>
            <w:vAlign w:val="top"/>
          </w:tcPr>
          <w:p w14:paraId="476B90D9">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14:paraId="4372B9AA">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14:paraId="2D5FF077">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14:paraId="34EE76CB">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10C58286">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14:paraId="7208A65E">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14:paraId="7D46A7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96967E7">
            <w:pPr>
              <w:pStyle w:val="9"/>
              <w:rPr>
                <w:rFonts w:hint="eastAsia" w:ascii="宋体" w:hAnsi="宋体" w:eastAsia="宋体" w:cs="宋体"/>
              </w:rPr>
            </w:pPr>
          </w:p>
        </w:tc>
        <w:tc>
          <w:tcPr>
            <w:tcW w:w="1079" w:type="dxa"/>
            <w:vMerge w:val="restart"/>
            <w:tcBorders>
              <w:bottom w:val="nil"/>
            </w:tcBorders>
            <w:noWrap w:val="0"/>
            <w:vAlign w:val="top"/>
          </w:tcPr>
          <w:p w14:paraId="596C6FD0">
            <w:pPr>
              <w:pStyle w:val="9"/>
              <w:spacing w:line="272" w:lineRule="auto"/>
              <w:rPr>
                <w:rFonts w:hint="eastAsia" w:ascii="宋体" w:hAnsi="宋体" w:eastAsia="宋体" w:cs="宋体"/>
              </w:rPr>
            </w:pPr>
          </w:p>
          <w:p w14:paraId="63D97684">
            <w:pPr>
              <w:pStyle w:val="9"/>
              <w:spacing w:line="272" w:lineRule="auto"/>
              <w:rPr>
                <w:rFonts w:hint="eastAsia" w:ascii="宋体" w:hAnsi="宋体" w:eastAsia="宋体" w:cs="宋体"/>
              </w:rPr>
            </w:pPr>
          </w:p>
          <w:p w14:paraId="5E7D96FC">
            <w:pPr>
              <w:pStyle w:val="9"/>
              <w:spacing w:line="272" w:lineRule="auto"/>
              <w:rPr>
                <w:rFonts w:hint="eastAsia" w:ascii="宋体" w:hAnsi="宋体" w:eastAsia="宋体" w:cs="宋体"/>
              </w:rPr>
            </w:pPr>
          </w:p>
          <w:p w14:paraId="17D1CCA2">
            <w:pPr>
              <w:pStyle w:val="9"/>
              <w:spacing w:line="273" w:lineRule="auto"/>
              <w:rPr>
                <w:rFonts w:hint="eastAsia" w:ascii="宋体" w:hAnsi="宋体" w:eastAsia="宋体" w:cs="宋体"/>
              </w:rPr>
            </w:pPr>
          </w:p>
          <w:p w14:paraId="7EBB628A">
            <w:pPr>
              <w:spacing w:before="62" w:line="450" w:lineRule="exact"/>
              <w:ind w:left="144"/>
              <w:rPr>
                <w:rFonts w:hint="eastAsia" w:ascii="宋体" w:hAnsi="宋体" w:eastAsia="宋体" w:cs="宋体"/>
                <w:spacing w:val="7"/>
                <w:position w:val="19"/>
                <w:sz w:val="19"/>
                <w:szCs w:val="19"/>
              </w:rPr>
            </w:pPr>
          </w:p>
          <w:p w14:paraId="679560BE">
            <w:pPr>
              <w:spacing w:before="62" w:line="450" w:lineRule="exact"/>
              <w:ind w:left="144"/>
              <w:rPr>
                <w:rFonts w:hint="eastAsia" w:ascii="宋体" w:hAnsi="宋体" w:eastAsia="宋体" w:cs="宋体"/>
                <w:spacing w:val="7"/>
                <w:position w:val="19"/>
                <w:sz w:val="19"/>
                <w:szCs w:val="19"/>
              </w:rPr>
            </w:pPr>
          </w:p>
          <w:p w14:paraId="4CB15FA1">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14:paraId="4EDB1EA5">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bottom w:val="nil"/>
            </w:tcBorders>
            <w:noWrap w:val="0"/>
            <w:vAlign w:val="top"/>
          </w:tcPr>
          <w:p w14:paraId="450BF8C0">
            <w:pPr>
              <w:spacing w:before="274" w:line="226" w:lineRule="auto"/>
              <w:ind w:left="126"/>
              <w:rPr>
                <w:rFonts w:hint="eastAsia" w:ascii="宋体" w:hAnsi="宋体" w:eastAsia="宋体" w:cs="宋体"/>
                <w:spacing w:val="6"/>
                <w:sz w:val="19"/>
                <w:szCs w:val="19"/>
              </w:rPr>
            </w:pPr>
          </w:p>
          <w:p w14:paraId="5D191402">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noWrap w:val="0"/>
            <w:vAlign w:val="top"/>
          </w:tcPr>
          <w:p w14:paraId="27F22692">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本</w:t>
            </w:r>
            <w:r>
              <w:rPr>
                <w:rFonts w:hint="eastAsia" w:ascii="宋体" w:hAnsi="宋体" w:eastAsia="宋体" w:cs="宋体"/>
                <w:spacing w:val="6"/>
                <w:kern w:val="2"/>
                <w:sz w:val="19"/>
                <w:szCs w:val="19"/>
                <w:lang w:val="en-US" w:eastAsia="zh-CN" w:bidi="ar-SA"/>
              </w:rPr>
              <w:t>年度召开党建工作会议次数</w:t>
            </w:r>
          </w:p>
        </w:tc>
        <w:tc>
          <w:tcPr>
            <w:tcW w:w="1310" w:type="dxa"/>
            <w:noWrap w:val="0"/>
            <w:vAlign w:val="top"/>
          </w:tcPr>
          <w:p w14:paraId="79BFC64A">
            <w:pPr>
              <w:pStyle w:val="9"/>
              <w:spacing w:line="235" w:lineRule="exact"/>
              <w:jc w:val="center"/>
              <w:rPr>
                <w:rFonts w:hint="eastAsia" w:ascii="宋体" w:hAnsi="宋体" w:eastAsia="宋体" w:cs="宋体"/>
                <w:sz w:val="20"/>
              </w:rPr>
            </w:pPr>
          </w:p>
          <w:p w14:paraId="6D2438C0">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25次</w:t>
            </w:r>
          </w:p>
        </w:tc>
        <w:tc>
          <w:tcPr>
            <w:tcW w:w="1268" w:type="dxa"/>
            <w:noWrap w:val="0"/>
            <w:vAlign w:val="top"/>
          </w:tcPr>
          <w:p w14:paraId="525A485C">
            <w:pPr>
              <w:pStyle w:val="9"/>
              <w:spacing w:line="235" w:lineRule="exact"/>
              <w:jc w:val="center"/>
              <w:rPr>
                <w:rFonts w:hint="eastAsia" w:ascii="宋体" w:hAnsi="宋体" w:eastAsia="宋体" w:cs="宋体"/>
                <w:sz w:val="20"/>
                <w:lang w:val="en-US" w:eastAsia="zh-CN"/>
              </w:rPr>
            </w:pPr>
          </w:p>
          <w:p w14:paraId="2EC4834D">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27次</w:t>
            </w:r>
          </w:p>
        </w:tc>
        <w:tc>
          <w:tcPr>
            <w:tcW w:w="716" w:type="dxa"/>
            <w:noWrap w:val="0"/>
            <w:vAlign w:val="top"/>
          </w:tcPr>
          <w:p w14:paraId="724088A3">
            <w:pPr>
              <w:pStyle w:val="9"/>
              <w:spacing w:line="235" w:lineRule="exact"/>
              <w:jc w:val="center"/>
              <w:rPr>
                <w:rFonts w:hint="eastAsia" w:ascii="宋体" w:hAnsi="宋体" w:eastAsia="宋体" w:cs="宋体"/>
                <w:sz w:val="20"/>
                <w:lang w:val="en-US" w:eastAsia="zh-CN"/>
              </w:rPr>
            </w:pPr>
          </w:p>
          <w:p w14:paraId="03FB81E8">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6713AFF5">
            <w:pPr>
              <w:pStyle w:val="9"/>
              <w:spacing w:line="235" w:lineRule="exact"/>
              <w:jc w:val="center"/>
              <w:rPr>
                <w:rFonts w:hint="eastAsia" w:ascii="宋体" w:hAnsi="宋体" w:eastAsia="宋体" w:cs="宋体"/>
                <w:sz w:val="20"/>
                <w:lang w:val="en-US" w:eastAsia="zh-CN"/>
              </w:rPr>
            </w:pPr>
          </w:p>
          <w:p w14:paraId="5EFA1DF4">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4A5FE885">
            <w:pPr>
              <w:pStyle w:val="9"/>
              <w:spacing w:line="235" w:lineRule="exact"/>
              <w:jc w:val="center"/>
              <w:rPr>
                <w:rFonts w:hint="eastAsia" w:ascii="宋体" w:hAnsi="宋体" w:eastAsia="宋体" w:cs="宋体"/>
                <w:sz w:val="20"/>
              </w:rPr>
            </w:pPr>
          </w:p>
        </w:tc>
      </w:tr>
      <w:tr w14:paraId="4BBABD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69489FD6">
            <w:pPr>
              <w:pStyle w:val="9"/>
              <w:rPr>
                <w:rFonts w:hint="eastAsia" w:ascii="宋体" w:hAnsi="宋体" w:eastAsia="宋体" w:cs="宋体"/>
              </w:rPr>
            </w:pPr>
          </w:p>
        </w:tc>
        <w:tc>
          <w:tcPr>
            <w:tcW w:w="1079" w:type="dxa"/>
            <w:vMerge w:val="continue"/>
            <w:tcBorders>
              <w:top w:val="nil"/>
              <w:bottom w:val="nil"/>
            </w:tcBorders>
            <w:noWrap w:val="0"/>
            <w:vAlign w:val="top"/>
          </w:tcPr>
          <w:p w14:paraId="795531AB">
            <w:pPr>
              <w:pStyle w:val="9"/>
              <w:rPr>
                <w:rFonts w:hint="eastAsia" w:ascii="宋体" w:hAnsi="宋体" w:eastAsia="宋体" w:cs="宋体"/>
              </w:rPr>
            </w:pPr>
          </w:p>
        </w:tc>
        <w:tc>
          <w:tcPr>
            <w:tcW w:w="1034" w:type="dxa"/>
            <w:vMerge w:val="continue"/>
            <w:tcBorders>
              <w:top w:val="nil"/>
              <w:bottom w:val="nil"/>
            </w:tcBorders>
            <w:noWrap w:val="0"/>
            <w:vAlign w:val="top"/>
          </w:tcPr>
          <w:p w14:paraId="76F4A135">
            <w:pPr>
              <w:pStyle w:val="9"/>
              <w:rPr>
                <w:rFonts w:hint="eastAsia" w:ascii="宋体" w:hAnsi="宋体" w:eastAsia="宋体" w:cs="宋体"/>
              </w:rPr>
            </w:pPr>
          </w:p>
        </w:tc>
        <w:tc>
          <w:tcPr>
            <w:tcW w:w="1269" w:type="dxa"/>
            <w:noWrap w:val="0"/>
            <w:vAlign w:val="top"/>
          </w:tcPr>
          <w:p w14:paraId="691AAC17">
            <w:pPr>
              <w:pStyle w:val="9"/>
              <w:spacing w:line="235" w:lineRule="exact"/>
              <w:rPr>
                <w:rFonts w:hint="default" w:ascii="宋体" w:hAnsi="宋体" w:eastAsia="宋体" w:cs="宋体"/>
                <w:sz w:val="20"/>
                <w:lang w:val="en-US"/>
              </w:rPr>
            </w:pPr>
            <w:r>
              <w:rPr>
                <w:rFonts w:hint="eastAsia" w:ascii="宋体" w:hAnsi="宋体" w:eastAsia="宋体" w:cs="宋体"/>
                <w:spacing w:val="6"/>
                <w:kern w:val="2"/>
                <w:sz w:val="19"/>
                <w:szCs w:val="19"/>
                <w:lang w:val="en-US" w:eastAsia="zh-CN" w:bidi="ar-SA"/>
              </w:rPr>
              <w:t>学校组织各级各类教师培训人次</w:t>
            </w:r>
          </w:p>
        </w:tc>
        <w:tc>
          <w:tcPr>
            <w:tcW w:w="1310" w:type="dxa"/>
            <w:noWrap w:val="0"/>
            <w:vAlign w:val="top"/>
          </w:tcPr>
          <w:p w14:paraId="4C482818">
            <w:pPr>
              <w:pStyle w:val="9"/>
              <w:spacing w:line="235" w:lineRule="exact"/>
              <w:jc w:val="center"/>
              <w:rPr>
                <w:rFonts w:hint="eastAsia" w:ascii="宋体" w:hAnsi="宋体" w:eastAsia="宋体" w:cs="宋体"/>
                <w:sz w:val="20"/>
              </w:rPr>
            </w:pPr>
          </w:p>
          <w:p w14:paraId="386FFFC5">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670人次</w:t>
            </w:r>
          </w:p>
        </w:tc>
        <w:tc>
          <w:tcPr>
            <w:tcW w:w="1268" w:type="dxa"/>
            <w:noWrap w:val="0"/>
            <w:vAlign w:val="top"/>
          </w:tcPr>
          <w:p w14:paraId="3B594EA4">
            <w:pPr>
              <w:pStyle w:val="9"/>
              <w:spacing w:line="235" w:lineRule="exact"/>
              <w:jc w:val="center"/>
              <w:rPr>
                <w:rFonts w:hint="eastAsia" w:ascii="宋体" w:hAnsi="宋体" w:eastAsia="宋体" w:cs="宋体"/>
                <w:sz w:val="20"/>
                <w:lang w:val="en-US" w:eastAsia="zh-CN"/>
              </w:rPr>
            </w:pPr>
          </w:p>
          <w:p w14:paraId="03C92753">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679人次</w:t>
            </w:r>
          </w:p>
        </w:tc>
        <w:tc>
          <w:tcPr>
            <w:tcW w:w="716" w:type="dxa"/>
            <w:noWrap w:val="0"/>
            <w:vAlign w:val="top"/>
          </w:tcPr>
          <w:p w14:paraId="15D47417">
            <w:pPr>
              <w:pStyle w:val="9"/>
              <w:spacing w:line="235" w:lineRule="exact"/>
              <w:jc w:val="center"/>
              <w:rPr>
                <w:rFonts w:hint="eastAsia" w:ascii="宋体" w:hAnsi="宋体" w:eastAsia="宋体" w:cs="宋体"/>
                <w:sz w:val="20"/>
                <w:lang w:val="en-US" w:eastAsia="zh-CN"/>
              </w:rPr>
            </w:pPr>
          </w:p>
          <w:p w14:paraId="4663C89C">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43FF8745">
            <w:pPr>
              <w:pStyle w:val="9"/>
              <w:spacing w:line="235" w:lineRule="exact"/>
              <w:jc w:val="center"/>
              <w:rPr>
                <w:rFonts w:hint="eastAsia" w:ascii="宋体" w:hAnsi="宋体" w:eastAsia="宋体" w:cs="宋体"/>
                <w:sz w:val="20"/>
                <w:lang w:val="en-US" w:eastAsia="zh-CN"/>
              </w:rPr>
            </w:pPr>
          </w:p>
          <w:p w14:paraId="3B05A918">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13D6F20E">
            <w:pPr>
              <w:pStyle w:val="9"/>
              <w:spacing w:line="235" w:lineRule="exact"/>
              <w:jc w:val="center"/>
              <w:rPr>
                <w:rFonts w:hint="eastAsia" w:ascii="宋体" w:hAnsi="宋体" w:eastAsia="宋体" w:cs="宋体"/>
                <w:sz w:val="20"/>
              </w:rPr>
            </w:pPr>
          </w:p>
        </w:tc>
      </w:tr>
      <w:tr w14:paraId="08DE1B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0" w:hRule="atLeast"/>
        </w:trPr>
        <w:tc>
          <w:tcPr>
            <w:tcW w:w="1084" w:type="dxa"/>
            <w:vMerge w:val="continue"/>
            <w:tcBorders>
              <w:top w:val="nil"/>
              <w:bottom w:val="nil"/>
            </w:tcBorders>
            <w:noWrap w:val="0"/>
            <w:textDirection w:val="tbRlV"/>
            <w:vAlign w:val="top"/>
          </w:tcPr>
          <w:p w14:paraId="3180F3F8">
            <w:pPr>
              <w:pStyle w:val="9"/>
              <w:rPr>
                <w:rFonts w:hint="eastAsia" w:ascii="宋体" w:hAnsi="宋体" w:eastAsia="宋体" w:cs="宋体"/>
              </w:rPr>
            </w:pPr>
          </w:p>
        </w:tc>
        <w:tc>
          <w:tcPr>
            <w:tcW w:w="1079" w:type="dxa"/>
            <w:vMerge w:val="continue"/>
            <w:tcBorders>
              <w:top w:val="nil"/>
              <w:bottom w:val="nil"/>
            </w:tcBorders>
            <w:noWrap w:val="0"/>
            <w:vAlign w:val="top"/>
          </w:tcPr>
          <w:p w14:paraId="5B80C7E4">
            <w:pPr>
              <w:pStyle w:val="9"/>
              <w:rPr>
                <w:rFonts w:hint="eastAsia" w:ascii="宋体" w:hAnsi="宋体" w:eastAsia="宋体" w:cs="宋体"/>
              </w:rPr>
            </w:pPr>
          </w:p>
        </w:tc>
        <w:tc>
          <w:tcPr>
            <w:tcW w:w="1034" w:type="dxa"/>
            <w:vMerge w:val="continue"/>
            <w:tcBorders>
              <w:top w:val="nil"/>
            </w:tcBorders>
            <w:noWrap w:val="0"/>
            <w:vAlign w:val="top"/>
          </w:tcPr>
          <w:p w14:paraId="7151F33B">
            <w:pPr>
              <w:pStyle w:val="9"/>
              <w:rPr>
                <w:rFonts w:hint="eastAsia" w:ascii="宋体" w:hAnsi="宋体" w:eastAsia="宋体" w:cs="宋体"/>
              </w:rPr>
            </w:pPr>
          </w:p>
        </w:tc>
        <w:tc>
          <w:tcPr>
            <w:tcW w:w="1269" w:type="dxa"/>
            <w:noWrap w:val="0"/>
            <w:vAlign w:val="top"/>
          </w:tcPr>
          <w:p w14:paraId="4DFAE2CB">
            <w:pPr>
              <w:spacing w:line="240" w:lineRule="auto"/>
              <w:ind w:left="0"/>
              <w:rPr>
                <w:rFonts w:hint="default" w:ascii="宋体" w:hAnsi="宋体" w:eastAsia="宋体" w:cs="宋体"/>
                <w:sz w:val="19"/>
                <w:szCs w:val="19"/>
                <w:lang w:val="en-US"/>
              </w:rPr>
            </w:pPr>
            <w:r>
              <w:rPr>
                <w:rFonts w:hint="eastAsia" w:ascii="宋体" w:hAnsi="宋体" w:eastAsia="宋体" w:cs="宋体"/>
                <w:spacing w:val="6"/>
                <w:kern w:val="2"/>
                <w:sz w:val="19"/>
                <w:szCs w:val="19"/>
                <w:lang w:val="en-US" w:eastAsia="zh-CN" w:bidi="ar-SA"/>
              </w:rPr>
              <w:t>教育科研论文荣获省级奖励篇数</w:t>
            </w:r>
          </w:p>
        </w:tc>
        <w:tc>
          <w:tcPr>
            <w:tcW w:w="1310" w:type="dxa"/>
            <w:noWrap w:val="0"/>
            <w:vAlign w:val="top"/>
          </w:tcPr>
          <w:p w14:paraId="2F1D6422">
            <w:pPr>
              <w:pStyle w:val="9"/>
              <w:spacing w:line="235" w:lineRule="exact"/>
              <w:jc w:val="center"/>
              <w:rPr>
                <w:rFonts w:hint="eastAsia" w:ascii="宋体" w:hAnsi="宋体" w:eastAsia="宋体" w:cs="宋体"/>
                <w:sz w:val="20"/>
              </w:rPr>
            </w:pPr>
          </w:p>
          <w:p w14:paraId="0464B5EB">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30篇</w:t>
            </w:r>
          </w:p>
        </w:tc>
        <w:tc>
          <w:tcPr>
            <w:tcW w:w="1268" w:type="dxa"/>
            <w:noWrap w:val="0"/>
            <w:vAlign w:val="top"/>
          </w:tcPr>
          <w:p w14:paraId="5B8A33A1">
            <w:pPr>
              <w:pStyle w:val="9"/>
              <w:spacing w:line="235" w:lineRule="exact"/>
              <w:jc w:val="center"/>
              <w:rPr>
                <w:rFonts w:hint="eastAsia" w:ascii="宋体" w:hAnsi="宋体" w:eastAsia="宋体" w:cs="宋体"/>
                <w:sz w:val="20"/>
                <w:lang w:val="en-US" w:eastAsia="zh-CN"/>
              </w:rPr>
            </w:pPr>
          </w:p>
          <w:p w14:paraId="1F6FD2C2">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32篇</w:t>
            </w:r>
          </w:p>
        </w:tc>
        <w:tc>
          <w:tcPr>
            <w:tcW w:w="716" w:type="dxa"/>
            <w:noWrap w:val="0"/>
            <w:vAlign w:val="top"/>
          </w:tcPr>
          <w:p w14:paraId="02881FE3">
            <w:pPr>
              <w:pStyle w:val="9"/>
              <w:spacing w:line="235" w:lineRule="exact"/>
              <w:jc w:val="center"/>
              <w:rPr>
                <w:rFonts w:hint="eastAsia" w:ascii="宋体" w:hAnsi="宋体" w:eastAsia="宋体" w:cs="宋体"/>
                <w:sz w:val="20"/>
                <w:lang w:val="en-US" w:eastAsia="zh-CN"/>
              </w:rPr>
            </w:pPr>
          </w:p>
          <w:p w14:paraId="3B726746">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512A281D">
            <w:pPr>
              <w:pStyle w:val="9"/>
              <w:spacing w:line="235" w:lineRule="exact"/>
              <w:jc w:val="center"/>
              <w:rPr>
                <w:rFonts w:hint="eastAsia" w:ascii="宋体" w:hAnsi="宋体" w:eastAsia="宋体" w:cs="宋体"/>
                <w:sz w:val="20"/>
                <w:lang w:val="en-US" w:eastAsia="zh-CN"/>
              </w:rPr>
            </w:pPr>
          </w:p>
          <w:p w14:paraId="5FD4A599">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7FE13D05">
            <w:pPr>
              <w:pStyle w:val="9"/>
              <w:spacing w:line="235" w:lineRule="exact"/>
              <w:jc w:val="center"/>
              <w:rPr>
                <w:rFonts w:hint="eastAsia" w:ascii="宋体" w:hAnsi="宋体" w:eastAsia="宋体" w:cs="宋体"/>
                <w:sz w:val="20"/>
              </w:rPr>
            </w:pPr>
          </w:p>
        </w:tc>
      </w:tr>
      <w:tr w14:paraId="5A17C1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084" w:type="dxa"/>
            <w:vMerge w:val="continue"/>
            <w:tcBorders>
              <w:top w:val="nil"/>
              <w:bottom w:val="nil"/>
            </w:tcBorders>
            <w:noWrap w:val="0"/>
            <w:textDirection w:val="tbRlV"/>
            <w:vAlign w:val="top"/>
          </w:tcPr>
          <w:p w14:paraId="3E572D96">
            <w:pPr>
              <w:pStyle w:val="9"/>
              <w:rPr>
                <w:rFonts w:hint="eastAsia" w:ascii="宋体" w:hAnsi="宋体" w:eastAsia="宋体" w:cs="宋体"/>
              </w:rPr>
            </w:pPr>
          </w:p>
        </w:tc>
        <w:tc>
          <w:tcPr>
            <w:tcW w:w="1079" w:type="dxa"/>
            <w:vMerge w:val="continue"/>
            <w:tcBorders>
              <w:top w:val="nil"/>
              <w:bottom w:val="nil"/>
            </w:tcBorders>
            <w:noWrap w:val="0"/>
            <w:vAlign w:val="top"/>
          </w:tcPr>
          <w:p w14:paraId="431F6BCF">
            <w:pPr>
              <w:pStyle w:val="9"/>
              <w:rPr>
                <w:rFonts w:hint="eastAsia" w:ascii="宋体" w:hAnsi="宋体" w:eastAsia="宋体" w:cs="宋体"/>
              </w:rPr>
            </w:pPr>
          </w:p>
        </w:tc>
        <w:tc>
          <w:tcPr>
            <w:tcW w:w="1034" w:type="dxa"/>
            <w:vMerge w:val="restart"/>
            <w:tcBorders>
              <w:bottom w:val="nil"/>
            </w:tcBorders>
            <w:noWrap w:val="0"/>
            <w:vAlign w:val="top"/>
          </w:tcPr>
          <w:p w14:paraId="2B2C76E9">
            <w:pPr>
              <w:spacing w:before="273" w:line="226" w:lineRule="auto"/>
              <w:ind w:left="121"/>
              <w:rPr>
                <w:rFonts w:hint="eastAsia" w:ascii="宋体" w:hAnsi="宋体" w:eastAsia="宋体" w:cs="宋体"/>
                <w:spacing w:val="7"/>
                <w:sz w:val="19"/>
                <w:szCs w:val="19"/>
              </w:rPr>
            </w:pPr>
          </w:p>
          <w:p w14:paraId="1D1C1015">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noWrap w:val="0"/>
            <w:vAlign w:val="top"/>
          </w:tcPr>
          <w:p w14:paraId="70BFFA7D">
            <w:pPr>
              <w:pStyle w:val="9"/>
              <w:spacing w:line="235" w:lineRule="exact"/>
              <w:rPr>
                <w:rFonts w:hint="eastAsia" w:ascii="宋体" w:hAnsi="宋体" w:eastAsia="宋体" w:cs="宋体"/>
                <w:sz w:val="20"/>
              </w:rPr>
            </w:pPr>
            <w:r>
              <w:rPr>
                <w:rFonts w:hint="eastAsia" w:ascii="宋体" w:hAnsi="宋体" w:eastAsia="宋体" w:cs="宋体"/>
                <w:spacing w:val="6"/>
                <w:kern w:val="2"/>
                <w:sz w:val="19"/>
                <w:szCs w:val="19"/>
                <w:lang w:val="en-US" w:eastAsia="zh-CN" w:bidi="ar-SA"/>
              </w:rPr>
              <w:t>省级示范性高中录取率</w:t>
            </w:r>
          </w:p>
        </w:tc>
        <w:tc>
          <w:tcPr>
            <w:tcW w:w="1310" w:type="dxa"/>
            <w:noWrap w:val="0"/>
            <w:vAlign w:val="top"/>
          </w:tcPr>
          <w:p w14:paraId="737EFFB5">
            <w:pPr>
              <w:pStyle w:val="9"/>
              <w:spacing w:line="235" w:lineRule="exact"/>
              <w:jc w:val="center"/>
              <w:rPr>
                <w:rFonts w:hint="eastAsia" w:ascii="宋体" w:hAnsi="宋体" w:eastAsia="宋体" w:cs="宋体"/>
                <w:sz w:val="20"/>
              </w:rPr>
            </w:pPr>
          </w:p>
          <w:p w14:paraId="361C18D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30%</w:t>
            </w:r>
          </w:p>
        </w:tc>
        <w:tc>
          <w:tcPr>
            <w:tcW w:w="1268" w:type="dxa"/>
            <w:noWrap w:val="0"/>
            <w:vAlign w:val="top"/>
          </w:tcPr>
          <w:p w14:paraId="2E68D673">
            <w:pPr>
              <w:pStyle w:val="9"/>
              <w:spacing w:line="235" w:lineRule="exact"/>
              <w:jc w:val="center"/>
              <w:rPr>
                <w:rFonts w:hint="eastAsia" w:ascii="宋体" w:hAnsi="宋体" w:eastAsia="宋体" w:cs="宋体"/>
                <w:sz w:val="20"/>
                <w:lang w:val="en-US" w:eastAsia="zh-CN"/>
              </w:rPr>
            </w:pPr>
          </w:p>
          <w:p w14:paraId="6CB4B11D">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32.73%</w:t>
            </w:r>
          </w:p>
        </w:tc>
        <w:tc>
          <w:tcPr>
            <w:tcW w:w="716" w:type="dxa"/>
            <w:noWrap w:val="0"/>
            <w:vAlign w:val="top"/>
          </w:tcPr>
          <w:p w14:paraId="44781F34">
            <w:pPr>
              <w:pStyle w:val="9"/>
              <w:spacing w:line="235" w:lineRule="exact"/>
              <w:jc w:val="center"/>
              <w:rPr>
                <w:rFonts w:hint="eastAsia" w:ascii="宋体" w:hAnsi="宋体" w:eastAsia="宋体" w:cs="宋体"/>
                <w:sz w:val="20"/>
                <w:lang w:val="en-US" w:eastAsia="zh-CN"/>
              </w:rPr>
            </w:pPr>
          </w:p>
          <w:p w14:paraId="6A981F15">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05554FA3">
            <w:pPr>
              <w:pStyle w:val="9"/>
              <w:spacing w:line="235" w:lineRule="exact"/>
              <w:jc w:val="center"/>
              <w:rPr>
                <w:rFonts w:hint="eastAsia" w:ascii="宋体" w:hAnsi="宋体" w:eastAsia="宋体" w:cs="宋体"/>
                <w:sz w:val="20"/>
                <w:lang w:val="en-US" w:eastAsia="zh-CN"/>
              </w:rPr>
            </w:pPr>
          </w:p>
          <w:p w14:paraId="0EC3DFDB">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718DAC7B">
            <w:pPr>
              <w:pStyle w:val="9"/>
              <w:spacing w:line="235" w:lineRule="exact"/>
              <w:jc w:val="center"/>
              <w:rPr>
                <w:rFonts w:hint="eastAsia" w:ascii="宋体" w:hAnsi="宋体" w:eastAsia="宋体" w:cs="宋体"/>
                <w:sz w:val="20"/>
              </w:rPr>
            </w:pPr>
          </w:p>
        </w:tc>
      </w:tr>
      <w:tr w14:paraId="7FC800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084" w:type="dxa"/>
            <w:vMerge w:val="continue"/>
            <w:tcBorders>
              <w:top w:val="nil"/>
              <w:bottom w:val="nil"/>
            </w:tcBorders>
            <w:noWrap w:val="0"/>
            <w:textDirection w:val="tbRlV"/>
            <w:vAlign w:val="top"/>
          </w:tcPr>
          <w:p w14:paraId="391DEED4">
            <w:pPr>
              <w:pStyle w:val="9"/>
              <w:rPr>
                <w:rFonts w:hint="eastAsia" w:ascii="宋体" w:hAnsi="宋体" w:eastAsia="宋体" w:cs="宋体"/>
              </w:rPr>
            </w:pPr>
          </w:p>
        </w:tc>
        <w:tc>
          <w:tcPr>
            <w:tcW w:w="1079" w:type="dxa"/>
            <w:vMerge w:val="continue"/>
            <w:tcBorders>
              <w:top w:val="nil"/>
              <w:bottom w:val="nil"/>
            </w:tcBorders>
            <w:noWrap w:val="0"/>
            <w:vAlign w:val="top"/>
          </w:tcPr>
          <w:p w14:paraId="70912A7D">
            <w:pPr>
              <w:pStyle w:val="9"/>
              <w:rPr>
                <w:rFonts w:hint="eastAsia" w:ascii="宋体" w:hAnsi="宋体" w:eastAsia="宋体" w:cs="宋体"/>
              </w:rPr>
            </w:pPr>
          </w:p>
        </w:tc>
        <w:tc>
          <w:tcPr>
            <w:tcW w:w="1034" w:type="dxa"/>
            <w:vMerge w:val="continue"/>
            <w:tcBorders>
              <w:top w:val="nil"/>
              <w:bottom w:val="nil"/>
            </w:tcBorders>
            <w:noWrap w:val="0"/>
            <w:vAlign w:val="top"/>
          </w:tcPr>
          <w:p w14:paraId="5DBFDFBB">
            <w:pPr>
              <w:pStyle w:val="9"/>
              <w:rPr>
                <w:rFonts w:hint="eastAsia" w:ascii="宋体" w:hAnsi="宋体" w:eastAsia="宋体" w:cs="宋体"/>
              </w:rPr>
            </w:pPr>
          </w:p>
        </w:tc>
        <w:tc>
          <w:tcPr>
            <w:tcW w:w="1269" w:type="dxa"/>
            <w:noWrap w:val="0"/>
            <w:vAlign w:val="top"/>
          </w:tcPr>
          <w:p w14:paraId="5B98EB89">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教学视导中优质课占比</w:t>
            </w:r>
          </w:p>
        </w:tc>
        <w:tc>
          <w:tcPr>
            <w:tcW w:w="1310" w:type="dxa"/>
            <w:noWrap w:val="0"/>
            <w:vAlign w:val="top"/>
          </w:tcPr>
          <w:p w14:paraId="7FB5A15C">
            <w:pPr>
              <w:pStyle w:val="9"/>
              <w:spacing w:line="235" w:lineRule="exact"/>
              <w:jc w:val="center"/>
              <w:rPr>
                <w:rFonts w:hint="eastAsia" w:ascii="宋体" w:hAnsi="宋体" w:eastAsia="宋体" w:cs="宋体"/>
                <w:sz w:val="20"/>
              </w:rPr>
            </w:pPr>
          </w:p>
          <w:p w14:paraId="0E564752">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85%</w:t>
            </w:r>
          </w:p>
        </w:tc>
        <w:tc>
          <w:tcPr>
            <w:tcW w:w="1268" w:type="dxa"/>
            <w:noWrap w:val="0"/>
            <w:vAlign w:val="top"/>
          </w:tcPr>
          <w:p w14:paraId="5E08DC12">
            <w:pPr>
              <w:pStyle w:val="9"/>
              <w:spacing w:line="235" w:lineRule="exact"/>
              <w:jc w:val="center"/>
              <w:rPr>
                <w:rFonts w:hint="eastAsia" w:ascii="宋体" w:hAnsi="宋体" w:eastAsia="宋体" w:cs="宋体"/>
                <w:sz w:val="20"/>
                <w:lang w:val="en-US" w:eastAsia="zh-CN"/>
              </w:rPr>
            </w:pPr>
          </w:p>
          <w:p w14:paraId="6FDB3BF5">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87.8%</w:t>
            </w:r>
          </w:p>
        </w:tc>
        <w:tc>
          <w:tcPr>
            <w:tcW w:w="716" w:type="dxa"/>
            <w:noWrap w:val="0"/>
            <w:vAlign w:val="top"/>
          </w:tcPr>
          <w:p w14:paraId="64C7A06D">
            <w:pPr>
              <w:pStyle w:val="9"/>
              <w:spacing w:line="235" w:lineRule="exact"/>
              <w:jc w:val="center"/>
              <w:rPr>
                <w:rFonts w:hint="eastAsia" w:ascii="宋体" w:hAnsi="宋体" w:eastAsia="宋体" w:cs="宋体"/>
                <w:sz w:val="20"/>
                <w:lang w:val="en-US" w:eastAsia="zh-CN"/>
              </w:rPr>
            </w:pPr>
          </w:p>
          <w:p w14:paraId="2C2A6712">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278036D8">
            <w:pPr>
              <w:pStyle w:val="9"/>
              <w:spacing w:line="235" w:lineRule="exact"/>
              <w:jc w:val="center"/>
              <w:rPr>
                <w:rFonts w:hint="eastAsia" w:ascii="宋体" w:hAnsi="宋体" w:eastAsia="宋体" w:cs="宋体"/>
                <w:sz w:val="20"/>
                <w:lang w:val="en-US" w:eastAsia="zh-CN"/>
              </w:rPr>
            </w:pPr>
          </w:p>
          <w:p w14:paraId="5D1C5FBE">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779149A0">
            <w:pPr>
              <w:pStyle w:val="9"/>
              <w:spacing w:line="235" w:lineRule="exact"/>
              <w:jc w:val="center"/>
              <w:rPr>
                <w:rFonts w:hint="eastAsia" w:ascii="宋体" w:hAnsi="宋体" w:eastAsia="宋体" w:cs="宋体"/>
                <w:sz w:val="20"/>
              </w:rPr>
            </w:pPr>
          </w:p>
        </w:tc>
      </w:tr>
      <w:tr w14:paraId="36C1E6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trPr>
        <w:tc>
          <w:tcPr>
            <w:tcW w:w="1084" w:type="dxa"/>
            <w:vMerge w:val="continue"/>
            <w:tcBorders>
              <w:top w:val="nil"/>
              <w:bottom w:val="nil"/>
            </w:tcBorders>
            <w:noWrap w:val="0"/>
            <w:textDirection w:val="tbRlV"/>
            <w:vAlign w:val="top"/>
          </w:tcPr>
          <w:p w14:paraId="6C466147">
            <w:pPr>
              <w:pStyle w:val="9"/>
              <w:rPr>
                <w:rFonts w:hint="eastAsia" w:ascii="宋体" w:hAnsi="宋体" w:eastAsia="宋体" w:cs="宋体"/>
              </w:rPr>
            </w:pPr>
          </w:p>
        </w:tc>
        <w:tc>
          <w:tcPr>
            <w:tcW w:w="1079" w:type="dxa"/>
            <w:vMerge w:val="continue"/>
            <w:tcBorders>
              <w:top w:val="nil"/>
              <w:bottom w:val="nil"/>
            </w:tcBorders>
            <w:noWrap w:val="0"/>
            <w:vAlign w:val="top"/>
          </w:tcPr>
          <w:p w14:paraId="2FC516A7">
            <w:pPr>
              <w:pStyle w:val="9"/>
              <w:rPr>
                <w:rFonts w:hint="eastAsia" w:ascii="宋体" w:hAnsi="宋体" w:eastAsia="宋体" w:cs="宋体"/>
              </w:rPr>
            </w:pPr>
          </w:p>
        </w:tc>
        <w:tc>
          <w:tcPr>
            <w:tcW w:w="1034" w:type="dxa"/>
            <w:vMerge w:val="continue"/>
            <w:tcBorders>
              <w:top w:val="nil"/>
            </w:tcBorders>
            <w:noWrap w:val="0"/>
            <w:vAlign w:val="top"/>
          </w:tcPr>
          <w:p w14:paraId="151C527F">
            <w:pPr>
              <w:pStyle w:val="9"/>
              <w:rPr>
                <w:rFonts w:hint="eastAsia" w:ascii="宋体" w:hAnsi="宋体" w:eastAsia="宋体" w:cs="宋体"/>
              </w:rPr>
            </w:pPr>
          </w:p>
        </w:tc>
        <w:tc>
          <w:tcPr>
            <w:tcW w:w="1269" w:type="dxa"/>
            <w:noWrap w:val="0"/>
            <w:vAlign w:val="top"/>
          </w:tcPr>
          <w:p w14:paraId="31F0BE43">
            <w:pPr>
              <w:spacing w:line="240" w:lineRule="auto"/>
              <w:ind w:left="0"/>
              <w:rPr>
                <w:rFonts w:hint="default" w:ascii="宋体" w:hAnsi="宋体" w:eastAsia="宋体" w:cs="宋体"/>
                <w:sz w:val="19"/>
                <w:szCs w:val="19"/>
                <w:lang w:val="en-US" w:eastAsia="zh-CN"/>
              </w:rPr>
            </w:pPr>
            <w:r>
              <w:rPr>
                <w:rFonts w:hint="eastAsia" w:ascii="宋体" w:hAnsi="宋体" w:eastAsia="宋体" w:cs="宋体"/>
                <w:sz w:val="19"/>
                <w:szCs w:val="19"/>
                <w:lang w:val="en-US" w:eastAsia="zh-CN"/>
              </w:rPr>
              <w:t>食品安全事故发生率</w:t>
            </w:r>
          </w:p>
        </w:tc>
        <w:tc>
          <w:tcPr>
            <w:tcW w:w="1310" w:type="dxa"/>
            <w:noWrap w:val="0"/>
            <w:vAlign w:val="top"/>
          </w:tcPr>
          <w:p w14:paraId="47D04108">
            <w:pPr>
              <w:pStyle w:val="9"/>
              <w:spacing w:line="235" w:lineRule="exact"/>
              <w:jc w:val="center"/>
              <w:rPr>
                <w:rFonts w:hint="eastAsia" w:ascii="宋体" w:hAnsi="宋体" w:eastAsia="宋体" w:cs="宋体"/>
                <w:sz w:val="20"/>
              </w:rPr>
            </w:pPr>
          </w:p>
          <w:p w14:paraId="476B6A60">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0%</w:t>
            </w:r>
          </w:p>
        </w:tc>
        <w:tc>
          <w:tcPr>
            <w:tcW w:w="1268" w:type="dxa"/>
            <w:noWrap w:val="0"/>
            <w:vAlign w:val="top"/>
          </w:tcPr>
          <w:p w14:paraId="6EB8DB31">
            <w:pPr>
              <w:pStyle w:val="9"/>
              <w:spacing w:line="235" w:lineRule="exact"/>
              <w:jc w:val="center"/>
              <w:rPr>
                <w:rFonts w:hint="eastAsia" w:ascii="宋体" w:hAnsi="宋体" w:eastAsia="宋体" w:cs="宋体"/>
                <w:sz w:val="20"/>
                <w:lang w:val="en-US" w:eastAsia="zh-CN"/>
              </w:rPr>
            </w:pPr>
          </w:p>
          <w:p w14:paraId="6BF9C2D5">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0%</w:t>
            </w:r>
          </w:p>
        </w:tc>
        <w:tc>
          <w:tcPr>
            <w:tcW w:w="716" w:type="dxa"/>
            <w:noWrap w:val="0"/>
            <w:vAlign w:val="top"/>
          </w:tcPr>
          <w:p w14:paraId="23ECE0F1">
            <w:pPr>
              <w:pStyle w:val="9"/>
              <w:spacing w:line="235" w:lineRule="exact"/>
              <w:jc w:val="center"/>
              <w:rPr>
                <w:rFonts w:hint="eastAsia" w:ascii="宋体" w:hAnsi="宋体" w:eastAsia="宋体" w:cs="宋体"/>
                <w:sz w:val="20"/>
                <w:lang w:val="en-US" w:eastAsia="zh-CN"/>
              </w:rPr>
            </w:pPr>
          </w:p>
          <w:p w14:paraId="1BDDCF9E">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235FB21F">
            <w:pPr>
              <w:pStyle w:val="9"/>
              <w:spacing w:line="235" w:lineRule="exact"/>
              <w:jc w:val="center"/>
              <w:rPr>
                <w:rFonts w:hint="eastAsia" w:ascii="宋体" w:hAnsi="宋体" w:eastAsia="宋体" w:cs="宋体"/>
                <w:sz w:val="20"/>
                <w:lang w:val="en-US" w:eastAsia="zh-CN"/>
              </w:rPr>
            </w:pPr>
          </w:p>
          <w:p w14:paraId="78549E61">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437C9D82">
            <w:pPr>
              <w:pStyle w:val="9"/>
              <w:spacing w:line="235" w:lineRule="exact"/>
              <w:jc w:val="center"/>
              <w:rPr>
                <w:rFonts w:hint="eastAsia" w:ascii="宋体" w:hAnsi="宋体" w:eastAsia="宋体" w:cs="宋体"/>
                <w:sz w:val="20"/>
              </w:rPr>
            </w:pPr>
          </w:p>
        </w:tc>
      </w:tr>
      <w:tr w14:paraId="4BC166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1084" w:type="dxa"/>
            <w:vMerge w:val="continue"/>
            <w:tcBorders>
              <w:top w:val="nil"/>
              <w:bottom w:val="nil"/>
            </w:tcBorders>
            <w:noWrap w:val="0"/>
            <w:textDirection w:val="tbRlV"/>
            <w:vAlign w:val="top"/>
          </w:tcPr>
          <w:p w14:paraId="2B11EADC">
            <w:pPr>
              <w:pStyle w:val="9"/>
              <w:rPr>
                <w:rFonts w:hint="eastAsia" w:ascii="宋体" w:hAnsi="宋体" w:eastAsia="宋体" w:cs="宋体"/>
              </w:rPr>
            </w:pPr>
          </w:p>
        </w:tc>
        <w:tc>
          <w:tcPr>
            <w:tcW w:w="1079" w:type="dxa"/>
            <w:vMerge w:val="continue"/>
            <w:tcBorders>
              <w:top w:val="nil"/>
              <w:bottom w:val="nil"/>
            </w:tcBorders>
            <w:noWrap w:val="0"/>
            <w:vAlign w:val="top"/>
          </w:tcPr>
          <w:p w14:paraId="586AB7E8">
            <w:pPr>
              <w:pStyle w:val="9"/>
              <w:rPr>
                <w:rFonts w:hint="eastAsia" w:ascii="宋体" w:hAnsi="宋体" w:eastAsia="宋体" w:cs="宋体"/>
              </w:rPr>
            </w:pPr>
          </w:p>
        </w:tc>
        <w:tc>
          <w:tcPr>
            <w:tcW w:w="1034" w:type="dxa"/>
            <w:tcBorders>
              <w:bottom w:val="single" w:color="auto" w:sz="4" w:space="0"/>
            </w:tcBorders>
            <w:noWrap w:val="0"/>
            <w:vAlign w:val="top"/>
          </w:tcPr>
          <w:p w14:paraId="60F118CF">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tcBorders>
              <w:bottom w:val="single" w:color="auto" w:sz="4" w:space="0"/>
            </w:tcBorders>
            <w:noWrap w:val="0"/>
            <w:vAlign w:val="top"/>
          </w:tcPr>
          <w:p w14:paraId="68749174">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按时召开校长办公会、行政会、教师会</w:t>
            </w:r>
          </w:p>
        </w:tc>
        <w:tc>
          <w:tcPr>
            <w:tcW w:w="1310" w:type="dxa"/>
            <w:noWrap w:val="0"/>
            <w:vAlign w:val="top"/>
          </w:tcPr>
          <w:p w14:paraId="02920134">
            <w:pPr>
              <w:pStyle w:val="9"/>
              <w:spacing w:line="235" w:lineRule="exact"/>
              <w:jc w:val="center"/>
              <w:rPr>
                <w:rFonts w:hint="eastAsia" w:ascii="宋体" w:hAnsi="宋体" w:eastAsia="宋体" w:cs="宋体"/>
                <w:sz w:val="20"/>
                <w:lang w:val="en-US" w:eastAsia="zh-CN"/>
              </w:rPr>
            </w:pPr>
          </w:p>
          <w:p w14:paraId="50DD0F4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及时</w:t>
            </w:r>
          </w:p>
        </w:tc>
        <w:tc>
          <w:tcPr>
            <w:tcW w:w="1268" w:type="dxa"/>
            <w:noWrap w:val="0"/>
            <w:vAlign w:val="top"/>
          </w:tcPr>
          <w:p w14:paraId="2EC8292F">
            <w:pPr>
              <w:pStyle w:val="9"/>
              <w:spacing w:line="235" w:lineRule="exact"/>
              <w:jc w:val="center"/>
              <w:rPr>
                <w:rFonts w:hint="eastAsia" w:ascii="宋体" w:hAnsi="宋体" w:eastAsia="宋体" w:cs="宋体"/>
                <w:sz w:val="20"/>
                <w:lang w:val="en-US" w:eastAsia="zh-CN"/>
              </w:rPr>
            </w:pPr>
          </w:p>
          <w:p w14:paraId="6563E27C">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及时</w:t>
            </w:r>
          </w:p>
        </w:tc>
        <w:tc>
          <w:tcPr>
            <w:tcW w:w="716" w:type="dxa"/>
            <w:noWrap w:val="0"/>
            <w:vAlign w:val="top"/>
          </w:tcPr>
          <w:p w14:paraId="5324E78C">
            <w:pPr>
              <w:pStyle w:val="9"/>
              <w:spacing w:line="235" w:lineRule="exact"/>
              <w:jc w:val="center"/>
              <w:rPr>
                <w:rFonts w:hint="eastAsia" w:ascii="宋体" w:hAnsi="宋体" w:eastAsia="宋体" w:cs="宋体"/>
                <w:sz w:val="20"/>
                <w:lang w:val="en-US" w:eastAsia="zh-CN"/>
              </w:rPr>
            </w:pPr>
          </w:p>
          <w:p w14:paraId="31CCB92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63355BCE">
            <w:pPr>
              <w:pStyle w:val="9"/>
              <w:spacing w:line="235" w:lineRule="exact"/>
              <w:jc w:val="center"/>
              <w:rPr>
                <w:rFonts w:hint="eastAsia" w:ascii="宋体" w:hAnsi="宋体" w:eastAsia="宋体" w:cs="宋体"/>
                <w:sz w:val="20"/>
                <w:lang w:val="en-US" w:eastAsia="zh-CN"/>
              </w:rPr>
            </w:pPr>
          </w:p>
          <w:p w14:paraId="2817F80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1450" w:type="dxa"/>
            <w:noWrap w:val="0"/>
            <w:vAlign w:val="top"/>
          </w:tcPr>
          <w:p w14:paraId="187EAF14">
            <w:pPr>
              <w:pStyle w:val="9"/>
              <w:spacing w:line="235" w:lineRule="exact"/>
              <w:jc w:val="center"/>
              <w:rPr>
                <w:rFonts w:hint="eastAsia" w:ascii="宋体" w:hAnsi="宋体" w:eastAsia="宋体" w:cs="宋体"/>
                <w:sz w:val="20"/>
              </w:rPr>
            </w:pPr>
          </w:p>
        </w:tc>
      </w:tr>
      <w:tr w14:paraId="5A96E3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trPr>
        <w:tc>
          <w:tcPr>
            <w:tcW w:w="1084" w:type="dxa"/>
            <w:vMerge w:val="continue"/>
            <w:tcBorders>
              <w:top w:val="nil"/>
              <w:bottom w:val="nil"/>
            </w:tcBorders>
            <w:noWrap w:val="0"/>
            <w:textDirection w:val="tbRlV"/>
            <w:vAlign w:val="top"/>
          </w:tcPr>
          <w:p w14:paraId="6EE3ECD3">
            <w:pPr>
              <w:pStyle w:val="9"/>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65D6B84C">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14:paraId="0DE13AEE">
            <w:pPr>
              <w:spacing w:before="273" w:line="226" w:lineRule="auto"/>
              <w:ind w:left="125"/>
              <w:rPr>
                <w:rFonts w:hint="eastAsia" w:ascii="宋体" w:hAnsi="宋体" w:eastAsia="宋体" w:cs="宋体"/>
                <w:spacing w:val="6"/>
                <w:sz w:val="19"/>
                <w:szCs w:val="19"/>
              </w:rPr>
            </w:pPr>
          </w:p>
          <w:p w14:paraId="57F1BDD1">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tcBorders>
              <w:top w:val="single" w:color="auto" w:sz="4" w:space="0"/>
              <w:bottom w:val="single" w:color="auto" w:sz="4" w:space="0"/>
              <w:right w:val="single" w:color="auto" w:sz="4" w:space="0"/>
            </w:tcBorders>
            <w:noWrap w:val="0"/>
            <w:vAlign w:val="top"/>
          </w:tcPr>
          <w:p w14:paraId="08987B37">
            <w:pPr>
              <w:pStyle w:val="9"/>
              <w:spacing w:line="235" w:lineRule="exact"/>
              <w:rPr>
                <w:rFonts w:hint="eastAsia" w:ascii="Arial"/>
                <w:color w:val="000000" w:themeColor="text1"/>
                <w:sz w:val="20"/>
                <w14:textFill>
                  <w14:solidFill>
                    <w14:schemeClr w14:val="tx1"/>
                  </w14:solidFill>
                </w14:textFill>
              </w:rPr>
            </w:pPr>
          </w:p>
          <w:p w14:paraId="7ABC380B">
            <w:pPr>
              <w:pStyle w:val="9"/>
              <w:spacing w:line="235" w:lineRule="exact"/>
              <w:rPr>
                <w:rFonts w:hint="eastAsia" w:ascii="Arial"/>
                <w:color w:val="000000" w:themeColor="text1"/>
                <w:sz w:val="20"/>
                <w14:textFill>
                  <w14:solidFill>
                    <w14:schemeClr w14:val="tx1"/>
                  </w14:solidFill>
                </w14:textFill>
              </w:rPr>
            </w:pPr>
          </w:p>
          <w:p w14:paraId="6CC3660A">
            <w:pPr>
              <w:pStyle w:val="9"/>
              <w:spacing w:line="235" w:lineRule="exact"/>
              <w:rPr>
                <w:rFonts w:hint="eastAsia" w:ascii="宋体" w:hAnsi="宋体" w:eastAsia="宋体" w:cs="宋体"/>
                <w:sz w:val="20"/>
              </w:rPr>
            </w:pPr>
            <w:r>
              <w:rPr>
                <w:rFonts w:hint="eastAsia" w:ascii="Arial"/>
                <w:color w:val="000000" w:themeColor="text1"/>
                <w:sz w:val="20"/>
                <w14:textFill>
                  <w14:solidFill>
                    <w14:schemeClr w14:val="tx1"/>
                  </w14:solidFill>
                </w14:textFill>
              </w:rPr>
              <w:t>“三公”经费支出</w:t>
            </w:r>
          </w:p>
        </w:tc>
        <w:tc>
          <w:tcPr>
            <w:tcW w:w="1310" w:type="dxa"/>
            <w:tcBorders>
              <w:left w:val="single" w:color="auto" w:sz="4" w:space="0"/>
            </w:tcBorders>
            <w:noWrap w:val="0"/>
            <w:vAlign w:val="top"/>
          </w:tcPr>
          <w:p w14:paraId="1BA0774A">
            <w:pPr>
              <w:pStyle w:val="9"/>
              <w:spacing w:line="235" w:lineRule="exact"/>
              <w:jc w:val="center"/>
              <w:rPr>
                <w:rFonts w:hint="eastAsia" w:ascii="宋体" w:hAnsi="宋体" w:eastAsia="宋体" w:cs="宋体"/>
                <w:sz w:val="20"/>
              </w:rPr>
            </w:pPr>
          </w:p>
          <w:p w14:paraId="764FA88F">
            <w:pPr>
              <w:pStyle w:val="9"/>
              <w:spacing w:line="235" w:lineRule="exact"/>
              <w:jc w:val="both"/>
              <w:rPr>
                <w:rFonts w:hint="eastAsia" w:ascii="宋体" w:hAnsi="宋体" w:eastAsia="宋体" w:cs="宋体"/>
                <w:sz w:val="20"/>
              </w:rPr>
            </w:pPr>
          </w:p>
          <w:p w14:paraId="14A67B28">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0.6万元</w:t>
            </w:r>
          </w:p>
        </w:tc>
        <w:tc>
          <w:tcPr>
            <w:tcW w:w="1268" w:type="dxa"/>
            <w:noWrap w:val="0"/>
            <w:vAlign w:val="top"/>
          </w:tcPr>
          <w:p w14:paraId="72E7CC10">
            <w:pPr>
              <w:pStyle w:val="9"/>
              <w:spacing w:line="235" w:lineRule="exact"/>
              <w:jc w:val="center"/>
              <w:rPr>
                <w:rFonts w:hint="eastAsia" w:ascii="宋体" w:hAnsi="宋体" w:eastAsia="宋体" w:cs="宋体"/>
                <w:sz w:val="20"/>
                <w:lang w:val="en-US" w:eastAsia="zh-CN"/>
              </w:rPr>
            </w:pPr>
          </w:p>
          <w:p w14:paraId="7672408A">
            <w:pPr>
              <w:pStyle w:val="9"/>
              <w:spacing w:line="235" w:lineRule="exact"/>
              <w:jc w:val="both"/>
              <w:rPr>
                <w:rFonts w:hint="eastAsia" w:ascii="宋体" w:hAnsi="宋体" w:eastAsia="宋体" w:cs="宋体"/>
                <w:sz w:val="20"/>
                <w:lang w:val="en-US" w:eastAsia="zh-CN"/>
              </w:rPr>
            </w:pPr>
          </w:p>
          <w:p w14:paraId="07106C0C">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0万元</w:t>
            </w:r>
          </w:p>
        </w:tc>
        <w:tc>
          <w:tcPr>
            <w:tcW w:w="716" w:type="dxa"/>
            <w:noWrap w:val="0"/>
            <w:vAlign w:val="top"/>
          </w:tcPr>
          <w:p w14:paraId="04CDD74D">
            <w:pPr>
              <w:pStyle w:val="9"/>
              <w:spacing w:line="235" w:lineRule="exact"/>
              <w:jc w:val="center"/>
              <w:rPr>
                <w:rFonts w:hint="eastAsia" w:ascii="宋体" w:hAnsi="宋体" w:eastAsia="宋体" w:cs="宋体"/>
                <w:sz w:val="20"/>
                <w:lang w:val="en-US" w:eastAsia="zh-CN"/>
              </w:rPr>
            </w:pPr>
          </w:p>
          <w:p w14:paraId="4DFBBD0B">
            <w:pPr>
              <w:pStyle w:val="9"/>
              <w:spacing w:line="235" w:lineRule="exact"/>
              <w:jc w:val="both"/>
              <w:rPr>
                <w:rFonts w:hint="eastAsia" w:ascii="宋体" w:hAnsi="宋体" w:eastAsia="宋体" w:cs="宋体"/>
                <w:sz w:val="20"/>
                <w:lang w:val="en-US" w:eastAsia="zh-CN"/>
              </w:rPr>
            </w:pPr>
          </w:p>
          <w:p w14:paraId="5C733415">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2D3C8077">
            <w:pPr>
              <w:pStyle w:val="9"/>
              <w:spacing w:line="235" w:lineRule="exact"/>
              <w:jc w:val="center"/>
              <w:rPr>
                <w:rFonts w:hint="eastAsia" w:ascii="宋体" w:hAnsi="宋体" w:eastAsia="宋体" w:cs="宋体"/>
                <w:sz w:val="20"/>
                <w:lang w:val="en-US" w:eastAsia="zh-CN"/>
              </w:rPr>
            </w:pPr>
          </w:p>
          <w:p w14:paraId="5DB4FB2D">
            <w:pPr>
              <w:pStyle w:val="9"/>
              <w:spacing w:line="235" w:lineRule="exact"/>
              <w:jc w:val="both"/>
              <w:rPr>
                <w:rFonts w:hint="eastAsia" w:ascii="宋体" w:hAnsi="宋体" w:eastAsia="宋体" w:cs="宋体"/>
                <w:sz w:val="20"/>
                <w:lang w:val="en-US" w:eastAsia="zh-CN"/>
              </w:rPr>
            </w:pPr>
          </w:p>
          <w:p w14:paraId="7645D292">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1450" w:type="dxa"/>
            <w:noWrap w:val="0"/>
            <w:vAlign w:val="top"/>
          </w:tcPr>
          <w:p w14:paraId="57CD9EEE">
            <w:pPr>
              <w:pStyle w:val="9"/>
              <w:spacing w:line="235" w:lineRule="exact"/>
              <w:jc w:val="center"/>
              <w:rPr>
                <w:rFonts w:hint="eastAsia" w:ascii="宋体" w:hAnsi="宋体" w:eastAsia="宋体" w:cs="宋体"/>
                <w:sz w:val="20"/>
              </w:rPr>
            </w:pPr>
            <w:r>
              <w:rPr>
                <w:rFonts w:hint="eastAsia"/>
              </w:rPr>
              <w:t>认真贯彻落实中央“八项规定”精神和厉行节约要求，从严控制</w:t>
            </w:r>
            <w:r>
              <w:rPr>
                <w:rFonts w:hint="eastAsia" w:eastAsia="宋体"/>
                <w:lang w:val="en-US" w:eastAsia="zh-CN"/>
              </w:rPr>
              <w:t>三公</w:t>
            </w:r>
            <w:r>
              <w:rPr>
                <w:rFonts w:hint="eastAsia"/>
              </w:rPr>
              <w:t>经费开支</w:t>
            </w:r>
          </w:p>
        </w:tc>
      </w:tr>
      <w:tr w14:paraId="1BD85F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32CEE76F">
            <w:pPr>
              <w:pStyle w:val="9"/>
              <w:rPr>
                <w:rFonts w:hint="eastAsia" w:ascii="宋体" w:hAnsi="宋体" w:eastAsia="宋体" w:cs="宋体"/>
              </w:rPr>
            </w:pPr>
          </w:p>
        </w:tc>
        <w:tc>
          <w:tcPr>
            <w:tcW w:w="1079" w:type="dxa"/>
            <w:vMerge w:val="restart"/>
            <w:tcBorders>
              <w:bottom w:val="nil"/>
              <w:right w:val="single" w:color="auto" w:sz="4" w:space="0"/>
            </w:tcBorders>
            <w:noWrap w:val="0"/>
            <w:vAlign w:val="top"/>
          </w:tcPr>
          <w:p w14:paraId="23AC79F0">
            <w:pPr>
              <w:pStyle w:val="9"/>
              <w:spacing w:line="256" w:lineRule="auto"/>
              <w:rPr>
                <w:rFonts w:hint="eastAsia" w:ascii="宋体" w:hAnsi="宋体" w:eastAsia="宋体" w:cs="宋体"/>
              </w:rPr>
            </w:pPr>
          </w:p>
          <w:p w14:paraId="3B9B189F">
            <w:pPr>
              <w:pStyle w:val="9"/>
              <w:spacing w:line="256" w:lineRule="auto"/>
              <w:rPr>
                <w:rFonts w:hint="eastAsia" w:ascii="宋体" w:hAnsi="宋体" w:eastAsia="宋体" w:cs="宋体"/>
              </w:rPr>
            </w:pPr>
          </w:p>
          <w:p w14:paraId="3AFDF659">
            <w:pPr>
              <w:pStyle w:val="9"/>
              <w:spacing w:line="256" w:lineRule="auto"/>
              <w:rPr>
                <w:rFonts w:hint="eastAsia" w:ascii="宋体" w:hAnsi="宋体" w:eastAsia="宋体" w:cs="宋体"/>
              </w:rPr>
            </w:pPr>
          </w:p>
          <w:p w14:paraId="2294F069">
            <w:pPr>
              <w:pStyle w:val="9"/>
              <w:spacing w:line="256" w:lineRule="auto"/>
              <w:rPr>
                <w:rFonts w:hint="eastAsia" w:ascii="宋体" w:hAnsi="宋体" w:eastAsia="宋体" w:cs="宋体"/>
              </w:rPr>
            </w:pPr>
          </w:p>
          <w:p w14:paraId="12AEC29E">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2CD2A72E">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tcBorders>
            <w:noWrap w:val="0"/>
            <w:vAlign w:val="top"/>
          </w:tcPr>
          <w:p w14:paraId="53781D8F">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3DC787F5">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bottom w:val="single" w:color="auto" w:sz="4" w:space="0"/>
              <w:right w:val="single" w:color="auto" w:sz="4" w:space="0"/>
            </w:tcBorders>
            <w:noWrap w:val="0"/>
            <w:vAlign w:val="top"/>
          </w:tcPr>
          <w:p w14:paraId="4582116B">
            <w:pPr>
              <w:pStyle w:val="9"/>
              <w:spacing w:line="235" w:lineRule="exact"/>
              <w:rPr>
                <w:rFonts w:hint="eastAsia" w:ascii="宋体" w:hAnsi="宋体" w:eastAsia="宋体" w:cs="宋体"/>
                <w:sz w:val="20"/>
                <w:lang w:val="en-US" w:eastAsia="zh-CN"/>
              </w:rPr>
            </w:pPr>
          </w:p>
          <w:p w14:paraId="735DEFE2">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310" w:type="dxa"/>
            <w:tcBorders>
              <w:left w:val="single" w:color="auto" w:sz="4" w:space="0"/>
            </w:tcBorders>
            <w:noWrap w:val="0"/>
            <w:vAlign w:val="top"/>
          </w:tcPr>
          <w:p w14:paraId="3CCE5949">
            <w:pPr>
              <w:pStyle w:val="9"/>
              <w:spacing w:line="235" w:lineRule="exact"/>
              <w:jc w:val="center"/>
              <w:rPr>
                <w:rFonts w:hint="eastAsia" w:ascii="宋体" w:hAnsi="宋体" w:eastAsia="宋体" w:cs="宋体"/>
                <w:sz w:val="20"/>
                <w:lang w:val="en-US" w:eastAsia="zh-CN"/>
              </w:rPr>
            </w:pPr>
          </w:p>
          <w:p w14:paraId="706AA7CE">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268" w:type="dxa"/>
            <w:noWrap w:val="0"/>
            <w:vAlign w:val="top"/>
          </w:tcPr>
          <w:p w14:paraId="58E5B6DA">
            <w:pPr>
              <w:pStyle w:val="9"/>
              <w:spacing w:line="235" w:lineRule="exact"/>
              <w:jc w:val="center"/>
              <w:rPr>
                <w:rFonts w:hint="eastAsia" w:ascii="宋体" w:hAnsi="宋体" w:eastAsia="宋体" w:cs="宋体"/>
                <w:sz w:val="20"/>
                <w:lang w:val="en-US" w:eastAsia="zh-CN"/>
              </w:rPr>
            </w:pPr>
          </w:p>
          <w:p w14:paraId="1179CC21">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716" w:type="dxa"/>
            <w:noWrap w:val="0"/>
            <w:vAlign w:val="top"/>
          </w:tcPr>
          <w:p w14:paraId="321BACBD">
            <w:pPr>
              <w:pStyle w:val="9"/>
              <w:spacing w:line="235" w:lineRule="exact"/>
              <w:jc w:val="center"/>
              <w:rPr>
                <w:rFonts w:hint="eastAsia" w:ascii="宋体" w:hAnsi="宋体" w:eastAsia="宋体" w:cs="宋体"/>
                <w:sz w:val="20"/>
                <w:lang w:val="en-US" w:eastAsia="zh-CN"/>
              </w:rPr>
            </w:pPr>
          </w:p>
          <w:p w14:paraId="0AB36CC0">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873" w:type="dxa"/>
            <w:noWrap w:val="0"/>
            <w:vAlign w:val="top"/>
          </w:tcPr>
          <w:p w14:paraId="6AE0EB3F">
            <w:pPr>
              <w:pStyle w:val="9"/>
              <w:spacing w:line="235" w:lineRule="exact"/>
              <w:jc w:val="center"/>
              <w:rPr>
                <w:rFonts w:hint="eastAsia" w:ascii="宋体" w:hAnsi="宋体" w:eastAsia="宋体" w:cs="宋体"/>
                <w:sz w:val="20"/>
                <w:lang w:val="en-US" w:eastAsia="zh-CN"/>
              </w:rPr>
            </w:pPr>
          </w:p>
          <w:p w14:paraId="11FD468B">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1450" w:type="dxa"/>
            <w:noWrap w:val="0"/>
            <w:vAlign w:val="top"/>
          </w:tcPr>
          <w:p w14:paraId="5641D62E">
            <w:pPr>
              <w:pStyle w:val="9"/>
              <w:spacing w:line="235" w:lineRule="exact"/>
              <w:jc w:val="center"/>
              <w:rPr>
                <w:rFonts w:hint="eastAsia" w:ascii="宋体" w:hAnsi="宋体" w:eastAsia="宋体" w:cs="宋体"/>
                <w:sz w:val="20"/>
              </w:rPr>
            </w:pPr>
          </w:p>
        </w:tc>
      </w:tr>
      <w:tr w14:paraId="153EF2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1084" w:type="dxa"/>
            <w:vMerge w:val="continue"/>
            <w:tcBorders>
              <w:top w:val="nil"/>
              <w:bottom w:val="nil"/>
            </w:tcBorders>
            <w:noWrap w:val="0"/>
            <w:textDirection w:val="tbRlV"/>
            <w:vAlign w:val="top"/>
          </w:tcPr>
          <w:p w14:paraId="702EB072">
            <w:pPr>
              <w:pStyle w:val="9"/>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7C11FED7">
            <w:pPr>
              <w:pStyle w:val="9"/>
              <w:rPr>
                <w:rFonts w:hint="eastAsia" w:ascii="宋体" w:hAnsi="宋体" w:eastAsia="宋体" w:cs="宋体"/>
              </w:rPr>
            </w:pPr>
          </w:p>
        </w:tc>
        <w:tc>
          <w:tcPr>
            <w:tcW w:w="1034" w:type="dxa"/>
            <w:vMerge w:val="restart"/>
            <w:tcBorders>
              <w:top w:val="single" w:color="auto" w:sz="4" w:space="0"/>
              <w:left w:val="single" w:color="auto" w:sz="4" w:space="0"/>
              <w:bottom w:val="nil"/>
            </w:tcBorders>
            <w:noWrap w:val="0"/>
            <w:vAlign w:val="top"/>
          </w:tcPr>
          <w:p w14:paraId="7F7ABAF8">
            <w:pPr>
              <w:spacing w:before="153" w:line="233" w:lineRule="auto"/>
              <w:ind w:left="225"/>
              <w:rPr>
                <w:rFonts w:hint="eastAsia" w:ascii="宋体" w:hAnsi="宋体" w:eastAsia="宋体" w:cs="宋体"/>
                <w:spacing w:val="6"/>
                <w:sz w:val="19"/>
                <w:szCs w:val="19"/>
              </w:rPr>
            </w:pPr>
          </w:p>
          <w:p w14:paraId="11AA413D">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2A1C6C20">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right w:val="single" w:color="auto" w:sz="4" w:space="0"/>
            </w:tcBorders>
            <w:noWrap w:val="0"/>
            <w:vAlign w:val="top"/>
          </w:tcPr>
          <w:p w14:paraId="31305999">
            <w:pPr>
              <w:pStyle w:val="9"/>
              <w:spacing w:line="235" w:lineRule="exact"/>
              <w:rPr>
                <w:rFonts w:hint="eastAsia" w:ascii="宋体" w:hAnsi="宋体" w:eastAsia="宋体" w:cs="宋体"/>
                <w:sz w:val="20"/>
              </w:rPr>
            </w:pPr>
            <w:r>
              <w:rPr>
                <w:rFonts w:hint="eastAsia" w:ascii="宋体" w:hAnsi="宋体" w:eastAsia="宋体" w:cs="宋体"/>
                <w:sz w:val="20"/>
              </w:rPr>
              <w:t>提升教育教学质量，促进教育事业发展</w:t>
            </w:r>
          </w:p>
        </w:tc>
        <w:tc>
          <w:tcPr>
            <w:tcW w:w="1310" w:type="dxa"/>
            <w:tcBorders>
              <w:left w:val="single" w:color="auto" w:sz="4" w:space="0"/>
            </w:tcBorders>
            <w:noWrap w:val="0"/>
            <w:vAlign w:val="top"/>
          </w:tcPr>
          <w:p w14:paraId="287CE2D6">
            <w:pPr>
              <w:pStyle w:val="9"/>
              <w:spacing w:line="235" w:lineRule="exact"/>
              <w:jc w:val="center"/>
              <w:rPr>
                <w:rFonts w:hint="eastAsia" w:ascii="宋体" w:hAnsi="宋体" w:eastAsia="宋体" w:cs="宋体"/>
                <w:sz w:val="20"/>
                <w:lang w:val="en-US" w:eastAsia="zh-CN"/>
              </w:rPr>
            </w:pPr>
          </w:p>
          <w:p w14:paraId="58D6B504">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有所提升</w:t>
            </w:r>
          </w:p>
        </w:tc>
        <w:tc>
          <w:tcPr>
            <w:tcW w:w="1268" w:type="dxa"/>
            <w:noWrap w:val="0"/>
            <w:vAlign w:val="top"/>
          </w:tcPr>
          <w:p w14:paraId="26FF7FFE">
            <w:pPr>
              <w:pStyle w:val="9"/>
              <w:spacing w:line="235" w:lineRule="exact"/>
              <w:jc w:val="center"/>
              <w:rPr>
                <w:rFonts w:hint="eastAsia" w:ascii="宋体" w:hAnsi="宋体" w:eastAsia="宋体" w:cs="宋体"/>
                <w:sz w:val="20"/>
                <w:lang w:val="en-US" w:eastAsia="zh-CN"/>
              </w:rPr>
            </w:pPr>
          </w:p>
          <w:p w14:paraId="4A174E38">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有所提升</w:t>
            </w:r>
          </w:p>
        </w:tc>
        <w:tc>
          <w:tcPr>
            <w:tcW w:w="716" w:type="dxa"/>
            <w:noWrap w:val="0"/>
            <w:vAlign w:val="top"/>
          </w:tcPr>
          <w:p w14:paraId="41AD7043">
            <w:pPr>
              <w:pStyle w:val="9"/>
              <w:spacing w:line="235" w:lineRule="exact"/>
              <w:jc w:val="center"/>
              <w:rPr>
                <w:rFonts w:hint="eastAsia" w:ascii="宋体" w:hAnsi="宋体" w:eastAsia="宋体" w:cs="宋体"/>
                <w:sz w:val="20"/>
                <w:lang w:val="en-US" w:eastAsia="zh-CN"/>
              </w:rPr>
            </w:pPr>
          </w:p>
          <w:p w14:paraId="7BB04B8F">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6E16A88A">
            <w:pPr>
              <w:pStyle w:val="9"/>
              <w:spacing w:line="235" w:lineRule="exact"/>
              <w:jc w:val="center"/>
              <w:rPr>
                <w:rFonts w:hint="eastAsia" w:ascii="宋体" w:hAnsi="宋体" w:eastAsia="宋体" w:cs="宋体"/>
                <w:sz w:val="20"/>
                <w:lang w:val="en-US" w:eastAsia="zh-CN"/>
              </w:rPr>
            </w:pPr>
          </w:p>
          <w:p w14:paraId="00E56971">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49F29B00">
            <w:pPr>
              <w:pStyle w:val="9"/>
              <w:spacing w:line="235" w:lineRule="exact"/>
              <w:jc w:val="center"/>
              <w:rPr>
                <w:rFonts w:hint="eastAsia" w:ascii="宋体" w:hAnsi="宋体" w:eastAsia="宋体" w:cs="宋体"/>
                <w:sz w:val="20"/>
              </w:rPr>
            </w:pPr>
          </w:p>
        </w:tc>
      </w:tr>
      <w:tr w14:paraId="515F5C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54C2E952">
            <w:pPr>
              <w:pStyle w:val="9"/>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1211B68C">
            <w:pPr>
              <w:pStyle w:val="9"/>
              <w:rPr>
                <w:rFonts w:hint="eastAsia" w:ascii="宋体" w:hAnsi="宋体" w:eastAsia="宋体" w:cs="宋体"/>
              </w:rPr>
            </w:pPr>
          </w:p>
        </w:tc>
        <w:tc>
          <w:tcPr>
            <w:tcW w:w="1034" w:type="dxa"/>
            <w:vMerge w:val="continue"/>
            <w:tcBorders>
              <w:top w:val="nil"/>
              <w:left w:val="single" w:color="auto" w:sz="4" w:space="0"/>
              <w:bottom w:val="single" w:color="auto" w:sz="4" w:space="0"/>
            </w:tcBorders>
            <w:noWrap w:val="0"/>
            <w:vAlign w:val="top"/>
          </w:tcPr>
          <w:p w14:paraId="1ECE24C5">
            <w:pPr>
              <w:pStyle w:val="9"/>
              <w:rPr>
                <w:rFonts w:hint="eastAsia" w:ascii="宋体" w:hAnsi="宋体" w:eastAsia="宋体" w:cs="宋体"/>
              </w:rPr>
            </w:pPr>
          </w:p>
        </w:tc>
        <w:tc>
          <w:tcPr>
            <w:tcW w:w="1269" w:type="dxa"/>
            <w:tcBorders>
              <w:bottom w:val="single" w:color="auto" w:sz="4" w:space="0"/>
              <w:right w:val="single" w:color="auto" w:sz="4" w:space="0"/>
            </w:tcBorders>
            <w:noWrap w:val="0"/>
            <w:vAlign w:val="top"/>
          </w:tcPr>
          <w:p w14:paraId="76DFF0B3">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切实落实“双减”政策，推进高效教学</w:t>
            </w:r>
          </w:p>
        </w:tc>
        <w:tc>
          <w:tcPr>
            <w:tcW w:w="1310" w:type="dxa"/>
            <w:tcBorders>
              <w:left w:val="single" w:color="auto" w:sz="4" w:space="0"/>
            </w:tcBorders>
            <w:noWrap w:val="0"/>
            <w:vAlign w:val="top"/>
          </w:tcPr>
          <w:p w14:paraId="23CE77B3">
            <w:pPr>
              <w:pStyle w:val="9"/>
              <w:spacing w:line="235" w:lineRule="exact"/>
              <w:jc w:val="center"/>
              <w:rPr>
                <w:rFonts w:hint="eastAsia" w:ascii="宋体" w:hAnsi="宋体" w:eastAsia="宋体" w:cs="宋体"/>
                <w:sz w:val="20"/>
                <w:lang w:val="en-US" w:eastAsia="zh-CN"/>
              </w:rPr>
            </w:pPr>
          </w:p>
          <w:p w14:paraId="446FB5AC">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效果明显</w:t>
            </w:r>
          </w:p>
        </w:tc>
        <w:tc>
          <w:tcPr>
            <w:tcW w:w="1268" w:type="dxa"/>
            <w:noWrap w:val="0"/>
            <w:vAlign w:val="top"/>
          </w:tcPr>
          <w:p w14:paraId="186DD7CC">
            <w:pPr>
              <w:pStyle w:val="9"/>
              <w:spacing w:line="235" w:lineRule="exact"/>
              <w:jc w:val="center"/>
              <w:rPr>
                <w:rFonts w:hint="eastAsia" w:ascii="宋体" w:hAnsi="宋体" w:eastAsia="宋体" w:cs="宋体"/>
                <w:sz w:val="20"/>
                <w:lang w:val="en-US" w:eastAsia="zh-CN"/>
              </w:rPr>
            </w:pPr>
          </w:p>
          <w:p w14:paraId="0CA3D602">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效果明显</w:t>
            </w:r>
          </w:p>
        </w:tc>
        <w:tc>
          <w:tcPr>
            <w:tcW w:w="716" w:type="dxa"/>
            <w:noWrap w:val="0"/>
            <w:vAlign w:val="top"/>
          </w:tcPr>
          <w:p w14:paraId="43B5A365">
            <w:pPr>
              <w:pStyle w:val="9"/>
              <w:spacing w:line="235" w:lineRule="exact"/>
              <w:jc w:val="center"/>
              <w:rPr>
                <w:rFonts w:hint="eastAsia" w:ascii="宋体" w:hAnsi="宋体" w:eastAsia="宋体" w:cs="宋体"/>
                <w:sz w:val="20"/>
                <w:lang w:val="en-US" w:eastAsia="zh-CN"/>
              </w:rPr>
            </w:pPr>
          </w:p>
          <w:p w14:paraId="3BBB9ECB">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470D8CCF">
            <w:pPr>
              <w:pStyle w:val="9"/>
              <w:spacing w:line="235" w:lineRule="exact"/>
              <w:jc w:val="center"/>
              <w:rPr>
                <w:rFonts w:hint="eastAsia" w:ascii="宋体" w:hAnsi="宋体" w:eastAsia="宋体" w:cs="宋体"/>
                <w:sz w:val="20"/>
                <w:lang w:val="en-US" w:eastAsia="zh-CN"/>
              </w:rPr>
            </w:pPr>
          </w:p>
          <w:p w14:paraId="24C1CDDD">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4AE9CCF3">
            <w:pPr>
              <w:pStyle w:val="9"/>
              <w:spacing w:line="235" w:lineRule="exact"/>
              <w:jc w:val="center"/>
              <w:rPr>
                <w:rFonts w:hint="eastAsia" w:ascii="宋体" w:hAnsi="宋体" w:eastAsia="宋体" w:cs="宋体"/>
                <w:sz w:val="20"/>
              </w:rPr>
            </w:pPr>
          </w:p>
        </w:tc>
      </w:tr>
      <w:tr w14:paraId="33CC7F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5C68D2C6">
            <w:pPr>
              <w:pStyle w:val="9"/>
              <w:rPr>
                <w:rFonts w:hint="eastAsia" w:ascii="宋体" w:hAnsi="宋体" w:eastAsia="宋体" w:cs="宋体"/>
              </w:rPr>
            </w:pPr>
          </w:p>
        </w:tc>
        <w:tc>
          <w:tcPr>
            <w:tcW w:w="1079" w:type="dxa"/>
            <w:vMerge w:val="continue"/>
            <w:tcBorders>
              <w:top w:val="nil"/>
              <w:bottom w:val="nil"/>
            </w:tcBorders>
            <w:noWrap w:val="0"/>
            <w:vAlign w:val="top"/>
          </w:tcPr>
          <w:p w14:paraId="63EBE0AA">
            <w:pPr>
              <w:pStyle w:val="9"/>
              <w:rPr>
                <w:rFonts w:hint="eastAsia" w:ascii="宋体" w:hAnsi="宋体" w:eastAsia="宋体" w:cs="宋体"/>
              </w:rPr>
            </w:pPr>
          </w:p>
        </w:tc>
        <w:tc>
          <w:tcPr>
            <w:tcW w:w="1034" w:type="dxa"/>
            <w:tcBorders>
              <w:top w:val="single" w:color="auto" w:sz="4" w:space="0"/>
              <w:bottom w:val="single" w:color="auto" w:sz="4" w:space="0"/>
            </w:tcBorders>
            <w:noWrap w:val="0"/>
            <w:vAlign w:val="top"/>
          </w:tcPr>
          <w:p w14:paraId="7B6651A6">
            <w:pPr>
              <w:spacing w:before="154" w:line="233" w:lineRule="auto"/>
              <w:ind w:left="234"/>
              <w:rPr>
                <w:rFonts w:hint="eastAsia" w:ascii="宋体" w:hAnsi="宋体" w:eastAsia="宋体" w:cs="宋体"/>
                <w:spacing w:val="3"/>
                <w:sz w:val="19"/>
                <w:szCs w:val="19"/>
              </w:rPr>
            </w:pPr>
          </w:p>
          <w:p w14:paraId="23EB7BB2">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043A820A">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bottom w:val="single" w:color="auto" w:sz="4" w:space="0"/>
            </w:tcBorders>
            <w:noWrap w:val="0"/>
            <w:vAlign w:val="top"/>
          </w:tcPr>
          <w:p w14:paraId="0C19B908">
            <w:pPr>
              <w:pStyle w:val="9"/>
              <w:spacing w:line="235" w:lineRule="exact"/>
              <w:rPr>
                <w:rFonts w:hint="eastAsia" w:ascii="宋体" w:hAnsi="宋体" w:eastAsia="宋体" w:cs="宋体"/>
                <w:sz w:val="20"/>
              </w:rPr>
            </w:pPr>
            <w:r>
              <w:rPr>
                <w:rFonts w:hint="eastAsia" w:ascii="Arial"/>
                <w:color w:val="000000" w:themeColor="text1"/>
                <w:sz w:val="20"/>
                <w14:textFill>
                  <w14:solidFill>
                    <w14:schemeClr w14:val="tx1"/>
                  </w14:solidFill>
                </w14:textFill>
              </w:rPr>
              <w:t>通过学校的宣传教育，提高全体教职人员及学生的生态保护意识</w:t>
            </w:r>
          </w:p>
        </w:tc>
        <w:tc>
          <w:tcPr>
            <w:tcW w:w="1310" w:type="dxa"/>
            <w:noWrap w:val="0"/>
            <w:vAlign w:val="top"/>
          </w:tcPr>
          <w:p w14:paraId="073F2E2D">
            <w:pPr>
              <w:pStyle w:val="9"/>
              <w:spacing w:line="235" w:lineRule="exact"/>
              <w:jc w:val="center"/>
              <w:rPr>
                <w:rFonts w:hint="eastAsia" w:ascii="宋体" w:hAnsi="宋体" w:eastAsia="宋体" w:cs="宋体"/>
                <w:sz w:val="20"/>
                <w:lang w:val="en-US" w:eastAsia="zh-CN"/>
              </w:rPr>
            </w:pPr>
          </w:p>
          <w:p w14:paraId="7B68E3DA">
            <w:pPr>
              <w:pStyle w:val="9"/>
              <w:spacing w:line="235" w:lineRule="exact"/>
              <w:jc w:val="center"/>
              <w:rPr>
                <w:rFonts w:hint="eastAsia" w:ascii="宋体" w:hAnsi="宋体" w:eastAsia="宋体" w:cs="宋体"/>
                <w:sz w:val="20"/>
                <w:lang w:val="en-US" w:eastAsia="zh-CN"/>
              </w:rPr>
            </w:pPr>
          </w:p>
          <w:p w14:paraId="446754E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有所改善</w:t>
            </w:r>
          </w:p>
        </w:tc>
        <w:tc>
          <w:tcPr>
            <w:tcW w:w="1268" w:type="dxa"/>
            <w:noWrap w:val="0"/>
            <w:vAlign w:val="top"/>
          </w:tcPr>
          <w:p w14:paraId="0EC525C1">
            <w:pPr>
              <w:pStyle w:val="9"/>
              <w:spacing w:line="235" w:lineRule="exact"/>
              <w:jc w:val="center"/>
              <w:rPr>
                <w:rFonts w:hint="eastAsia" w:ascii="宋体" w:hAnsi="宋体" w:eastAsia="宋体" w:cs="宋体"/>
                <w:sz w:val="20"/>
                <w:lang w:val="en-US" w:eastAsia="zh-CN"/>
              </w:rPr>
            </w:pPr>
          </w:p>
          <w:p w14:paraId="72E9A4D5">
            <w:pPr>
              <w:pStyle w:val="9"/>
              <w:spacing w:line="235" w:lineRule="exact"/>
              <w:jc w:val="center"/>
              <w:rPr>
                <w:rFonts w:hint="eastAsia" w:ascii="宋体" w:hAnsi="宋体" w:eastAsia="宋体" w:cs="宋体"/>
                <w:sz w:val="20"/>
                <w:lang w:val="en-US" w:eastAsia="zh-CN"/>
              </w:rPr>
            </w:pPr>
          </w:p>
          <w:p w14:paraId="3BA9B64F">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有所改善</w:t>
            </w:r>
          </w:p>
        </w:tc>
        <w:tc>
          <w:tcPr>
            <w:tcW w:w="716" w:type="dxa"/>
            <w:noWrap w:val="0"/>
            <w:vAlign w:val="top"/>
          </w:tcPr>
          <w:p w14:paraId="356703C4">
            <w:pPr>
              <w:pStyle w:val="9"/>
              <w:spacing w:line="235" w:lineRule="exact"/>
              <w:jc w:val="center"/>
              <w:rPr>
                <w:rFonts w:hint="eastAsia" w:ascii="宋体" w:hAnsi="宋体" w:eastAsia="宋体" w:cs="宋体"/>
                <w:sz w:val="20"/>
                <w:lang w:val="en-US" w:eastAsia="zh-CN"/>
              </w:rPr>
            </w:pPr>
          </w:p>
          <w:p w14:paraId="0EFCD6FD">
            <w:pPr>
              <w:pStyle w:val="9"/>
              <w:spacing w:line="235" w:lineRule="exact"/>
              <w:jc w:val="center"/>
              <w:rPr>
                <w:rFonts w:hint="eastAsia" w:ascii="宋体" w:hAnsi="宋体" w:eastAsia="宋体" w:cs="宋体"/>
                <w:sz w:val="20"/>
                <w:lang w:val="en-US" w:eastAsia="zh-CN"/>
              </w:rPr>
            </w:pPr>
          </w:p>
          <w:p w14:paraId="71A65340">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3E439F8A">
            <w:pPr>
              <w:pStyle w:val="9"/>
              <w:spacing w:line="235" w:lineRule="exact"/>
              <w:jc w:val="center"/>
              <w:rPr>
                <w:rFonts w:hint="eastAsia" w:ascii="宋体" w:hAnsi="宋体" w:eastAsia="宋体" w:cs="宋体"/>
                <w:sz w:val="20"/>
                <w:lang w:val="en-US" w:eastAsia="zh-CN"/>
              </w:rPr>
            </w:pPr>
          </w:p>
          <w:p w14:paraId="03F2362C">
            <w:pPr>
              <w:pStyle w:val="9"/>
              <w:spacing w:line="235" w:lineRule="exact"/>
              <w:jc w:val="center"/>
              <w:rPr>
                <w:rFonts w:hint="eastAsia" w:ascii="宋体" w:hAnsi="宋体" w:eastAsia="宋体" w:cs="宋体"/>
                <w:sz w:val="20"/>
                <w:lang w:val="en-US" w:eastAsia="zh-CN"/>
              </w:rPr>
            </w:pPr>
          </w:p>
          <w:p w14:paraId="6FEA32B0">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9</w:t>
            </w:r>
          </w:p>
        </w:tc>
        <w:tc>
          <w:tcPr>
            <w:tcW w:w="1450" w:type="dxa"/>
            <w:noWrap w:val="0"/>
            <w:vAlign w:val="top"/>
          </w:tcPr>
          <w:p w14:paraId="2FC0BB90">
            <w:pPr>
              <w:pStyle w:val="9"/>
              <w:spacing w:line="235" w:lineRule="exact"/>
              <w:jc w:val="center"/>
              <w:rPr>
                <w:rFonts w:hint="eastAsia" w:ascii="宋体" w:hAnsi="宋体" w:eastAsia="宋体" w:cs="宋体"/>
                <w:sz w:val="20"/>
              </w:rPr>
            </w:pPr>
          </w:p>
        </w:tc>
      </w:tr>
      <w:tr w14:paraId="73E36F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continue"/>
            <w:tcBorders>
              <w:top w:val="nil"/>
              <w:bottom w:val="nil"/>
            </w:tcBorders>
            <w:noWrap w:val="0"/>
            <w:textDirection w:val="tbRlV"/>
            <w:vAlign w:val="top"/>
          </w:tcPr>
          <w:p w14:paraId="5818B343">
            <w:pPr>
              <w:pStyle w:val="9"/>
              <w:rPr>
                <w:rFonts w:hint="eastAsia" w:ascii="宋体" w:hAnsi="宋体" w:eastAsia="宋体" w:cs="宋体"/>
              </w:rPr>
            </w:pPr>
          </w:p>
        </w:tc>
        <w:tc>
          <w:tcPr>
            <w:tcW w:w="1079" w:type="dxa"/>
            <w:vMerge w:val="continue"/>
            <w:tcBorders>
              <w:top w:val="nil"/>
              <w:bottom w:val="single" w:color="auto" w:sz="4" w:space="0"/>
              <w:right w:val="single" w:color="auto" w:sz="4" w:space="0"/>
            </w:tcBorders>
            <w:noWrap w:val="0"/>
            <w:vAlign w:val="top"/>
          </w:tcPr>
          <w:p w14:paraId="3ACB6725">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14:paraId="6D841041">
            <w:pPr>
              <w:spacing w:before="207" w:line="230" w:lineRule="auto"/>
              <w:ind w:left="227" w:right="116" w:hanging="98"/>
              <w:rPr>
                <w:rFonts w:hint="eastAsia" w:ascii="宋体" w:hAnsi="宋体" w:cs="宋体"/>
                <w:sz w:val="19"/>
                <w:szCs w:val="19"/>
                <w:lang w:eastAsia="zh-CN"/>
              </w:rPr>
            </w:pPr>
          </w:p>
          <w:p w14:paraId="008344B8">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tcBorders>
              <w:top w:val="single" w:color="auto" w:sz="4" w:space="0"/>
              <w:bottom w:val="single" w:color="auto" w:sz="4" w:space="0"/>
              <w:right w:val="single" w:color="auto" w:sz="4" w:space="0"/>
            </w:tcBorders>
            <w:noWrap w:val="0"/>
            <w:vAlign w:val="top"/>
          </w:tcPr>
          <w:p w14:paraId="3F9A427E">
            <w:pPr>
              <w:pStyle w:val="9"/>
              <w:rPr>
                <w:rFonts w:hint="eastAsia" w:ascii="宋体" w:hAnsi="宋体" w:eastAsia="宋体" w:cs="宋体"/>
              </w:rPr>
            </w:pPr>
            <w:r>
              <w:rPr>
                <w:rFonts w:hint="eastAsia" w:ascii="Arial"/>
                <w:color w:val="000000" w:themeColor="text1"/>
                <w:sz w:val="20"/>
                <w14:textFill>
                  <w14:solidFill>
                    <w14:schemeClr w14:val="tx1"/>
                  </w14:solidFill>
                </w14:textFill>
              </w:rPr>
              <w:t>坚持以教学为中心，育人为根本，发展为主题的办学思想</w:t>
            </w:r>
          </w:p>
        </w:tc>
        <w:tc>
          <w:tcPr>
            <w:tcW w:w="1310" w:type="dxa"/>
            <w:tcBorders>
              <w:left w:val="single" w:color="auto" w:sz="4" w:space="0"/>
            </w:tcBorders>
            <w:noWrap w:val="0"/>
            <w:vAlign w:val="top"/>
          </w:tcPr>
          <w:p w14:paraId="17033140">
            <w:pPr>
              <w:pStyle w:val="9"/>
              <w:spacing w:line="235" w:lineRule="exact"/>
              <w:jc w:val="center"/>
              <w:rPr>
                <w:rFonts w:hint="eastAsia" w:ascii="宋体" w:hAnsi="宋体" w:eastAsia="宋体" w:cs="宋体"/>
                <w:sz w:val="20"/>
                <w:lang w:val="en-US" w:eastAsia="zh-CN"/>
              </w:rPr>
            </w:pPr>
          </w:p>
          <w:p w14:paraId="2266BA57">
            <w:pPr>
              <w:pStyle w:val="9"/>
              <w:spacing w:line="235" w:lineRule="exact"/>
              <w:jc w:val="center"/>
              <w:rPr>
                <w:rFonts w:hint="eastAsia" w:ascii="宋体" w:hAnsi="宋体" w:eastAsia="宋体" w:cs="宋体"/>
                <w:sz w:val="20"/>
                <w:lang w:val="en-US" w:eastAsia="zh-CN"/>
              </w:rPr>
            </w:pPr>
          </w:p>
          <w:p w14:paraId="432E9CBA">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长期坚持</w:t>
            </w:r>
          </w:p>
        </w:tc>
        <w:tc>
          <w:tcPr>
            <w:tcW w:w="1268" w:type="dxa"/>
            <w:noWrap w:val="0"/>
            <w:vAlign w:val="top"/>
          </w:tcPr>
          <w:p w14:paraId="1B5B81F8">
            <w:pPr>
              <w:pStyle w:val="9"/>
              <w:spacing w:line="235" w:lineRule="exact"/>
              <w:jc w:val="center"/>
              <w:rPr>
                <w:rFonts w:hint="eastAsia" w:ascii="宋体" w:hAnsi="宋体" w:eastAsia="宋体" w:cs="宋体"/>
                <w:sz w:val="20"/>
                <w:lang w:val="en-US" w:eastAsia="zh-CN"/>
              </w:rPr>
            </w:pPr>
          </w:p>
          <w:p w14:paraId="4809F17F">
            <w:pPr>
              <w:pStyle w:val="9"/>
              <w:spacing w:line="235" w:lineRule="exact"/>
              <w:jc w:val="center"/>
              <w:rPr>
                <w:rFonts w:hint="eastAsia" w:ascii="宋体" w:hAnsi="宋体" w:eastAsia="宋体" w:cs="宋体"/>
                <w:sz w:val="20"/>
                <w:lang w:val="en-US" w:eastAsia="zh-CN"/>
              </w:rPr>
            </w:pPr>
          </w:p>
          <w:p w14:paraId="31AE9B41">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长期坚持</w:t>
            </w:r>
          </w:p>
        </w:tc>
        <w:tc>
          <w:tcPr>
            <w:tcW w:w="716" w:type="dxa"/>
            <w:noWrap w:val="0"/>
            <w:vAlign w:val="top"/>
          </w:tcPr>
          <w:p w14:paraId="324615EF">
            <w:pPr>
              <w:pStyle w:val="9"/>
              <w:spacing w:line="235" w:lineRule="exact"/>
              <w:jc w:val="center"/>
              <w:rPr>
                <w:rFonts w:hint="eastAsia" w:ascii="宋体" w:hAnsi="宋体" w:eastAsia="宋体" w:cs="宋体"/>
                <w:sz w:val="20"/>
                <w:lang w:val="en-US" w:eastAsia="zh-CN"/>
              </w:rPr>
            </w:pPr>
          </w:p>
          <w:p w14:paraId="3CF08186">
            <w:pPr>
              <w:pStyle w:val="9"/>
              <w:spacing w:line="235" w:lineRule="exact"/>
              <w:jc w:val="center"/>
              <w:rPr>
                <w:rFonts w:hint="eastAsia" w:ascii="宋体" w:hAnsi="宋体" w:eastAsia="宋体" w:cs="宋体"/>
                <w:sz w:val="20"/>
                <w:lang w:val="en-US" w:eastAsia="zh-CN"/>
              </w:rPr>
            </w:pPr>
          </w:p>
          <w:p w14:paraId="297FD91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1EA8B254">
            <w:pPr>
              <w:pStyle w:val="9"/>
              <w:spacing w:line="235" w:lineRule="exact"/>
              <w:jc w:val="center"/>
              <w:rPr>
                <w:rFonts w:hint="eastAsia" w:ascii="宋体" w:hAnsi="宋体" w:eastAsia="宋体" w:cs="宋体"/>
                <w:sz w:val="20"/>
                <w:lang w:val="en-US" w:eastAsia="zh-CN"/>
              </w:rPr>
            </w:pPr>
          </w:p>
          <w:p w14:paraId="7A9E86C2">
            <w:pPr>
              <w:pStyle w:val="9"/>
              <w:spacing w:line="235" w:lineRule="exact"/>
              <w:jc w:val="center"/>
              <w:rPr>
                <w:rFonts w:hint="eastAsia" w:ascii="宋体" w:hAnsi="宋体" w:eastAsia="宋体" w:cs="宋体"/>
                <w:sz w:val="20"/>
                <w:lang w:val="en-US" w:eastAsia="zh-CN"/>
              </w:rPr>
            </w:pPr>
          </w:p>
          <w:p w14:paraId="09E98309">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9</w:t>
            </w:r>
          </w:p>
        </w:tc>
        <w:tc>
          <w:tcPr>
            <w:tcW w:w="1450" w:type="dxa"/>
            <w:noWrap w:val="0"/>
            <w:vAlign w:val="top"/>
          </w:tcPr>
          <w:p w14:paraId="65714DCA">
            <w:pPr>
              <w:pStyle w:val="9"/>
              <w:jc w:val="center"/>
              <w:rPr>
                <w:rFonts w:hint="eastAsia" w:ascii="宋体" w:hAnsi="宋体" w:eastAsia="宋体" w:cs="宋体"/>
              </w:rPr>
            </w:pPr>
          </w:p>
        </w:tc>
      </w:tr>
      <w:tr w14:paraId="6C0037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nil"/>
              <w:bottom w:val="nil"/>
              <w:right w:val="single" w:color="auto" w:sz="4" w:space="0"/>
            </w:tcBorders>
            <w:noWrap w:val="0"/>
            <w:textDirection w:val="tbRlV"/>
            <w:vAlign w:val="top"/>
          </w:tcPr>
          <w:p w14:paraId="3E839C96">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tcBorders>
            <w:noWrap w:val="0"/>
            <w:vAlign w:val="top"/>
          </w:tcPr>
          <w:p w14:paraId="36397610">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14:paraId="7C97DEAD">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14:paraId="03723B2D">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bottom w:val="single" w:color="auto" w:sz="4" w:space="0"/>
              <w:right w:val="single" w:color="auto" w:sz="4" w:space="0"/>
            </w:tcBorders>
            <w:noWrap w:val="0"/>
            <w:vAlign w:val="top"/>
          </w:tcPr>
          <w:p w14:paraId="5DED2FA6">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3510E95A">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7F878F4C">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tcBorders>
              <w:left w:val="single" w:color="auto" w:sz="4" w:space="0"/>
            </w:tcBorders>
            <w:noWrap w:val="0"/>
            <w:vAlign w:val="top"/>
          </w:tcPr>
          <w:p w14:paraId="1603F562">
            <w:pPr>
              <w:spacing w:line="240" w:lineRule="auto"/>
              <w:ind w:left="0"/>
              <w:rPr>
                <w:rFonts w:hint="default" w:ascii="宋体" w:hAnsi="宋体" w:eastAsia="宋体" w:cs="宋体"/>
                <w:sz w:val="19"/>
                <w:szCs w:val="19"/>
                <w:lang w:val="en-US" w:eastAsia="zh-CN"/>
              </w:rPr>
            </w:pPr>
            <w:r>
              <w:rPr>
                <w:rFonts w:hint="eastAsia" w:ascii="宋体" w:hAnsi="宋体" w:eastAsia="宋体" w:cs="宋体"/>
                <w:sz w:val="19"/>
                <w:szCs w:val="19"/>
                <w:lang w:val="en-US" w:eastAsia="zh-CN"/>
              </w:rPr>
              <w:t>学生对学校管理满意度</w:t>
            </w:r>
          </w:p>
        </w:tc>
        <w:tc>
          <w:tcPr>
            <w:tcW w:w="1310" w:type="dxa"/>
            <w:noWrap w:val="0"/>
            <w:vAlign w:val="top"/>
          </w:tcPr>
          <w:p w14:paraId="507439E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≧95%</w:t>
            </w:r>
          </w:p>
        </w:tc>
        <w:tc>
          <w:tcPr>
            <w:tcW w:w="1268" w:type="dxa"/>
            <w:noWrap w:val="0"/>
            <w:vAlign w:val="top"/>
          </w:tcPr>
          <w:p w14:paraId="467DB66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98%</w:t>
            </w:r>
          </w:p>
        </w:tc>
        <w:tc>
          <w:tcPr>
            <w:tcW w:w="716" w:type="dxa"/>
            <w:noWrap w:val="0"/>
            <w:vAlign w:val="top"/>
          </w:tcPr>
          <w:p w14:paraId="5277F5C6">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2544354E">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14:paraId="71E1C95E">
            <w:pPr>
              <w:pStyle w:val="9"/>
              <w:rPr>
                <w:rFonts w:hint="eastAsia" w:ascii="宋体" w:hAnsi="宋体" w:eastAsia="宋体" w:cs="宋体"/>
              </w:rPr>
            </w:pPr>
          </w:p>
        </w:tc>
      </w:tr>
      <w:tr w14:paraId="797B20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right w:val="single" w:color="auto" w:sz="4" w:space="0"/>
            </w:tcBorders>
            <w:noWrap w:val="0"/>
            <w:textDirection w:val="tbRlV"/>
            <w:vAlign w:val="top"/>
          </w:tcPr>
          <w:p w14:paraId="5B3B4F5E">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1D665972">
            <w:pPr>
              <w:pStyle w:val="9"/>
              <w:rPr>
                <w:rFonts w:hint="eastAsia" w:ascii="宋体" w:hAnsi="宋体" w:eastAsia="宋体" w:cs="宋体"/>
              </w:rPr>
            </w:pPr>
          </w:p>
        </w:tc>
        <w:tc>
          <w:tcPr>
            <w:tcW w:w="1034" w:type="dxa"/>
            <w:vMerge w:val="continue"/>
            <w:tcBorders>
              <w:top w:val="single" w:color="auto" w:sz="4" w:space="0"/>
              <w:bottom w:val="single" w:color="auto" w:sz="4" w:space="0"/>
              <w:right w:val="single" w:color="auto" w:sz="4" w:space="0"/>
            </w:tcBorders>
            <w:noWrap w:val="0"/>
            <w:vAlign w:val="top"/>
          </w:tcPr>
          <w:p w14:paraId="7D89D79D">
            <w:pPr>
              <w:pStyle w:val="9"/>
              <w:rPr>
                <w:rFonts w:hint="eastAsia" w:ascii="宋体" w:hAnsi="宋体" w:eastAsia="宋体" w:cs="宋体"/>
              </w:rPr>
            </w:pPr>
          </w:p>
        </w:tc>
        <w:tc>
          <w:tcPr>
            <w:tcW w:w="1269" w:type="dxa"/>
            <w:tcBorders>
              <w:left w:val="single" w:color="auto" w:sz="4" w:space="0"/>
            </w:tcBorders>
            <w:noWrap w:val="0"/>
            <w:vAlign w:val="top"/>
          </w:tcPr>
          <w:p w14:paraId="41A6184A">
            <w:pPr>
              <w:spacing w:line="240" w:lineRule="auto"/>
              <w:ind w:left="0"/>
              <w:rPr>
                <w:rFonts w:hint="default" w:ascii="宋体" w:hAnsi="宋体" w:eastAsia="宋体" w:cs="宋体"/>
                <w:sz w:val="19"/>
                <w:szCs w:val="19"/>
                <w:lang w:val="en-US" w:eastAsia="zh-CN"/>
              </w:rPr>
            </w:pPr>
            <w:r>
              <w:rPr>
                <w:rFonts w:hint="eastAsia" w:ascii="宋体" w:hAnsi="宋体" w:eastAsia="宋体" w:cs="宋体"/>
                <w:sz w:val="19"/>
                <w:szCs w:val="19"/>
                <w:lang w:val="en-US" w:eastAsia="zh-CN"/>
              </w:rPr>
              <w:t>教职工对学校管理满意度</w:t>
            </w:r>
          </w:p>
        </w:tc>
        <w:tc>
          <w:tcPr>
            <w:tcW w:w="1310" w:type="dxa"/>
            <w:noWrap w:val="0"/>
            <w:vAlign w:val="top"/>
          </w:tcPr>
          <w:p w14:paraId="72C1844E">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≧95%</w:t>
            </w:r>
          </w:p>
        </w:tc>
        <w:tc>
          <w:tcPr>
            <w:tcW w:w="1268" w:type="dxa"/>
            <w:noWrap w:val="0"/>
            <w:vAlign w:val="top"/>
          </w:tcPr>
          <w:p w14:paraId="110677A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98%</w:t>
            </w:r>
          </w:p>
        </w:tc>
        <w:tc>
          <w:tcPr>
            <w:tcW w:w="716" w:type="dxa"/>
            <w:noWrap w:val="0"/>
            <w:vAlign w:val="top"/>
          </w:tcPr>
          <w:p w14:paraId="1177ED99">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037CA749">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14:paraId="02CE43BC">
            <w:pPr>
              <w:pStyle w:val="9"/>
              <w:jc w:val="center"/>
              <w:rPr>
                <w:rFonts w:hint="eastAsia" w:ascii="宋体" w:hAnsi="宋体" w:eastAsia="宋体" w:cs="宋体"/>
              </w:rPr>
            </w:pPr>
          </w:p>
        </w:tc>
      </w:tr>
      <w:tr w14:paraId="771411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right w:val="single" w:color="auto" w:sz="4" w:space="0"/>
            </w:tcBorders>
            <w:noWrap w:val="0"/>
            <w:textDirection w:val="tbRlV"/>
            <w:vAlign w:val="top"/>
          </w:tcPr>
          <w:p w14:paraId="22932EBB">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2441CC4C">
            <w:pPr>
              <w:pStyle w:val="9"/>
              <w:rPr>
                <w:rFonts w:hint="eastAsia" w:ascii="宋体" w:hAnsi="宋体" w:eastAsia="宋体" w:cs="宋体"/>
              </w:rPr>
            </w:pPr>
          </w:p>
        </w:tc>
        <w:tc>
          <w:tcPr>
            <w:tcW w:w="1034" w:type="dxa"/>
            <w:vMerge w:val="continue"/>
            <w:tcBorders>
              <w:top w:val="single" w:color="auto" w:sz="4" w:space="0"/>
              <w:bottom w:val="single" w:color="auto" w:sz="4" w:space="0"/>
              <w:right w:val="single" w:color="auto" w:sz="4" w:space="0"/>
            </w:tcBorders>
            <w:noWrap w:val="0"/>
            <w:vAlign w:val="top"/>
          </w:tcPr>
          <w:p w14:paraId="617A0889">
            <w:pPr>
              <w:pStyle w:val="9"/>
              <w:rPr>
                <w:rFonts w:hint="eastAsia" w:ascii="宋体" w:hAnsi="宋体" w:eastAsia="宋体" w:cs="宋体"/>
              </w:rPr>
            </w:pPr>
          </w:p>
        </w:tc>
        <w:tc>
          <w:tcPr>
            <w:tcW w:w="1269" w:type="dxa"/>
            <w:tcBorders>
              <w:left w:val="single" w:color="auto" w:sz="4" w:space="0"/>
            </w:tcBorders>
            <w:noWrap w:val="0"/>
            <w:vAlign w:val="top"/>
          </w:tcPr>
          <w:p w14:paraId="2E8375DC">
            <w:pPr>
              <w:spacing w:line="240" w:lineRule="auto"/>
              <w:ind w:left="0"/>
              <w:rPr>
                <w:rFonts w:hint="default" w:ascii="宋体" w:hAnsi="宋体" w:eastAsia="宋体" w:cs="宋体"/>
                <w:sz w:val="19"/>
                <w:szCs w:val="19"/>
                <w:lang w:val="en-US" w:eastAsia="zh-CN"/>
              </w:rPr>
            </w:pPr>
            <w:r>
              <w:rPr>
                <w:rFonts w:hint="eastAsia" w:ascii="宋体" w:hAnsi="宋体" w:eastAsia="宋体" w:cs="宋体"/>
                <w:sz w:val="19"/>
                <w:szCs w:val="19"/>
                <w:lang w:val="en-US" w:eastAsia="zh-CN"/>
              </w:rPr>
              <w:t>家长满意度</w:t>
            </w:r>
          </w:p>
        </w:tc>
        <w:tc>
          <w:tcPr>
            <w:tcW w:w="1310" w:type="dxa"/>
            <w:noWrap w:val="0"/>
            <w:vAlign w:val="top"/>
          </w:tcPr>
          <w:p w14:paraId="685B762D">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≧95%</w:t>
            </w:r>
          </w:p>
        </w:tc>
        <w:tc>
          <w:tcPr>
            <w:tcW w:w="1268" w:type="dxa"/>
            <w:noWrap w:val="0"/>
            <w:vAlign w:val="top"/>
          </w:tcPr>
          <w:p w14:paraId="59014519">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98%</w:t>
            </w:r>
          </w:p>
        </w:tc>
        <w:tc>
          <w:tcPr>
            <w:tcW w:w="716" w:type="dxa"/>
            <w:noWrap w:val="0"/>
            <w:vAlign w:val="top"/>
          </w:tcPr>
          <w:p w14:paraId="5ED68DE2">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14:paraId="4DE83FA9">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14:paraId="4430BFDE">
            <w:pPr>
              <w:pStyle w:val="9"/>
              <w:jc w:val="center"/>
              <w:rPr>
                <w:rFonts w:hint="eastAsia" w:ascii="宋体" w:hAnsi="宋体" w:eastAsia="宋体" w:cs="宋体"/>
              </w:rPr>
            </w:pPr>
          </w:p>
        </w:tc>
      </w:tr>
      <w:tr w14:paraId="4B7654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14:paraId="128D1616">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noWrap w:val="0"/>
            <w:vAlign w:val="top"/>
          </w:tcPr>
          <w:p w14:paraId="22E78A67">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14:paraId="25B7E12D">
            <w:pPr>
              <w:pStyle w:val="9"/>
              <w:jc w:val="center"/>
              <w:rPr>
                <w:rFonts w:hint="default" w:ascii="宋体" w:hAnsi="宋体" w:eastAsia="宋体" w:cs="宋体"/>
                <w:lang w:val="en-US" w:eastAsia="zh-CN"/>
              </w:rPr>
            </w:pPr>
            <w:r>
              <w:rPr>
                <w:rFonts w:hint="eastAsia" w:ascii="宋体" w:hAnsi="宋体" w:eastAsia="宋体" w:cs="宋体"/>
                <w:lang w:val="en-US" w:eastAsia="zh-CN"/>
              </w:rPr>
              <w:t>98</w:t>
            </w:r>
          </w:p>
        </w:tc>
        <w:tc>
          <w:tcPr>
            <w:tcW w:w="1450" w:type="dxa"/>
            <w:noWrap w:val="0"/>
            <w:vAlign w:val="top"/>
          </w:tcPr>
          <w:p w14:paraId="2175A74B">
            <w:pPr>
              <w:pStyle w:val="9"/>
              <w:rPr>
                <w:rFonts w:hint="eastAsia" w:ascii="宋体" w:hAnsi="宋体" w:eastAsia="宋体" w:cs="宋体"/>
              </w:rPr>
            </w:pPr>
          </w:p>
        </w:tc>
      </w:tr>
    </w:tbl>
    <w:p w14:paraId="41D307AE">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1B565C67">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06F75579">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5"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654F8792">
      <w:pPr>
        <w:spacing w:before="191" w:line="230" w:lineRule="auto"/>
        <w:rPr>
          <w:rFonts w:hint="eastAsia" w:ascii="方正小标宋简体" w:hAnsi="方正小标宋简体" w:eastAsia="方正小标宋简体" w:cs="方正小标宋简体"/>
          <w:sz w:val="31"/>
          <w:szCs w:val="31"/>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ascii="Times New Roman" w:hAnsi="Times New Roman" w:eastAsia="Times New Roman" w:cs="Times New Roman"/>
          <w:spacing w:val="-4"/>
          <w:sz w:val="31"/>
          <w:szCs w:val="31"/>
        </w:rPr>
        <w:t>4</w:t>
      </w:r>
    </w:p>
    <w:p w14:paraId="2754C7BD">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8"/>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1390E5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14:paraId="367C91EE">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14:paraId="70644836">
            <w:pPr>
              <w:pStyle w:val="9"/>
              <w:rPr>
                <w:rFonts w:hint="eastAsia" w:ascii="宋体" w:hAnsi="宋体" w:eastAsia="宋体" w:cs="宋体"/>
                <w:lang w:val="en-US" w:eastAsia="zh-CN"/>
              </w:rPr>
            </w:pPr>
            <w:r>
              <w:rPr>
                <w:rFonts w:hint="eastAsia" w:ascii="宋体" w:hAnsi="宋体" w:eastAsia="宋体" w:cs="宋体"/>
                <w:lang w:val="en-US" w:eastAsia="zh-CN"/>
              </w:rPr>
              <w:t>无</w:t>
            </w:r>
          </w:p>
        </w:tc>
      </w:tr>
      <w:tr w14:paraId="6E1D58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14:paraId="5B625426">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14:paraId="33562FB2">
            <w:pPr>
              <w:pStyle w:val="9"/>
              <w:rPr>
                <w:rFonts w:hint="eastAsia" w:ascii="宋体" w:hAnsi="宋体" w:eastAsia="宋体" w:cs="宋体"/>
              </w:rPr>
            </w:pPr>
          </w:p>
        </w:tc>
        <w:tc>
          <w:tcPr>
            <w:tcW w:w="1281" w:type="dxa"/>
            <w:noWrap w:val="0"/>
            <w:vAlign w:val="top"/>
          </w:tcPr>
          <w:p w14:paraId="62CACE03">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14:paraId="003133E5">
            <w:pPr>
              <w:pStyle w:val="9"/>
              <w:rPr>
                <w:rFonts w:hint="eastAsia" w:ascii="宋体" w:hAnsi="宋体" w:eastAsia="宋体" w:cs="宋体"/>
              </w:rPr>
            </w:pPr>
          </w:p>
        </w:tc>
      </w:tr>
      <w:tr w14:paraId="67050D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1C7D1E79">
            <w:pPr>
              <w:spacing w:before="61" w:line="241" w:lineRule="auto"/>
              <w:ind w:right="141"/>
              <w:jc w:val="both"/>
              <w:rPr>
                <w:rFonts w:hint="eastAsia" w:ascii="宋体" w:hAnsi="宋体" w:cs="宋体"/>
                <w:sz w:val="19"/>
                <w:szCs w:val="19"/>
                <w:lang w:eastAsia="zh-CN"/>
              </w:rPr>
            </w:pPr>
          </w:p>
          <w:p w14:paraId="2DDAF66D">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14:paraId="1D9272AA">
            <w:pPr>
              <w:pStyle w:val="9"/>
              <w:rPr>
                <w:rFonts w:hint="eastAsia" w:ascii="宋体" w:hAnsi="宋体" w:eastAsia="宋体" w:cs="宋体"/>
              </w:rPr>
            </w:pPr>
          </w:p>
        </w:tc>
        <w:tc>
          <w:tcPr>
            <w:tcW w:w="1244" w:type="dxa"/>
            <w:noWrap w:val="0"/>
            <w:vAlign w:val="top"/>
          </w:tcPr>
          <w:p w14:paraId="4A79B8C2">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14:paraId="4A71755A">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14:paraId="443A8448">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14:paraId="0A37F459">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337CB970">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14:paraId="41BDE377">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45543B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6FB82996">
            <w:pPr>
              <w:pStyle w:val="9"/>
              <w:rPr>
                <w:rFonts w:hint="eastAsia" w:ascii="宋体" w:hAnsi="宋体" w:eastAsia="宋体" w:cs="宋体"/>
              </w:rPr>
            </w:pPr>
          </w:p>
        </w:tc>
        <w:tc>
          <w:tcPr>
            <w:tcW w:w="2034" w:type="dxa"/>
            <w:gridSpan w:val="2"/>
            <w:noWrap w:val="0"/>
            <w:vAlign w:val="top"/>
          </w:tcPr>
          <w:p w14:paraId="37419BDA">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14:paraId="4BBD2458">
            <w:pPr>
              <w:pStyle w:val="9"/>
              <w:rPr>
                <w:rFonts w:hint="default" w:ascii="宋体" w:hAnsi="宋体" w:eastAsia="宋体" w:cs="宋体"/>
                <w:lang w:val="en-US" w:eastAsia="zh-CN"/>
              </w:rPr>
            </w:pPr>
            <w:r>
              <w:rPr>
                <w:rFonts w:hint="eastAsia" w:ascii="宋体" w:hAnsi="宋体" w:eastAsia="宋体" w:cs="宋体"/>
                <w:lang w:val="en-US" w:eastAsia="zh-CN"/>
              </w:rPr>
              <w:t>0.00</w:t>
            </w:r>
          </w:p>
        </w:tc>
        <w:tc>
          <w:tcPr>
            <w:tcW w:w="1244" w:type="dxa"/>
            <w:noWrap w:val="0"/>
            <w:vAlign w:val="top"/>
          </w:tcPr>
          <w:p w14:paraId="64819847">
            <w:pPr>
              <w:pStyle w:val="9"/>
              <w:rPr>
                <w:rFonts w:hint="default" w:ascii="宋体" w:hAnsi="宋体" w:eastAsia="宋体" w:cs="宋体"/>
                <w:lang w:val="en-US" w:eastAsia="zh-CN"/>
              </w:rPr>
            </w:pPr>
            <w:r>
              <w:rPr>
                <w:rFonts w:hint="eastAsia" w:ascii="宋体" w:hAnsi="宋体" w:eastAsia="宋体" w:cs="宋体"/>
                <w:lang w:val="en-US" w:eastAsia="zh-CN"/>
              </w:rPr>
              <w:t>0.00</w:t>
            </w:r>
          </w:p>
        </w:tc>
        <w:tc>
          <w:tcPr>
            <w:tcW w:w="1281" w:type="dxa"/>
            <w:noWrap w:val="0"/>
            <w:vAlign w:val="top"/>
          </w:tcPr>
          <w:p w14:paraId="405785D9">
            <w:pPr>
              <w:pStyle w:val="9"/>
              <w:rPr>
                <w:rFonts w:hint="default" w:ascii="宋体" w:hAnsi="宋体" w:eastAsia="宋体" w:cs="宋体"/>
                <w:lang w:val="en-US" w:eastAsia="zh-CN"/>
              </w:rPr>
            </w:pPr>
            <w:r>
              <w:rPr>
                <w:rFonts w:hint="eastAsia" w:ascii="宋体" w:hAnsi="宋体" w:eastAsia="宋体" w:cs="宋体"/>
                <w:lang w:val="en-US" w:eastAsia="zh-CN"/>
              </w:rPr>
              <w:t>0.00</w:t>
            </w:r>
          </w:p>
        </w:tc>
        <w:tc>
          <w:tcPr>
            <w:tcW w:w="673" w:type="dxa"/>
            <w:noWrap w:val="0"/>
            <w:vAlign w:val="top"/>
          </w:tcPr>
          <w:p w14:paraId="24781622">
            <w:pPr>
              <w:spacing w:before="64" w:line="195" w:lineRule="auto"/>
              <w:ind w:left="331"/>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w:t>
            </w:r>
          </w:p>
        </w:tc>
        <w:tc>
          <w:tcPr>
            <w:tcW w:w="873" w:type="dxa"/>
            <w:noWrap w:val="0"/>
            <w:vAlign w:val="top"/>
          </w:tcPr>
          <w:p w14:paraId="3C8CFA18">
            <w:pPr>
              <w:pStyle w:val="9"/>
              <w:rPr>
                <w:rFonts w:hint="eastAsia" w:ascii="宋体" w:hAnsi="宋体" w:eastAsia="宋体" w:cs="宋体"/>
              </w:rPr>
            </w:pPr>
          </w:p>
        </w:tc>
        <w:tc>
          <w:tcPr>
            <w:tcW w:w="1422" w:type="dxa"/>
            <w:noWrap w:val="0"/>
            <w:vAlign w:val="top"/>
          </w:tcPr>
          <w:p w14:paraId="77F6A9BC">
            <w:pPr>
              <w:pStyle w:val="9"/>
              <w:jc w:val="center"/>
              <w:rPr>
                <w:rFonts w:hint="default" w:ascii="宋体" w:hAnsi="宋体" w:eastAsia="宋体" w:cs="宋体"/>
                <w:lang w:val="en-US" w:eastAsia="zh-CN"/>
              </w:rPr>
            </w:pPr>
            <w:r>
              <w:rPr>
                <w:rFonts w:hint="eastAsia" w:ascii="宋体" w:hAnsi="宋体" w:eastAsia="宋体" w:cs="宋体"/>
                <w:lang w:val="en-US" w:eastAsia="zh-CN"/>
              </w:rPr>
              <w:t>/</w:t>
            </w:r>
          </w:p>
        </w:tc>
      </w:tr>
      <w:tr w14:paraId="524D32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14:paraId="42FBC42B">
            <w:pPr>
              <w:pStyle w:val="9"/>
              <w:rPr>
                <w:rFonts w:hint="eastAsia" w:ascii="宋体" w:hAnsi="宋体" w:eastAsia="宋体" w:cs="宋体"/>
              </w:rPr>
            </w:pPr>
          </w:p>
        </w:tc>
        <w:tc>
          <w:tcPr>
            <w:tcW w:w="2034" w:type="dxa"/>
            <w:gridSpan w:val="2"/>
            <w:noWrap w:val="0"/>
            <w:vAlign w:val="top"/>
          </w:tcPr>
          <w:p w14:paraId="5A07A1D4">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14:paraId="61E4D96C">
            <w:pPr>
              <w:pStyle w:val="9"/>
              <w:rPr>
                <w:rFonts w:hint="eastAsia" w:ascii="宋体" w:hAnsi="宋体" w:eastAsia="宋体" w:cs="宋体"/>
              </w:rPr>
            </w:pPr>
          </w:p>
        </w:tc>
        <w:tc>
          <w:tcPr>
            <w:tcW w:w="1244" w:type="dxa"/>
            <w:noWrap w:val="0"/>
            <w:vAlign w:val="top"/>
          </w:tcPr>
          <w:p w14:paraId="2FF539A6">
            <w:pPr>
              <w:pStyle w:val="9"/>
              <w:rPr>
                <w:rFonts w:hint="eastAsia" w:ascii="宋体" w:hAnsi="宋体" w:eastAsia="宋体" w:cs="宋体"/>
              </w:rPr>
            </w:pPr>
          </w:p>
        </w:tc>
        <w:tc>
          <w:tcPr>
            <w:tcW w:w="1281" w:type="dxa"/>
            <w:noWrap w:val="0"/>
            <w:vAlign w:val="top"/>
          </w:tcPr>
          <w:p w14:paraId="23B72AA6">
            <w:pPr>
              <w:pStyle w:val="9"/>
              <w:rPr>
                <w:rFonts w:hint="eastAsia" w:ascii="宋体" w:hAnsi="宋体" w:eastAsia="宋体" w:cs="宋体"/>
              </w:rPr>
            </w:pPr>
          </w:p>
        </w:tc>
        <w:tc>
          <w:tcPr>
            <w:tcW w:w="673" w:type="dxa"/>
            <w:noWrap w:val="0"/>
            <w:vAlign w:val="top"/>
          </w:tcPr>
          <w:p w14:paraId="0ECB88C2">
            <w:pPr>
              <w:pStyle w:val="9"/>
              <w:rPr>
                <w:rFonts w:hint="eastAsia" w:ascii="宋体" w:hAnsi="宋体" w:eastAsia="宋体" w:cs="宋体"/>
              </w:rPr>
            </w:pPr>
          </w:p>
        </w:tc>
        <w:tc>
          <w:tcPr>
            <w:tcW w:w="873" w:type="dxa"/>
            <w:noWrap w:val="0"/>
            <w:vAlign w:val="top"/>
          </w:tcPr>
          <w:p w14:paraId="76F7D956">
            <w:pPr>
              <w:pStyle w:val="9"/>
              <w:rPr>
                <w:rFonts w:hint="eastAsia" w:ascii="宋体" w:hAnsi="宋体" w:eastAsia="宋体" w:cs="宋体"/>
              </w:rPr>
            </w:pPr>
          </w:p>
        </w:tc>
        <w:tc>
          <w:tcPr>
            <w:tcW w:w="1422" w:type="dxa"/>
            <w:noWrap w:val="0"/>
            <w:vAlign w:val="top"/>
          </w:tcPr>
          <w:p w14:paraId="533EE9B0">
            <w:pPr>
              <w:pStyle w:val="9"/>
              <w:rPr>
                <w:rFonts w:hint="eastAsia" w:ascii="宋体" w:hAnsi="宋体" w:eastAsia="宋体" w:cs="宋体"/>
              </w:rPr>
            </w:pPr>
          </w:p>
        </w:tc>
      </w:tr>
      <w:tr w14:paraId="71201B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7CD93A3F">
            <w:pPr>
              <w:pStyle w:val="9"/>
              <w:rPr>
                <w:rFonts w:hint="eastAsia" w:ascii="宋体" w:hAnsi="宋体" w:eastAsia="宋体" w:cs="宋体"/>
              </w:rPr>
            </w:pPr>
          </w:p>
        </w:tc>
        <w:tc>
          <w:tcPr>
            <w:tcW w:w="2034" w:type="dxa"/>
            <w:gridSpan w:val="2"/>
            <w:noWrap w:val="0"/>
            <w:vAlign w:val="top"/>
          </w:tcPr>
          <w:p w14:paraId="2A19CF5F">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14:paraId="2A3369B6">
            <w:pPr>
              <w:pStyle w:val="9"/>
              <w:rPr>
                <w:rFonts w:hint="eastAsia" w:ascii="宋体" w:hAnsi="宋体" w:eastAsia="宋体" w:cs="宋体"/>
              </w:rPr>
            </w:pPr>
          </w:p>
        </w:tc>
        <w:tc>
          <w:tcPr>
            <w:tcW w:w="1244" w:type="dxa"/>
            <w:noWrap w:val="0"/>
            <w:vAlign w:val="top"/>
          </w:tcPr>
          <w:p w14:paraId="212A2DAF">
            <w:pPr>
              <w:pStyle w:val="9"/>
              <w:rPr>
                <w:rFonts w:hint="eastAsia" w:ascii="宋体" w:hAnsi="宋体" w:eastAsia="宋体" w:cs="宋体"/>
              </w:rPr>
            </w:pPr>
          </w:p>
        </w:tc>
        <w:tc>
          <w:tcPr>
            <w:tcW w:w="1281" w:type="dxa"/>
            <w:noWrap w:val="0"/>
            <w:vAlign w:val="top"/>
          </w:tcPr>
          <w:p w14:paraId="33B98317">
            <w:pPr>
              <w:pStyle w:val="9"/>
              <w:rPr>
                <w:rFonts w:hint="eastAsia" w:ascii="宋体" w:hAnsi="宋体" w:eastAsia="宋体" w:cs="宋体"/>
              </w:rPr>
            </w:pPr>
          </w:p>
        </w:tc>
        <w:tc>
          <w:tcPr>
            <w:tcW w:w="673" w:type="dxa"/>
            <w:noWrap w:val="0"/>
            <w:vAlign w:val="top"/>
          </w:tcPr>
          <w:p w14:paraId="158C1180">
            <w:pPr>
              <w:pStyle w:val="9"/>
              <w:rPr>
                <w:rFonts w:hint="eastAsia" w:ascii="宋体" w:hAnsi="宋体" w:eastAsia="宋体" w:cs="宋体"/>
              </w:rPr>
            </w:pPr>
          </w:p>
        </w:tc>
        <w:tc>
          <w:tcPr>
            <w:tcW w:w="873" w:type="dxa"/>
            <w:noWrap w:val="0"/>
            <w:vAlign w:val="top"/>
          </w:tcPr>
          <w:p w14:paraId="7A45CFDF">
            <w:pPr>
              <w:pStyle w:val="9"/>
              <w:rPr>
                <w:rFonts w:hint="eastAsia" w:ascii="宋体" w:hAnsi="宋体" w:eastAsia="宋体" w:cs="宋体"/>
              </w:rPr>
            </w:pPr>
          </w:p>
        </w:tc>
        <w:tc>
          <w:tcPr>
            <w:tcW w:w="1422" w:type="dxa"/>
            <w:noWrap w:val="0"/>
            <w:vAlign w:val="top"/>
          </w:tcPr>
          <w:p w14:paraId="660C613F">
            <w:pPr>
              <w:pStyle w:val="9"/>
              <w:rPr>
                <w:rFonts w:hint="eastAsia" w:ascii="宋体" w:hAnsi="宋体" w:eastAsia="宋体" w:cs="宋体"/>
              </w:rPr>
            </w:pPr>
          </w:p>
        </w:tc>
      </w:tr>
      <w:tr w14:paraId="35B447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14:paraId="4CD210B1">
            <w:pPr>
              <w:pStyle w:val="9"/>
              <w:rPr>
                <w:rFonts w:hint="eastAsia" w:ascii="宋体" w:hAnsi="宋体" w:eastAsia="宋体" w:cs="宋体"/>
              </w:rPr>
            </w:pPr>
          </w:p>
        </w:tc>
        <w:tc>
          <w:tcPr>
            <w:tcW w:w="2034" w:type="dxa"/>
            <w:gridSpan w:val="2"/>
            <w:noWrap w:val="0"/>
            <w:vAlign w:val="top"/>
          </w:tcPr>
          <w:p w14:paraId="28A1161B">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14:paraId="738AC1DF">
            <w:pPr>
              <w:pStyle w:val="9"/>
              <w:rPr>
                <w:rFonts w:hint="eastAsia" w:ascii="宋体" w:hAnsi="宋体" w:eastAsia="宋体" w:cs="宋体"/>
              </w:rPr>
            </w:pPr>
          </w:p>
        </w:tc>
        <w:tc>
          <w:tcPr>
            <w:tcW w:w="1244" w:type="dxa"/>
            <w:noWrap w:val="0"/>
            <w:vAlign w:val="top"/>
          </w:tcPr>
          <w:p w14:paraId="4F2458B4">
            <w:pPr>
              <w:pStyle w:val="9"/>
              <w:rPr>
                <w:rFonts w:hint="eastAsia" w:ascii="宋体" w:hAnsi="宋体" w:eastAsia="宋体" w:cs="宋体"/>
              </w:rPr>
            </w:pPr>
          </w:p>
        </w:tc>
        <w:tc>
          <w:tcPr>
            <w:tcW w:w="1281" w:type="dxa"/>
            <w:noWrap w:val="0"/>
            <w:vAlign w:val="top"/>
          </w:tcPr>
          <w:p w14:paraId="541EE5E4">
            <w:pPr>
              <w:pStyle w:val="9"/>
              <w:rPr>
                <w:rFonts w:hint="eastAsia" w:ascii="宋体" w:hAnsi="宋体" w:eastAsia="宋体" w:cs="宋体"/>
              </w:rPr>
            </w:pPr>
          </w:p>
        </w:tc>
        <w:tc>
          <w:tcPr>
            <w:tcW w:w="673" w:type="dxa"/>
            <w:noWrap w:val="0"/>
            <w:vAlign w:val="top"/>
          </w:tcPr>
          <w:p w14:paraId="1FA84157">
            <w:pPr>
              <w:pStyle w:val="9"/>
              <w:rPr>
                <w:rFonts w:hint="eastAsia" w:ascii="宋体" w:hAnsi="宋体" w:eastAsia="宋体" w:cs="宋体"/>
              </w:rPr>
            </w:pPr>
          </w:p>
        </w:tc>
        <w:tc>
          <w:tcPr>
            <w:tcW w:w="873" w:type="dxa"/>
            <w:noWrap w:val="0"/>
            <w:vAlign w:val="top"/>
          </w:tcPr>
          <w:p w14:paraId="6F436155">
            <w:pPr>
              <w:pStyle w:val="9"/>
              <w:rPr>
                <w:rFonts w:hint="eastAsia" w:ascii="宋体" w:hAnsi="宋体" w:eastAsia="宋体" w:cs="宋体"/>
              </w:rPr>
            </w:pPr>
          </w:p>
        </w:tc>
        <w:tc>
          <w:tcPr>
            <w:tcW w:w="1422" w:type="dxa"/>
            <w:noWrap w:val="0"/>
            <w:vAlign w:val="top"/>
          </w:tcPr>
          <w:p w14:paraId="6F132C2C">
            <w:pPr>
              <w:pStyle w:val="9"/>
              <w:rPr>
                <w:rFonts w:hint="eastAsia" w:ascii="宋体" w:hAnsi="宋体" w:eastAsia="宋体" w:cs="宋体"/>
              </w:rPr>
            </w:pPr>
          </w:p>
        </w:tc>
      </w:tr>
      <w:tr w14:paraId="32A91F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5AA43B18">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56B18DAC">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2419D8AB">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14:paraId="29BD08E9">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14:paraId="7575F889">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675BA9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14:paraId="7B193DF7">
            <w:pPr>
              <w:pStyle w:val="9"/>
              <w:rPr>
                <w:rFonts w:hint="eastAsia" w:ascii="宋体" w:hAnsi="宋体" w:eastAsia="宋体" w:cs="宋体"/>
              </w:rPr>
            </w:pPr>
          </w:p>
        </w:tc>
        <w:tc>
          <w:tcPr>
            <w:tcW w:w="4522" w:type="dxa"/>
            <w:gridSpan w:val="4"/>
            <w:noWrap w:val="0"/>
            <w:vAlign w:val="top"/>
          </w:tcPr>
          <w:p w14:paraId="2DF8BB39">
            <w:pPr>
              <w:pStyle w:val="9"/>
              <w:rPr>
                <w:rFonts w:hint="eastAsia" w:ascii="宋体" w:hAnsi="宋体" w:eastAsia="宋体" w:cs="宋体"/>
              </w:rPr>
            </w:pPr>
          </w:p>
        </w:tc>
        <w:tc>
          <w:tcPr>
            <w:tcW w:w="4249" w:type="dxa"/>
            <w:gridSpan w:val="4"/>
            <w:noWrap w:val="0"/>
            <w:vAlign w:val="top"/>
          </w:tcPr>
          <w:p w14:paraId="1FF39497">
            <w:pPr>
              <w:pStyle w:val="9"/>
              <w:rPr>
                <w:rFonts w:hint="eastAsia" w:ascii="宋体" w:hAnsi="宋体" w:eastAsia="宋体" w:cs="宋体"/>
              </w:rPr>
            </w:pPr>
          </w:p>
        </w:tc>
      </w:tr>
      <w:tr w14:paraId="755C2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14:paraId="351BB140">
            <w:pPr>
              <w:pStyle w:val="9"/>
              <w:spacing w:line="366" w:lineRule="auto"/>
              <w:rPr>
                <w:rFonts w:hint="eastAsia" w:ascii="宋体" w:hAnsi="宋体" w:eastAsia="宋体" w:cs="宋体"/>
              </w:rPr>
            </w:pPr>
          </w:p>
          <w:p w14:paraId="788B369A">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14:paraId="42A98B69">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14:paraId="31E8808F">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14:paraId="61BFAC3E">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14:paraId="49F7BABF">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19DE3656">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14:paraId="64CC790A">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72D026AD">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14:paraId="78CDD64E">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042FA62A">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14:paraId="3E6F3C8D">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353268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908EE3D">
            <w:pPr>
              <w:pStyle w:val="9"/>
              <w:rPr>
                <w:rFonts w:hint="eastAsia" w:ascii="宋体" w:hAnsi="宋体" w:eastAsia="宋体" w:cs="宋体"/>
              </w:rPr>
            </w:pPr>
          </w:p>
        </w:tc>
        <w:tc>
          <w:tcPr>
            <w:tcW w:w="1079" w:type="dxa"/>
            <w:vMerge w:val="restart"/>
            <w:tcBorders>
              <w:bottom w:val="nil"/>
            </w:tcBorders>
            <w:noWrap w:val="0"/>
            <w:vAlign w:val="top"/>
          </w:tcPr>
          <w:p w14:paraId="4738BB29">
            <w:pPr>
              <w:pStyle w:val="9"/>
              <w:spacing w:line="256" w:lineRule="auto"/>
              <w:rPr>
                <w:rFonts w:hint="eastAsia" w:ascii="宋体" w:hAnsi="宋体" w:eastAsia="宋体" w:cs="宋体"/>
              </w:rPr>
            </w:pPr>
          </w:p>
          <w:p w14:paraId="03992F10">
            <w:pPr>
              <w:pStyle w:val="9"/>
              <w:spacing w:line="256" w:lineRule="auto"/>
              <w:rPr>
                <w:rFonts w:hint="eastAsia" w:ascii="宋体" w:hAnsi="宋体" w:eastAsia="宋体" w:cs="宋体"/>
              </w:rPr>
            </w:pPr>
          </w:p>
          <w:p w14:paraId="55987858">
            <w:pPr>
              <w:pStyle w:val="9"/>
              <w:spacing w:line="256" w:lineRule="auto"/>
              <w:rPr>
                <w:rFonts w:hint="eastAsia" w:ascii="宋体" w:hAnsi="宋体" w:eastAsia="宋体" w:cs="宋体"/>
              </w:rPr>
            </w:pPr>
          </w:p>
          <w:p w14:paraId="50D7E252">
            <w:pPr>
              <w:pStyle w:val="9"/>
              <w:spacing w:line="257" w:lineRule="auto"/>
              <w:rPr>
                <w:rFonts w:hint="eastAsia" w:ascii="宋体" w:hAnsi="宋体" w:eastAsia="宋体" w:cs="宋体"/>
              </w:rPr>
            </w:pPr>
          </w:p>
          <w:p w14:paraId="55E4B9D5">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0571C3E6">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14:paraId="19E355E5">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15E385C4">
            <w:pPr>
              <w:spacing w:before="126" w:line="239" w:lineRule="auto"/>
              <w:ind w:left="379" w:right="175" w:hanging="192"/>
              <w:rPr>
                <w:rFonts w:hint="eastAsia" w:ascii="宋体" w:hAnsi="宋体" w:eastAsia="宋体" w:cs="宋体"/>
                <w:sz w:val="19"/>
                <w:szCs w:val="19"/>
              </w:rPr>
            </w:pPr>
          </w:p>
        </w:tc>
        <w:tc>
          <w:tcPr>
            <w:tcW w:w="1244" w:type="dxa"/>
            <w:noWrap w:val="0"/>
            <w:vAlign w:val="top"/>
          </w:tcPr>
          <w:p w14:paraId="39C1D454">
            <w:pPr>
              <w:pStyle w:val="9"/>
              <w:spacing w:line="225" w:lineRule="exact"/>
              <w:rPr>
                <w:rFonts w:hint="eastAsia" w:ascii="宋体" w:hAnsi="宋体" w:eastAsia="宋体" w:cs="宋体"/>
                <w:sz w:val="19"/>
              </w:rPr>
            </w:pPr>
          </w:p>
        </w:tc>
        <w:tc>
          <w:tcPr>
            <w:tcW w:w="1244" w:type="dxa"/>
            <w:noWrap w:val="0"/>
            <w:vAlign w:val="top"/>
          </w:tcPr>
          <w:p w14:paraId="3BB225DC">
            <w:pPr>
              <w:pStyle w:val="9"/>
              <w:spacing w:line="225" w:lineRule="exact"/>
              <w:rPr>
                <w:rFonts w:hint="eastAsia" w:ascii="宋体" w:hAnsi="宋体" w:eastAsia="宋体" w:cs="宋体"/>
                <w:sz w:val="19"/>
              </w:rPr>
            </w:pPr>
          </w:p>
        </w:tc>
        <w:tc>
          <w:tcPr>
            <w:tcW w:w="1281" w:type="dxa"/>
            <w:noWrap w:val="0"/>
            <w:vAlign w:val="top"/>
          </w:tcPr>
          <w:p w14:paraId="0AF525EE">
            <w:pPr>
              <w:pStyle w:val="9"/>
              <w:spacing w:line="225" w:lineRule="exact"/>
              <w:rPr>
                <w:rFonts w:hint="eastAsia" w:ascii="宋体" w:hAnsi="宋体" w:eastAsia="宋体" w:cs="宋体"/>
                <w:sz w:val="19"/>
              </w:rPr>
            </w:pPr>
          </w:p>
        </w:tc>
        <w:tc>
          <w:tcPr>
            <w:tcW w:w="673" w:type="dxa"/>
            <w:noWrap w:val="0"/>
            <w:vAlign w:val="top"/>
          </w:tcPr>
          <w:p w14:paraId="6832B92A">
            <w:pPr>
              <w:pStyle w:val="9"/>
              <w:spacing w:line="225" w:lineRule="exact"/>
              <w:rPr>
                <w:rFonts w:hint="eastAsia" w:ascii="宋体" w:hAnsi="宋体" w:eastAsia="宋体" w:cs="宋体"/>
                <w:sz w:val="19"/>
              </w:rPr>
            </w:pPr>
          </w:p>
        </w:tc>
        <w:tc>
          <w:tcPr>
            <w:tcW w:w="873" w:type="dxa"/>
            <w:noWrap w:val="0"/>
            <w:vAlign w:val="top"/>
          </w:tcPr>
          <w:p w14:paraId="51AC9390">
            <w:pPr>
              <w:pStyle w:val="9"/>
              <w:spacing w:line="225" w:lineRule="exact"/>
              <w:rPr>
                <w:rFonts w:hint="eastAsia" w:ascii="宋体" w:hAnsi="宋体" w:eastAsia="宋体" w:cs="宋体"/>
                <w:sz w:val="19"/>
              </w:rPr>
            </w:pPr>
          </w:p>
        </w:tc>
        <w:tc>
          <w:tcPr>
            <w:tcW w:w="1422" w:type="dxa"/>
            <w:noWrap w:val="0"/>
            <w:vAlign w:val="top"/>
          </w:tcPr>
          <w:p w14:paraId="1770088B">
            <w:pPr>
              <w:pStyle w:val="9"/>
              <w:spacing w:line="225" w:lineRule="exact"/>
              <w:rPr>
                <w:rFonts w:hint="eastAsia" w:ascii="宋体" w:hAnsi="宋体" w:eastAsia="宋体" w:cs="宋体"/>
                <w:sz w:val="19"/>
              </w:rPr>
            </w:pPr>
          </w:p>
        </w:tc>
      </w:tr>
      <w:tr w14:paraId="74AF0E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5FC19F6">
            <w:pPr>
              <w:pStyle w:val="9"/>
              <w:rPr>
                <w:rFonts w:hint="eastAsia" w:ascii="宋体" w:hAnsi="宋体" w:eastAsia="宋体" w:cs="宋体"/>
              </w:rPr>
            </w:pPr>
          </w:p>
        </w:tc>
        <w:tc>
          <w:tcPr>
            <w:tcW w:w="1079" w:type="dxa"/>
            <w:vMerge w:val="continue"/>
            <w:tcBorders>
              <w:top w:val="nil"/>
              <w:bottom w:val="nil"/>
            </w:tcBorders>
            <w:noWrap w:val="0"/>
            <w:vAlign w:val="top"/>
          </w:tcPr>
          <w:p w14:paraId="4A949869">
            <w:pPr>
              <w:pStyle w:val="9"/>
              <w:rPr>
                <w:rFonts w:hint="eastAsia" w:ascii="宋体" w:hAnsi="宋体" w:eastAsia="宋体" w:cs="宋体"/>
              </w:rPr>
            </w:pPr>
          </w:p>
        </w:tc>
        <w:tc>
          <w:tcPr>
            <w:tcW w:w="955" w:type="dxa"/>
            <w:vMerge w:val="continue"/>
            <w:tcBorders>
              <w:top w:val="nil"/>
              <w:bottom w:val="nil"/>
            </w:tcBorders>
            <w:noWrap w:val="0"/>
            <w:vAlign w:val="top"/>
          </w:tcPr>
          <w:p w14:paraId="5858CA52">
            <w:pPr>
              <w:pStyle w:val="9"/>
              <w:rPr>
                <w:rFonts w:hint="eastAsia" w:ascii="宋体" w:hAnsi="宋体" w:eastAsia="宋体" w:cs="宋体"/>
              </w:rPr>
            </w:pPr>
          </w:p>
        </w:tc>
        <w:tc>
          <w:tcPr>
            <w:tcW w:w="1244" w:type="dxa"/>
            <w:noWrap w:val="0"/>
            <w:vAlign w:val="top"/>
          </w:tcPr>
          <w:p w14:paraId="796DEA6E">
            <w:pPr>
              <w:pStyle w:val="9"/>
              <w:spacing w:line="225" w:lineRule="exact"/>
              <w:rPr>
                <w:rFonts w:hint="eastAsia" w:ascii="宋体" w:hAnsi="宋体" w:eastAsia="宋体" w:cs="宋体"/>
                <w:sz w:val="19"/>
              </w:rPr>
            </w:pPr>
          </w:p>
        </w:tc>
        <w:tc>
          <w:tcPr>
            <w:tcW w:w="1244" w:type="dxa"/>
            <w:noWrap w:val="0"/>
            <w:vAlign w:val="top"/>
          </w:tcPr>
          <w:p w14:paraId="1B0E8EEE">
            <w:pPr>
              <w:pStyle w:val="9"/>
              <w:spacing w:line="225" w:lineRule="exact"/>
              <w:rPr>
                <w:rFonts w:hint="eastAsia" w:ascii="宋体" w:hAnsi="宋体" w:eastAsia="宋体" w:cs="宋体"/>
                <w:sz w:val="19"/>
              </w:rPr>
            </w:pPr>
          </w:p>
        </w:tc>
        <w:tc>
          <w:tcPr>
            <w:tcW w:w="1281" w:type="dxa"/>
            <w:noWrap w:val="0"/>
            <w:vAlign w:val="top"/>
          </w:tcPr>
          <w:p w14:paraId="0F68AF75">
            <w:pPr>
              <w:pStyle w:val="9"/>
              <w:spacing w:line="225" w:lineRule="exact"/>
              <w:rPr>
                <w:rFonts w:hint="eastAsia" w:ascii="宋体" w:hAnsi="宋体" w:eastAsia="宋体" w:cs="宋体"/>
                <w:sz w:val="19"/>
              </w:rPr>
            </w:pPr>
          </w:p>
        </w:tc>
        <w:tc>
          <w:tcPr>
            <w:tcW w:w="673" w:type="dxa"/>
            <w:noWrap w:val="0"/>
            <w:vAlign w:val="top"/>
          </w:tcPr>
          <w:p w14:paraId="2BF67636">
            <w:pPr>
              <w:pStyle w:val="9"/>
              <w:spacing w:line="225" w:lineRule="exact"/>
              <w:rPr>
                <w:rFonts w:hint="eastAsia" w:ascii="宋体" w:hAnsi="宋体" w:eastAsia="宋体" w:cs="宋体"/>
                <w:sz w:val="19"/>
              </w:rPr>
            </w:pPr>
          </w:p>
        </w:tc>
        <w:tc>
          <w:tcPr>
            <w:tcW w:w="873" w:type="dxa"/>
            <w:noWrap w:val="0"/>
            <w:vAlign w:val="top"/>
          </w:tcPr>
          <w:p w14:paraId="7321BA97">
            <w:pPr>
              <w:pStyle w:val="9"/>
              <w:spacing w:line="225" w:lineRule="exact"/>
              <w:rPr>
                <w:rFonts w:hint="eastAsia" w:ascii="宋体" w:hAnsi="宋体" w:eastAsia="宋体" w:cs="宋体"/>
                <w:sz w:val="19"/>
              </w:rPr>
            </w:pPr>
          </w:p>
        </w:tc>
        <w:tc>
          <w:tcPr>
            <w:tcW w:w="1422" w:type="dxa"/>
            <w:noWrap w:val="0"/>
            <w:vAlign w:val="top"/>
          </w:tcPr>
          <w:p w14:paraId="602840E6">
            <w:pPr>
              <w:pStyle w:val="9"/>
              <w:spacing w:line="225" w:lineRule="exact"/>
              <w:rPr>
                <w:rFonts w:hint="eastAsia" w:ascii="宋体" w:hAnsi="宋体" w:eastAsia="宋体" w:cs="宋体"/>
                <w:sz w:val="19"/>
              </w:rPr>
            </w:pPr>
          </w:p>
        </w:tc>
      </w:tr>
      <w:tr w14:paraId="5EB018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F31DF2A">
            <w:pPr>
              <w:pStyle w:val="9"/>
              <w:rPr>
                <w:rFonts w:hint="eastAsia" w:ascii="宋体" w:hAnsi="宋体" w:eastAsia="宋体" w:cs="宋体"/>
              </w:rPr>
            </w:pPr>
          </w:p>
        </w:tc>
        <w:tc>
          <w:tcPr>
            <w:tcW w:w="1079" w:type="dxa"/>
            <w:vMerge w:val="continue"/>
            <w:tcBorders>
              <w:top w:val="nil"/>
              <w:bottom w:val="nil"/>
            </w:tcBorders>
            <w:noWrap w:val="0"/>
            <w:vAlign w:val="top"/>
          </w:tcPr>
          <w:p w14:paraId="392350E7">
            <w:pPr>
              <w:pStyle w:val="9"/>
              <w:rPr>
                <w:rFonts w:hint="eastAsia" w:ascii="宋体" w:hAnsi="宋体" w:eastAsia="宋体" w:cs="宋体"/>
              </w:rPr>
            </w:pPr>
          </w:p>
        </w:tc>
        <w:tc>
          <w:tcPr>
            <w:tcW w:w="955" w:type="dxa"/>
            <w:vMerge w:val="continue"/>
            <w:tcBorders>
              <w:top w:val="nil"/>
            </w:tcBorders>
            <w:noWrap w:val="0"/>
            <w:vAlign w:val="top"/>
          </w:tcPr>
          <w:p w14:paraId="5338FF7B">
            <w:pPr>
              <w:pStyle w:val="9"/>
              <w:rPr>
                <w:rFonts w:hint="eastAsia" w:ascii="宋体" w:hAnsi="宋体" w:eastAsia="宋体" w:cs="宋体"/>
              </w:rPr>
            </w:pPr>
          </w:p>
        </w:tc>
        <w:tc>
          <w:tcPr>
            <w:tcW w:w="1244" w:type="dxa"/>
            <w:noWrap w:val="0"/>
            <w:vAlign w:val="top"/>
          </w:tcPr>
          <w:p w14:paraId="722E4815">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6A634DDB">
            <w:pPr>
              <w:pStyle w:val="9"/>
              <w:spacing w:line="225" w:lineRule="exact"/>
              <w:rPr>
                <w:rFonts w:hint="eastAsia" w:ascii="宋体" w:hAnsi="宋体" w:eastAsia="宋体" w:cs="宋体"/>
                <w:sz w:val="19"/>
              </w:rPr>
            </w:pPr>
          </w:p>
        </w:tc>
        <w:tc>
          <w:tcPr>
            <w:tcW w:w="1281" w:type="dxa"/>
            <w:noWrap w:val="0"/>
            <w:vAlign w:val="top"/>
          </w:tcPr>
          <w:p w14:paraId="65F10F24">
            <w:pPr>
              <w:pStyle w:val="9"/>
              <w:spacing w:line="225" w:lineRule="exact"/>
              <w:rPr>
                <w:rFonts w:hint="eastAsia" w:ascii="宋体" w:hAnsi="宋体" w:eastAsia="宋体" w:cs="宋体"/>
                <w:sz w:val="19"/>
              </w:rPr>
            </w:pPr>
          </w:p>
        </w:tc>
        <w:tc>
          <w:tcPr>
            <w:tcW w:w="673" w:type="dxa"/>
            <w:noWrap w:val="0"/>
            <w:vAlign w:val="top"/>
          </w:tcPr>
          <w:p w14:paraId="7A01DF2E">
            <w:pPr>
              <w:pStyle w:val="9"/>
              <w:spacing w:line="225" w:lineRule="exact"/>
              <w:rPr>
                <w:rFonts w:hint="eastAsia" w:ascii="宋体" w:hAnsi="宋体" w:eastAsia="宋体" w:cs="宋体"/>
                <w:sz w:val="19"/>
              </w:rPr>
            </w:pPr>
          </w:p>
        </w:tc>
        <w:tc>
          <w:tcPr>
            <w:tcW w:w="873" w:type="dxa"/>
            <w:noWrap w:val="0"/>
            <w:vAlign w:val="top"/>
          </w:tcPr>
          <w:p w14:paraId="1946169F">
            <w:pPr>
              <w:pStyle w:val="9"/>
              <w:spacing w:line="225" w:lineRule="exact"/>
              <w:rPr>
                <w:rFonts w:hint="eastAsia" w:ascii="宋体" w:hAnsi="宋体" w:eastAsia="宋体" w:cs="宋体"/>
                <w:sz w:val="19"/>
              </w:rPr>
            </w:pPr>
          </w:p>
        </w:tc>
        <w:tc>
          <w:tcPr>
            <w:tcW w:w="1422" w:type="dxa"/>
            <w:noWrap w:val="0"/>
            <w:vAlign w:val="top"/>
          </w:tcPr>
          <w:p w14:paraId="79B2BE3A">
            <w:pPr>
              <w:pStyle w:val="9"/>
              <w:spacing w:line="225" w:lineRule="exact"/>
              <w:rPr>
                <w:rFonts w:hint="eastAsia" w:ascii="宋体" w:hAnsi="宋体" w:eastAsia="宋体" w:cs="宋体"/>
                <w:sz w:val="19"/>
              </w:rPr>
            </w:pPr>
          </w:p>
        </w:tc>
      </w:tr>
      <w:tr w14:paraId="5366FB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ADCA87A">
            <w:pPr>
              <w:pStyle w:val="9"/>
              <w:rPr>
                <w:rFonts w:hint="eastAsia" w:ascii="宋体" w:hAnsi="宋体" w:eastAsia="宋体" w:cs="宋体"/>
              </w:rPr>
            </w:pPr>
          </w:p>
        </w:tc>
        <w:tc>
          <w:tcPr>
            <w:tcW w:w="1079" w:type="dxa"/>
            <w:vMerge w:val="continue"/>
            <w:tcBorders>
              <w:top w:val="nil"/>
              <w:bottom w:val="nil"/>
            </w:tcBorders>
            <w:noWrap w:val="0"/>
            <w:vAlign w:val="top"/>
          </w:tcPr>
          <w:p w14:paraId="017CC3B6">
            <w:pPr>
              <w:pStyle w:val="9"/>
              <w:rPr>
                <w:rFonts w:hint="eastAsia" w:ascii="宋体" w:hAnsi="宋体" w:eastAsia="宋体" w:cs="宋体"/>
              </w:rPr>
            </w:pPr>
          </w:p>
        </w:tc>
        <w:tc>
          <w:tcPr>
            <w:tcW w:w="955" w:type="dxa"/>
            <w:vMerge w:val="restart"/>
            <w:tcBorders>
              <w:bottom w:val="nil"/>
            </w:tcBorders>
            <w:noWrap w:val="0"/>
            <w:vAlign w:val="top"/>
          </w:tcPr>
          <w:p w14:paraId="39CC3E39">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7E782AAD">
            <w:pPr>
              <w:spacing w:before="126" w:line="239" w:lineRule="auto"/>
              <w:ind w:left="379" w:right="175" w:hanging="196"/>
              <w:rPr>
                <w:rFonts w:hint="eastAsia" w:ascii="宋体" w:hAnsi="宋体" w:eastAsia="宋体" w:cs="宋体"/>
                <w:sz w:val="19"/>
                <w:szCs w:val="19"/>
              </w:rPr>
            </w:pPr>
          </w:p>
        </w:tc>
        <w:tc>
          <w:tcPr>
            <w:tcW w:w="1244" w:type="dxa"/>
            <w:noWrap w:val="0"/>
            <w:vAlign w:val="top"/>
          </w:tcPr>
          <w:p w14:paraId="3C6ECF92">
            <w:pPr>
              <w:pStyle w:val="9"/>
              <w:spacing w:line="225" w:lineRule="exact"/>
              <w:rPr>
                <w:rFonts w:hint="eastAsia" w:ascii="宋体" w:hAnsi="宋体" w:eastAsia="宋体" w:cs="宋体"/>
                <w:sz w:val="19"/>
              </w:rPr>
            </w:pPr>
          </w:p>
        </w:tc>
        <w:tc>
          <w:tcPr>
            <w:tcW w:w="1244" w:type="dxa"/>
            <w:noWrap w:val="0"/>
            <w:vAlign w:val="top"/>
          </w:tcPr>
          <w:p w14:paraId="36AC9C9A">
            <w:pPr>
              <w:pStyle w:val="9"/>
              <w:spacing w:line="225" w:lineRule="exact"/>
              <w:rPr>
                <w:rFonts w:hint="eastAsia" w:ascii="宋体" w:hAnsi="宋体" w:eastAsia="宋体" w:cs="宋体"/>
                <w:sz w:val="19"/>
              </w:rPr>
            </w:pPr>
          </w:p>
        </w:tc>
        <w:tc>
          <w:tcPr>
            <w:tcW w:w="1281" w:type="dxa"/>
            <w:noWrap w:val="0"/>
            <w:vAlign w:val="top"/>
          </w:tcPr>
          <w:p w14:paraId="04BE86A9">
            <w:pPr>
              <w:pStyle w:val="9"/>
              <w:spacing w:line="225" w:lineRule="exact"/>
              <w:rPr>
                <w:rFonts w:hint="eastAsia" w:ascii="宋体" w:hAnsi="宋体" w:eastAsia="宋体" w:cs="宋体"/>
                <w:sz w:val="19"/>
              </w:rPr>
            </w:pPr>
          </w:p>
        </w:tc>
        <w:tc>
          <w:tcPr>
            <w:tcW w:w="673" w:type="dxa"/>
            <w:noWrap w:val="0"/>
            <w:vAlign w:val="top"/>
          </w:tcPr>
          <w:p w14:paraId="76951896">
            <w:pPr>
              <w:pStyle w:val="9"/>
              <w:spacing w:line="225" w:lineRule="exact"/>
              <w:rPr>
                <w:rFonts w:hint="eastAsia" w:ascii="宋体" w:hAnsi="宋体" w:eastAsia="宋体" w:cs="宋体"/>
                <w:sz w:val="19"/>
              </w:rPr>
            </w:pPr>
          </w:p>
        </w:tc>
        <w:tc>
          <w:tcPr>
            <w:tcW w:w="873" w:type="dxa"/>
            <w:noWrap w:val="0"/>
            <w:vAlign w:val="top"/>
          </w:tcPr>
          <w:p w14:paraId="5ACEBCF6">
            <w:pPr>
              <w:pStyle w:val="9"/>
              <w:spacing w:line="225" w:lineRule="exact"/>
              <w:rPr>
                <w:rFonts w:hint="eastAsia" w:ascii="宋体" w:hAnsi="宋体" w:eastAsia="宋体" w:cs="宋体"/>
                <w:sz w:val="19"/>
              </w:rPr>
            </w:pPr>
          </w:p>
        </w:tc>
        <w:tc>
          <w:tcPr>
            <w:tcW w:w="1422" w:type="dxa"/>
            <w:noWrap w:val="0"/>
            <w:vAlign w:val="top"/>
          </w:tcPr>
          <w:p w14:paraId="420E220A">
            <w:pPr>
              <w:pStyle w:val="9"/>
              <w:spacing w:line="225" w:lineRule="exact"/>
              <w:rPr>
                <w:rFonts w:hint="eastAsia" w:ascii="宋体" w:hAnsi="宋体" w:eastAsia="宋体" w:cs="宋体"/>
                <w:sz w:val="19"/>
              </w:rPr>
            </w:pPr>
          </w:p>
        </w:tc>
      </w:tr>
      <w:tr w14:paraId="4FEA21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60AF793">
            <w:pPr>
              <w:pStyle w:val="9"/>
              <w:rPr>
                <w:rFonts w:hint="eastAsia" w:ascii="宋体" w:hAnsi="宋体" w:eastAsia="宋体" w:cs="宋体"/>
              </w:rPr>
            </w:pPr>
          </w:p>
        </w:tc>
        <w:tc>
          <w:tcPr>
            <w:tcW w:w="1079" w:type="dxa"/>
            <w:vMerge w:val="continue"/>
            <w:tcBorders>
              <w:top w:val="nil"/>
              <w:bottom w:val="nil"/>
            </w:tcBorders>
            <w:noWrap w:val="0"/>
            <w:vAlign w:val="top"/>
          </w:tcPr>
          <w:p w14:paraId="4BE34502">
            <w:pPr>
              <w:pStyle w:val="9"/>
              <w:rPr>
                <w:rFonts w:hint="eastAsia" w:ascii="宋体" w:hAnsi="宋体" w:eastAsia="宋体" w:cs="宋体"/>
              </w:rPr>
            </w:pPr>
          </w:p>
        </w:tc>
        <w:tc>
          <w:tcPr>
            <w:tcW w:w="955" w:type="dxa"/>
            <w:vMerge w:val="continue"/>
            <w:tcBorders>
              <w:top w:val="nil"/>
              <w:bottom w:val="nil"/>
            </w:tcBorders>
            <w:noWrap w:val="0"/>
            <w:vAlign w:val="top"/>
          </w:tcPr>
          <w:p w14:paraId="1819A6EA">
            <w:pPr>
              <w:pStyle w:val="9"/>
              <w:rPr>
                <w:rFonts w:hint="eastAsia" w:ascii="宋体" w:hAnsi="宋体" w:eastAsia="宋体" w:cs="宋体"/>
              </w:rPr>
            </w:pPr>
          </w:p>
        </w:tc>
        <w:tc>
          <w:tcPr>
            <w:tcW w:w="1244" w:type="dxa"/>
            <w:noWrap w:val="0"/>
            <w:vAlign w:val="top"/>
          </w:tcPr>
          <w:p w14:paraId="450FE8A3">
            <w:pPr>
              <w:pStyle w:val="9"/>
              <w:spacing w:line="225" w:lineRule="exact"/>
              <w:rPr>
                <w:rFonts w:hint="eastAsia" w:ascii="宋体" w:hAnsi="宋体" w:eastAsia="宋体" w:cs="宋体"/>
                <w:sz w:val="19"/>
              </w:rPr>
            </w:pPr>
          </w:p>
        </w:tc>
        <w:tc>
          <w:tcPr>
            <w:tcW w:w="1244" w:type="dxa"/>
            <w:noWrap w:val="0"/>
            <w:vAlign w:val="top"/>
          </w:tcPr>
          <w:p w14:paraId="1D0D4B4F">
            <w:pPr>
              <w:pStyle w:val="9"/>
              <w:spacing w:line="225" w:lineRule="exact"/>
              <w:rPr>
                <w:rFonts w:hint="eastAsia" w:ascii="宋体" w:hAnsi="宋体" w:eastAsia="宋体" w:cs="宋体"/>
                <w:sz w:val="19"/>
              </w:rPr>
            </w:pPr>
          </w:p>
        </w:tc>
        <w:tc>
          <w:tcPr>
            <w:tcW w:w="1281" w:type="dxa"/>
            <w:noWrap w:val="0"/>
            <w:vAlign w:val="top"/>
          </w:tcPr>
          <w:p w14:paraId="2D5C6D14">
            <w:pPr>
              <w:pStyle w:val="9"/>
              <w:spacing w:line="225" w:lineRule="exact"/>
              <w:rPr>
                <w:rFonts w:hint="eastAsia" w:ascii="宋体" w:hAnsi="宋体" w:eastAsia="宋体" w:cs="宋体"/>
                <w:sz w:val="19"/>
              </w:rPr>
            </w:pPr>
          </w:p>
        </w:tc>
        <w:tc>
          <w:tcPr>
            <w:tcW w:w="673" w:type="dxa"/>
            <w:noWrap w:val="0"/>
            <w:vAlign w:val="top"/>
          </w:tcPr>
          <w:p w14:paraId="17965BE6">
            <w:pPr>
              <w:pStyle w:val="9"/>
              <w:spacing w:line="225" w:lineRule="exact"/>
              <w:rPr>
                <w:rFonts w:hint="eastAsia" w:ascii="宋体" w:hAnsi="宋体" w:eastAsia="宋体" w:cs="宋体"/>
                <w:sz w:val="19"/>
              </w:rPr>
            </w:pPr>
          </w:p>
        </w:tc>
        <w:tc>
          <w:tcPr>
            <w:tcW w:w="873" w:type="dxa"/>
            <w:noWrap w:val="0"/>
            <w:vAlign w:val="top"/>
          </w:tcPr>
          <w:p w14:paraId="6B2630B5">
            <w:pPr>
              <w:pStyle w:val="9"/>
              <w:spacing w:line="225" w:lineRule="exact"/>
              <w:rPr>
                <w:rFonts w:hint="eastAsia" w:ascii="宋体" w:hAnsi="宋体" w:eastAsia="宋体" w:cs="宋体"/>
                <w:sz w:val="19"/>
              </w:rPr>
            </w:pPr>
          </w:p>
        </w:tc>
        <w:tc>
          <w:tcPr>
            <w:tcW w:w="1422" w:type="dxa"/>
            <w:noWrap w:val="0"/>
            <w:vAlign w:val="top"/>
          </w:tcPr>
          <w:p w14:paraId="3353772C">
            <w:pPr>
              <w:pStyle w:val="9"/>
              <w:spacing w:line="225" w:lineRule="exact"/>
              <w:rPr>
                <w:rFonts w:hint="eastAsia" w:ascii="宋体" w:hAnsi="宋体" w:eastAsia="宋体" w:cs="宋体"/>
                <w:sz w:val="19"/>
              </w:rPr>
            </w:pPr>
          </w:p>
        </w:tc>
      </w:tr>
      <w:tr w14:paraId="39E48A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791967A">
            <w:pPr>
              <w:pStyle w:val="9"/>
              <w:rPr>
                <w:rFonts w:hint="eastAsia" w:ascii="宋体" w:hAnsi="宋体" w:eastAsia="宋体" w:cs="宋体"/>
              </w:rPr>
            </w:pPr>
          </w:p>
        </w:tc>
        <w:tc>
          <w:tcPr>
            <w:tcW w:w="1079" w:type="dxa"/>
            <w:vMerge w:val="continue"/>
            <w:tcBorders>
              <w:top w:val="nil"/>
              <w:bottom w:val="nil"/>
            </w:tcBorders>
            <w:noWrap w:val="0"/>
            <w:vAlign w:val="top"/>
          </w:tcPr>
          <w:p w14:paraId="0C21AD29">
            <w:pPr>
              <w:pStyle w:val="9"/>
              <w:rPr>
                <w:rFonts w:hint="eastAsia" w:ascii="宋体" w:hAnsi="宋体" w:eastAsia="宋体" w:cs="宋体"/>
              </w:rPr>
            </w:pPr>
          </w:p>
        </w:tc>
        <w:tc>
          <w:tcPr>
            <w:tcW w:w="955" w:type="dxa"/>
            <w:vMerge w:val="continue"/>
            <w:tcBorders>
              <w:top w:val="nil"/>
            </w:tcBorders>
            <w:noWrap w:val="0"/>
            <w:vAlign w:val="top"/>
          </w:tcPr>
          <w:p w14:paraId="140C42E4">
            <w:pPr>
              <w:pStyle w:val="9"/>
              <w:rPr>
                <w:rFonts w:hint="eastAsia" w:ascii="宋体" w:hAnsi="宋体" w:eastAsia="宋体" w:cs="宋体"/>
              </w:rPr>
            </w:pPr>
          </w:p>
        </w:tc>
        <w:tc>
          <w:tcPr>
            <w:tcW w:w="1244" w:type="dxa"/>
            <w:noWrap w:val="0"/>
            <w:vAlign w:val="top"/>
          </w:tcPr>
          <w:p w14:paraId="6B12E147">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2004247">
            <w:pPr>
              <w:pStyle w:val="9"/>
              <w:spacing w:line="225" w:lineRule="exact"/>
              <w:rPr>
                <w:rFonts w:hint="eastAsia" w:ascii="宋体" w:hAnsi="宋体" w:eastAsia="宋体" w:cs="宋体"/>
                <w:sz w:val="19"/>
              </w:rPr>
            </w:pPr>
          </w:p>
        </w:tc>
        <w:tc>
          <w:tcPr>
            <w:tcW w:w="1281" w:type="dxa"/>
            <w:noWrap w:val="0"/>
            <w:vAlign w:val="top"/>
          </w:tcPr>
          <w:p w14:paraId="42E5E996">
            <w:pPr>
              <w:pStyle w:val="9"/>
              <w:spacing w:line="225" w:lineRule="exact"/>
              <w:rPr>
                <w:rFonts w:hint="eastAsia" w:ascii="宋体" w:hAnsi="宋体" w:eastAsia="宋体" w:cs="宋体"/>
                <w:sz w:val="19"/>
              </w:rPr>
            </w:pPr>
          </w:p>
        </w:tc>
        <w:tc>
          <w:tcPr>
            <w:tcW w:w="673" w:type="dxa"/>
            <w:noWrap w:val="0"/>
            <w:vAlign w:val="top"/>
          </w:tcPr>
          <w:p w14:paraId="0B209C6E">
            <w:pPr>
              <w:pStyle w:val="9"/>
              <w:spacing w:line="225" w:lineRule="exact"/>
              <w:rPr>
                <w:rFonts w:hint="eastAsia" w:ascii="宋体" w:hAnsi="宋体" w:eastAsia="宋体" w:cs="宋体"/>
                <w:sz w:val="19"/>
              </w:rPr>
            </w:pPr>
          </w:p>
        </w:tc>
        <w:tc>
          <w:tcPr>
            <w:tcW w:w="873" w:type="dxa"/>
            <w:noWrap w:val="0"/>
            <w:vAlign w:val="top"/>
          </w:tcPr>
          <w:p w14:paraId="4207574C">
            <w:pPr>
              <w:pStyle w:val="9"/>
              <w:spacing w:line="225" w:lineRule="exact"/>
              <w:rPr>
                <w:rFonts w:hint="eastAsia" w:ascii="宋体" w:hAnsi="宋体" w:eastAsia="宋体" w:cs="宋体"/>
                <w:sz w:val="19"/>
              </w:rPr>
            </w:pPr>
          </w:p>
        </w:tc>
        <w:tc>
          <w:tcPr>
            <w:tcW w:w="1422" w:type="dxa"/>
            <w:noWrap w:val="0"/>
            <w:vAlign w:val="top"/>
          </w:tcPr>
          <w:p w14:paraId="66878891">
            <w:pPr>
              <w:pStyle w:val="9"/>
              <w:spacing w:line="225" w:lineRule="exact"/>
              <w:rPr>
                <w:rFonts w:hint="eastAsia" w:ascii="宋体" w:hAnsi="宋体" w:eastAsia="宋体" w:cs="宋体"/>
                <w:sz w:val="19"/>
              </w:rPr>
            </w:pPr>
          </w:p>
        </w:tc>
      </w:tr>
      <w:tr w14:paraId="45BC51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14:paraId="131EBE6E">
            <w:pPr>
              <w:pStyle w:val="9"/>
              <w:rPr>
                <w:rFonts w:hint="eastAsia" w:ascii="宋体" w:hAnsi="宋体" w:eastAsia="宋体" w:cs="宋体"/>
              </w:rPr>
            </w:pPr>
          </w:p>
        </w:tc>
        <w:tc>
          <w:tcPr>
            <w:tcW w:w="1079" w:type="dxa"/>
            <w:vMerge w:val="continue"/>
            <w:tcBorders>
              <w:top w:val="nil"/>
              <w:bottom w:val="nil"/>
            </w:tcBorders>
            <w:noWrap w:val="0"/>
            <w:vAlign w:val="top"/>
          </w:tcPr>
          <w:p w14:paraId="69901F39">
            <w:pPr>
              <w:pStyle w:val="9"/>
              <w:rPr>
                <w:rFonts w:hint="eastAsia" w:ascii="宋体" w:hAnsi="宋体" w:eastAsia="宋体" w:cs="宋体"/>
              </w:rPr>
            </w:pPr>
          </w:p>
        </w:tc>
        <w:tc>
          <w:tcPr>
            <w:tcW w:w="955" w:type="dxa"/>
            <w:vMerge w:val="restart"/>
            <w:tcBorders>
              <w:bottom w:val="nil"/>
            </w:tcBorders>
            <w:noWrap w:val="0"/>
            <w:vAlign w:val="top"/>
          </w:tcPr>
          <w:p w14:paraId="2794266A">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0276E94C">
            <w:pPr>
              <w:spacing w:before="126" w:line="239" w:lineRule="auto"/>
              <w:ind w:left="379" w:right="175" w:hanging="178"/>
              <w:rPr>
                <w:rFonts w:hint="eastAsia" w:ascii="宋体" w:hAnsi="宋体" w:eastAsia="宋体" w:cs="宋体"/>
                <w:sz w:val="19"/>
                <w:szCs w:val="19"/>
              </w:rPr>
            </w:pPr>
          </w:p>
        </w:tc>
        <w:tc>
          <w:tcPr>
            <w:tcW w:w="1244" w:type="dxa"/>
            <w:noWrap w:val="0"/>
            <w:vAlign w:val="top"/>
          </w:tcPr>
          <w:p w14:paraId="3B51F243">
            <w:pPr>
              <w:pStyle w:val="9"/>
              <w:spacing w:line="224" w:lineRule="exact"/>
              <w:rPr>
                <w:rFonts w:hint="eastAsia" w:ascii="宋体" w:hAnsi="宋体" w:eastAsia="宋体" w:cs="宋体"/>
                <w:sz w:val="19"/>
              </w:rPr>
            </w:pPr>
          </w:p>
        </w:tc>
        <w:tc>
          <w:tcPr>
            <w:tcW w:w="1244" w:type="dxa"/>
            <w:noWrap w:val="0"/>
            <w:vAlign w:val="top"/>
          </w:tcPr>
          <w:p w14:paraId="7D02BBA3">
            <w:pPr>
              <w:pStyle w:val="9"/>
              <w:spacing w:line="224" w:lineRule="exact"/>
              <w:rPr>
                <w:rFonts w:hint="eastAsia" w:ascii="宋体" w:hAnsi="宋体" w:eastAsia="宋体" w:cs="宋体"/>
                <w:sz w:val="19"/>
              </w:rPr>
            </w:pPr>
          </w:p>
        </w:tc>
        <w:tc>
          <w:tcPr>
            <w:tcW w:w="1281" w:type="dxa"/>
            <w:noWrap w:val="0"/>
            <w:vAlign w:val="top"/>
          </w:tcPr>
          <w:p w14:paraId="54CA4CCE">
            <w:pPr>
              <w:pStyle w:val="9"/>
              <w:spacing w:line="224" w:lineRule="exact"/>
              <w:rPr>
                <w:rFonts w:hint="eastAsia" w:ascii="宋体" w:hAnsi="宋体" w:eastAsia="宋体" w:cs="宋体"/>
                <w:sz w:val="19"/>
              </w:rPr>
            </w:pPr>
          </w:p>
        </w:tc>
        <w:tc>
          <w:tcPr>
            <w:tcW w:w="673" w:type="dxa"/>
            <w:noWrap w:val="0"/>
            <w:vAlign w:val="top"/>
          </w:tcPr>
          <w:p w14:paraId="1CD0D446">
            <w:pPr>
              <w:pStyle w:val="9"/>
              <w:spacing w:line="224" w:lineRule="exact"/>
              <w:rPr>
                <w:rFonts w:hint="eastAsia" w:ascii="宋体" w:hAnsi="宋体" w:eastAsia="宋体" w:cs="宋体"/>
                <w:sz w:val="19"/>
              </w:rPr>
            </w:pPr>
          </w:p>
        </w:tc>
        <w:tc>
          <w:tcPr>
            <w:tcW w:w="873" w:type="dxa"/>
            <w:noWrap w:val="0"/>
            <w:vAlign w:val="top"/>
          </w:tcPr>
          <w:p w14:paraId="1D3EA7B2">
            <w:pPr>
              <w:pStyle w:val="9"/>
              <w:spacing w:line="224" w:lineRule="exact"/>
              <w:rPr>
                <w:rFonts w:hint="eastAsia" w:ascii="宋体" w:hAnsi="宋体" w:eastAsia="宋体" w:cs="宋体"/>
                <w:sz w:val="19"/>
              </w:rPr>
            </w:pPr>
          </w:p>
        </w:tc>
        <w:tc>
          <w:tcPr>
            <w:tcW w:w="1422" w:type="dxa"/>
            <w:noWrap w:val="0"/>
            <w:vAlign w:val="top"/>
          </w:tcPr>
          <w:p w14:paraId="60E0CFBD">
            <w:pPr>
              <w:pStyle w:val="9"/>
              <w:spacing w:line="224" w:lineRule="exact"/>
              <w:rPr>
                <w:rFonts w:hint="eastAsia" w:ascii="宋体" w:hAnsi="宋体" w:eastAsia="宋体" w:cs="宋体"/>
                <w:sz w:val="19"/>
              </w:rPr>
            </w:pPr>
          </w:p>
        </w:tc>
      </w:tr>
      <w:tr w14:paraId="7291DC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827B94F">
            <w:pPr>
              <w:pStyle w:val="9"/>
              <w:rPr>
                <w:rFonts w:hint="eastAsia" w:ascii="宋体" w:hAnsi="宋体" w:eastAsia="宋体" w:cs="宋体"/>
              </w:rPr>
            </w:pPr>
          </w:p>
        </w:tc>
        <w:tc>
          <w:tcPr>
            <w:tcW w:w="1079" w:type="dxa"/>
            <w:vMerge w:val="continue"/>
            <w:tcBorders>
              <w:top w:val="nil"/>
              <w:bottom w:val="nil"/>
            </w:tcBorders>
            <w:noWrap w:val="0"/>
            <w:vAlign w:val="top"/>
          </w:tcPr>
          <w:p w14:paraId="48F68D7D">
            <w:pPr>
              <w:pStyle w:val="9"/>
              <w:rPr>
                <w:rFonts w:hint="eastAsia" w:ascii="宋体" w:hAnsi="宋体" w:eastAsia="宋体" w:cs="宋体"/>
              </w:rPr>
            </w:pPr>
          </w:p>
        </w:tc>
        <w:tc>
          <w:tcPr>
            <w:tcW w:w="955" w:type="dxa"/>
            <w:vMerge w:val="continue"/>
            <w:tcBorders>
              <w:top w:val="nil"/>
              <w:bottom w:val="nil"/>
            </w:tcBorders>
            <w:noWrap w:val="0"/>
            <w:vAlign w:val="top"/>
          </w:tcPr>
          <w:p w14:paraId="0EAF3A2E">
            <w:pPr>
              <w:pStyle w:val="9"/>
              <w:rPr>
                <w:rFonts w:hint="eastAsia" w:ascii="宋体" w:hAnsi="宋体" w:eastAsia="宋体" w:cs="宋体"/>
              </w:rPr>
            </w:pPr>
          </w:p>
        </w:tc>
        <w:tc>
          <w:tcPr>
            <w:tcW w:w="1244" w:type="dxa"/>
            <w:noWrap w:val="0"/>
            <w:vAlign w:val="top"/>
          </w:tcPr>
          <w:p w14:paraId="463C6B3A">
            <w:pPr>
              <w:pStyle w:val="9"/>
              <w:spacing w:line="225" w:lineRule="exact"/>
              <w:rPr>
                <w:rFonts w:hint="eastAsia" w:ascii="宋体" w:hAnsi="宋体" w:eastAsia="宋体" w:cs="宋体"/>
                <w:sz w:val="19"/>
              </w:rPr>
            </w:pPr>
          </w:p>
        </w:tc>
        <w:tc>
          <w:tcPr>
            <w:tcW w:w="1244" w:type="dxa"/>
            <w:noWrap w:val="0"/>
            <w:vAlign w:val="top"/>
          </w:tcPr>
          <w:p w14:paraId="1F402F55">
            <w:pPr>
              <w:pStyle w:val="9"/>
              <w:spacing w:line="225" w:lineRule="exact"/>
              <w:rPr>
                <w:rFonts w:hint="eastAsia" w:ascii="宋体" w:hAnsi="宋体" w:eastAsia="宋体" w:cs="宋体"/>
                <w:sz w:val="19"/>
              </w:rPr>
            </w:pPr>
          </w:p>
        </w:tc>
        <w:tc>
          <w:tcPr>
            <w:tcW w:w="1281" w:type="dxa"/>
            <w:noWrap w:val="0"/>
            <w:vAlign w:val="top"/>
          </w:tcPr>
          <w:p w14:paraId="3F254892">
            <w:pPr>
              <w:pStyle w:val="9"/>
              <w:spacing w:line="225" w:lineRule="exact"/>
              <w:rPr>
                <w:rFonts w:hint="eastAsia" w:ascii="宋体" w:hAnsi="宋体" w:eastAsia="宋体" w:cs="宋体"/>
                <w:sz w:val="19"/>
              </w:rPr>
            </w:pPr>
          </w:p>
        </w:tc>
        <w:tc>
          <w:tcPr>
            <w:tcW w:w="673" w:type="dxa"/>
            <w:noWrap w:val="0"/>
            <w:vAlign w:val="top"/>
          </w:tcPr>
          <w:p w14:paraId="01FFA064">
            <w:pPr>
              <w:pStyle w:val="9"/>
              <w:spacing w:line="225" w:lineRule="exact"/>
              <w:rPr>
                <w:rFonts w:hint="eastAsia" w:ascii="宋体" w:hAnsi="宋体" w:eastAsia="宋体" w:cs="宋体"/>
                <w:sz w:val="19"/>
              </w:rPr>
            </w:pPr>
          </w:p>
        </w:tc>
        <w:tc>
          <w:tcPr>
            <w:tcW w:w="873" w:type="dxa"/>
            <w:noWrap w:val="0"/>
            <w:vAlign w:val="top"/>
          </w:tcPr>
          <w:p w14:paraId="54704EAD">
            <w:pPr>
              <w:pStyle w:val="9"/>
              <w:spacing w:line="225" w:lineRule="exact"/>
              <w:rPr>
                <w:rFonts w:hint="eastAsia" w:ascii="宋体" w:hAnsi="宋体" w:eastAsia="宋体" w:cs="宋体"/>
                <w:sz w:val="19"/>
              </w:rPr>
            </w:pPr>
          </w:p>
        </w:tc>
        <w:tc>
          <w:tcPr>
            <w:tcW w:w="1422" w:type="dxa"/>
            <w:noWrap w:val="0"/>
            <w:vAlign w:val="top"/>
          </w:tcPr>
          <w:p w14:paraId="14DB1A5D">
            <w:pPr>
              <w:pStyle w:val="9"/>
              <w:spacing w:line="225" w:lineRule="exact"/>
              <w:rPr>
                <w:rFonts w:hint="eastAsia" w:ascii="宋体" w:hAnsi="宋体" w:eastAsia="宋体" w:cs="宋体"/>
                <w:sz w:val="19"/>
              </w:rPr>
            </w:pPr>
          </w:p>
        </w:tc>
      </w:tr>
      <w:tr w14:paraId="22FB0E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BD589D7">
            <w:pPr>
              <w:pStyle w:val="9"/>
              <w:rPr>
                <w:rFonts w:hint="eastAsia" w:ascii="宋体" w:hAnsi="宋体" w:eastAsia="宋体" w:cs="宋体"/>
              </w:rPr>
            </w:pPr>
          </w:p>
        </w:tc>
        <w:tc>
          <w:tcPr>
            <w:tcW w:w="1079" w:type="dxa"/>
            <w:vMerge w:val="continue"/>
            <w:tcBorders>
              <w:top w:val="nil"/>
              <w:bottom w:val="nil"/>
            </w:tcBorders>
            <w:noWrap w:val="0"/>
            <w:vAlign w:val="top"/>
          </w:tcPr>
          <w:p w14:paraId="6817953E">
            <w:pPr>
              <w:pStyle w:val="9"/>
              <w:rPr>
                <w:rFonts w:hint="eastAsia" w:ascii="宋体" w:hAnsi="宋体" w:eastAsia="宋体" w:cs="宋体"/>
              </w:rPr>
            </w:pPr>
          </w:p>
        </w:tc>
        <w:tc>
          <w:tcPr>
            <w:tcW w:w="955" w:type="dxa"/>
            <w:vMerge w:val="continue"/>
            <w:tcBorders>
              <w:top w:val="nil"/>
            </w:tcBorders>
            <w:noWrap w:val="0"/>
            <w:vAlign w:val="top"/>
          </w:tcPr>
          <w:p w14:paraId="4F36C3E0">
            <w:pPr>
              <w:pStyle w:val="9"/>
              <w:rPr>
                <w:rFonts w:hint="eastAsia" w:ascii="宋体" w:hAnsi="宋体" w:eastAsia="宋体" w:cs="宋体"/>
              </w:rPr>
            </w:pPr>
          </w:p>
        </w:tc>
        <w:tc>
          <w:tcPr>
            <w:tcW w:w="1244" w:type="dxa"/>
            <w:noWrap w:val="0"/>
            <w:vAlign w:val="top"/>
          </w:tcPr>
          <w:p w14:paraId="742B73B0">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3E20F158">
            <w:pPr>
              <w:pStyle w:val="9"/>
              <w:spacing w:line="225" w:lineRule="exact"/>
              <w:rPr>
                <w:rFonts w:hint="eastAsia" w:ascii="宋体" w:hAnsi="宋体" w:eastAsia="宋体" w:cs="宋体"/>
                <w:sz w:val="19"/>
              </w:rPr>
            </w:pPr>
          </w:p>
        </w:tc>
        <w:tc>
          <w:tcPr>
            <w:tcW w:w="1281" w:type="dxa"/>
            <w:noWrap w:val="0"/>
            <w:vAlign w:val="top"/>
          </w:tcPr>
          <w:p w14:paraId="153517F5">
            <w:pPr>
              <w:pStyle w:val="9"/>
              <w:spacing w:line="225" w:lineRule="exact"/>
              <w:rPr>
                <w:rFonts w:hint="eastAsia" w:ascii="宋体" w:hAnsi="宋体" w:eastAsia="宋体" w:cs="宋体"/>
                <w:sz w:val="19"/>
              </w:rPr>
            </w:pPr>
          </w:p>
        </w:tc>
        <w:tc>
          <w:tcPr>
            <w:tcW w:w="673" w:type="dxa"/>
            <w:noWrap w:val="0"/>
            <w:vAlign w:val="top"/>
          </w:tcPr>
          <w:p w14:paraId="6302834F">
            <w:pPr>
              <w:pStyle w:val="9"/>
              <w:spacing w:line="225" w:lineRule="exact"/>
              <w:rPr>
                <w:rFonts w:hint="eastAsia" w:ascii="宋体" w:hAnsi="宋体" w:eastAsia="宋体" w:cs="宋体"/>
                <w:sz w:val="19"/>
              </w:rPr>
            </w:pPr>
          </w:p>
        </w:tc>
        <w:tc>
          <w:tcPr>
            <w:tcW w:w="873" w:type="dxa"/>
            <w:noWrap w:val="0"/>
            <w:vAlign w:val="top"/>
          </w:tcPr>
          <w:p w14:paraId="42BF2D20">
            <w:pPr>
              <w:pStyle w:val="9"/>
              <w:spacing w:line="225" w:lineRule="exact"/>
              <w:rPr>
                <w:rFonts w:hint="eastAsia" w:ascii="宋体" w:hAnsi="宋体" w:eastAsia="宋体" w:cs="宋体"/>
                <w:sz w:val="19"/>
              </w:rPr>
            </w:pPr>
          </w:p>
        </w:tc>
        <w:tc>
          <w:tcPr>
            <w:tcW w:w="1422" w:type="dxa"/>
            <w:noWrap w:val="0"/>
            <w:vAlign w:val="top"/>
          </w:tcPr>
          <w:p w14:paraId="5CC60A61">
            <w:pPr>
              <w:pStyle w:val="9"/>
              <w:spacing w:line="225" w:lineRule="exact"/>
              <w:rPr>
                <w:rFonts w:hint="eastAsia" w:ascii="宋体" w:hAnsi="宋体" w:eastAsia="宋体" w:cs="宋体"/>
                <w:sz w:val="19"/>
              </w:rPr>
            </w:pPr>
          </w:p>
        </w:tc>
      </w:tr>
      <w:tr w14:paraId="2C7019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E9E7A7D">
            <w:pPr>
              <w:pStyle w:val="9"/>
              <w:rPr>
                <w:rFonts w:hint="eastAsia" w:ascii="宋体" w:hAnsi="宋体" w:eastAsia="宋体" w:cs="宋体"/>
              </w:rPr>
            </w:pPr>
          </w:p>
        </w:tc>
        <w:tc>
          <w:tcPr>
            <w:tcW w:w="1079" w:type="dxa"/>
            <w:vMerge w:val="continue"/>
            <w:tcBorders>
              <w:top w:val="nil"/>
              <w:bottom w:val="nil"/>
            </w:tcBorders>
            <w:noWrap w:val="0"/>
            <w:vAlign w:val="top"/>
          </w:tcPr>
          <w:p w14:paraId="2667F608">
            <w:pPr>
              <w:pStyle w:val="9"/>
              <w:rPr>
                <w:rFonts w:hint="eastAsia" w:ascii="宋体" w:hAnsi="宋体" w:eastAsia="宋体" w:cs="宋体"/>
              </w:rPr>
            </w:pPr>
          </w:p>
        </w:tc>
        <w:tc>
          <w:tcPr>
            <w:tcW w:w="955" w:type="dxa"/>
            <w:vMerge w:val="restart"/>
            <w:tcBorders>
              <w:bottom w:val="nil"/>
            </w:tcBorders>
            <w:noWrap w:val="0"/>
            <w:vAlign w:val="top"/>
          </w:tcPr>
          <w:p w14:paraId="4BEBEFB4">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14:paraId="6AF1C7D2">
            <w:pPr>
              <w:spacing w:before="127" w:line="239" w:lineRule="auto"/>
              <w:ind w:left="379" w:right="175" w:hanging="192"/>
              <w:rPr>
                <w:rFonts w:hint="eastAsia" w:ascii="宋体" w:hAnsi="宋体" w:eastAsia="宋体" w:cs="宋体"/>
                <w:sz w:val="19"/>
                <w:szCs w:val="19"/>
              </w:rPr>
            </w:pPr>
          </w:p>
        </w:tc>
        <w:tc>
          <w:tcPr>
            <w:tcW w:w="1244" w:type="dxa"/>
            <w:noWrap w:val="0"/>
            <w:vAlign w:val="top"/>
          </w:tcPr>
          <w:p w14:paraId="42B7DA21">
            <w:pPr>
              <w:pStyle w:val="9"/>
              <w:spacing w:line="225" w:lineRule="exact"/>
              <w:rPr>
                <w:rFonts w:hint="eastAsia" w:ascii="宋体" w:hAnsi="宋体" w:eastAsia="宋体" w:cs="宋体"/>
                <w:sz w:val="19"/>
              </w:rPr>
            </w:pPr>
          </w:p>
        </w:tc>
        <w:tc>
          <w:tcPr>
            <w:tcW w:w="1244" w:type="dxa"/>
            <w:noWrap w:val="0"/>
            <w:vAlign w:val="top"/>
          </w:tcPr>
          <w:p w14:paraId="5240B27E">
            <w:pPr>
              <w:pStyle w:val="9"/>
              <w:spacing w:line="225" w:lineRule="exact"/>
              <w:rPr>
                <w:rFonts w:hint="eastAsia" w:ascii="宋体" w:hAnsi="宋体" w:eastAsia="宋体" w:cs="宋体"/>
                <w:sz w:val="19"/>
              </w:rPr>
            </w:pPr>
          </w:p>
        </w:tc>
        <w:tc>
          <w:tcPr>
            <w:tcW w:w="1281" w:type="dxa"/>
            <w:noWrap w:val="0"/>
            <w:vAlign w:val="top"/>
          </w:tcPr>
          <w:p w14:paraId="59D1C21F">
            <w:pPr>
              <w:pStyle w:val="9"/>
              <w:spacing w:line="225" w:lineRule="exact"/>
              <w:rPr>
                <w:rFonts w:hint="eastAsia" w:ascii="宋体" w:hAnsi="宋体" w:eastAsia="宋体" w:cs="宋体"/>
                <w:sz w:val="19"/>
              </w:rPr>
            </w:pPr>
          </w:p>
        </w:tc>
        <w:tc>
          <w:tcPr>
            <w:tcW w:w="673" w:type="dxa"/>
            <w:noWrap w:val="0"/>
            <w:vAlign w:val="top"/>
          </w:tcPr>
          <w:p w14:paraId="263EBB36">
            <w:pPr>
              <w:pStyle w:val="9"/>
              <w:spacing w:line="225" w:lineRule="exact"/>
              <w:rPr>
                <w:rFonts w:hint="eastAsia" w:ascii="宋体" w:hAnsi="宋体" w:eastAsia="宋体" w:cs="宋体"/>
                <w:sz w:val="19"/>
              </w:rPr>
            </w:pPr>
          </w:p>
        </w:tc>
        <w:tc>
          <w:tcPr>
            <w:tcW w:w="873" w:type="dxa"/>
            <w:noWrap w:val="0"/>
            <w:vAlign w:val="top"/>
          </w:tcPr>
          <w:p w14:paraId="2DBD4636">
            <w:pPr>
              <w:pStyle w:val="9"/>
              <w:spacing w:line="225" w:lineRule="exact"/>
              <w:rPr>
                <w:rFonts w:hint="eastAsia" w:ascii="宋体" w:hAnsi="宋体" w:eastAsia="宋体" w:cs="宋体"/>
                <w:sz w:val="19"/>
              </w:rPr>
            </w:pPr>
          </w:p>
        </w:tc>
        <w:tc>
          <w:tcPr>
            <w:tcW w:w="1422" w:type="dxa"/>
            <w:noWrap w:val="0"/>
            <w:vAlign w:val="top"/>
          </w:tcPr>
          <w:p w14:paraId="0FAA6C74">
            <w:pPr>
              <w:pStyle w:val="9"/>
              <w:spacing w:line="225" w:lineRule="exact"/>
              <w:rPr>
                <w:rFonts w:hint="eastAsia" w:ascii="宋体" w:hAnsi="宋体" w:eastAsia="宋体" w:cs="宋体"/>
                <w:sz w:val="19"/>
              </w:rPr>
            </w:pPr>
          </w:p>
        </w:tc>
      </w:tr>
      <w:tr w14:paraId="7D6327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44F4770">
            <w:pPr>
              <w:pStyle w:val="9"/>
              <w:rPr>
                <w:rFonts w:hint="eastAsia" w:ascii="宋体" w:hAnsi="宋体" w:eastAsia="宋体" w:cs="宋体"/>
              </w:rPr>
            </w:pPr>
          </w:p>
        </w:tc>
        <w:tc>
          <w:tcPr>
            <w:tcW w:w="1079" w:type="dxa"/>
            <w:vMerge w:val="continue"/>
            <w:tcBorders>
              <w:top w:val="nil"/>
              <w:bottom w:val="nil"/>
            </w:tcBorders>
            <w:noWrap w:val="0"/>
            <w:vAlign w:val="top"/>
          </w:tcPr>
          <w:p w14:paraId="0BE7C0E4">
            <w:pPr>
              <w:pStyle w:val="9"/>
              <w:rPr>
                <w:rFonts w:hint="eastAsia" w:ascii="宋体" w:hAnsi="宋体" w:eastAsia="宋体" w:cs="宋体"/>
              </w:rPr>
            </w:pPr>
          </w:p>
        </w:tc>
        <w:tc>
          <w:tcPr>
            <w:tcW w:w="955" w:type="dxa"/>
            <w:vMerge w:val="continue"/>
            <w:tcBorders>
              <w:top w:val="nil"/>
              <w:bottom w:val="nil"/>
            </w:tcBorders>
            <w:noWrap w:val="0"/>
            <w:vAlign w:val="top"/>
          </w:tcPr>
          <w:p w14:paraId="134FD39B">
            <w:pPr>
              <w:pStyle w:val="9"/>
              <w:rPr>
                <w:rFonts w:hint="eastAsia" w:ascii="宋体" w:hAnsi="宋体" w:eastAsia="宋体" w:cs="宋体"/>
              </w:rPr>
            </w:pPr>
          </w:p>
        </w:tc>
        <w:tc>
          <w:tcPr>
            <w:tcW w:w="1244" w:type="dxa"/>
            <w:noWrap w:val="0"/>
            <w:vAlign w:val="top"/>
          </w:tcPr>
          <w:p w14:paraId="0FBC901B">
            <w:pPr>
              <w:pStyle w:val="9"/>
              <w:spacing w:line="225" w:lineRule="exact"/>
              <w:rPr>
                <w:rFonts w:hint="eastAsia" w:ascii="宋体" w:hAnsi="宋体" w:eastAsia="宋体" w:cs="宋体"/>
                <w:sz w:val="19"/>
              </w:rPr>
            </w:pPr>
          </w:p>
        </w:tc>
        <w:tc>
          <w:tcPr>
            <w:tcW w:w="1244" w:type="dxa"/>
            <w:noWrap w:val="0"/>
            <w:vAlign w:val="top"/>
          </w:tcPr>
          <w:p w14:paraId="104D4E91">
            <w:pPr>
              <w:pStyle w:val="9"/>
              <w:spacing w:line="225" w:lineRule="exact"/>
              <w:rPr>
                <w:rFonts w:hint="eastAsia" w:ascii="宋体" w:hAnsi="宋体" w:eastAsia="宋体" w:cs="宋体"/>
                <w:sz w:val="19"/>
              </w:rPr>
            </w:pPr>
          </w:p>
        </w:tc>
        <w:tc>
          <w:tcPr>
            <w:tcW w:w="1281" w:type="dxa"/>
            <w:noWrap w:val="0"/>
            <w:vAlign w:val="top"/>
          </w:tcPr>
          <w:p w14:paraId="265BEBC8">
            <w:pPr>
              <w:pStyle w:val="9"/>
              <w:spacing w:line="225" w:lineRule="exact"/>
              <w:rPr>
                <w:rFonts w:hint="eastAsia" w:ascii="宋体" w:hAnsi="宋体" w:eastAsia="宋体" w:cs="宋体"/>
                <w:sz w:val="19"/>
              </w:rPr>
            </w:pPr>
          </w:p>
        </w:tc>
        <w:tc>
          <w:tcPr>
            <w:tcW w:w="673" w:type="dxa"/>
            <w:noWrap w:val="0"/>
            <w:vAlign w:val="top"/>
          </w:tcPr>
          <w:p w14:paraId="1ECA0049">
            <w:pPr>
              <w:pStyle w:val="9"/>
              <w:spacing w:line="225" w:lineRule="exact"/>
              <w:rPr>
                <w:rFonts w:hint="eastAsia" w:ascii="宋体" w:hAnsi="宋体" w:eastAsia="宋体" w:cs="宋体"/>
                <w:sz w:val="19"/>
              </w:rPr>
            </w:pPr>
          </w:p>
        </w:tc>
        <w:tc>
          <w:tcPr>
            <w:tcW w:w="873" w:type="dxa"/>
            <w:noWrap w:val="0"/>
            <w:vAlign w:val="top"/>
          </w:tcPr>
          <w:p w14:paraId="62A57153">
            <w:pPr>
              <w:pStyle w:val="9"/>
              <w:spacing w:line="225" w:lineRule="exact"/>
              <w:rPr>
                <w:rFonts w:hint="eastAsia" w:ascii="宋体" w:hAnsi="宋体" w:eastAsia="宋体" w:cs="宋体"/>
                <w:sz w:val="19"/>
              </w:rPr>
            </w:pPr>
          </w:p>
        </w:tc>
        <w:tc>
          <w:tcPr>
            <w:tcW w:w="1422" w:type="dxa"/>
            <w:noWrap w:val="0"/>
            <w:vAlign w:val="top"/>
          </w:tcPr>
          <w:p w14:paraId="58AF52AE">
            <w:pPr>
              <w:pStyle w:val="9"/>
              <w:spacing w:line="225" w:lineRule="exact"/>
              <w:rPr>
                <w:rFonts w:hint="eastAsia" w:ascii="宋体" w:hAnsi="宋体" w:eastAsia="宋体" w:cs="宋体"/>
                <w:sz w:val="19"/>
              </w:rPr>
            </w:pPr>
          </w:p>
        </w:tc>
      </w:tr>
      <w:tr w14:paraId="679D3E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CD4D4CC">
            <w:pPr>
              <w:pStyle w:val="9"/>
              <w:rPr>
                <w:rFonts w:hint="eastAsia" w:ascii="宋体" w:hAnsi="宋体" w:eastAsia="宋体" w:cs="宋体"/>
              </w:rPr>
            </w:pPr>
          </w:p>
        </w:tc>
        <w:tc>
          <w:tcPr>
            <w:tcW w:w="1079" w:type="dxa"/>
            <w:vMerge w:val="continue"/>
            <w:tcBorders>
              <w:top w:val="nil"/>
              <w:bottom w:val="single" w:color="auto" w:sz="4" w:space="0"/>
            </w:tcBorders>
            <w:noWrap w:val="0"/>
            <w:vAlign w:val="top"/>
          </w:tcPr>
          <w:p w14:paraId="6EA49EDC">
            <w:pPr>
              <w:pStyle w:val="9"/>
              <w:rPr>
                <w:rFonts w:hint="eastAsia" w:ascii="宋体" w:hAnsi="宋体" w:eastAsia="宋体" w:cs="宋体"/>
              </w:rPr>
            </w:pPr>
          </w:p>
        </w:tc>
        <w:tc>
          <w:tcPr>
            <w:tcW w:w="955" w:type="dxa"/>
            <w:vMerge w:val="continue"/>
            <w:tcBorders>
              <w:top w:val="nil"/>
              <w:bottom w:val="single" w:color="auto" w:sz="4" w:space="0"/>
            </w:tcBorders>
            <w:noWrap w:val="0"/>
            <w:vAlign w:val="top"/>
          </w:tcPr>
          <w:p w14:paraId="23D5F213">
            <w:pPr>
              <w:pStyle w:val="9"/>
              <w:rPr>
                <w:rFonts w:hint="eastAsia" w:ascii="宋体" w:hAnsi="宋体" w:eastAsia="宋体" w:cs="宋体"/>
              </w:rPr>
            </w:pPr>
          </w:p>
        </w:tc>
        <w:tc>
          <w:tcPr>
            <w:tcW w:w="1244" w:type="dxa"/>
            <w:noWrap w:val="0"/>
            <w:vAlign w:val="top"/>
          </w:tcPr>
          <w:p w14:paraId="0B89DE99">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03025868">
            <w:pPr>
              <w:pStyle w:val="9"/>
              <w:spacing w:line="225" w:lineRule="exact"/>
              <w:rPr>
                <w:rFonts w:hint="eastAsia" w:ascii="宋体" w:hAnsi="宋体" w:eastAsia="宋体" w:cs="宋体"/>
                <w:sz w:val="19"/>
              </w:rPr>
            </w:pPr>
          </w:p>
        </w:tc>
        <w:tc>
          <w:tcPr>
            <w:tcW w:w="1281" w:type="dxa"/>
            <w:noWrap w:val="0"/>
            <w:vAlign w:val="top"/>
          </w:tcPr>
          <w:p w14:paraId="2EE5A9F7">
            <w:pPr>
              <w:pStyle w:val="9"/>
              <w:spacing w:line="225" w:lineRule="exact"/>
              <w:rPr>
                <w:rFonts w:hint="eastAsia" w:ascii="宋体" w:hAnsi="宋体" w:eastAsia="宋体" w:cs="宋体"/>
                <w:sz w:val="19"/>
              </w:rPr>
            </w:pPr>
          </w:p>
        </w:tc>
        <w:tc>
          <w:tcPr>
            <w:tcW w:w="673" w:type="dxa"/>
            <w:noWrap w:val="0"/>
            <w:vAlign w:val="top"/>
          </w:tcPr>
          <w:p w14:paraId="0B4E4401">
            <w:pPr>
              <w:pStyle w:val="9"/>
              <w:spacing w:line="225" w:lineRule="exact"/>
              <w:rPr>
                <w:rFonts w:hint="eastAsia" w:ascii="宋体" w:hAnsi="宋体" w:eastAsia="宋体" w:cs="宋体"/>
                <w:sz w:val="19"/>
              </w:rPr>
            </w:pPr>
          </w:p>
        </w:tc>
        <w:tc>
          <w:tcPr>
            <w:tcW w:w="873" w:type="dxa"/>
            <w:noWrap w:val="0"/>
            <w:vAlign w:val="top"/>
          </w:tcPr>
          <w:p w14:paraId="2536B797">
            <w:pPr>
              <w:pStyle w:val="9"/>
              <w:spacing w:line="225" w:lineRule="exact"/>
              <w:rPr>
                <w:rFonts w:hint="eastAsia" w:ascii="宋体" w:hAnsi="宋体" w:eastAsia="宋体" w:cs="宋体"/>
                <w:sz w:val="19"/>
              </w:rPr>
            </w:pPr>
          </w:p>
        </w:tc>
        <w:tc>
          <w:tcPr>
            <w:tcW w:w="1422" w:type="dxa"/>
            <w:noWrap w:val="0"/>
            <w:vAlign w:val="top"/>
          </w:tcPr>
          <w:p w14:paraId="4C0CDEB1">
            <w:pPr>
              <w:pStyle w:val="9"/>
              <w:spacing w:line="225" w:lineRule="exact"/>
              <w:rPr>
                <w:rFonts w:hint="eastAsia" w:ascii="宋体" w:hAnsi="宋体" w:eastAsia="宋体" w:cs="宋体"/>
                <w:sz w:val="19"/>
              </w:rPr>
            </w:pPr>
          </w:p>
        </w:tc>
      </w:tr>
      <w:tr w14:paraId="439673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528F10D8">
            <w:pPr>
              <w:pStyle w:val="9"/>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14:paraId="7C679EE9">
            <w:pPr>
              <w:pStyle w:val="9"/>
              <w:spacing w:line="315" w:lineRule="auto"/>
              <w:rPr>
                <w:rFonts w:hint="eastAsia" w:ascii="宋体" w:hAnsi="宋体" w:eastAsia="宋体" w:cs="宋体"/>
              </w:rPr>
            </w:pPr>
          </w:p>
          <w:p w14:paraId="3440B499">
            <w:pPr>
              <w:pStyle w:val="9"/>
              <w:spacing w:line="315" w:lineRule="auto"/>
              <w:rPr>
                <w:rFonts w:hint="eastAsia" w:ascii="宋体" w:hAnsi="宋体" w:eastAsia="宋体" w:cs="宋体"/>
              </w:rPr>
            </w:pPr>
          </w:p>
          <w:p w14:paraId="1372FC79">
            <w:pPr>
              <w:pStyle w:val="9"/>
              <w:spacing w:line="315" w:lineRule="auto"/>
              <w:rPr>
                <w:rFonts w:hint="eastAsia" w:ascii="宋体" w:hAnsi="宋体" w:eastAsia="宋体" w:cs="宋体"/>
              </w:rPr>
            </w:pPr>
          </w:p>
          <w:p w14:paraId="4EEC4C82">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5EF34B5F">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14:paraId="765D969A">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6413F61A">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4990D534">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00C556CE">
            <w:pPr>
              <w:pStyle w:val="9"/>
              <w:spacing w:line="225" w:lineRule="exact"/>
              <w:rPr>
                <w:rFonts w:hint="eastAsia" w:ascii="宋体" w:hAnsi="宋体" w:eastAsia="宋体" w:cs="宋体"/>
                <w:sz w:val="19"/>
              </w:rPr>
            </w:pPr>
          </w:p>
        </w:tc>
        <w:tc>
          <w:tcPr>
            <w:tcW w:w="1244" w:type="dxa"/>
            <w:noWrap w:val="0"/>
            <w:vAlign w:val="top"/>
          </w:tcPr>
          <w:p w14:paraId="0746E82E">
            <w:pPr>
              <w:pStyle w:val="9"/>
              <w:spacing w:line="225" w:lineRule="exact"/>
              <w:rPr>
                <w:rFonts w:hint="eastAsia" w:ascii="宋体" w:hAnsi="宋体" w:eastAsia="宋体" w:cs="宋体"/>
                <w:sz w:val="19"/>
              </w:rPr>
            </w:pPr>
          </w:p>
        </w:tc>
        <w:tc>
          <w:tcPr>
            <w:tcW w:w="1281" w:type="dxa"/>
            <w:noWrap w:val="0"/>
            <w:vAlign w:val="top"/>
          </w:tcPr>
          <w:p w14:paraId="11980AFF">
            <w:pPr>
              <w:pStyle w:val="9"/>
              <w:spacing w:line="225" w:lineRule="exact"/>
              <w:rPr>
                <w:rFonts w:hint="eastAsia" w:ascii="宋体" w:hAnsi="宋体" w:eastAsia="宋体" w:cs="宋体"/>
                <w:sz w:val="19"/>
              </w:rPr>
            </w:pPr>
          </w:p>
        </w:tc>
        <w:tc>
          <w:tcPr>
            <w:tcW w:w="673" w:type="dxa"/>
            <w:noWrap w:val="0"/>
            <w:vAlign w:val="top"/>
          </w:tcPr>
          <w:p w14:paraId="35C19C40">
            <w:pPr>
              <w:pStyle w:val="9"/>
              <w:spacing w:line="225" w:lineRule="exact"/>
              <w:rPr>
                <w:rFonts w:hint="eastAsia" w:ascii="宋体" w:hAnsi="宋体" w:eastAsia="宋体" w:cs="宋体"/>
                <w:sz w:val="19"/>
              </w:rPr>
            </w:pPr>
          </w:p>
        </w:tc>
        <w:tc>
          <w:tcPr>
            <w:tcW w:w="873" w:type="dxa"/>
            <w:noWrap w:val="0"/>
            <w:vAlign w:val="top"/>
          </w:tcPr>
          <w:p w14:paraId="5A0D1B78">
            <w:pPr>
              <w:pStyle w:val="9"/>
              <w:spacing w:line="225" w:lineRule="exact"/>
              <w:rPr>
                <w:rFonts w:hint="eastAsia" w:ascii="宋体" w:hAnsi="宋体" w:eastAsia="宋体" w:cs="宋体"/>
                <w:sz w:val="19"/>
              </w:rPr>
            </w:pPr>
          </w:p>
        </w:tc>
        <w:tc>
          <w:tcPr>
            <w:tcW w:w="1422" w:type="dxa"/>
            <w:noWrap w:val="0"/>
            <w:vAlign w:val="top"/>
          </w:tcPr>
          <w:p w14:paraId="2EA5690C">
            <w:pPr>
              <w:pStyle w:val="9"/>
              <w:spacing w:line="225" w:lineRule="exact"/>
              <w:rPr>
                <w:rFonts w:hint="eastAsia" w:ascii="宋体" w:hAnsi="宋体" w:eastAsia="宋体" w:cs="宋体"/>
                <w:sz w:val="19"/>
              </w:rPr>
            </w:pPr>
          </w:p>
        </w:tc>
      </w:tr>
      <w:tr w14:paraId="7BC05C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9ABA169">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A428E0C">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57702494">
            <w:pPr>
              <w:pStyle w:val="9"/>
              <w:rPr>
                <w:rFonts w:hint="eastAsia" w:ascii="宋体" w:hAnsi="宋体" w:eastAsia="宋体" w:cs="宋体"/>
              </w:rPr>
            </w:pPr>
          </w:p>
        </w:tc>
        <w:tc>
          <w:tcPr>
            <w:tcW w:w="1244" w:type="dxa"/>
            <w:tcBorders>
              <w:left w:val="single" w:color="auto" w:sz="4" w:space="0"/>
            </w:tcBorders>
            <w:noWrap w:val="0"/>
            <w:vAlign w:val="top"/>
          </w:tcPr>
          <w:p w14:paraId="727E4E36">
            <w:pPr>
              <w:pStyle w:val="9"/>
              <w:spacing w:line="225" w:lineRule="exact"/>
              <w:rPr>
                <w:rFonts w:hint="eastAsia" w:ascii="宋体" w:hAnsi="宋体" w:eastAsia="宋体" w:cs="宋体"/>
                <w:sz w:val="19"/>
              </w:rPr>
            </w:pPr>
          </w:p>
        </w:tc>
        <w:tc>
          <w:tcPr>
            <w:tcW w:w="1244" w:type="dxa"/>
            <w:noWrap w:val="0"/>
            <w:vAlign w:val="top"/>
          </w:tcPr>
          <w:p w14:paraId="782A97F3">
            <w:pPr>
              <w:pStyle w:val="9"/>
              <w:spacing w:line="225" w:lineRule="exact"/>
              <w:rPr>
                <w:rFonts w:hint="eastAsia" w:ascii="宋体" w:hAnsi="宋体" w:eastAsia="宋体" w:cs="宋体"/>
                <w:sz w:val="19"/>
              </w:rPr>
            </w:pPr>
          </w:p>
        </w:tc>
        <w:tc>
          <w:tcPr>
            <w:tcW w:w="1281" w:type="dxa"/>
            <w:noWrap w:val="0"/>
            <w:vAlign w:val="top"/>
          </w:tcPr>
          <w:p w14:paraId="2925B0F3">
            <w:pPr>
              <w:pStyle w:val="9"/>
              <w:spacing w:line="225" w:lineRule="exact"/>
              <w:rPr>
                <w:rFonts w:hint="eastAsia" w:ascii="宋体" w:hAnsi="宋体" w:eastAsia="宋体" w:cs="宋体"/>
                <w:sz w:val="19"/>
              </w:rPr>
            </w:pPr>
          </w:p>
        </w:tc>
        <w:tc>
          <w:tcPr>
            <w:tcW w:w="673" w:type="dxa"/>
            <w:noWrap w:val="0"/>
            <w:vAlign w:val="top"/>
          </w:tcPr>
          <w:p w14:paraId="5B75606D">
            <w:pPr>
              <w:pStyle w:val="9"/>
              <w:spacing w:line="225" w:lineRule="exact"/>
              <w:rPr>
                <w:rFonts w:hint="eastAsia" w:ascii="宋体" w:hAnsi="宋体" w:eastAsia="宋体" w:cs="宋体"/>
                <w:sz w:val="19"/>
              </w:rPr>
            </w:pPr>
          </w:p>
        </w:tc>
        <w:tc>
          <w:tcPr>
            <w:tcW w:w="873" w:type="dxa"/>
            <w:noWrap w:val="0"/>
            <w:vAlign w:val="top"/>
          </w:tcPr>
          <w:p w14:paraId="550DEFAF">
            <w:pPr>
              <w:pStyle w:val="9"/>
              <w:spacing w:line="225" w:lineRule="exact"/>
              <w:rPr>
                <w:rFonts w:hint="eastAsia" w:ascii="宋体" w:hAnsi="宋体" w:eastAsia="宋体" w:cs="宋体"/>
                <w:sz w:val="19"/>
              </w:rPr>
            </w:pPr>
          </w:p>
        </w:tc>
        <w:tc>
          <w:tcPr>
            <w:tcW w:w="1422" w:type="dxa"/>
            <w:noWrap w:val="0"/>
            <w:vAlign w:val="top"/>
          </w:tcPr>
          <w:p w14:paraId="2AD73674">
            <w:pPr>
              <w:pStyle w:val="9"/>
              <w:spacing w:line="225" w:lineRule="exact"/>
              <w:rPr>
                <w:rFonts w:hint="eastAsia" w:ascii="宋体" w:hAnsi="宋体" w:eastAsia="宋体" w:cs="宋体"/>
                <w:sz w:val="19"/>
              </w:rPr>
            </w:pPr>
          </w:p>
        </w:tc>
      </w:tr>
      <w:tr w14:paraId="43BED4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032FC2AD">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67E1C875">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5B25935B">
            <w:pPr>
              <w:pStyle w:val="9"/>
              <w:rPr>
                <w:rFonts w:hint="eastAsia" w:ascii="宋体" w:hAnsi="宋体" w:eastAsia="宋体" w:cs="宋体"/>
              </w:rPr>
            </w:pPr>
          </w:p>
        </w:tc>
        <w:tc>
          <w:tcPr>
            <w:tcW w:w="1244" w:type="dxa"/>
            <w:tcBorders>
              <w:left w:val="single" w:color="auto" w:sz="4" w:space="0"/>
            </w:tcBorders>
            <w:noWrap w:val="0"/>
            <w:vAlign w:val="top"/>
          </w:tcPr>
          <w:p w14:paraId="40BC9793">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1863DDE4">
            <w:pPr>
              <w:pStyle w:val="9"/>
              <w:spacing w:line="225" w:lineRule="exact"/>
              <w:rPr>
                <w:rFonts w:hint="eastAsia" w:ascii="宋体" w:hAnsi="宋体" w:eastAsia="宋体" w:cs="宋体"/>
                <w:sz w:val="19"/>
              </w:rPr>
            </w:pPr>
          </w:p>
        </w:tc>
        <w:tc>
          <w:tcPr>
            <w:tcW w:w="1281" w:type="dxa"/>
            <w:noWrap w:val="0"/>
            <w:vAlign w:val="top"/>
          </w:tcPr>
          <w:p w14:paraId="037241DF">
            <w:pPr>
              <w:pStyle w:val="9"/>
              <w:spacing w:line="225" w:lineRule="exact"/>
              <w:rPr>
                <w:rFonts w:hint="eastAsia" w:ascii="宋体" w:hAnsi="宋体" w:eastAsia="宋体" w:cs="宋体"/>
                <w:sz w:val="19"/>
              </w:rPr>
            </w:pPr>
          </w:p>
        </w:tc>
        <w:tc>
          <w:tcPr>
            <w:tcW w:w="673" w:type="dxa"/>
            <w:noWrap w:val="0"/>
            <w:vAlign w:val="top"/>
          </w:tcPr>
          <w:p w14:paraId="223C384A">
            <w:pPr>
              <w:pStyle w:val="9"/>
              <w:spacing w:line="225" w:lineRule="exact"/>
              <w:rPr>
                <w:rFonts w:hint="eastAsia" w:ascii="宋体" w:hAnsi="宋体" w:eastAsia="宋体" w:cs="宋体"/>
                <w:sz w:val="19"/>
              </w:rPr>
            </w:pPr>
          </w:p>
        </w:tc>
        <w:tc>
          <w:tcPr>
            <w:tcW w:w="873" w:type="dxa"/>
            <w:noWrap w:val="0"/>
            <w:vAlign w:val="top"/>
          </w:tcPr>
          <w:p w14:paraId="1143309F">
            <w:pPr>
              <w:pStyle w:val="9"/>
              <w:spacing w:line="225" w:lineRule="exact"/>
              <w:rPr>
                <w:rFonts w:hint="eastAsia" w:ascii="宋体" w:hAnsi="宋体" w:eastAsia="宋体" w:cs="宋体"/>
                <w:sz w:val="19"/>
              </w:rPr>
            </w:pPr>
          </w:p>
        </w:tc>
        <w:tc>
          <w:tcPr>
            <w:tcW w:w="1422" w:type="dxa"/>
            <w:noWrap w:val="0"/>
            <w:vAlign w:val="top"/>
          </w:tcPr>
          <w:p w14:paraId="658CE6D8">
            <w:pPr>
              <w:pStyle w:val="9"/>
              <w:spacing w:line="225" w:lineRule="exact"/>
              <w:rPr>
                <w:rFonts w:hint="eastAsia" w:ascii="宋体" w:hAnsi="宋体" w:eastAsia="宋体" w:cs="宋体"/>
                <w:sz w:val="19"/>
              </w:rPr>
            </w:pPr>
          </w:p>
        </w:tc>
      </w:tr>
      <w:tr w14:paraId="6F14E3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FD2FD63">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42ABF028">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14:paraId="45A43477">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6ECC1590">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55C90E30">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611CB556">
            <w:pPr>
              <w:pStyle w:val="9"/>
              <w:spacing w:line="225" w:lineRule="exact"/>
              <w:rPr>
                <w:rFonts w:hint="eastAsia" w:ascii="宋体" w:hAnsi="宋体" w:eastAsia="宋体" w:cs="宋体"/>
                <w:sz w:val="19"/>
              </w:rPr>
            </w:pPr>
          </w:p>
        </w:tc>
        <w:tc>
          <w:tcPr>
            <w:tcW w:w="1244" w:type="dxa"/>
            <w:noWrap w:val="0"/>
            <w:vAlign w:val="top"/>
          </w:tcPr>
          <w:p w14:paraId="0CC492A5">
            <w:pPr>
              <w:pStyle w:val="9"/>
              <w:spacing w:line="225" w:lineRule="exact"/>
              <w:rPr>
                <w:rFonts w:hint="eastAsia" w:ascii="宋体" w:hAnsi="宋体" w:eastAsia="宋体" w:cs="宋体"/>
                <w:sz w:val="19"/>
              </w:rPr>
            </w:pPr>
          </w:p>
        </w:tc>
        <w:tc>
          <w:tcPr>
            <w:tcW w:w="1281" w:type="dxa"/>
            <w:noWrap w:val="0"/>
            <w:vAlign w:val="top"/>
          </w:tcPr>
          <w:p w14:paraId="20724B5B">
            <w:pPr>
              <w:pStyle w:val="9"/>
              <w:spacing w:line="225" w:lineRule="exact"/>
              <w:rPr>
                <w:rFonts w:hint="eastAsia" w:ascii="宋体" w:hAnsi="宋体" w:eastAsia="宋体" w:cs="宋体"/>
                <w:sz w:val="19"/>
              </w:rPr>
            </w:pPr>
          </w:p>
        </w:tc>
        <w:tc>
          <w:tcPr>
            <w:tcW w:w="673" w:type="dxa"/>
            <w:noWrap w:val="0"/>
            <w:vAlign w:val="top"/>
          </w:tcPr>
          <w:p w14:paraId="09823FB8">
            <w:pPr>
              <w:pStyle w:val="9"/>
              <w:spacing w:line="225" w:lineRule="exact"/>
              <w:rPr>
                <w:rFonts w:hint="eastAsia" w:ascii="宋体" w:hAnsi="宋体" w:eastAsia="宋体" w:cs="宋体"/>
                <w:sz w:val="19"/>
              </w:rPr>
            </w:pPr>
          </w:p>
        </w:tc>
        <w:tc>
          <w:tcPr>
            <w:tcW w:w="873" w:type="dxa"/>
            <w:noWrap w:val="0"/>
            <w:vAlign w:val="top"/>
          </w:tcPr>
          <w:p w14:paraId="28F9B13E">
            <w:pPr>
              <w:pStyle w:val="9"/>
              <w:spacing w:line="225" w:lineRule="exact"/>
              <w:rPr>
                <w:rFonts w:hint="eastAsia" w:ascii="宋体" w:hAnsi="宋体" w:eastAsia="宋体" w:cs="宋体"/>
                <w:sz w:val="19"/>
              </w:rPr>
            </w:pPr>
          </w:p>
        </w:tc>
        <w:tc>
          <w:tcPr>
            <w:tcW w:w="1422" w:type="dxa"/>
            <w:noWrap w:val="0"/>
            <w:vAlign w:val="top"/>
          </w:tcPr>
          <w:p w14:paraId="093BE874">
            <w:pPr>
              <w:pStyle w:val="9"/>
              <w:spacing w:line="225" w:lineRule="exact"/>
              <w:rPr>
                <w:rFonts w:hint="eastAsia" w:ascii="宋体" w:hAnsi="宋体" w:eastAsia="宋体" w:cs="宋体"/>
                <w:sz w:val="19"/>
              </w:rPr>
            </w:pPr>
          </w:p>
        </w:tc>
      </w:tr>
      <w:tr w14:paraId="2FDD2F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0E8EE0AF">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3ADA80F4">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76663158">
            <w:pPr>
              <w:pStyle w:val="9"/>
              <w:rPr>
                <w:rFonts w:hint="eastAsia" w:ascii="宋体" w:hAnsi="宋体" w:eastAsia="宋体" w:cs="宋体"/>
              </w:rPr>
            </w:pPr>
          </w:p>
        </w:tc>
        <w:tc>
          <w:tcPr>
            <w:tcW w:w="1244" w:type="dxa"/>
            <w:tcBorders>
              <w:left w:val="single" w:color="auto" w:sz="4" w:space="0"/>
            </w:tcBorders>
            <w:noWrap w:val="0"/>
            <w:vAlign w:val="top"/>
          </w:tcPr>
          <w:p w14:paraId="082FCC60">
            <w:pPr>
              <w:pStyle w:val="9"/>
              <w:spacing w:line="225" w:lineRule="exact"/>
              <w:rPr>
                <w:rFonts w:hint="eastAsia" w:ascii="宋体" w:hAnsi="宋体" w:eastAsia="宋体" w:cs="宋体"/>
                <w:sz w:val="19"/>
              </w:rPr>
            </w:pPr>
          </w:p>
        </w:tc>
        <w:tc>
          <w:tcPr>
            <w:tcW w:w="1244" w:type="dxa"/>
            <w:noWrap w:val="0"/>
            <w:vAlign w:val="top"/>
          </w:tcPr>
          <w:p w14:paraId="402D7C91">
            <w:pPr>
              <w:pStyle w:val="9"/>
              <w:spacing w:line="225" w:lineRule="exact"/>
              <w:rPr>
                <w:rFonts w:hint="eastAsia" w:ascii="宋体" w:hAnsi="宋体" w:eastAsia="宋体" w:cs="宋体"/>
                <w:sz w:val="19"/>
              </w:rPr>
            </w:pPr>
          </w:p>
        </w:tc>
        <w:tc>
          <w:tcPr>
            <w:tcW w:w="1281" w:type="dxa"/>
            <w:noWrap w:val="0"/>
            <w:vAlign w:val="top"/>
          </w:tcPr>
          <w:p w14:paraId="67A1A7D0">
            <w:pPr>
              <w:pStyle w:val="9"/>
              <w:spacing w:line="225" w:lineRule="exact"/>
              <w:rPr>
                <w:rFonts w:hint="eastAsia" w:ascii="宋体" w:hAnsi="宋体" w:eastAsia="宋体" w:cs="宋体"/>
                <w:sz w:val="19"/>
              </w:rPr>
            </w:pPr>
          </w:p>
        </w:tc>
        <w:tc>
          <w:tcPr>
            <w:tcW w:w="673" w:type="dxa"/>
            <w:noWrap w:val="0"/>
            <w:vAlign w:val="top"/>
          </w:tcPr>
          <w:p w14:paraId="5615CC05">
            <w:pPr>
              <w:pStyle w:val="9"/>
              <w:spacing w:line="225" w:lineRule="exact"/>
              <w:rPr>
                <w:rFonts w:hint="eastAsia" w:ascii="宋体" w:hAnsi="宋体" w:eastAsia="宋体" w:cs="宋体"/>
                <w:sz w:val="19"/>
              </w:rPr>
            </w:pPr>
          </w:p>
        </w:tc>
        <w:tc>
          <w:tcPr>
            <w:tcW w:w="873" w:type="dxa"/>
            <w:noWrap w:val="0"/>
            <w:vAlign w:val="top"/>
          </w:tcPr>
          <w:p w14:paraId="258515A4">
            <w:pPr>
              <w:pStyle w:val="9"/>
              <w:spacing w:line="225" w:lineRule="exact"/>
              <w:rPr>
                <w:rFonts w:hint="eastAsia" w:ascii="宋体" w:hAnsi="宋体" w:eastAsia="宋体" w:cs="宋体"/>
                <w:sz w:val="19"/>
              </w:rPr>
            </w:pPr>
          </w:p>
        </w:tc>
        <w:tc>
          <w:tcPr>
            <w:tcW w:w="1422" w:type="dxa"/>
            <w:noWrap w:val="0"/>
            <w:vAlign w:val="top"/>
          </w:tcPr>
          <w:p w14:paraId="26321971">
            <w:pPr>
              <w:pStyle w:val="9"/>
              <w:spacing w:line="225" w:lineRule="exact"/>
              <w:rPr>
                <w:rFonts w:hint="eastAsia" w:ascii="宋体" w:hAnsi="宋体" w:eastAsia="宋体" w:cs="宋体"/>
                <w:sz w:val="19"/>
              </w:rPr>
            </w:pPr>
          </w:p>
        </w:tc>
      </w:tr>
      <w:tr w14:paraId="011E51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42C48C8E">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271EC98">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30AB9474">
            <w:pPr>
              <w:pStyle w:val="9"/>
              <w:rPr>
                <w:rFonts w:hint="eastAsia" w:ascii="宋体" w:hAnsi="宋体" w:eastAsia="宋体" w:cs="宋体"/>
              </w:rPr>
            </w:pPr>
          </w:p>
        </w:tc>
        <w:tc>
          <w:tcPr>
            <w:tcW w:w="1244" w:type="dxa"/>
            <w:tcBorders>
              <w:left w:val="single" w:color="auto" w:sz="4" w:space="0"/>
            </w:tcBorders>
            <w:noWrap w:val="0"/>
            <w:vAlign w:val="top"/>
          </w:tcPr>
          <w:p w14:paraId="10747069">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50E895DA">
            <w:pPr>
              <w:pStyle w:val="9"/>
              <w:spacing w:line="225" w:lineRule="exact"/>
              <w:rPr>
                <w:rFonts w:hint="eastAsia" w:ascii="宋体" w:hAnsi="宋体" w:eastAsia="宋体" w:cs="宋体"/>
                <w:sz w:val="19"/>
              </w:rPr>
            </w:pPr>
          </w:p>
        </w:tc>
        <w:tc>
          <w:tcPr>
            <w:tcW w:w="1281" w:type="dxa"/>
            <w:noWrap w:val="0"/>
            <w:vAlign w:val="top"/>
          </w:tcPr>
          <w:p w14:paraId="53292C4A">
            <w:pPr>
              <w:pStyle w:val="9"/>
              <w:spacing w:line="225" w:lineRule="exact"/>
              <w:rPr>
                <w:rFonts w:hint="eastAsia" w:ascii="宋体" w:hAnsi="宋体" w:eastAsia="宋体" w:cs="宋体"/>
                <w:sz w:val="19"/>
              </w:rPr>
            </w:pPr>
          </w:p>
        </w:tc>
        <w:tc>
          <w:tcPr>
            <w:tcW w:w="673" w:type="dxa"/>
            <w:noWrap w:val="0"/>
            <w:vAlign w:val="top"/>
          </w:tcPr>
          <w:p w14:paraId="1AC68F6E">
            <w:pPr>
              <w:pStyle w:val="9"/>
              <w:spacing w:line="225" w:lineRule="exact"/>
              <w:rPr>
                <w:rFonts w:hint="eastAsia" w:ascii="宋体" w:hAnsi="宋体" w:eastAsia="宋体" w:cs="宋体"/>
                <w:sz w:val="19"/>
              </w:rPr>
            </w:pPr>
          </w:p>
        </w:tc>
        <w:tc>
          <w:tcPr>
            <w:tcW w:w="873" w:type="dxa"/>
            <w:noWrap w:val="0"/>
            <w:vAlign w:val="top"/>
          </w:tcPr>
          <w:p w14:paraId="2FED3469">
            <w:pPr>
              <w:pStyle w:val="9"/>
              <w:spacing w:line="225" w:lineRule="exact"/>
              <w:rPr>
                <w:rFonts w:hint="eastAsia" w:ascii="宋体" w:hAnsi="宋体" w:eastAsia="宋体" w:cs="宋体"/>
                <w:sz w:val="19"/>
              </w:rPr>
            </w:pPr>
          </w:p>
        </w:tc>
        <w:tc>
          <w:tcPr>
            <w:tcW w:w="1422" w:type="dxa"/>
            <w:noWrap w:val="0"/>
            <w:vAlign w:val="top"/>
          </w:tcPr>
          <w:p w14:paraId="15E26D6A">
            <w:pPr>
              <w:pStyle w:val="9"/>
              <w:spacing w:line="225" w:lineRule="exact"/>
              <w:rPr>
                <w:rFonts w:hint="eastAsia" w:ascii="宋体" w:hAnsi="宋体" w:eastAsia="宋体" w:cs="宋体"/>
                <w:sz w:val="19"/>
              </w:rPr>
            </w:pPr>
          </w:p>
        </w:tc>
      </w:tr>
      <w:tr w14:paraId="4C1A7B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2A5FF118">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5779262">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14:paraId="564D49C4">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603CAF1A">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2EA1FDB1">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14:paraId="4FAE4F5A">
            <w:pPr>
              <w:pStyle w:val="9"/>
              <w:spacing w:line="225" w:lineRule="exact"/>
              <w:rPr>
                <w:rFonts w:hint="eastAsia" w:ascii="宋体" w:hAnsi="宋体" w:eastAsia="宋体" w:cs="宋体"/>
                <w:sz w:val="19"/>
              </w:rPr>
            </w:pPr>
          </w:p>
        </w:tc>
        <w:tc>
          <w:tcPr>
            <w:tcW w:w="1244" w:type="dxa"/>
            <w:noWrap w:val="0"/>
            <w:vAlign w:val="top"/>
          </w:tcPr>
          <w:p w14:paraId="14730648">
            <w:pPr>
              <w:pStyle w:val="9"/>
              <w:spacing w:line="225" w:lineRule="exact"/>
              <w:rPr>
                <w:rFonts w:hint="eastAsia" w:ascii="宋体" w:hAnsi="宋体" w:eastAsia="宋体" w:cs="宋体"/>
                <w:sz w:val="19"/>
              </w:rPr>
            </w:pPr>
          </w:p>
        </w:tc>
        <w:tc>
          <w:tcPr>
            <w:tcW w:w="1281" w:type="dxa"/>
            <w:noWrap w:val="0"/>
            <w:vAlign w:val="top"/>
          </w:tcPr>
          <w:p w14:paraId="470AAE08">
            <w:pPr>
              <w:pStyle w:val="9"/>
              <w:spacing w:line="225" w:lineRule="exact"/>
              <w:rPr>
                <w:rFonts w:hint="eastAsia" w:ascii="宋体" w:hAnsi="宋体" w:eastAsia="宋体" w:cs="宋体"/>
                <w:sz w:val="19"/>
              </w:rPr>
            </w:pPr>
          </w:p>
        </w:tc>
        <w:tc>
          <w:tcPr>
            <w:tcW w:w="673" w:type="dxa"/>
            <w:noWrap w:val="0"/>
            <w:vAlign w:val="top"/>
          </w:tcPr>
          <w:p w14:paraId="2B418BBF">
            <w:pPr>
              <w:pStyle w:val="9"/>
              <w:spacing w:line="225" w:lineRule="exact"/>
              <w:rPr>
                <w:rFonts w:hint="eastAsia" w:ascii="宋体" w:hAnsi="宋体" w:eastAsia="宋体" w:cs="宋体"/>
                <w:sz w:val="19"/>
              </w:rPr>
            </w:pPr>
          </w:p>
        </w:tc>
        <w:tc>
          <w:tcPr>
            <w:tcW w:w="873" w:type="dxa"/>
            <w:noWrap w:val="0"/>
            <w:vAlign w:val="top"/>
          </w:tcPr>
          <w:p w14:paraId="37E11247">
            <w:pPr>
              <w:pStyle w:val="9"/>
              <w:spacing w:line="225" w:lineRule="exact"/>
              <w:rPr>
                <w:rFonts w:hint="eastAsia" w:ascii="宋体" w:hAnsi="宋体" w:eastAsia="宋体" w:cs="宋体"/>
                <w:sz w:val="19"/>
              </w:rPr>
            </w:pPr>
          </w:p>
        </w:tc>
        <w:tc>
          <w:tcPr>
            <w:tcW w:w="1422" w:type="dxa"/>
            <w:noWrap w:val="0"/>
            <w:vAlign w:val="top"/>
          </w:tcPr>
          <w:p w14:paraId="6640A24C">
            <w:pPr>
              <w:pStyle w:val="9"/>
              <w:spacing w:line="225" w:lineRule="exact"/>
              <w:rPr>
                <w:rFonts w:hint="eastAsia" w:ascii="宋体" w:hAnsi="宋体" w:eastAsia="宋体" w:cs="宋体"/>
                <w:sz w:val="19"/>
              </w:rPr>
            </w:pPr>
          </w:p>
        </w:tc>
      </w:tr>
      <w:tr w14:paraId="4BF3B9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5506209">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09538BF2">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6C88B79A">
            <w:pPr>
              <w:pStyle w:val="9"/>
              <w:rPr>
                <w:rFonts w:hint="eastAsia" w:ascii="宋体" w:hAnsi="宋体" w:eastAsia="宋体" w:cs="宋体"/>
              </w:rPr>
            </w:pPr>
          </w:p>
        </w:tc>
        <w:tc>
          <w:tcPr>
            <w:tcW w:w="1244" w:type="dxa"/>
            <w:tcBorders>
              <w:left w:val="single" w:color="auto" w:sz="4" w:space="0"/>
            </w:tcBorders>
            <w:noWrap w:val="0"/>
            <w:vAlign w:val="top"/>
          </w:tcPr>
          <w:p w14:paraId="255BC94C">
            <w:pPr>
              <w:pStyle w:val="9"/>
              <w:spacing w:line="225" w:lineRule="exact"/>
              <w:rPr>
                <w:rFonts w:hint="eastAsia" w:ascii="宋体" w:hAnsi="宋体" w:eastAsia="宋体" w:cs="宋体"/>
                <w:sz w:val="19"/>
              </w:rPr>
            </w:pPr>
          </w:p>
        </w:tc>
        <w:tc>
          <w:tcPr>
            <w:tcW w:w="1244" w:type="dxa"/>
            <w:noWrap w:val="0"/>
            <w:vAlign w:val="top"/>
          </w:tcPr>
          <w:p w14:paraId="3C027EAF">
            <w:pPr>
              <w:pStyle w:val="9"/>
              <w:spacing w:line="225" w:lineRule="exact"/>
              <w:rPr>
                <w:rFonts w:hint="eastAsia" w:ascii="宋体" w:hAnsi="宋体" w:eastAsia="宋体" w:cs="宋体"/>
                <w:sz w:val="19"/>
              </w:rPr>
            </w:pPr>
          </w:p>
        </w:tc>
        <w:tc>
          <w:tcPr>
            <w:tcW w:w="1281" w:type="dxa"/>
            <w:noWrap w:val="0"/>
            <w:vAlign w:val="top"/>
          </w:tcPr>
          <w:p w14:paraId="537C9B79">
            <w:pPr>
              <w:pStyle w:val="9"/>
              <w:spacing w:line="225" w:lineRule="exact"/>
              <w:rPr>
                <w:rFonts w:hint="eastAsia" w:ascii="宋体" w:hAnsi="宋体" w:eastAsia="宋体" w:cs="宋体"/>
                <w:sz w:val="19"/>
              </w:rPr>
            </w:pPr>
          </w:p>
        </w:tc>
        <w:tc>
          <w:tcPr>
            <w:tcW w:w="673" w:type="dxa"/>
            <w:noWrap w:val="0"/>
            <w:vAlign w:val="top"/>
          </w:tcPr>
          <w:p w14:paraId="13061E67">
            <w:pPr>
              <w:pStyle w:val="9"/>
              <w:spacing w:line="225" w:lineRule="exact"/>
              <w:rPr>
                <w:rFonts w:hint="eastAsia" w:ascii="宋体" w:hAnsi="宋体" w:eastAsia="宋体" w:cs="宋体"/>
                <w:sz w:val="19"/>
              </w:rPr>
            </w:pPr>
          </w:p>
        </w:tc>
        <w:tc>
          <w:tcPr>
            <w:tcW w:w="873" w:type="dxa"/>
            <w:noWrap w:val="0"/>
            <w:vAlign w:val="top"/>
          </w:tcPr>
          <w:p w14:paraId="1BDD7D2E">
            <w:pPr>
              <w:pStyle w:val="9"/>
              <w:spacing w:line="225" w:lineRule="exact"/>
              <w:rPr>
                <w:rFonts w:hint="eastAsia" w:ascii="宋体" w:hAnsi="宋体" w:eastAsia="宋体" w:cs="宋体"/>
                <w:sz w:val="19"/>
              </w:rPr>
            </w:pPr>
          </w:p>
        </w:tc>
        <w:tc>
          <w:tcPr>
            <w:tcW w:w="1422" w:type="dxa"/>
            <w:noWrap w:val="0"/>
            <w:vAlign w:val="top"/>
          </w:tcPr>
          <w:p w14:paraId="544F7A3B">
            <w:pPr>
              <w:pStyle w:val="9"/>
              <w:spacing w:line="225" w:lineRule="exact"/>
              <w:rPr>
                <w:rFonts w:hint="eastAsia" w:ascii="宋体" w:hAnsi="宋体" w:eastAsia="宋体" w:cs="宋体"/>
                <w:sz w:val="19"/>
              </w:rPr>
            </w:pPr>
          </w:p>
        </w:tc>
      </w:tr>
      <w:tr w14:paraId="2B72A9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B8B5941">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0646CFD9">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28EF7B47">
            <w:pPr>
              <w:pStyle w:val="9"/>
              <w:rPr>
                <w:rFonts w:hint="eastAsia" w:ascii="宋体" w:hAnsi="宋体" w:eastAsia="宋体" w:cs="宋体"/>
              </w:rPr>
            </w:pPr>
          </w:p>
        </w:tc>
        <w:tc>
          <w:tcPr>
            <w:tcW w:w="1244" w:type="dxa"/>
            <w:tcBorders>
              <w:left w:val="single" w:color="auto" w:sz="4" w:space="0"/>
            </w:tcBorders>
            <w:noWrap w:val="0"/>
            <w:vAlign w:val="top"/>
          </w:tcPr>
          <w:p w14:paraId="05233B6D">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44369FBE">
            <w:pPr>
              <w:pStyle w:val="9"/>
              <w:spacing w:line="225" w:lineRule="exact"/>
              <w:rPr>
                <w:rFonts w:hint="eastAsia" w:ascii="宋体" w:hAnsi="宋体" w:eastAsia="宋体" w:cs="宋体"/>
                <w:sz w:val="19"/>
              </w:rPr>
            </w:pPr>
          </w:p>
        </w:tc>
        <w:tc>
          <w:tcPr>
            <w:tcW w:w="1281" w:type="dxa"/>
            <w:noWrap w:val="0"/>
            <w:vAlign w:val="top"/>
          </w:tcPr>
          <w:p w14:paraId="6C4AF636">
            <w:pPr>
              <w:pStyle w:val="9"/>
              <w:spacing w:line="225" w:lineRule="exact"/>
              <w:rPr>
                <w:rFonts w:hint="eastAsia" w:ascii="宋体" w:hAnsi="宋体" w:eastAsia="宋体" w:cs="宋体"/>
                <w:sz w:val="19"/>
              </w:rPr>
            </w:pPr>
          </w:p>
        </w:tc>
        <w:tc>
          <w:tcPr>
            <w:tcW w:w="673" w:type="dxa"/>
            <w:noWrap w:val="0"/>
            <w:vAlign w:val="top"/>
          </w:tcPr>
          <w:p w14:paraId="4923298F">
            <w:pPr>
              <w:pStyle w:val="9"/>
              <w:spacing w:line="225" w:lineRule="exact"/>
              <w:rPr>
                <w:rFonts w:hint="eastAsia" w:ascii="宋体" w:hAnsi="宋体" w:eastAsia="宋体" w:cs="宋体"/>
                <w:sz w:val="19"/>
              </w:rPr>
            </w:pPr>
          </w:p>
        </w:tc>
        <w:tc>
          <w:tcPr>
            <w:tcW w:w="873" w:type="dxa"/>
            <w:noWrap w:val="0"/>
            <w:vAlign w:val="top"/>
          </w:tcPr>
          <w:p w14:paraId="7571844F">
            <w:pPr>
              <w:pStyle w:val="9"/>
              <w:spacing w:line="225" w:lineRule="exact"/>
              <w:rPr>
                <w:rFonts w:hint="eastAsia" w:ascii="宋体" w:hAnsi="宋体" w:eastAsia="宋体" w:cs="宋体"/>
                <w:sz w:val="19"/>
              </w:rPr>
            </w:pPr>
          </w:p>
        </w:tc>
        <w:tc>
          <w:tcPr>
            <w:tcW w:w="1422" w:type="dxa"/>
            <w:noWrap w:val="0"/>
            <w:vAlign w:val="top"/>
          </w:tcPr>
          <w:p w14:paraId="0750E438">
            <w:pPr>
              <w:pStyle w:val="9"/>
              <w:spacing w:line="225" w:lineRule="exact"/>
              <w:rPr>
                <w:rFonts w:hint="eastAsia" w:ascii="宋体" w:hAnsi="宋体" w:eastAsia="宋体" w:cs="宋体"/>
                <w:sz w:val="19"/>
              </w:rPr>
            </w:pPr>
          </w:p>
        </w:tc>
      </w:tr>
      <w:tr w14:paraId="258E11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DD5E274">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0BB8612B">
            <w:pPr>
              <w:pStyle w:val="9"/>
              <w:rPr>
                <w:rFonts w:hint="eastAsia" w:ascii="宋体" w:hAnsi="宋体" w:eastAsia="宋体" w:cs="宋体"/>
              </w:rPr>
            </w:pPr>
          </w:p>
        </w:tc>
        <w:tc>
          <w:tcPr>
            <w:tcW w:w="955" w:type="dxa"/>
            <w:tcBorders>
              <w:bottom w:val="nil"/>
              <w:right w:val="single" w:color="auto" w:sz="4" w:space="0"/>
            </w:tcBorders>
            <w:noWrap w:val="0"/>
            <w:vAlign w:val="top"/>
          </w:tcPr>
          <w:p w14:paraId="5F6554B7">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14:paraId="4B8CD009">
            <w:pPr>
              <w:pStyle w:val="9"/>
              <w:spacing w:line="225" w:lineRule="exact"/>
              <w:rPr>
                <w:rFonts w:hint="eastAsia" w:ascii="宋体" w:hAnsi="宋体" w:eastAsia="宋体" w:cs="宋体"/>
                <w:sz w:val="19"/>
              </w:rPr>
            </w:pPr>
          </w:p>
        </w:tc>
        <w:tc>
          <w:tcPr>
            <w:tcW w:w="1244" w:type="dxa"/>
            <w:noWrap w:val="0"/>
            <w:vAlign w:val="top"/>
          </w:tcPr>
          <w:p w14:paraId="6B8B9FBF">
            <w:pPr>
              <w:pStyle w:val="9"/>
              <w:spacing w:line="225" w:lineRule="exact"/>
              <w:rPr>
                <w:rFonts w:hint="eastAsia" w:ascii="宋体" w:hAnsi="宋体" w:eastAsia="宋体" w:cs="宋体"/>
                <w:sz w:val="19"/>
              </w:rPr>
            </w:pPr>
          </w:p>
        </w:tc>
        <w:tc>
          <w:tcPr>
            <w:tcW w:w="1281" w:type="dxa"/>
            <w:noWrap w:val="0"/>
            <w:vAlign w:val="top"/>
          </w:tcPr>
          <w:p w14:paraId="115658E0">
            <w:pPr>
              <w:pStyle w:val="9"/>
              <w:spacing w:line="225" w:lineRule="exact"/>
              <w:rPr>
                <w:rFonts w:hint="eastAsia" w:ascii="宋体" w:hAnsi="宋体" w:eastAsia="宋体" w:cs="宋体"/>
                <w:sz w:val="19"/>
              </w:rPr>
            </w:pPr>
          </w:p>
        </w:tc>
        <w:tc>
          <w:tcPr>
            <w:tcW w:w="673" w:type="dxa"/>
            <w:noWrap w:val="0"/>
            <w:vAlign w:val="top"/>
          </w:tcPr>
          <w:p w14:paraId="1CA7C8C7">
            <w:pPr>
              <w:pStyle w:val="9"/>
              <w:spacing w:line="225" w:lineRule="exact"/>
              <w:rPr>
                <w:rFonts w:hint="eastAsia" w:ascii="宋体" w:hAnsi="宋体" w:eastAsia="宋体" w:cs="宋体"/>
                <w:sz w:val="19"/>
              </w:rPr>
            </w:pPr>
          </w:p>
        </w:tc>
        <w:tc>
          <w:tcPr>
            <w:tcW w:w="873" w:type="dxa"/>
            <w:noWrap w:val="0"/>
            <w:vAlign w:val="top"/>
          </w:tcPr>
          <w:p w14:paraId="2F4E1153">
            <w:pPr>
              <w:pStyle w:val="9"/>
              <w:spacing w:line="225" w:lineRule="exact"/>
              <w:rPr>
                <w:rFonts w:hint="eastAsia" w:ascii="宋体" w:hAnsi="宋体" w:eastAsia="宋体" w:cs="宋体"/>
                <w:sz w:val="19"/>
              </w:rPr>
            </w:pPr>
          </w:p>
        </w:tc>
        <w:tc>
          <w:tcPr>
            <w:tcW w:w="1422" w:type="dxa"/>
            <w:noWrap w:val="0"/>
            <w:vAlign w:val="top"/>
          </w:tcPr>
          <w:p w14:paraId="7A58BE6F">
            <w:pPr>
              <w:pStyle w:val="9"/>
              <w:spacing w:line="225" w:lineRule="exact"/>
              <w:rPr>
                <w:rFonts w:hint="eastAsia" w:ascii="宋体" w:hAnsi="宋体" w:eastAsia="宋体" w:cs="宋体"/>
                <w:sz w:val="19"/>
              </w:rPr>
            </w:pPr>
          </w:p>
        </w:tc>
      </w:tr>
      <w:tr w14:paraId="1F6000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CCCF984">
            <w:pPr>
              <w:pStyle w:val="9"/>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14:paraId="1E31B660">
            <w:pPr>
              <w:pStyle w:val="9"/>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14:paraId="56A6E4EA">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14:paraId="068CB8AC">
            <w:pPr>
              <w:pStyle w:val="9"/>
              <w:spacing w:line="225" w:lineRule="exact"/>
              <w:rPr>
                <w:rFonts w:hint="eastAsia" w:ascii="宋体" w:hAnsi="宋体" w:eastAsia="宋体" w:cs="宋体"/>
                <w:sz w:val="19"/>
              </w:rPr>
            </w:pPr>
          </w:p>
        </w:tc>
        <w:tc>
          <w:tcPr>
            <w:tcW w:w="1244" w:type="dxa"/>
            <w:noWrap w:val="0"/>
            <w:vAlign w:val="top"/>
          </w:tcPr>
          <w:p w14:paraId="0B6024AC">
            <w:pPr>
              <w:pStyle w:val="9"/>
              <w:spacing w:line="225" w:lineRule="exact"/>
              <w:rPr>
                <w:rFonts w:hint="eastAsia" w:ascii="宋体" w:hAnsi="宋体" w:eastAsia="宋体" w:cs="宋体"/>
                <w:sz w:val="19"/>
              </w:rPr>
            </w:pPr>
          </w:p>
        </w:tc>
        <w:tc>
          <w:tcPr>
            <w:tcW w:w="1281" w:type="dxa"/>
            <w:noWrap w:val="0"/>
            <w:vAlign w:val="top"/>
          </w:tcPr>
          <w:p w14:paraId="39410E80">
            <w:pPr>
              <w:pStyle w:val="9"/>
              <w:spacing w:line="225" w:lineRule="exact"/>
              <w:rPr>
                <w:rFonts w:hint="eastAsia" w:ascii="宋体" w:hAnsi="宋体" w:eastAsia="宋体" w:cs="宋体"/>
                <w:sz w:val="19"/>
              </w:rPr>
            </w:pPr>
          </w:p>
        </w:tc>
        <w:tc>
          <w:tcPr>
            <w:tcW w:w="673" w:type="dxa"/>
            <w:noWrap w:val="0"/>
            <w:vAlign w:val="top"/>
          </w:tcPr>
          <w:p w14:paraId="07BF79B9">
            <w:pPr>
              <w:pStyle w:val="9"/>
              <w:spacing w:line="225" w:lineRule="exact"/>
              <w:rPr>
                <w:rFonts w:hint="eastAsia" w:ascii="宋体" w:hAnsi="宋体" w:eastAsia="宋体" w:cs="宋体"/>
                <w:sz w:val="19"/>
              </w:rPr>
            </w:pPr>
          </w:p>
        </w:tc>
        <w:tc>
          <w:tcPr>
            <w:tcW w:w="873" w:type="dxa"/>
            <w:noWrap w:val="0"/>
            <w:vAlign w:val="top"/>
          </w:tcPr>
          <w:p w14:paraId="45B95C04">
            <w:pPr>
              <w:pStyle w:val="9"/>
              <w:spacing w:line="225" w:lineRule="exact"/>
              <w:rPr>
                <w:rFonts w:hint="eastAsia" w:ascii="宋体" w:hAnsi="宋体" w:eastAsia="宋体" w:cs="宋体"/>
                <w:sz w:val="19"/>
              </w:rPr>
            </w:pPr>
          </w:p>
        </w:tc>
        <w:tc>
          <w:tcPr>
            <w:tcW w:w="1422" w:type="dxa"/>
            <w:noWrap w:val="0"/>
            <w:vAlign w:val="top"/>
          </w:tcPr>
          <w:p w14:paraId="5F1BA530">
            <w:pPr>
              <w:pStyle w:val="9"/>
              <w:spacing w:line="225" w:lineRule="exact"/>
              <w:rPr>
                <w:rFonts w:hint="eastAsia" w:ascii="宋体" w:hAnsi="宋体" w:eastAsia="宋体" w:cs="宋体"/>
                <w:sz w:val="19"/>
              </w:rPr>
            </w:pPr>
          </w:p>
        </w:tc>
      </w:tr>
      <w:tr w14:paraId="07B232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8C5821A">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4BB51056">
            <w:pPr>
              <w:pStyle w:val="9"/>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14:paraId="50EA6B11">
            <w:pPr>
              <w:pStyle w:val="9"/>
              <w:rPr>
                <w:rFonts w:hint="eastAsia" w:ascii="宋体" w:hAnsi="宋体" w:eastAsia="宋体" w:cs="宋体"/>
              </w:rPr>
            </w:pPr>
          </w:p>
        </w:tc>
        <w:tc>
          <w:tcPr>
            <w:tcW w:w="1244" w:type="dxa"/>
            <w:tcBorders>
              <w:left w:val="single" w:color="auto" w:sz="4" w:space="0"/>
            </w:tcBorders>
            <w:noWrap w:val="0"/>
            <w:vAlign w:val="top"/>
          </w:tcPr>
          <w:p w14:paraId="3F6922D1">
            <w:pPr>
              <w:pStyle w:val="9"/>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14:paraId="7656CFFE">
            <w:pPr>
              <w:pStyle w:val="9"/>
              <w:spacing w:line="225" w:lineRule="exact"/>
              <w:rPr>
                <w:rFonts w:hint="eastAsia" w:ascii="宋体" w:hAnsi="宋体" w:eastAsia="宋体" w:cs="宋体"/>
                <w:sz w:val="19"/>
              </w:rPr>
            </w:pPr>
          </w:p>
        </w:tc>
        <w:tc>
          <w:tcPr>
            <w:tcW w:w="1281" w:type="dxa"/>
            <w:noWrap w:val="0"/>
            <w:vAlign w:val="top"/>
          </w:tcPr>
          <w:p w14:paraId="4E06EAFB">
            <w:pPr>
              <w:pStyle w:val="9"/>
              <w:spacing w:line="225" w:lineRule="exact"/>
              <w:rPr>
                <w:rFonts w:hint="eastAsia" w:ascii="宋体" w:hAnsi="宋体" w:eastAsia="宋体" w:cs="宋体"/>
                <w:sz w:val="19"/>
              </w:rPr>
            </w:pPr>
          </w:p>
        </w:tc>
        <w:tc>
          <w:tcPr>
            <w:tcW w:w="673" w:type="dxa"/>
            <w:noWrap w:val="0"/>
            <w:vAlign w:val="top"/>
          </w:tcPr>
          <w:p w14:paraId="71AA8840">
            <w:pPr>
              <w:pStyle w:val="9"/>
              <w:spacing w:line="225" w:lineRule="exact"/>
              <w:rPr>
                <w:rFonts w:hint="eastAsia" w:ascii="宋体" w:hAnsi="宋体" w:eastAsia="宋体" w:cs="宋体"/>
                <w:sz w:val="19"/>
              </w:rPr>
            </w:pPr>
          </w:p>
        </w:tc>
        <w:tc>
          <w:tcPr>
            <w:tcW w:w="873" w:type="dxa"/>
            <w:noWrap w:val="0"/>
            <w:vAlign w:val="top"/>
          </w:tcPr>
          <w:p w14:paraId="06EE835A">
            <w:pPr>
              <w:pStyle w:val="9"/>
              <w:spacing w:line="225" w:lineRule="exact"/>
              <w:rPr>
                <w:rFonts w:hint="eastAsia" w:ascii="宋体" w:hAnsi="宋体" w:eastAsia="宋体" w:cs="宋体"/>
                <w:sz w:val="19"/>
              </w:rPr>
            </w:pPr>
          </w:p>
        </w:tc>
        <w:tc>
          <w:tcPr>
            <w:tcW w:w="1422" w:type="dxa"/>
            <w:noWrap w:val="0"/>
            <w:vAlign w:val="top"/>
          </w:tcPr>
          <w:p w14:paraId="36E62558">
            <w:pPr>
              <w:pStyle w:val="9"/>
              <w:spacing w:line="225" w:lineRule="exact"/>
              <w:rPr>
                <w:rFonts w:hint="eastAsia" w:ascii="宋体" w:hAnsi="宋体" w:eastAsia="宋体" w:cs="宋体"/>
                <w:sz w:val="19"/>
              </w:rPr>
            </w:pPr>
          </w:p>
        </w:tc>
      </w:tr>
      <w:tr w14:paraId="69A230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E3C655D">
            <w:pPr>
              <w:pStyle w:val="9"/>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14:paraId="431E7D49">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6D12DC3C">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2FF7F88F">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14:paraId="13B24B09">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39B275C5">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331D9998">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14:paraId="40BE07B9">
            <w:pPr>
              <w:pStyle w:val="9"/>
              <w:spacing w:line="225" w:lineRule="exact"/>
              <w:rPr>
                <w:rFonts w:hint="eastAsia" w:ascii="宋体" w:hAnsi="宋体" w:eastAsia="宋体" w:cs="宋体"/>
                <w:sz w:val="19"/>
              </w:rPr>
            </w:pPr>
          </w:p>
        </w:tc>
        <w:tc>
          <w:tcPr>
            <w:tcW w:w="1244" w:type="dxa"/>
            <w:noWrap w:val="0"/>
            <w:vAlign w:val="top"/>
          </w:tcPr>
          <w:p w14:paraId="5DD0D12B">
            <w:pPr>
              <w:pStyle w:val="9"/>
              <w:spacing w:line="225" w:lineRule="exact"/>
              <w:rPr>
                <w:rFonts w:hint="eastAsia" w:ascii="宋体" w:hAnsi="宋体" w:eastAsia="宋体" w:cs="宋体"/>
                <w:sz w:val="19"/>
              </w:rPr>
            </w:pPr>
          </w:p>
        </w:tc>
        <w:tc>
          <w:tcPr>
            <w:tcW w:w="1281" w:type="dxa"/>
            <w:noWrap w:val="0"/>
            <w:vAlign w:val="top"/>
          </w:tcPr>
          <w:p w14:paraId="071A3E7A">
            <w:pPr>
              <w:pStyle w:val="9"/>
              <w:spacing w:line="225" w:lineRule="exact"/>
              <w:rPr>
                <w:rFonts w:hint="eastAsia" w:ascii="宋体" w:hAnsi="宋体" w:eastAsia="宋体" w:cs="宋体"/>
                <w:sz w:val="19"/>
              </w:rPr>
            </w:pPr>
          </w:p>
        </w:tc>
        <w:tc>
          <w:tcPr>
            <w:tcW w:w="673" w:type="dxa"/>
            <w:noWrap w:val="0"/>
            <w:vAlign w:val="top"/>
          </w:tcPr>
          <w:p w14:paraId="27F40853">
            <w:pPr>
              <w:pStyle w:val="9"/>
              <w:spacing w:line="225" w:lineRule="exact"/>
              <w:rPr>
                <w:rFonts w:hint="eastAsia" w:ascii="宋体" w:hAnsi="宋体" w:eastAsia="宋体" w:cs="宋体"/>
                <w:sz w:val="19"/>
              </w:rPr>
            </w:pPr>
          </w:p>
        </w:tc>
        <w:tc>
          <w:tcPr>
            <w:tcW w:w="873" w:type="dxa"/>
            <w:noWrap w:val="0"/>
            <w:vAlign w:val="top"/>
          </w:tcPr>
          <w:p w14:paraId="79C09281">
            <w:pPr>
              <w:pStyle w:val="9"/>
              <w:spacing w:line="225" w:lineRule="exact"/>
              <w:rPr>
                <w:rFonts w:hint="eastAsia" w:ascii="宋体" w:hAnsi="宋体" w:eastAsia="宋体" w:cs="宋体"/>
                <w:sz w:val="19"/>
              </w:rPr>
            </w:pPr>
          </w:p>
        </w:tc>
        <w:tc>
          <w:tcPr>
            <w:tcW w:w="1422" w:type="dxa"/>
            <w:noWrap w:val="0"/>
            <w:vAlign w:val="top"/>
          </w:tcPr>
          <w:p w14:paraId="309CBA20">
            <w:pPr>
              <w:pStyle w:val="9"/>
              <w:spacing w:line="225" w:lineRule="exact"/>
              <w:rPr>
                <w:rFonts w:hint="eastAsia" w:ascii="宋体" w:hAnsi="宋体" w:eastAsia="宋体" w:cs="宋体"/>
                <w:sz w:val="19"/>
              </w:rPr>
            </w:pPr>
          </w:p>
        </w:tc>
      </w:tr>
      <w:tr w14:paraId="1FBDCC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F84E501">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3C498085">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1220CE84">
            <w:pPr>
              <w:pStyle w:val="9"/>
              <w:rPr>
                <w:rFonts w:hint="eastAsia" w:ascii="宋体" w:hAnsi="宋体" w:eastAsia="宋体" w:cs="宋体"/>
              </w:rPr>
            </w:pPr>
          </w:p>
        </w:tc>
        <w:tc>
          <w:tcPr>
            <w:tcW w:w="1244" w:type="dxa"/>
            <w:noWrap w:val="0"/>
            <w:vAlign w:val="top"/>
          </w:tcPr>
          <w:p w14:paraId="16AC69B9">
            <w:pPr>
              <w:pStyle w:val="9"/>
              <w:spacing w:line="225" w:lineRule="exact"/>
              <w:rPr>
                <w:rFonts w:hint="eastAsia" w:ascii="宋体" w:hAnsi="宋体" w:eastAsia="宋体" w:cs="宋体"/>
                <w:sz w:val="19"/>
              </w:rPr>
            </w:pPr>
          </w:p>
        </w:tc>
        <w:tc>
          <w:tcPr>
            <w:tcW w:w="1244" w:type="dxa"/>
            <w:noWrap w:val="0"/>
            <w:vAlign w:val="top"/>
          </w:tcPr>
          <w:p w14:paraId="044B7577">
            <w:pPr>
              <w:pStyle w:val="9"/>
              <w:spacing w:line="225" w:lineRule="exact"/>
              <w:rPr>
                <w:rFonts w:hint="eastAsia" w:ascii="宋体" w:hAnsi="宋体" w:eastAsia="宋体" w:cs="宋体"/>
                <w:sz w:val="19"/>
              </w:rPr>
            </w:pPr>
          </w:p>
        </w:tc>
        <w:tc>
          <w:tcPr>
            <w:tcW w:w="1281" w:type="dxa"/>
            <w:noWrap w:val="0"/>
            <w:vAlign w:val="top"/>
          </w:tcPr>
          <w:p w14:paraId="5E69937F">
            <w:pPr>
              <w:pStyle w:val="9"/>
              <w:spacing w:line="225" w:lineRule="exact"/>
              <w:rPr>
                <w:rFonts w:hint="eastAsia" w:ascii="宋体" w:hAnsi="宋体" w:eastAsia="宋体" w:cs="宋体"/>
                <w:sz w:val="19"/>
              </w:rPr>
            </w:pPr>
          </w:p>
        </w:tc>
        <w:tc>
          <w:tcPr>
            <w:tcW w:w="673" w:type="dxa"/>
            <w:noWrap w:val="0"/>
            <w:vAlign w:val="top"/>
          </w:tcPr>
          <w:p w14:paraId="4EB3204E">
            <w:pPr>
              <w:pStyle w:val="9"/>
              <w:spacing w:line="225" w:lineRule="exact"/>
              <w:rPr>
                <w:rFonts w:hint="eastAsia" w:ascii="宋体" w:hAnsi="宋体" w:eastAsia="宋体" w:cs="宋体"/>
                <w:sz w:val="19"/>
              </w:rPr>
            </w:pPr>
          </w:p>
        </w:tc>
        <w:tc>
          <w:tcPr>
            <w:tcW w:w="873" w:type="dxa"/>
            <w:noWrap w:val="0"/>
            <w:vAlign w:val="top"/>
          </w:tcPr>
          <w:p w14:paraId="0C29A4C7">
            <w:pPr>
              <w:pStyle w:val="9"/>
              <w:spacing w:line="225" w:lineRule="exact"/>
              <w:rPr>
                <w:rFonts w:hint="eastAsia" w:ascii="宋体" w:hAnsi="宋体" w:eastAsia="宋体" w:cs="宋体"/>
                <w:sz w:val="19"/>
              </w:rPr>
            </w:pPr>
          </w:p>
        </w:tc>
        <w:tc>
          <w:tcPr>
            <w:tcW w:w="1422" w:type="dxa"/>
            <w:noWrap w:val="0"/>
            <w:vAlign w:val="top"/>
          </w:tcPr>
          <w:p w14:paraId="72123417">
            <w:pPr>
              <w:pStyle w:val="9"/>
              <w:spacing w:line="225" w:lineRule="exact"/>
              <w:rPr>
                <w:rFonts w:hint="eastAsia" w:ascii="宋体" w:hAnsi="宋体" w:eastAsia="宋体" w:cs="宋体"/>
                <w:sz w:val="19"/>
              </w:rPr>
            </w:pPr>
          </w:p>
        </w:tc>
      </w:tr>
      <w:tr w14:paraId="36E9BF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14:paraId="03413F1F">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028498E1">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42FDCCE6">
            <w:pPr>
              <w:pStyle w:val="9"/>
              <w:rPr>
                <w:rFonts w:hint="eastAsia" w:ascii="宋体" w:hAnsi="宋体" w:eastAsia="宋体" w:cs="宋体"/>
              </w:rPr>
            </w:pPr>
          </w:p>
        </w:tc>
        <w:tc>
          <w:tcPr>
            <w:tcW w:w="1244" w:type="dxa"/>
            <w:noWrap w:val="0"/>
            <w:vAlign w:val="top"/>
          </w:tcPr>
          <w:p w14:paraId="0C3FEC06">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1462C151">
            <w:pPr>
              <w:pStyle w:val="9"/>
              <w:rPr>
                <w:rFonts w:hint="eastAsia" w:ascii="宋体" w:hAnsi="宋体" w:eastAsia="宋体" w:cs="宋体"/>
              </w:rPr>
            </w:pPr>
          </w:p>
        </w:tc>
        <w:tc>
          <w:tcPr>
            <w:tcW w:w="1281" w:type="dxa"/>
            <w:noWrap w:val="0"/>
            <w:vAlign w:val="top"/>
          </w:tcPr>
          <w:p w14:paraId="42EF40E4">
            <w:pPr>
              <w:pStyle w:val="9"/>
              <w:rPr>
                <w:rFonts w:hint="eastAsia" w:ascii="宋体" w:hAnsi="宋体" w:eastAsia="宋体" w:cs="宋体"/>
              </w:rPr>
            </w:pPr>
          </w:p>
        </w:tc>
        <w:tc>
          <w:tcPr>
            <w:tcW w:w="673" w:type="dxa"/>
            <w:noWrap w:val="0"/>
            <w:vAlign w:val="top"/>
          </w:tcPr>
          <w:p w14:paraId="666C447A">
            <w:pPr>
              <w:pStyle w:val="9"/>
              <w:rPr>
                <w:rFonts w:hint="eastAsia" w:ascii="宋体" w:hAnsi="宋体" w:eastAsia="宋体" w:cs="宋体"/>
              </w:rPr>
            </w:pPr>
          </w:p>
        </w:tc>
        <w:tc>
          <w:tcPr>
            <w:tcW w:w="873" w:type="dxa"/>
            <w:noWrap w:val="0"/>
            <w:vAlign w:val="top"/>
          </w:tcPr>
          <w:p w14:paraId="75FB1929">
            <w:pPr>
              <w:pStyle w:val="9"/>
              <w:rPr>
                <w:rFonts w:hint="eastAsia" w:ascii="宋体" w:hAnsi="宋体" w:eastAsia="宋体" w:cs="宋体"/>
              </w:rPr>
            </w:pPr>
          </w:p>
        </w:tc>
        <w:tc>
          <w:tcPr>
            <w:tcW w:w="1422" w:type="dxa"/>
            <w:noWrap w:val="0"/>
            <w:vAlign w:val="top"/>
          </w:tcPr>
          <w:p w14:paraId="7D2AF0A4">
            <w:pPr>
              <w:pStyle w:val="9"/>
              <w:rPr>
                <w:rFonts w:hint="eastAsia" w:ascii="宋体" w:hAnsi="宋体" w:eastAsia="宋体" w:cs="宋体"/>
              </w:rPr>
            </w:pPr>
          </w:p>
        </w:tc>
      </w:tr>
      <w:tr w14:paraId="66EA51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14:paraId="169A56BC">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14:paraId="5603B4D3">
            <w:pPr>
              <w:spacing w:before="67" w:line="195" w:lineRule="auto"/>
              <w:ind w:left="208"/>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w:t>
            </w:r>
          </w:p>
        </w:tc>
        <w:tc>
          <w:tcPr>
            <w:tcW w:w="873" w:type="dxa"/>
            <w:noWrap w:val="0"/>
            <w:vAlign w:val="top"/>
          </w:tcPr>
          <w:p w14:paraId="5006EA04">
            <w:pPr>
              <w:pStyle w:val="9"/>
              <w:jc w:val="center"/>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noWrap w:val="0"/>
            <w:vAlign w:val="top"/>
          </w:tcPr>
          <w:p w14:paraId="5A4D9E2E">
            <w:pPr>
              <w:pStyle w:val="9"/>
              <w:rPr>
                <w:rFonts w:hint="eastAsia" w:ascii="宋体" w:hAnsi="宋体" w:eastAsia="宋体" w:cs="宋体"/>
              </w:rPr>
            </w:pPr>
          </w:p>
        </w:tc>
      </w:tr>
    </w:tbl>
    <w:p w14:paraId="04480C4F">
      <w:pPr>
        <w:pStyle w:val="3"/>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61926566">
      <w:pPr>
        <w:spacing w:line="217" w:lineRule="auto"/>
        <w:rPr>
          <w:sz w:val="22"/>
          <w:szCs w:val="22"/>
        </w:rPr>
      </w:pPr>
    </w:p>
    <w:p w14:paraId="3C996174">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55C7B04C">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ascii="Times New Roman" w:hAnsi="Times New Roman" w:eastAsia="Times New Roman" w:cs="Times New Roman"/>
          <w:spacing w:val="-4"/>
          <w:sz w:val="31"/>
          <w:szCs w:val="31"/>
        </w:rPr>
        <w:t>5</w:t>
      </w:r>
    </w:p>
    <w:p w14:paraId="47D8F39F">
      <w:pPr>
        <w:spacing w:line="250" w:lineRule="auto"/>
        <w:rPr>
          <w:rFonts w:ascii="Arial"/>
          <w:sz w:val="21"/>
        </w:rPr>
      </w:pPr>
    </w:p>
    <w:p w14:paraId="753D9FDE">
      <w:pPr>
        <w:spacing w:line="250" w:lineRule="auto"/>
        <w:rPr>
          <w:rFonts w:ascii="Arial"/>
          <w:sz w:val="21"/>
        </w:rPr>
      </w:pPr>
    </w:p>
    <w:p w14:paraId="351B7678">
      <w:pPr>
        <w:spacing w:line="250" w:lineRule="auto"/>
        <w:rPr>
          <w:rFonts w:ascii="Arial"/>
          <w:sz w:val="21"/>
        </w:rPr>
      </w:pPr>
    </w:p>
    <w:p w14:paraId="0EC5DB13">
      <w:pPr>
        <w:spacing w:line="250" w:lineRule="auto"/>
        <w:rPr>
          <w:rFonts w:ascii="Arial"/>
          <w:sz w:val="21"/>
        </w:rPr>
      </w:pPr>
    </w:p>
    <w:p w14:paraId="7C48A7B7">
      <w:pPr>
        <w:spacing w:line="251" w:lineRule="auto"/>
        <w:rPr>
          <w:rFonts w:ascii="Arial"/>
          <w:sz w:val="21"/>
        </w:rPr>
      </w:pPr>
    </w:p>
    <w:p w14:paraId="250A67C7">
      <w:pPr>
        <w:spacing w:line="251" w:lineRule="auto"/>
        <w:rPr>
          <w:rFonts w:ascii="Arial"/>
          <w:sz w:val="21"/>
        </w:rPr>
      </w:pPr>
    </w:p>
    <w:p w14:paraId="7DAAA19B">
      <w:pPr>
        <w:spacing w:line="251" w:lineRule="auto"/>
        <w:rPr>
          <w:rFonts w:ascii="Arial"/>
          <w:sz w:val="21"/>
        </w:rPr>
      </w:pPr>
    </w:p>
    <w:p w14:paraId="62A21478">
      <w:pPr>
        <w:spacing w:line="251" w:lineRule="auto"/>
        <w:rPr>
          <w:rFonts w:ascii="Arial"/>
          <w:sz w:val="21"/>
        </w:rPr>
      </w:pPr>
    </w:p>
    <w:p w14:paraId="56BAD475">
      <w:pPr>
        <w:spacing w:line="251" w:lineRule="auto"/>
        <w:rPr>
          <w:rFonts w:ascii="Arial"/>
          <w:sz w:val="21"/>
        </w:rPr>
      </w:pPr>
    </w:p>
    <w:p w14:paraId="38F3000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2023年度</w:t>
      </w:r>
      <w:r>
        <w:rPr>
          <w:rFonts w:hint="eastAsia" w:ascii="方正小标宋简体" w:hAnsi="方正小标宋简体" w:eastAsia="方正小标宋简体" w:cs="方正小标宋简体"/>
          <w:b w:val="0"/>
          <w:bCs w:val="0"/>
          <w:color w:val="000000"/>
          <w:spacing w:val="2"/>
          <w:sz w:val="42"/>
          <w:szCs w:val="42"/>
          <w:lang w:val="en-US" w:eastAsia="zh-CN"/>
        </w:rPr>
        <w:t>岳阳市第九中学</w:t>
      </w:r>
      <w:r>
        <w:rPr>
          <w:rFonts w:hint="eastAsia" w:ascii="方正小标宋简体" w:hAnsi="方正小标宋简体" w:eastAsia="方正小标宋简体" w:cs="方正小标宋简体"/>
          <w:b w:val="0"/>
          <w:bCs w:val="0"/>
          <w:color w:val="000000"/>
          <w:spacing w:val="2"/>
          <w:sz w:val="42"/>
          <w:szCs w:val="42"/>
          <w:lang w:eastAsia="zh-CN"/>
        </w:rPr>
        <w:t>单位整体支出</w:t>
      </w:r>
    </w:p>
    <w:p w14:paraId="6A638A5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绩效自评报告</w:t>
      </w:r>
    </w:p>
    <w:p w14:paraId="69C75BAF">
      <w:pPr>
        <w:spacing w:line="243" w:lineRule="auto"/>
        <w:rPr>
          <w:rFonts w:ascii="Arial"/>
          <w:sz w:val="21"/>
        </w:rPr>
      </w:pPr>
    </w:p>
    <w:p w14:paraId="614047E0">
      <w:pPr>
        <w:spacing w:line="243" w:lineRule="auto"/>
        <w:rPr>
          <w:rFonts w:ascii="Arial"/>
          <w:sz w:val="21"/>
        </w:rPr>
      </w:pPr>
    </w:p>
    <w:p w14:paraId="2E0E4712">
      <w:pPr>
        <w:spacing w:line="243" w:lineRule="auto"/>
        <w:rPr>
          <w:rFonts w:ascii="Arial"/>
          <w:sz w:val="21"/>
        </w:rPr>
      </w:pPr>
    </w:p>
    <w:p w14:paraId="125345EE">
      <w:pPr>
        <w:spacing w:line="243" w:lineRule="auto"/>
        <w:rPr>
          <w:rFonts w:ascii="Arial"/>
          <w:sz w:val="21"/>
        </w:rPr>
      </w:pPr>
    </w:p>
    <w:p w14:paraId="474F9B56">
      <w:pPr>
        <w:spacing w:line="243" w:lineRule="auto"/>
        <w:rPr>
          <w:rFonts w:ascii="Arial"/>
          <w:sz w:val="21"/>
        </w:rPr>
      </w:pPr>
    </w:p>
    <w:p w14:paraId="3B81BCF3">
      <w:pPr>
        <w:spacing w:line="243" w:lineRule="auto"/>
        <w:rPr>
          <w:rFonts w:ascii="Arial"/>
          <w:sz w:val="21"/>
        </w:rPr>
      </w:pPr>
    </w:p>
    <w:p w14:paraId="3840E53B">
      <w:pPr>
        <w:spacing w:line="243" w:lineRule="auto"/>
        <w:rPr>
          <w:rFonts w:ascii="Arial"/>
          <w:sz w:val="21"/>
        </w:rPr>
      </w:pPr>
    </w:p>
    <w:p w14:paraId="2B71C4CA">
      <w:pPr>
        <w:spacing w:line="243" w:lineRule="auto"/>
        <w:rPr>
          <w:rFonts w:ascii="Arial"/>
          <w:sz w:val="21"/>
        </w:rPr>
      </w:pPr>
    </w:p>
    <w:p w14:paraId="5BE45ECE">
      <w:pPr>
        <w:spacing w:line="243" w:lineRule="auto"/>
        <w:rPr>
          <w:rFonts w:ascii="Arial"/>
          <w:sz w:val="21"/>
        </w:rPr>
      </w:pPr>
    </w:p>
    <w:p w14:paraId="5F5C12A8">
      <w:pPr>
        <w:spacing w:line="243" w:lineRule="auto"/>
        <w:rPr>
          <w:rFonts w:ascii="Arial"/>
          <w:sz w:val="21"/>
        </w:rPr>
      </w:pPr>
    </w:p>
    <w:p w14:paraId="57802440">
      <w:pPr>
        <w:spacing w:line="243" w:lineRule="auto"/>
        <w:rPr>
          <w:rFonts w:ascii="Arial"/>
          <w:sz w:val="21"/>
        </w:rPr>
      </w:pPr>
    </w:p>
    <w:p w14:paraId="369168CE">
      <w:pPr>
        <w:spacing w:line="243" w:lineRule="auto"/>
        <w:rPr>
          <w:rFonts w:ascii="Arial"/>
          <w:sz w:val="21"/>
        </w:rPr>
      </w:pPr>
    </w:p>
    <w:p w14:paraId="41607CCF">
      <w:pPr>
        <w:spacing w:line="243" w:lineRule="auto"/>
        <w:rPr>
          <w:rFonts w:ascii="Arial"/>
          <w:sz w:val="21"/>
        </w:rPr>
      </w:pPr>
    </w:p>
    <w:p w14:paraId="2244E3CE">
      <w:pPr>
        <w:spacing w:line="243" w:lineRule="auto"/>
        <w:rPr>
          <w:rFonts w:ascii="Arial"/>
          <w:sz w:val="21"/>
        </w:rPr>
      </w:pPr>
    </w:p>
    <w:p w14:paraId="7E1601A9">
      <w:pPr>
        <w:spacing w:line="243" w:lineRule="auto"/>
        <w:rPr>
          <w:rFonts w:ascii="Arial"/>
          <w:sz w:val="21"/>
        </w:rPr>
      </w:pPr>
    </w:p>
    <w:p w14:paraId="078624D6">
      <w:pPr>
        <w:spacing w:line="243" w:lineRule="auto"/>
        <w:rPr>
          <w:rFonts w:ascii="Arial"/>
          <w:sz w:val="21"/>
        </w:rPr>
      </w:pPr>
    </w:p>
    <w:p w14:paraId="0B9D11A0">
      <w:pPr>
        <w:spacing w:line="243" w:lineRule="auto"/>
        <w:rPr>
          <w:rFonts w:ascii="Arial"/>
          <w:sz w:val="21"/>
        </w:rPr>
      </w:pPr>
    </w:p>
    <w:p w14:paraId="5BF0984D">
      <w:pPr>
        <w:spacing w:line="243" w:lineRule="auto"/>
        <w:rPr>
          <w:rFonts w:ascii="Arial"/>
          <w:sz w:val="21"/>
        </w:rPr>
      </w:pPr>
    </w:p>
    <w:p w14:paraId="7B08EDB8">
      <w:pPr>
        <w:spacing w:line="243" w:lineRule="auto"/>
        <w:rPr>
          <w:rFonts w:ascii="Arial"/>
          <w:sz w:val="21"/>
        </w:rPr>
      </w:pPr>
    </w:p>
    <w:p w14:paraId="42362662">
      <w:pPr>
        <w:spacing w:line="243" w:lineRule="auto"/>
        <w:rPr>
          <w:rFonts w:ascii="Arial"/>
          <w:sz w:val="21"/>
        </w:rPr>
      </w:pPr>
    </w:p>
    <w:p w14:paraId="1D009CD2">
      <w:pPr>
        <w:spacing w:line="243" w:lineRule="auto"/>
        <w:rPr>
          <w:rFonts w:ascii="Arial"/>
          <w:sz w:val="21"/>
        </w:rPr>
      </w:pPr>
    </w:p>
    <w:p w14:paraId="610E2238">
      <w:pPr>
        <w:spacing w:line="243" w:lineRule="auto"/>
        <w:rPr>
          <w:rFonts w:ascii="Arial"/>
          <w:sz w:val="21"/>
        </w:rPr>
      </w:pPr>
    </w:p>
    <w:p w14:paraId="5BE1FB08">
      <w:pPr>
        <w:spacing w:line="243" w:lineRule="auto"/>
        <w:rPr>
          <w:rFonts w:ascii="Arial"/>
          <w:sz w:val="21"/>
        </w:rPr>
      </w:pPr>
    </w:p>
    <w:p w14:paraId="6C125247">
      <w:pPr>
        <w:spacing w:line="243" w:lineRule="auto"/>
        <w:rPr>
          <w:rFonts w:ascii="Arial"/>
          <w:sz w:val="21"/>
        </w:rPr>
      </w:pPr>
    </w:p>
    <w:p w14:paraId="142BBDE4">
      <w:pPr>
        <w:spacing w:line="243" w:lineRule="auto"/>
        <w:rPr>
          <w:rFonts w:ascii="Arial"/>
          <w:sz w:val="21"/>
        </w:rPr>
      </w:pPr>
    </w:p>
    <w:p w14:paraId="6A99F0E5">
      <w:pPr>
        <w:spacing w:line="244" w:lineRule="auto"/>
        <w:rPr>
          <w:rFonts w:ascii="Arial"/>
          <w:sz w:val="21"/>
        </w:rPr>
      </w:pPr>
    </w:p>
    <w:p w14:paraId="71405326">
      <w:pPr>
        <w:spacing w:line="244" w:lineRule="auto"/>
        <w:rPr>
          <w:rFonts w:ascii="Arial"/>
          <w:sz w:val="21"/>
        </w:rPr>
      </w:pPr>
    </w:p>
    <w:p w14:paraId="44DF6A99">
      <w:pPr>
        <w:pStyle w:val="3"/>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14:paraId="29804812">
      <w:pPr>
        <w:spacing w:before="228" w:line="222" w:lineRule="auto"/>
        <w:ind w:left="3179"/>
        <w:rPr>
          <w:rFonts w:ascii="楷体" w:hAnsi="楷体" w:eastAsia="楷体" w:cs="楷体"/>
          <w:sz w:val="31"/>
          <w:szCs w:val="31"/>
        </w:rPr>
      </w:pPr>
      <w:r>
        <w:rPr>
          <w:rFonts w:ascii="楷体" w:hAnsi="楷体" w:eastAsia="楷体" w:cs="楷体"/>
          <w:spacing w:val="-8"/>
          <w:sz w:val="31"/>
          <w:szCs w:val="31"/>
        </w:rPr>
        <w:t>年</w:t>
      </w:r>
      <w:r>
        <w:rPr>
          <w:rFonts w:ascii="楷体" w:hAnsi="楷体" w:eastAsia="楷体" w:cs="楷体"/>
          <w:spacing w:val="21"/>
          <w:sz w:val="31"/>
          <w:szCs w:val="31"/>
        </w:rPr>
        <w:t xml:space="preserve">  </w:t>
      </w:r>
      <w:r>
        <w:rPr>
          <w:rFonts w:ascii="楷体" w:hAnsi="楷体" w:eastAsia="楷体" w:cs="楷体"/>
          <w:spacing w:val="-8"/>
          <w:sz w:val="31"/>
          <w:szCs w:val="31"/>
        </w:rPr>
        <w:t>月</w:t>
      </w:r>
      <w:r>
        <w:rPr>
          <w:rFonts w:ascii="楷体" w:hAnsi="楷体" w:eastAsia="楷体" w:cs="楷体"/>
          <w:spacing w:val="43"/>
          <w:sz w:val="31"/>
          <w:szCs w:val="31"/>
        </w:rPr>
        <w:t xml:space="preserve">  </w:t>
      </w:r>
      <w:r>
        <w:rPr>
          <w:rFonts w:ascii="楷体" w:hAnsi="楷体" w:eastAsia="楷体" w:cs="楷体"/>
          <w:spacing w:val="-8"/>
          <w:sz w:val="31"/>
          <w:szCs w:val="31"/>
        </w:rPr>
        <w:t>日</w:t>
      </w:r>
    </w:p>
    <w:p w14:paraId="61F52579">
      <w:pPr>
        <w:spacing w:line="335" w:lineRule="auto"/>
        <w:rPr>
          <w:rFonts w:ascii="Arial"/>
          <w:sz w:val="21"/>
        </w:rPr>
      </w:pPr>
    </w:p>
    <w:p w14:paraId="17C86908">
      <w:pPr>
        <w:pStyle w:val="3"/>
        <w:spacing w:before="102" w:line="224" w:lineRule="auto"/>
        <w:ind w:left="3216"/>
      </w:pPr>
      <w:r>
        <w:rPr>
          <w:spacing w:val="8"/>
        </w:rPr>
        <w:t>（此页为封面）</w:t>
      </w:r>
    </w:p>
    <w:p w14:paraId="75BE2115">
      <w:pPr>
        <w:spacing w:line="224" w:lineRule="auto"/>
        <w:sectPr>
          <w:footerReference r:id="rId7" w:type="default"/>
          <w:pgSz w:w="11900" w:h="16833"/>
          <w:pgMar w:top="1401" w:right="1583" w:bottom="1445" w:left="1618" w:header="0" w:footer="1170" w:gutter="0"/>
          <w:pgNumType w:fmt="decimal"/>
          <w:cols w:space="720" w:num="1"/>
        </w:sectPr>
      </w:pPr>
    </w:p>
    <w:p w14:paraId="47350FF9">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2023年度</w:t>
      </w:r>
      <w:r>
        <w:rPr>
          <w:rFonts w:hint="eastAsia" w:ascii="方正小标宋简体" w:hAnsi="方正小标宋简体" w:eastAsia="方正小标宋简体" w:cs="方正小标宋简体"/>
          <w:spacing w:val="6"/>
          <w:sz w:val="44"/>
          <w:szCs w:val="44"/>
          <w:lang w:val="en-US" w:eastAsia="zh-CN"/>
        </w:rPr>
        <w:t>岳阳市第九中学</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p>
    <w:p w14:paraId="2BB52164">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7"/>
          <w:sz w:val="44"/>
          <w:szCs w:val="44"/>
        </w:rPr>
        <w:t>绩效自评报告</w:t>
      </w:r>
    </w:p>
    <w:p w14:paraId="329FE449">
      <w:pPr>
        <w:spacing w:line="283" w:lineRule="auto"/>
        <w:rPr>
          <w:rFonts w:ascii="Arial"/>
          <w:sz w:val="21"/>
        </w:rPr>
      </w:pPr>
    </w:p>
    <w:p w14:paraId="46FA3A9B">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14:paraId="2C28FE4A">
      <w:pPr>
        <w:spacing w:line="240" w:lineRule="auto"/>
        <w:ind w:firstLine="0" w:firstLineChars="0"/>
        <w:rPr>
          <w:rFonts w:ascii="仿宋" w:hAnsi="仿宋" w:eastAsia="仿宋" w:cs="仿宋"/>
          <w:bCs/>
          <w:sz w:val="30"/>
          <w:szCs w:val="30"/>
        </w:rPr>
      </w:pPr>
      <w:r>
        <w:rPr>
          <w:rFonts w:hint="eastAsia" w:ascii="仿宋" w:hAnsi="仿宋" w:eastAsia="仿宋" w:cs="仿宋"/>
          <w:bCs/>
          <w:sz w:val="28"/>
          <w:szCs w:val="28"/>
        </w:rPr>
        <w:t>（一）</w:t>
      </w:r>
      <w:r>
        <w:rPr>
          <w:rFonts w:hint="eastAsia" w:ascii="仿宋" w:hAnsi="仿宋" w:eastAsia="仿宋" w:cs="仿宋"/>
          <w:bCs/>
          <w:sz w:val="30"/>
          <w:szCs w:val="30"/>
        </w:rPr>
        <w:t>学校基本情况</w:t>
      </w:r>
    </w:p>
    <w:p w14:paraId="57D2C46A">
      <w:pPr>
        <w:snapToGrid w:val="0"/>
        <w:spacing w:line="360" w:lineRule="auto"/>
        <w:ind w:firstLine="600" w:firstLineChars="200"/>
        <w:rPr>
          <w:rFonts w:ascii="仿宋" w:hAnsi="仿宋" w:eastAsia="仿宋" w:cs="仿宋"/>
          <w:sz w:val="30"/>
          <w:szCs w:val="30"/>
        </w:rPr>
      </w:pPr>
      <w:r>
        <w:rPr>
          <w:rFonts w:hint="eastAsia" w:ascii="仿宋" w:hAnsi="仿宋" w:eastAsia="仿宋" w:cs="仿宋"/>
          <w:sz w:val="30"/>
          <w:szCs w:val="30"/>
        </w:rPr>
        <w:t>1、机构情况</w:t>
      </w:r>
    </w:p>
    <w:p w14:paraId="52E42B47">
      <w:pPr>
        <w:snapToGrid w:val="0"/>
        <w:spacing w:line="360" w:lineRule="auto"/>
        <w:ind w:firstLine="600" w:firstLineChars="200"/>
        <w:rPr>
          <w:rFonts w:ascii="仿宋" w:hAnsi="仿宋" w:eastAsia="仿宋" w:cs="仿宋"/>
          <w:kern w:val="0"/>
          <w:sz w:val="30"/>
          <w:szCs w:val="30"/>
          <w:lang w:val="zh-CN"/>
        </w:rPr>
      </w:pPr>
      <w:r>
        <w:rPr>
          <w:rFonts w:hint="eastAsia" w:ascii="仿宋" w:hAnsi="仿宋" w:eastAsia="仿宋" w:cs="仿宋"/>
          <w:kern w:val="0"/>
          <w:sz w:val="30"/>
          <w:szCs w:val="30"/>
        </w:rPr>
        <w:t>我校是独立核算的财政全额拨款事业单位，执行事业单位会计制度。</w:t>
      </w:r>
      <w:r>
        <w:rPr>
          <w:rFonts w:hint="eastAsia" w:ascii="仿宋" w:hAnsi="仿宋" w:eastAsia="仿宋" w:cs="仿宋"/>
          <w:kern w:val="0"/>
          <w:sz w:val="30"/>
          <w:szCs w:val="30"/>
          <w:lang w:val="zh-CN"/>
        </w:rPr>
        <w:t>内设机构包括：</w:t>
      </w:r>
      <w:bookmarkStart w:id="0" w:name="_GoBack"/>
      <w:r>
        <w:rPr>
          <w:rFonts w:hint="eastAsia" w:ascii="仿宋" w:hAnsi="仿宋" w:eastAsia="仿宋" w:cs="仿宋"/>
          <w:kern w:val="0"/>
          <w:sz w:val="30"/>
          <w:szCs w:val="30"/>
          <w:lang w:val="zh-CN"/>
        </w:rPr>
        <w:t>办公室、教务处、教研处、政教处、后勤处、团委、工会</w:t>
      </w:r>
      <w:bookmarkEnd w:id="0"/>
      <w:r>
        <w:rPr>
          <w:rFonts w:hint="eastAsia" w:ascii="仿宋" w:hAnsi="仿宋" w:eastAsia="仿宋" w:cs="仿宋"/>
          <w:kern w:val="0"/>
          <w:sz w:val="30"/>
          <w:szCs w:val="30"/>
          <w:lang w:val="zh-CN"/>
        </w:rPr>
        <w:t>。</w:t>
      </w:r>
    </w:p>
    <w:p w14:paraId="42D29448">
      <w:pPr>
        <w:snapToGrid w:val="0"/>
        <w:ind w:firstLine="600" w:firstLineChars="200"/>
        <w:rPr>
          <w:rFonts w:ascii="仿宋" w:hAnsi="仿宋" w:eastAsia="仿宋" w:cs="仿宋"/>
          <w:sz w:val="30"/>
          <w:szCs w:val="30"/>
        </w:rPr>
      </w:pPr>
      <w:r>
        <w:rPr>
          <w:rFonts w:hint="eastAsia" w:ascii="仿宋" w:hAnsi="仿宋" w:eastAsia="仿宋" w:cs="仿宋"/>
          <w:sz w:val="30"/>
          <w:szCs w:val="30"/>
        </w:rPr>
        <w:t>2、人员情况</w:t>
      </w:r>
    </w:p>
    <w:p w14:paraId="77A15727">
      <w:pPr>
        <w:snapToGrid w:val="0"/>
        <w:spacing w:line="360" w:lineRule="auto"/>
        <w:ind w:firstLine="600" w:firstLineChars="200"/>
        <w:rPr>
          <w:rFonts w:ascii="仿宋" w:hAnsi="仿宋" w:eastAsia="仿宋" w:cs="仿宋"/>
          <w:bCs/>
          <w:sz w:val="30"/>
          <w:szCs w:val="30"/>
        </w:rPr>
      </w:pPr>
      <w:r>
        <w:rPr>
          <w:rFonts w:hint="eastAsia" w:ascii="仿宋" w:hAnsi="仿宋" w:eastAsia="仿宋" w:cs="仿宋"/>
          <w:bCs/>
          <w:sz w:val="30"/>
          <w:szCs w:val="30"/>
        </w:rPr>
        <w:t>经机构编制管理部门核定，我单位共有</w:t>
      </w:r>
      <w:r>
        <w:rPr>
          <w:rFonts w:hint="eastAsia" w:ascii="仿宋" w:hAnsi="仿宋" w:eastAsia="仿宋" w:cs="仿宋"/>
          <w:bCs/>
          <w:sz w:val="30"/>
          <w:szCs w:val="30"/>
          <w:lang w:val="en-US" w:eastAsia="zh-CN"/>
        </w:rPr>
        <w:t>在职编制241</w:t>
      </w:r>
      <w:r>
        <w:rPr>
          <w:rFonts w:hint="eastAsia" w:ascii="仿宋" w:hAnsi="仿宋" w:eastAsia="仿宋" w:cs="仿宋"/>
          <w:bCs/>
          <w:sz w:val="30"/>
          <w:szCs w:val="30"/>
        </w:rPr>
        <w:t>人，学生3</w:t>
      </w:r>
      <w:r>
        <w:rPr>
          <w:rFonts w:hint="eastAsia" w:ascii="仿宋" w:hAnsi="仿宋" w:eastAsia="仿宋" w:cs="仿宋"/>
          <w:bCs/>
          <w:sz w:val="30"/>
          <w:szCs w:val="30"/>
          <w:lang w:val="en-US" w:eastAsia="zh-CN"/>
        </w:rPr>
        <w:t>186</w:t>
      </w:r>
      <w:r>
        <w:rPr>
          <w:rFonts w:hint="eastAsia" w:ascii="仿宋" w:hAnsi="仿宋" w:eastAsia="仿宋" w:cs="仿宋"/>
          <w:bCs/>
          <w:sz w:val="30"/>
          <w:szCs w:val="30"/>
        </w:rPr>
        <w:t>人。</w:t>
      </w:r>
    </w:p>
    <w:p w14:paraId="540CD04E">
      <w:pPr>
        <w:numPr>
          <w:ilvl w:val="0"/>
          <w:numId w:val="2"/>
        </w:numPr>
        <w:spacing w:line="240" w:lineRule="auto"/>
        <w:ind w:firstLine="0" w:firstLineChars="0"/>
        <w:rPr>
          <w:rFonts w:ascii="仿宋" w:hAnsi="仿宋" w:eastAsia="仿宋" w:cs="仿宋"/>
          <w:bCs/>
          <w:sz w:val="30"/>
          <w:szCs w:val="30"/>
        </w:rPr>
      </w:pPr>
      <w:r>
        <w:rPr>
          <w:rFonts w:hint="eastAsia" w:ascii="仿宋" w:hAnsi="仿宋" w:eastAsia="仿宋" w:cs="仿宋"/>
          <w:bCs/>
          <w:sz w:val="30"/>
          <w:szCs w:val="30"/>
        </w:rPr>
        <w:t>学校职能职责</w:t>
      </w:r>
    </w:p>
    <w:p w14:paraId="1B23894C">
      <w:pPr>
        <w:ind w:firstLine="600" w:firstLineChars="200"/>
        <w:jc w:val="left"/>
        <w:rPr>
          <w:rFonts w:hint="eastAsia" w:ascii="仿宋" w:hAnsi="仿宋" w:eastAsia="仿宋" w:cs="仿宋"/>
          <w:sz w:val="30"/>
          <w:szCs w:val="30"/>
        </w:rPr>
      </w:pPr>
      <w:r>
        <w:rPr>
          <w:rFonts w:hint="eastAsia" w:ascii="仿宋" w:hAnsi="仿宋" w:eastAsia="仿宋" w:cs="仿宋"/>
          <w:sz w:val="30"/>
          <w:szCs w:val="30"/>
        </w:rPr>
        <w:t>1</w:t>
      </w:r>
      <w:r>
        <w:rPr>
          <w:rFonts w:hint="eastAsia" w:ascii="仿宋" w:hAnsi="仿宋" w:eastAsia="仿宋" w:cs="仿宋"/>
          <w:sz w:val="30"/>
          <w:szCs w:val="30"/>
          <w:lang w:eastAsia="zh-CN"/>
        </w:rPr>
        <w:t>、</w:t>
      </w:r>
      <w:r>
        <w:rPr>
          <w:rFonts w:hint="eastAsia" w:ascii="仿宋" w:hAnsi="仿宋" w:eastAsia="仿宋" w:cs="仿宋"/>
          <w:sz w:val="30"/>
          <w:szCs w:val="30"/>
        </w:rPr>
        <w:t>贯彻执行国家教育方针政策，深化教育改革，发展素质教育，稳步提高教学质量，促进教育事业发展。</w:t>
      </w:r>
    </w:p>
    <w:p w14:paraId="587D968D">
      <w:pPr>
        <w:ind w:firstLine="600" w:firstLineChars="200"/>
        <w:jc w:val="left"/>
        <w:rPr>
          <w:rFonts w:hint="eastAsia" w:ascii="仿宋" w:hAnsi="仿宋" w:eastAsia="仿宋" w:cs="仿宋"/>
          <w:sz w:val="30"/>
          <w:szCs w:val="30"/>
        </w:rPr>
      </w:pPr>
      <w:r>
        <w:rPr>
          <w:rFonts w:hint="eastAsia" w:ascii="仿宋" w:hAnsi="仿宋" w:eastAsia="仿宋" w:cs="仿宋"/>
          <w:sz w:val="30"/>
          <w:szCs w:val="30"/>
        </w:rPr>
        <w:t>2、保障人员经费，提高教师队伍幸福感。</w:t>
      </w:r>
    </w:p>
    <w:p w14:paraId="3AE901BA">
      <w:pPr>
        <w:ind w:firstLine="600" w:firstLineChars="200"/>
        <w:jc w:val="left"/>
        <w:rPr>
          <w:rFonts w:hint="eastAsia" w:ascii="仿宋" w:hAnsi="仿宋" w:eastAsia="仿宋" w:cs="仿宋"/>
          <w:sz w:val="30"/>
          <w:szCs w:val="30"/>
        </w:rPr>
      </w:pPr>
      <w:r>
        <w:rPr>
          <w:rFonts w:hint="eastAsia" w:ascii="仿宋" w:hAnsi="仿宋" w:eastAsia="仿宋" w:cs="仿宋"/>
          <w:sz w:val="30"/>
          <w:szCs w:val="30"/>
        </w:rPr>
        <w:t>3、管好用好预算内资金，改善和优化学校的办学条件。</w:t>
      </w:r>
    </w:p>
    <w:p w14:paraId="4BB30285">
      <w:pPr>
        <w:ind w:firstLine="600" w:firstLineChars="200"/>
        <w:jc w:val="left"/>
        <w:rPr>
          <w:rFonts w:hint="eastAsia" w:ascii="仿宋" w:hAnsi="仿宋" w:eastAsia="仿宋" w:cs="仿宋"/>
          <w:sz w:val="30"/>
          <w:szCs w:val="30"/>
        </w:rPr>
      </w:pPr>
      <w:r>
        <w:rPr>
          <w:rFonts w:hint="eastAsia" w:ascii="仿宋" w:hAnsi="仿宋" w:eastAsia="仿宋" w:cs="仿宋"/>
          <w:sz w:val="30"/>
          <w:szCs w:val="30"/>
        </w:rPr>
        <w:t>4、促进学生全面发展，把教育教学质量放在首位，办人民满意的教育。</w:t>
      </w:r>
    </w:p>
    <w:p w14:paraId="6332FB77">
      <w:pPr>
        <w:ind w:firstLine="0" w:firstLineChars="0"/>
        <w:jc w:val="left"/>
        <w:rPr>
          <w:rFonts w:hint="eastAsia" w:ascii="仿宋" w:hAnsi="仿宋" w:eastAsia="仿宋" w:cs="仿宋"/>
          <w:sz w:val="30"/>
          <w:szCs w:val="30"/>
          <w:lang w:val="en-US" w:eastAsia="zh-CN"/>
        </w:rPr>
      </w:pPr>
      <w:r>
        <w:rPr>
          <w:rFonts w:hint="eastAsia" w:ascii="仿宋" w:hAnsi="仿宋" w:eastAsia="仿宋" w:cs="仿宋"/>
          <w:sz w:val="30"/>
          <w:szCs w:val="30"/>
        </w:rPr>
        <w:t>（三）年度工作内容</w:t>
      </w:r>
    </w:p>
    <w:p w14:paraId="0F826EB0">
      <w:pPr>
        <w:ind w:firstLine="600" w:firstLineChars="200"/>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1、积极开展党建工作，加强党建引领；</w:t>
      </w:r>
    </w:p>
    <w:p w14:paraId="5B91EE9F">
      <w:pPr>
        <w:ind w:firstLine="600" w:firstLineChars="200"/>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2、紧抓师德师风建设，提高教师队伍素养；</w:t>
      </w:r>
    </w:p>
    <w:p w14:paraId="01C26E06">
      <w:pPr>
        <w:numPr>
          <w:ilvl w:val="0"/>
          <w:numId w:val="3"/>
        </w:numPr>
        <w:ind w:firstLine="600" w:firstLineChars="200"/>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积极开展德育活动，促进学生全面发展；</w:t>
      </w:r>
    </w:p>
    <w:p w14:paraId="71992E93">
      <w:pPr>
        <w:numPr>
          <w:ilvl w:val="0"/>
          <w:numId w:val="3"/>
        </w:numPr>
        <w:ind w:left="0" w:leftChars="0" w:firstLine="600" w:firstLineChars="200"/>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紧抓教学、教研工作，提高教学质量；</w:t>
      </w:r>
    </w:p>
    <w:p w14:paraId="64213422">
      <w:pPr>
        <w:numPr>
          <w:ilvl w:val="0"/>
          <w:numId w:val="3"/>
        </w:numPr>
        <w:ind w:left="0" w:leftChars="0" w:firstLine="600" w:firstLineChars="200"/>
        <w:jc w:val="left"/>
        <w:rPr>
          <w:rFonts w:hint="eastAsia" w:ascii="仿宋" w:hAnsi="仿宋" w:eastAsia="仿宋" w:cs="仿宋"/>
          <w:sz w:val="30"/>
          <w:szCs w:val="30"/>
        </w:rPr>
      </w:pPr>
      <w:r>
        <w:rPr>
          <w:rFonts w:hint="eastAsia" w:ascii="仿宋" w:hAnsi="仿宋" w:eastAsia="仿宋" w:cs="仿宋"/>
          <w:sz w:val="30"/>
          <w:szCs w:val="30"/>
          <w:lang w:val="en-US" w:eastAsia="zh-CN"/>
        </w:rPr>
        <w:t>落实安全教育，打造平安校园；</w:t>
      </w:r>
    </w:p>
    <w:p w14:paraId="68269635">
      <w:pPr>
        <w:numPr>
          <w:ilvl w:val="0"/>
          <w:numId w:val="3"/>
        </w:numPr>
        <w:ind w:left="0" w:leftChars="0" w:firstLine="600" w:firstLineChars="200"/>
        <w:jc w:val="left"/>
        <w:rPr>
          <w:rFonts w:hint="eastAsia" w:ascii="仿宋" w:hAnsi="仿宋" w:eastAsia="仿宋" w:cs="仿宋"/>
          <w:sz w:val="30"/>
          <w:szCs w:val="30"/>
        </w:rPr>
      </w:pPr>
      <w:r>
        <w:rPr>
          <w:rFonts w:hint="eastAsia" w:ascii="仿宋" w:hAnsi="仿宋" w:eastAsia="仿宋" w:cs="仿宋"/>
          <w:sz w:val="30"/>
          <w:szCs w:val="30"/>
          <w:lang w:val="en-US" w:eastAsia="zh-CN"/>
        </w:rPr>
        <w:t>坚持校务公开制度，全心全意为教职工服务。</w:t>
      </w:r>
    </w:p>
    <w:p w14:paraId="71C9D763">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14:paraId="47E0D702">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position w:val="21"/>
          <w:sz w:val="31"/>
          <w:szCs w:val="31"/>
        </w:rPr>
      </w:pPr>
      <w:r>
        <w:rPr>
          <w:rFonts w:ascii="楷体" w:hAnsi="楷体" w:eastAsia="楷体" w:cs="楷体"/>
          <w:spacing w:val="9"/>
          <w:position w:val="21"/>
          <w:sz w:val="31"/>
          <w:szCs w:val="31"/>
        </w:rPr>
        <w:t>（一）基本支出情况</w:t>
      </w:r>
    </w:p>
    <w:p w14:paraId="26536101">
      <w:pPr>
        <w:spacing w:line="560" w:lineRule="exact"/>
        <w:ind w:firstLine="600" w:firstLineChars="200"/>
        <w:rPr>
          <w:rFonts w:ascii="仿宋" w:hAnsi="仿宋" w:eastAsia="仿宋" w:cs="仿宋"/>
          <w:bCs/>
          <w:sz w:val="30"/>
          <w:szCs w:val="30"/>
        </w:rPr>
      </w:pPr>
      <w:r>
        <w:rPr>
          <w:rFonts w:hint="eastAsia" w:ascii="仿宋" w:hAnsi="仿宋" w:eastAsia="仿宋" w:cs="仿宋"/>
          <w:bCs/>
          <w:sz w:val="30"/>
          <w:szCs w:val="30"/>
        </w:rPr>
        <w:t>一般公共预算基本支出202</w:t>
      </w:r>
      <w:r>
        <w:rPr>
          <w:rFonts w:hint="eastAsia" w:ascii="仿宋" w:hAnsi="仿宋" w:eastAsia="仿宋" w:cs="仿宋"/>
          <w:bCs/>
          <w:sz w:val="30"/>
          <w:szCs w:val="30"/>
          <w:lang w:val="en-US" w:eastAsia="zh-CN"/>
        </w:rPr>
        <w:t>3</w:t>
      </w:r>
      <w:r>
        <w:rPr>
          <w:rFonts w:hint="eastAsia" w:ascii="仿宋" w:hAnsi="仿宋" w:eastAsia="仿宋" w:cs="仿宋"/>
          <w:bCs/>
          <w:sz w:val="30"/>
          <w:szCs w:val="30"/>
        </w:rPr>
        <w:t>年度总支出</w:t>
      </w:r>
      <w:r>
        <w:rPr>
          <w:rFonts w:hint="eastAsia" w:ascii="仿宋" w:hAnsi="仿宋" w:eastAsia="仿宋" w:cs="仿宋"/>
          <w:bCs/>
          <w:sz w:val="30"/>
          <w:szCs w:val="30"/>
          <w:lang w:val="en-US" w:eastAsia="zh-CN"/>
        </w:rPr>
        <w:t>4262.29</w:t>
      </w:r>
      <w:r>
        <w:rPr>
          <w:rFonts w:hint="eastAsia" w:ascii="仿宋" w:hAnsi="仿宋" w:eastAsia="仿宋" w:cs="仿宋"/>
          <w:bCs/>
          <w:sz w:val="30"/>
          <w:szCs w:val="30"/>
        </w:rPr>
        <w:t>万元，其中：</w:t>
      </w:r>
    </w:p>
    <w:p w14:paraId="717E5BD6">
      <w:pPr>
        <w:spacing w:line="560" w:lineRule="exact"/>
        <w:ind w:firstLine="600" w:firstLineChars="200"/>
        <w:rPr>
          <w:rFonts w:ascii="仿宋" w:hAnsi="仿宋" w:eastAsia="仿宋" w:cs="仿宋"/>
          <w:bCs/>
          <w:sz w:val="30"/>
          <w:szCs w:val="30"/>
        </w:rPr>
      </w:pPr>
      <w:r>
        <w:rPr>
          <w:rFonts w:hint="eastAsia" w:ascii="仿宋" w:hAnsi="仿宋" w:eastAsia="仿宋" w:cs="仿宋"/>
          <w:bCs/>
          <w:sz w:val="30"/>
          <w:szCs w:val="30"/>
        </w:rPr>
        <w:t>人员经费</w:t>
      </w:r>
      <w:r>
        <w:rPr>
          <w:rFonts w:hint="eastAsia" w:ascii="仿宋" w:hAnsi="仿宋" w:eastAsia="仿宋" w:cs="仿宋"/>
          <w:bCs/>
          <w:sz w:val="30"/>
          <w:szCs w:val="30"/>
          <w:lang w:val="en-US" w:eastAsia="zh-CN"/>
        </w:rPr>
        <w:t>3849.32</w:t>
      </w:r>
      <w:r>
        <w:rPr>
          <w:rFonts w:hint="eastAsia" w:ascii="仿宋" w:hAnsi="仿宋" w:eastAsia="仿宋" w:cs="仿宋"/>
          <w:bCs/>
          <w:sz w:val="30"/>
          <w:szCs w:val="30"/>
        </w:rPr>
        <w:t>万元：包括基本工资</w:t>
      </w:r>
      <w:r>
        <w:rPr>
          <w:rFonts w:hint="eastAsia" w:ascii="仿宋" w:hAnsi="仿宋" w:eastAsia="仿宋" w:cs="仿宋"/>
          <w:bCs/>
          <w:sz w:val="30"/>
          <w:szCs w:val="30"/>
          <w:lang w:val="en-US" w:eastAsia="zh-CN"/>
        </w:rPr>
        <w:t>1323.55</w:t>
      </w:r>
      <w:r>
        <w:rPr>
          <w:rFonts w:hint="eastAsia" w:ascii="仿宋" w:hAnsi="仿宋" w:eastAsia="仿宋" w:cs="仿宋"/>
          <w:bCs/>
          <w:sz w:val="30"/>
          <w:szCs w:val="30"/>
        </w:rPr>
        <w:t>万元；津贴补贴</w:t>
      </w:r>
      <w:r>
        <w:rPr>
          <w:rFonts w:hint="eastAsia" w:ascii="仿宋" w:hAnsi="仿宋" w:eastAsia="仿宋" w:cs="仿宋"/>
          <w:bCs/>
          <w:sz w:val="30"/>
          <w:szCs w:val="30"/>
          <w:lang w:val="en-US" w:eastAsia="zh-CN"/>
        </w:rPr>
        <w:t>8.40</w:t>
      </w:r>
      <w:r>
        <w:rPr>
          <w:rFonts w:hint="eastAsia" w:ascii="仿宋" w:hAnsi="仿宋" w:eastAsia="仿宋" w:cs="仿宋"/>
          <w:bCs/>
          <w:sz w:val="30"/>
          <w:szCs w:val="30"/>
        </w:rPr>
        <w:t>万元；奖金</w:t>
      </w:r>
      <w:r>
        <w:rPr>
          <w:rFonts w:hint="eastAsia" w:ascii="仿宋" w:hAnsi="仿宋" w:eastAsia="仿宋" w:cs="仿宋"/>
          <w:bCs/>
          <w:sz w:val="30"/>
          <w:szCs w:val="30"/>
          <w:lang w:val="en-US" w:eastAsia="zh-CN"/>
        </w:rPr>
        <w:t>756.86</w:t>
      </w:r>
      <w:r>
        <w:rPr>
          <w:rFonts w:hint="eastAsia" w:ascii="仿宋" w:hAnsi="仿宋" w:eastAsia="仿宋" w:cs="仿宋"/>
          <w:bCs/>
          <w:sz w:val="30"/>
          <w:szCs w:val="30"/>
        </w:rPr>
        <w:t>万元；伙食补助费</w:t>
      </w:r>
      <w:r>
        <w:rPr>
          <w:rFonts w:hint="eastAsia" w:ascii="仿宋" w:hAnsi="仿宋" w:eastAsia="仿宋" w:cs="仿宋"/>
          <w:bCs/>
          <w:sz w:val="30"/>
          <w:szCs w:val="30"/>
          <w:lang w:val="en-US" w:eastAsia="zh-CN"/>
        </w:rPr>
        <w:t>49.86</w:t>
      </w:r>
      <w:r>
        <w:rPr>
          <w:rFonts w:hint="eastAsia" w:ascii="仿宋" w:hAnsi="仿宋" w:eastAsia="仿宋" w:cs="仿宋"/>
          <w:bCs/>
          <w:sz w:val="30"/>
          <w:szCs w:val="30"/>
        </w:rPr>
        <w:t>万元； 绩效工资</w:t>
      </w:r>
      <w:r>
        <w:rPr>
          <w:rFonts w:hint="eastAsia" w:ascii="仿宋" w:hAnsi="仿宋" w:eastAsia="仿宋" w:cs="仿宋"/>
          <w:bCs/>
          <w:sz w:val="30"/>
          <w:szCs w:val="30"/>
          <w:lang w:val="en-US" w:eastAsia="zh-CN"/>
        </w:rPr>
        <w:t>670.07</w:t>
      </w:r>
      <w:r>
        <w:rPr>
          <w:rFonts w:hint="eastAsia" w:ascii="仿宋" w:hAnsi="仿宋" w:eastAsia="仿宋" w:cs="仿宋"/>
          <w:bCs/>
          <w:sz w:val="30"/>
          <w:szCs w:val="30"/>
        </w:rPr>
        <w:t>万元；机关事业单位基本养老保险缴费</w:t>
      </w:r>
      <w:r>
        <w:rPr>
          <w:rFonts w:hint="eastAsia" w:ascii="仿宋" w:hAnsi="仿宋" w:eastAsia="仿宋" w:cs="仿宋"/>
          <w:bCs/>
          <w:sz w:val="30"/>
          <w:szCs w:val="30"/>
          <w:lang w:val="en-US" w:eastAsia="zh-CN"/>
        </w:rPr>
        <w:t>402.45</w:t>
      </w:r>
      <w:r>
        <w:rPr>
          <w:rFonts w:hint="eastAsia" w:ascii="仿宋" w:hAnsi="仿宋" w:eastAsia="仿宋" w:cs="仿宋"/>
          <w:bCs/>
          <w:sz w:val="30"/>
          <w:szCs w:val="30"/>
        </w:rPr>
        <w:t>万元；职工基本医疗保险缴费</w:t>
      </w:r>
      <w:r>
        <w:rPr>
          <w:rFonts w:hint="eastAsia" w:ascii="仿宋" w:hAnsi="仿宋" w:eastAsia="仿宋" w:cs="仿宋"/>
          <w:bCs/>
          <w:sz w:val="30"/>
          <w:szCs w:val="30"/>
          <w:lang w:val="en-US" w:eastAsia="zh-CN"/>
        </w:rPr>
        <w:t>165.95</w:t>
      </w:r>
      <w:r>
        <w:rPr>
          <w:rFonts w:hint="eastAsia" w:ascii="仿宋" w:hAnsi="仿宋" w:eastAsia="仿宋" w:cs="仿宋"/>
          <w:bCs/>
          <w:sz w:val="30"/>
          <w:szCs w:val="30"/>
        </w:rPr>
        <w:t>万元；其他社会保障缴费</w:t>
      </w:r>
      <w:r>
        <w:rPr>
          <w:rFonts w:hint="eastAsia" w:ascii="仿宋" w:hAnsi="仿宋" w:eastAsia="仿宋" w:cs="仿宋"/>
          <w:bCs/>
          <w:sz w:val="30"/>
          <w:szCs w:val="30"/>
          <w:lang w:val="en-US" w:eastAsia="zh-CN"/>
        </w:rPr>
        <w:t>37.53</w:t>
      </w:r>
      <w:r>
        <w:rPr>
          <w:rFonts w:hint="eastAsia" w:ascii="仿宋" w:hAnsi="仿宋" w:eastAsia="仿宋" w:cs="仿宋"/>
          <w:bCs/>
          <w:sz w:val="30"/>
          <w:szCs w:val="30"/>
        </w:rPr>
        <w:t>万元；住房公积金</w:t>
      </w:r>
      <w:r>
        <w:rPr>
          <w:rFonts w:hint="eastAsia" w:ascii="仿宋" w:hAnsi="仿宋" w:eastAsia="仿宋" w:cs="仿宋"/>
          <w:bCs/>
          <w:sz w:val="30"/>
          <w:szCs w:val="30"/>
          <w:lang w:val="en-US" w:eastAsia="zh-CN"/>
        </w:rPr>
        <w:t>303.60</w:t>
      </w:r>
      <w:r>
        <w:rPr>
          <w:rFonts w:hint="eastAsia" w:ascii="仿宋" w:hAnsi="仿宋" w:eastAsia="仿宋" w:cs="仿宋"/>
          <w:bCs/>
          <w:sz w:val="30"/>
          <w:szCs w:val="30"/>
        </w:rPr>
        <w:t>万元；退休费</w:t>
      </w:r>
      <w:r>
        <w:rPr>
          <w:rFonts w:hint="eastAsia" w:ascii="仿宋" w:hAnsi="仿宋" w:eastAsia="仿宋" w:cs="仿宋"/>
          <w:bCs/>
          <w:sz w:val="30"/>
          <w:szCs w:val="30"/>
          <w:lang w:val="en-US" w:eastAsia="zh-CN"/>
        </w:rPr>
        <w:t>112.90</w:t>
      </w:r>
      <w:r>
        <w:rPr>
          <w:rFonts w:hint="eastAsia" w:ascii="仿宋" w:hAnsi="仿宋" w:eastAsia="仿宋" w:cs="仿宋"/>
          <w:bCs/>
          <w:sz w:val="30"/>
          <w:szCs w:val="30"/>
        </w:rPr>
        <w:t>万元；抚恤金</w:t>
      </w:r>
      <w:r>
        <w:rPr>
          <w:rFonts w:hint="eastAsia" w:ascii="仿宋" w:hAnsi="仿宋" w:eastAsia="仿宋" w:cs="仿宋"/>
          <w:bCs/>
          <w:sz w:val="30"/>
          <w:szCs w:val="30"/>
          <w:lang w:val="en-US" w:eastAsia="zh-CN"/>
        </w:rPr>
        <w:t>1.93</w:t>
      </w:r>
      <w:r>
        <w:rPr>
          <w:rFonts w:hint="eastAsia" w:ascii="仿宋" w:hAnsi="仿宋" w:eastAsia="仿宋" w:cs="仿宋"/>
          <w:bCs/>
          <w:sz w:val="30"/>
          <w:szCs w:val="30"/>
        </w:rPr>
        <w:t>万元；奖励金</w:t>
      </w:r>
      <w:r>
        <w:rPr>
          <w:rFonts w:hint="eastAsia" w:ascii="仿宋" w:hAnsi="仿宋" w:eastAsia="仿宋" w:cs="仿宋"/>
          <w:bCs/>
          <w:sz w:val="30"/>
          <w:szCs w:val="30"/>
          <w:lang w:val="en-US" w:eastAsia="zh-CN"/>
        </w:rPr>
        <w:t>1.50</w:t>
      </w:r>
      <w:r>
        <w:rPr>
          <w:rFonts w:hint="eastAsia" w:ascii="仿宋" w:hAnsi="仿宋" w:eastAsia="仿宋" w:cs="仿宋"/>
          <w:bCs/>
          <w:sz w:val="30"/>
          <w:szCs w:val="30"/>
        </w:rPr>
        <w:t>万元；其他对个人和家庭的补助</w:t>
      </w:r>
      <w:r>
        <w:rPr>
          <w:rFonts w:hint="eastAsia" w:ascii="仿宋" w:hAnsi="仿宋" w:eastAsia="仿宋" w:cs="仿宋"/>
          <w:bCs/>
          <w:sz w:val="30"/>
          <w:szCs w:val="30"/>
          <w:lang w:val="en-US" w:eastAsia="zh-CN"/>
        </w:rPr>
        <w:t>14.72</w:t>
      </w:r>
      <w:r>
        <w:rPr>
          <w:rFonts w:hint="eastAsia" w:ascii="仿宋" w:hAnsi="仿宋" w:eastAsia="仿宋" w:cs="仿宋"/>
          <w:bCs/>
          <w:sz w:val="30"/>
          <w:szCs w:val="30"/>
        </w:rPr>
        <w:t xml:space="preserve">万元。 </w:t>
      </w:r>
    </w:p>
    <w:p w14:paraId="6D5C2417">
      <w:pPr>
        <w:spacing w:line="560" w:lineRule="exact"/>
        <w:ind w:firstLine="600" w:firstLineChars="200"/>
      </w:pPr>
      <w:r>
        <w:rPr>
          <w:rFonts w:hint="eastAsia" w:ascii="仿宋" w:hAnsi="仿宋" w:eastAsia="仿宋" w:cs="仿宋"/>
          <w:bCs/>
          <w:sz w:val="30"/>
          <w:szCs w:val="30"/>
        </w:rPr>
        <w:t>公用经费</w:t>
      </w:r>
      <w:r>
        <w:rPr>
          <w:rFonts w:hint="eastAsia" w:ascii="仿宋" w:hAnsi="仿宋" w:eastAsia="仿宋" w:cs="仿宋"/>
          <w:bCs/>
          <w:sz w:val="30"/>
          <w:szCs w:val="30"/>
          <w:lang w:val="en-US" w:eastAsia="zh-CN"/>
        </w:rPr>
        <w:t>412.97</w:t>
      </w:r>
      <w:r>
        <w:rPr>
          <w:rFonts w:hint="eastAsia" w:ascii="仿宋" w:hAnsi="仿宋" w:eastAsia="仿宋" w:cs="仿宋"/>
          <w:bCs/>
          <w:sz w:val="30"/>
          <w:szCs w:val="30"/>
        </w:rPr>
        <w:t>万元：包括办公费</w:t>
      </w:r>
      <w:r>
        <w:rPr>
          <w:rFonts w:hint="eastAsia" w:ascii="仿宋" w:hAnsi="仿宋" w:eastAsia="仿宋" w:cs="仿宋"/>
          <w:bCs/>
          <w:sz w:val="30"/>
          <w:szCs w:val="30"/>
          <w:lang w:val="en-US" w:eastAsia="zh-CN"/>
        </w:rPr>
        <w:t>19.83</w:t>
      </w:r>
      <w:r>
        <w:rPr>
          <w:rFonts w:hint="eastAsia" w:ascii="仿宋" w:hAnsi="仿宋" w:eastAsia="仿宋" w:cs="仿宋"/>
          <w:bCs/>
          <w:sz w:val="30"/>
          <w:szCs w:val="30"/>
        </w:rPr>
        <w:t>万元；印刷费</w:t>
      </w:r>
      <w:r>
        <w:rPr>
          <w:rFonts w:hint="eastAsia" w:ascii="仿宋" w:hAnsi="仿宋" w:eastAsia="仿宋" w:cs="仿宋"/>
          <w:bCs/>
          <w:sz w:val="30"/>
          <w:szCs w:val="30"/>
          <w:lang w:val="en-US" w:eastAsia="zh-CN"/>
        </w:rPr>
        <w:t>30.00</w:t>
      </w:r>
      <w:r>
        <w:rPr>
          <w:rFonts w:hint="eastAsia" w:ascii="仿宋" w:hAnsi="仿宋" w:eastAsia="仿宋" w:cs="仿宋"/>
          <w:bCs/>
          <w:sz w:val="30"/>
          <w:szCs w:val="30"/>
        </w:rPr>
        <w:t>万元；水费</w:t>
      </w:r>
      <w:r>
        <w:rPr>
          <w:rFonts w:hint="eastAsia" w:ascii="仿宋" w:hAnsi="仿宋" w:eastAsia="仿宋" w:cs="仿宋"/>
          <w:bCs/>
          <w:sz w:val="30"/>
          <w:szCs w:val="30"/>
          <w:lang w:val="en-US" w:eastAsia="zh-CN"/>
        </w:rPr>
        <w:t>10.00</w:t>
      </w:r>
      <w:r>
        <w:rPr>
          <w:rFonts w:hint="eastAsia" w:ascii="仿宋" w:hAnsi="仿宋" w:eastAsia="仿宋" w:cs="仿宋"/>
          <w:bCs/>
          <w:sz w:val="30"/>
          <w:szCs w:val="30"/>
        </w:rPr>
        <w:t>万元；电费</w:t>
      </w:r>
      <w:r>
        <w:rPr>
          <w:rFonts w:hint="eastAsia" w:ascii="仿宋" w:hAnsi="仿宋" w:eastAsia="仿宋" w:cs="仿宋"/>
          <w:bCs/>
          <w:sz w:val="30"/>
          <w:szCs w:val="30"/>
          <w:lang w:val="en-US" w:eastAsia="zh-CN"/>
        </w:rPr>
        <w:t>30.00</w:t>
      </w:r>
      <w:r>
        <w:rPr>
          <w:rFonts w:hint="eastAsia" w:ascii="仿宋" w:hAnsi="仿宋" w:eastAsia="仿宋" w:cs="仿宋"/>
          <w:bCs/>
          <w:sz w:val="30"/>
          <w:szCs w:val="30"/>
        </w:rPr>
        <w:t>万元；邮电费</w:t>
      </w:r>
      <w:r>
        <w:rPr>
          <w:rFonts w:hint="eastAsia" w:ascii="仿宋" w:hAnsi="仿宋" w:eastAsia="仿宋" w:cs="仿宋"/>
          <w:bCs/>
          <w:sz w:val="30"/>
          <w:szCs w:val="30"/>
          <w:lang w:val="en-US" w:eastAsia="zh-CN"/>
        </w:rPr>
        <w:t>3.00</w:t>
      </w:r>
      <w:r>
        <w:rPr>
          <w:rFonts w:hint="eastAsia" w:ascii="仿宋" w:hAnsi="仿宋" w:eastAsia="仿宋" w:cs="仿宋"/>
          <w:bCs/>
          <w:sz w:val="30"/>
          <w:szCs w:val="30"/>
        </w:rPr>
        <w:t>万元； 物业管理费</w:t>
      </w:r>
      <w:r>
        <w:rPr>
          <w:rFonts w:hint="eastAsia" w:ascii="仿宋" w:hAnsi="仿宋" w:eastAsia="仿宋" w:cs="仿宋"/>
          <w:bCs/>
          <w:sz w:val="30"/>
          <w:szCs w:val="30"/>
          <w:lang w:val="en-US" w:eastAsia="zh-CN"/>
        </w:rPr>
        <w:t>45.60</w:t>
      </w:r>
      <w:r>
        <w:rPr>
          <w:rFonts w:hint="eastAsia" w:ascii="仿宋" w:hAnsi="仿宋" w:eastAsia="仿宋" w:cs="仿宋"/>
          <w:bCs/>
          <w:sz w:val="30"/>
          <w:szCs w:val="30"/>
        </w:rPr>
        <w:t>万元；差旅费</w:t>
      </w:r>
      <w:r>
        <w:rPr>
          <w:rFonts w:hint="eastAsia" w:ascii="仿宋" w:hAnsi="仿宋" w:eastAsia="仿宋" w:cs="仿宋"/>
          <w:bCs/>
          <w:sz w:val="30"/>
          <w:szCs w:val="30"/>
          <w:lang w:val="en-US" w:eastAsia="zh-CN"/>
        </w:rPr>
        <w:t>2.02</w:t>
      </w:r>
      <w:r>
        <w:rPr>
          <w:rFonts w:hint="eastAsia" w:ascii="仿宋" w:hAnsi="仿宋" w:eastAsia="仿宋" w:cs="仿宋"/>
          <w:bCs/>
          <w:sz w:val="30"/>
          <w:szCs w:val="30"/>
        </w:rPr>
        <w:t>万元；维修（护）费</w:t>
      </w:r>
      <w:r>
        <w:rPr>
          <w:rFonts w:hint="eastAsia" w:ascii="仿宋" w:hAnsi="仿宋" w:eastAsia="仿宋" w:cs="仿宋"/>
          <w:bCs/>
          <w:sz w:val="30"/>
          <w:szCs w:val="30"/>
          <w:lang w:val="en-US" w:eastAsia="zh-CN"/>
        </w:rPr>
        <w:t>35.90</w:t>
      </w:r>
      <w:r>
        <w:rPr>
          <w:rFonts w:hint="eastAsia" w:ascii="仿宋" w:hAnsi="仿宋" w:eastAsia="仿宋" w:cs="仿宋"/>
          <w:bCs/>
          <w:sz w:val="30"/>
          <w:szCs w:val="30"/>
        </w:rPr>
        <w:t>万元；租赁费</w:t>
      </w:r>
      <w:r>
        <w:rPr>
          <w:rFonts w:hint="eastAsia" w:ascii="仿宋" w:hAnsi="仿宋" w:eastAsia="仿宋" w:cs="仿宋"/>
          <w:bCs/>
          <w:sz w:val="30"/>
          <w:szCs w:val="30"/>
          <w:lang w:val="en-US" w:eastAsia="zh-CN"/>
        </w:rPr>
        <w:t>0.65</w:t>
      </w:r>
      <w:r>
        <w:rPr>
          <w:rFonts w:hint="eastAsia" w:ascii="仿宋" w:hAnsi="仿宋" w:eastAsia="仿宋" w:cs="仿宋"/>
          <w:bCs/>
          <w:sz w:val="30"/>
          <w:szCs w:val="30"/>
        </w:rPr>
        <w:t>万元；培训费</w:t>
      </w:r>
      <w:r>
        <w:rPr>
          <w:rFonts w:hint="eastAsia" w:ascii="仿宋" w:hAnsi="仿宋" w:eastAsia="仿宋" w:cs="仿宋"/>
          <w:bCs/>
          <w:sz w:val="30"/>
          <w:szCs w:val="30"/>
          <w:lang w:val="en-US" w:eastAsia="zh-CN"/>
        </w:rPr>
        <w:t>16.39</w:t>
      </w:r>
      <w:r>
        <w:rPr>
          <w:rFonts w:hint="eastAsia" w:ascii="仿宋" w:hAnsi="仿宋" w:eastAsia="仿宋" w:cs="仿宋"/>
          <w:bCs/>
          <w:sz w:val="30"/>
          <w:szCs w:val="30"/>
        </w:rPr>
        <w:t>万元；专用材料费</w:t>
      </w:r>
      <w:r>
        <w:rPr>
          <w:rFonts w:hint="eastAsia" w:ascii="仿宋" w:hAnsi="仿宋" w:eastAsia="仿宋" w:cs="仿宋"/>
          <w:bCs/>
          <w:sz w:val="30"/>
          <w:szCs w:val="30"/>
          <w:lang w:val="en-US" w:eastAsia="zh-CN"/>
        </w:rPr>
        <w:t>4.08</w:t>
      </w:r>
      <w:r>
        <w:rPr>
          <w:rFonts w:hint="eastAsia" w:ascii="仿宋" w:hAnsi="仿宋" w:eastAsia="仿宋" w:cs="仿宋"/>
          <w:bCs/>
          <w:sz w:val="30"/>
          <w:szCs w:val="30"/>
        </w:rPr>
        <w:t>万元；劳务费</w:t>
      </w:r>
      <w:r>
        <w:rPr>
          <w:rFonts w:hint="eastAsia" w:ascii="仿宋" w:hAnsi="仿宋" w:eastAsia="仿宋" w:cs="仿宋"/>
          <w:bCs/>
          <w:sz w:val="30"/>
          <w:szCs w:val="30"/>
          <w:lang w:val="en-US" w:eastAsia="zh-CN"/>
        </w:rPr>
        <w:t>30.63</w:t>
      </w:r>
      <w:r>
        <w:rPr>
          <w:rFonts w:hint="eastAsia" w:ascii="仿宋" w:hAnsi="仿宋" w:eastAsia="仿宋" w:cs="仿宋"/>
          <w:bCs/>
          <w:sz w:val="30"/>
          <w:szCs w:val="30"/>
        </w:rPr>
        <w:t>万元；工会经费</w:t>
      </w:r>
      <w:r>
        <w:rPr>
          <w:rFonts w:hint="eastAsia" w:ascii="仿宋" w:hAnsi="仿宋" w:eastAsia="仿宋" w:cs="仿宋"/>
          <w:bCs/>
          <w:sz w:val="30"/>
          <w:szCs w:val="30"/>
          <w:lang w:val="en-US" w:eastAsia="zh-CN"/>
        </w:rPr>
        <w:t>52.27</w:t>
      </w:r>
      <w:r>
        <w:rPr>
          <w:rFonts w:hint="eastAsia" w:ascii="仿宋" w:hAnsi="仿宋" w:eastAsia="仿宋" w:cs="仿宋"/>
          <w:bCs/>
          <w:sz w:val="30"/>
          <w:szCs w:val="30"/>
        </w:rPr>
        <w:t>万元；福利费</w:t>
      </w:r>
      <w:r>
        <w:rPr>
          <w:rFonts w:hint="eastAsia" w:ascii="仿宋" w:hAnsi="仿宋" w:eastAsia="仿宋" w:cs="仿宋"/>
          <w:bCs/>
          <w:sz w:val="30"/>
          <w:szCs w:val="30"/>
          <w:lang w:val="en-US" w:eastAsia="zh-CN"/>
        </w:rPr>
        <w:t>14.46</w:t>
      </w:r>
      <w:r>
        <w:rPr>
          <w:rFonts w:hint="eastAsia" w:ascii="仿宋" w:hAnsi="仿宋" w:eastAsia="仿宋" w:cs="仿宋"/>
          <w:bCs/>
          <w:sz w:val="30"/>
          <w:szCs w:val="30"/>
        </w:rPr>
        <w:t>万元；其他交通费用</w:t>
      </w:r>
      <w:r>
        <w:rPr>
          <w:rFonts w:hint="eastAsia" w:ascii="仿宋" w:hAnsi="仿宋" w:eastAsia="仿宋" w:cs="仿宋"/>
          <w:bCs/>
          <w:sz w:val="30"/>
          <w:szCs w:val="30"/>
          <w:lang w:val="en-US" w:eastAsia="zh-CN"/>
        </w:rPr>
        <w:t>4.19</w:t>
      </w:r>
      <w:r>
        <w:rPr>
          <w:rFonts w:hint="eastAsia" w:ascii="仿宋" w:hAnsi="仿宋" w:eastAsia="仿宋" w:cs="仿宋"/>
          <w:bCs/>
          <w:sz w:val="30"/>
          <w:szCs w:val="30"/>
        </w:rPr>
        <w:t>万元；其他商品和服务支出</w:t>
      </w:r>
      <w:r>
        <w:rPr>
          <w:rFonts w:hint="eastAsia" w:ascii="仿宋" w:hAnsi="仿宋" w:eastAsia="仿宋" w:cs="仿宋"/>
          <w:bCs/>
          <w:sz w:val="30"/>
          <w:szCs w:val="30"/>
          <w:lang w:val="en-US" w:eastAsia="zh-CN"/>
        </w:rPr>
        <w:t>81.48</w:t>
      </w:r>
      <w:r>
        <w:rPr>
          <w:rFonts w:hint="eastAsia" w:ascii="仿宋" w:hAnsi="仿宋" w:eastAsia="仿宋" w:cs="仿宋"/>
          <w:bCs/>
          <w:sz w:val="30"/>
          <w:szCs w:val="30"/>
        </w:rPr>
        <w:t>万元；办公设备购置</w:t>
      </w:r>
      <w:r>
        <w:rPr>
          <w:rFonts w:hint="eastAsia" w:ascii="仿宋" w:hAnsi="仿宋" w:eastAsia="仿宋" w:cs="仿宋"/>
          <w:bCs/>
          <w:sz w:val="30"/>
          <w:szCs w:val="30"/>
          <w:lang w:val="en-US" w:eastAsia="zh-CN"/>
        </w:rPr>
        <w:t>22.71</w:t>
      </w:r>
      <w:r>
        <w:rPr>
          <w:rFonts w:hint="eastAsia" w:ascii="仿宋" w:hAnsi="仿宋" w:eastAsia="仿宋" w:cs="仿宋"/>
          <w:bCs/>
          <w:sz w:val="30"/>
          <w:szCs w:val="30"/>
        </w:rPr>
        <w:t>万元；专用设备购置</w:t>
      </w:r>
      <w:r>
        <w:rPr>
          <w:rFonts w:hint="eastAsia" w:ascii="仿宋" w:hAnsi="仿宋" w:eastAsia="仿宋" w:cs="仿宋"/>
          <w:bCs/>
          <w:sz w:val="30"/>
          <w:szCs w:val="30"/>
          <w:lang w:val="en-US" w:eastAsia="zh-CN"/>
        </w:rPr>
        <w:t>3.49</w:t>
      </w:r>
      <w:r>
        <w:rPr>
          <w:rFonts w:hint="eastAsia" w:ascii="仿宋" w:hAnsi="仿宋" w:eastAsia="仿宋" w:cs="仿宋"/>
          <w:bCs/>
          <w:sz w:val="30"/>
          <w:szCs w:val="30"/>
        </w:rPr>
        <w:t>万元；其他资本性支出</w:t>
      </w:r>
      <w:r>
        <w:rPr>
          <w:rFonts w:hint="eastAsia" w:ascii="仿宋" w:hAnsi="仿宋" w:eastAsia="仿宋" w:cs="仿宋"/>
          <w:bCs/>
          <w:sz w:val="30"/>
          <w:szCs w:val="30"/>
          <w:lang w:val="en-US" w:eastAsia="zh-CN"/>
        </w:rPr>
        <w:t>6.27</w:t>
      </w:r>
      <w:r>
        <w:rPr>
          <w:rFonts w:hint="eastAsia" w:ascii="仿宋" w:hAnsi="仿宋" w:eastAsia="仿宋" w:cs="仿宋"/>
          <w:bCs/>
          <w:sz w:val="30"/>
          <w:szCs w:val="30"/>
        </w:rPr>
        <w:t>万元。</w:t>
      </w:r>
    </w:p>
    <w:p w14:paraId="42A76464">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sz w:val="31"/>
          <w:szCs w:val="31"/>
        </w:rPr>
      </w:pPr>
      <w:r>
        <w:rPr>
          <w:rFonts w:ascii="楷体" w:hAnsi="楷体" w:eastAsia="楷体" w:cs="楷体"/>
          <w:spacing w:val="9"/>
          <w:sz w:val="31"/>
          <w:szCs w:val="31"/>
        </w:rPr>
        <w:t>（二）项目支出情况</w:t>
      </w:r>
    </w:p>
    <w:p w14:paraId="2F873C36">
      <w:pPr>
        <w:spacing w:line="240" w:lineRule="auto"/>
        <w:ind w:left="0" w:leftChars="0" w:firstLine="560" w:firstLineChars="0"/>
      </w:pPr>
      <w:r>
        <w:rPr>
          <w:rFonts w:hint="eastAsia" w:ascii="仿宋" w:hAnsi="仿宋" w:eastAsia="仿宋" w:cs="仿宋"/>
          <w:bCs/>
          <w:sz w:val="28"/>
          <w:szCs w:val="28"/>
        </w:rPr>
        <w:t>本单位202</w:t>
      </w:r>
      <w:r>
        <w:rPr>
          <w:rFonts w:hint="eastAsia" w:ascii="仿宋" w:hAnsi="仿宋" w:eastAsia="仿宋" w:cs="仿宋"/>
          <w:bCs/>
          <w:sz w:val="28"/>
          <w:szCs w:val="28"/>
          <w:lang w:val="en-US" w:eastAsia="zh-CN"/>
        </w:rPr>
        <w:t>3</w:t>
      </w:r>
      <w:r>
        <w:rPr>
          <w:rFonts w:hint="eastAsia" w:ascii="仿宋" w:hAnsi="仿宋" w:eastAsia="仿宋" w:cs="仿宋"/>
          <w:bCs/>
          <w:sz w:val="28"/>
          <w:szCs w:val="28"/>
        </w:rPr>
        <w:t>年度项目支出0万元。</w:t>
      </w:r>
    </w:p>
    <w:p w14:paraId="3CF35714">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ascii="黑体" w:hAnsi="黑体" w:eastAsia="黑体" w:cs="黑体"/>
          <w:spacing w:val="8"/>
          <w:sz w:val="31"/>
          <w:szCs w:val="31"/>
        </w:rPr>
        <w:t>三、政府性基金预算支出情况</w:t>
      </w:r>
    </w:p>
    <w:p w14:paraId="2003B2CE">
      <w:pPr>
        <w:pStyle w:val="2"/>
        <w:ind w:left="0" w:leftChars="0" w:firstLine="560" w:firstLineChars="0"/>
      </w:pPr>
      <w:r>
        <w:rPr>
          <w:rFonts w:hint="eastAsia" w:ascii="仿宋" w:hAnsi="仿宋" w:eastAsia="仿宋" w:cs="仿宋"/>
          <w:bCs/>
          <w:sz w:val="28"/>
          <w:szCs w:val="28"/>
        </w:rPr>
        <w:t>本单位202</w:t>
      </w:r>
      <w:r>
        <w:rPr>
          <w:rFonts w:hint="eastAsia" w:ascii="仿宋" w:hAnsi="仿宋" w:eastAsia="仿宋" w:cs="仿宋"/>
          <w:bCs/>
          <w:sz w:val="28"/>
          <w:szCs w:val="28"/>
          <w:lang w:val="en-US" w:eastAsia="zh-CN"/>
        </w:rPr>
        <w:t>3</w:t>
      </w:r>
      <w:r>
        <w:rPr>
          <w:rFonts w:hint="eastAsia" w:ascii="仿宋" w:hAnsi="仿宋" w:eastAsia="仿宋" w:cs="仿宋"/>
          <w:bCs/>
          <w:sz w:val="28"/>
          <w:szCs w:val="28"/>
        </w:rPr>
        <w:t>年度</w:t>
      </w:r>
      <w:r>
        <w:rPr>
          <w:rFonts w:hint="eastAsia" w:ascii="仿宋" w:hAnsi="仿宋" w:eastAsia="仿宋" w:cs="仿宋"/>
          <w:bCs/>
          <w:sz w:val="28"/>
          <w:szCs w:val="28"/>
          <w:lang w:val="en-US" w:eastAsia="zh-CN"/>
        </w:rPr>
        <w:t>政府性基金预算</w:t>
      </w:r>
      <w:r>
        <w:rPr>
          <w:rFonts w:hint="eastAsia" w:ascii="仿宋" w:hAnsi="仿宋" w:eastAsia="仿宋" w:cs="仿宋"/>
          <w:bCs/>
          <w:sz w:val="28"/>
          <w:szCs w:val="28"/>
        </w:rPr>
        <w:t>支出0万元。</w:t>
      </w:r>
    </w:p>
    <w:p w14:paraId="35963E8B">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textAlignment w:val="auto"/>
        <w:rPr>
          <w:rFonts w:ascii="黑体" w:hAnsi="黑体" w:eastAsia="黑体" w:cs="黑体"/>
          <w:spacing w:val="7"/>
          <w:position w:val="21"/>
          <w:sz w:val="31"/>
          <w:szCs w:val="31"/>
        </w:rPr>
      </w:pPr>
      <w:r>
        <w:rPr>
          <w:rFonts w:ascii="黑体" w:hAnsi="黑体" w:eastAsia="黑体" w:cs="黑体"/>
          <w:spacing w:val="7"/>
          <w:position w:val="21"/>
          <w:sz w:val="31"/>
          <w:szCs w:val="31"/>
        </w:rPr>
        <w:t>国有资本经营预算支出情况</w:t>
      </w:r>
    </w:p>
    <w:p w14:paraId="2A0FF17E">
      <w:pPr>
        <w:pStyle w:val="2"/>
        <w:ind w:left="0" w:leftChars="0" w:firstLine="560" w:firstLineChars="0"/>
      </w:pPr>
      <w:r>
        <w:rPr>
          <w:rFonts w:hint="eastAsia" w:ascii="仿宋" w:hAnsi="仿宋" w:eastAsia="仿宋" w:cs="仿宋"/>
          <w:bCs/>
          <w:sz w:val="28"/>
          <w:szCs w:val="28"/>
        </w:rPr>
        <w:t>本单位202</w:t>
      </w:r>
      <w:r>
        <w:rPr>
          <w:rFonts w:hint="eastAsia" w:ascii="仿宋" w:hAnsi="仿宋" w:eastAsia="仿宋" w:cs="仿宋"/>
          <w:bCs/>
          <w:sz w:val="28"/>
          <w:szCs w:val="28"/>
          <w:lang w:val="en-US" w:eastAsia="zh-CN"/>
        </w:rPr>
        <w:t>3</w:t>
      </w:r>
      <w:r>
        <w:rPr>
          <w:rFonts w:hint="eastAsia" w:ascii="仿宋" w:hAnsi="仿宋" w:eastAsia="仿宋" w:cs="仿宋"/>
          <w:bCs/>
          <w:sz w:val="28"/>
          <w:szCs w:val="28"/>
        </w:rPr>
        <w:t>年度</w:t>
      </w:r>
      <w:r>
        <w:rPr>
          <w:rFonts w:hint="eastAsia" w:ascii="仿宋" w:hAnsi="仿宋" w:eastAsia="仿宋" w:cs="仿宋"/>
          <w:bCs/>
          <w:sz w:val="28"/>
          <w:szCs w:val="28"/>
          <w:lang w:val="en-US" w:eastAsia="zh-CN"/>
        </w:rPr>
        <w:t>国有资本经营预算</w:t>
      </w:r>
      <w:r>
        <w:rPr>
          <w:rFonts w:hint="eastAsia" w:ascii="仿宋" w:hAnsi="仿宋" w:eastAsia="仿宋" w:cs="仿宋"/>
          <w:bCs/>
          <w:sz w:val="28"/>
          <w:szCs w:val="28"/>
        </w:rPr>
        <w:t>支出0万元。</w:t>
      </w:r>
    </w:p>
    <w:p w14:paraId="145248E1">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社会保险基金预算支出情况</w:t>
      </w:r>
    </w:p>
    <w:p w14:paraId="17E3E36E">
      <w:pPr>
        <w:pStyle w:val="2"/>
        <w:ind w:left="0" w:leftChars="0" w:firstLine="560" w:firstLineChars="0"/>
      </w:pPr>
      <w:r>
        <w:rPr>
          <w:rFonts w:hint="eastAsia" w:ascii="仿宋" w:hAnsi="仿宋" w:eastAsia="仿宋" w:cs="仿宋"/>
          <w:bCs/>
          <w:sz w:val="28"/>
          <w:szCs w:val="28"/>
        </w:rPr>
        <w:t>本单位202</w:t>
      </w:r>
      <w:r>
        <w:rPr>
          <w:rFonts w:hint="eastAsia" w:ascii="仿宋" w:hAnsi="仿宋" w:eastAsia="仿宋" w:cs="仿宋"/>
          <w:bCs/>
          <w:sz w:val="28"/>
          <w:szCs w:val="28"/>
          <w:lang w:val="en-US" w:eastAsia="zh-CN"/>
        </w:rPr>
        <w:t>3</w:t>
      </w:r>
      <w:r>
        <w:rPr>
          <w:rFonts w:hint="eastAsia" w:ascii="仿宋" w:hAnsi="仿宋" w:eastAsia="仿宋" w:cs="仿宋"/>
          <w:bCs/>
          <w:sz w:val="28"/>
          <w:szCs w:val="28"/>
        </w:rPr>
        <w:t>年度</w:t>
      </w:r>
      <w:r>
        <w:rPr>
          <w:rFonts w:hint="eastAsia" w:ascii="仿宋" w:hAnsi="仿宋" w:eastAsia="仿宋" w:cs="仿宋"/>
          <w:bCs/>
          <w:sz w:val="28"/>
          <w:szCs w:val="28"/>
          <w:lang w:val="en-US" w:eastAsia="zh-CN"/>
        </w:rPr>
        <w:t>社会保险基金预算</w:t>
      </w:r>
      <w:r>
        <w:rPr>
          <w:rFonts w:hint="eastAsia" w:ascii="仿宋" w:hAnsi="仿宋" w:eastAsia="仿宋" w:cs="仿宋"/>
          <w:bCs/>
          <w:sz w:val="28"/>
          <w:szCs w:val="28"/>
        </w:rPr>
        <w:t>支出0万元。</w:t>
      </w:r>
    </w:p>
    <w:p w14:paraId="3D47B05D">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14:paraId="069A939B">
      <w:pPr>
        <w:pStyle w:val="2"/>
        <w:numPr>
          <w:ilvl w:val="0"/>
          <w:numId w:val="0"/>
        </w:numPr>
        <w:ind w:left="0" w:leftChars="0" w:firstLine="600" w:firstLineChars="0"/>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2023年度，学校的各项工作在岳阳楼区教育局的正确指导下，全面贯彻党的教育方针，落实立德树人根本任务，坚持党建引领，坚持“五育”并举，不断创新工作思路，多措并举扎实推进教育教学工作，助推学校教育高质量发展。</w:t>
      </w:r>
    </w:p>
    <w:p w14:paraId="43A88B35">
      <w:pPr>
        <w:numPr>
          <w:ilvl w:val="0"/>
          <w:numId w:val="5"/>
        </w:numPr>
        <w:spacing w:line="240" w:lineRule="auto"/>
        <w:ind w:firstLine="0"/>
        <w:jc w:val="left"/>
        <w:rPr>
          <w:rFonts w:hint="eastAsia" w:ascii="仿宋" w:hAnsi="仿宋" w:eastAsia="仿宋" w:cs="仿宋"/>
          <w:b/>
          <w:color w:val="000000"/>
          <w:kern w:val="0"/>
          <w:sz w:val="30"/>
          <w:szCs w:val="30"/>
        </w:rPr>
      </w:pPr>
      <w:r>
        <w:rPr>
          <w:rFonts w:hint="eastAsia" w:ascii="仿宋" w:hAnsi="仿宋" w:eastAsia="仿宋" w:cs="仿宋"/>
          <w:b/>
          <w:color w:val="000000"/>
          <w:kern w:val="0"/>
          <w:sz w:val="30"/>
          <w:szCs w:val="30"/>
        </w:rPr>
        <w:t>产出指标完成情况分析</w:t>
      </w:r>
    </w:p>
    <w:p w14:paraId="50E21F97">
      <w:pPr>
        <w:numPr>
          <w:ilvl w:val="0"/>
          <w:numId w:val="6"/>
        </w:numPr>
        <w:spacing w:line="560" w:lineRule="exact"/>
        <w:ind w:left="0" w:leftChars="0"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数量指标</w:t>
      </w:r>
    </w:p>
    <w:p w14:paraId="204CC475">
      <w:pPr>
        <w:pStyle w:val="2"/>
        <w:numPr>
          <w:ilvl w:val="0"/>
          <w:numId w:val="0"/>
        </w:numPr>
        <w:ind w:left="0" w:leftChars="0" w:firstLine="600" w:firstLineChars="0"/>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本年度已经召开党建工作会议27次，主题党日活动6次、党总支班子集中学习9次、支部委员集中学习7次、党员自主学习10次。学校组织各级各类教师培训679人次；国家、省市级研究课题5个；32篇教育科研论文荣获省级奖励；13篇论文在各级刊物上发表。</w:t>
      </w:r>
    </w:p>
    <w:p w14:paraId="2DDF9611">
      <w:pPr>
        <w:pStyle w:val="2"/>
        <w:numPr>
          <w:ilvl w:val="0"/>
          <w:numId w:val="6"/>
        </w:numPr>
        <w:ind w:left="0" w:leftChars="0" w:firstLine="600" w:firstLineChars="200"/>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质量指标</w:t>
      </w:r>
    </w:p>
    <w:p w14:paraId="5CD99297">
      <w:pPr>
        <w:pStyle w:val="2"/>
        <w:numPr>
          <w:ilvl w:val="0"/>
          <w:numId w:val="0"/>
        </w:numPr>
        <w:ind w:left="0" w:leftChars="0" w:firstLine="600" w:firstLineChars="0"/>
        <w:rPr>
          <w:rFonts w:hint="default"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本年度我校省级示范性高中录取率32.73%。楼区教育局来校进行教学视导，共听课33节，其中优质课29节，占比87.8%。后勤处始终把食品安全工作列为头等大事，坚持“安全第一，预防为主”的原则，落实各项防卫措施，成立安全隐患大排查工作小组。严格执行《食品卫生法》、《学生群众用餐管理办法》等制度，按照上级要求严格进行管控。本学期学校食堂实行自营管理，成立以何厚龙校长为组长的食堂卫生安全工作领导小组。秋季开学以来食堂的菜品质量，口感，卫生都得到了师生、家长和社会各界的一致好评。9月25日，副市长黄伟雄带队前往市九中督导校园食堂安全工作并与学生一起就餐，并对学校的食堂工作予以充分肯定，食品安全事故发生率0%。</w:t>
      </w:r>
    </w:p>
    <w:p w14:paraId="78D53061">
      <w:pPr>
        <w:pStyle w:val="2"/>
        <w:numPr>
          <w:ilvl w:val="0"/>
          <w:numId w:val="6"/>
        </w:numPr>
        <w:ind w:left="0" w:leftChars="0" w:firstLine="600" w:firstLineChars="200"/>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时效指标</w:t>
      </w:r>
    </w:p>
    <w:p w14:paraId="647282CE">
      <w:pPr>
        <w:pStyle w:val="2"/>
        <w:numPr>
          <w:ilvl w:val="0"/>
          <w:numId w:val="0"/>
        </w:numPr>
        <w:ind w:left="0" w:leftChars="0" w:firstLine="600" w:firstLineChars="0"/>
        <w:rPr>
          <w:rFonts w:hint="default"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按时召开校长办公会、行政会、教师会，</w:t>
      </w:r>
      <w:r>
        <w:rPr>
          <w:rFonts w:hint="eastAsia" w:ascii="仿宋_GB2312" w:hAnsi="仿宋_GB2312" w:eastAsia="仿宋_GB2312" w:cs="仿宋_GB2312"/>
          <w:sz w:val="32"/>
          <w:szCs w:val="32"/>
          <w:lang w:eastAsia="zh-CN"/>
        </w:rPr>
        <w:t>本年度已召开校长办公会</w:t>
      </w:r>
      <w:r>
        <w:rPr>
          <w:rFonts w:hint="eastAsia" w:ascii="仿宋_GB2312" w:hAnsi="仿宋_GB2312" w:eastAsia="仿宋_GB2312" w:cs="仿宋_GB2312"/>
          <w:sz w:val="32"/>
          <w:szCs w:val="32"/>
          <w:lang w:val="en-US" w:eastAsia="zh-CN"/>
        </w:rPr>
        <w:t>22次，行政会7次，教师会11次。</w:t>
      </w:r>
    </w:p>
    <w:p w14:paraId="49C111CC">
      <w:pPr>
        <w:pStyle w:val="2"/>
        <w:numPr>
          <w:ilvl w:val="0"/>
          <w:numId w:val="0"/>
        </w:numPr>
        <w:ind w:left="0" w:leftChars="0" w:firstLine="600" w:firstLineChars="0"/>
        <w:rPr>
          <w:rFonts w:hint="default"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4、成本指标</w:t>
      </w:r>
    </w:p>
    <w:p w14:paraId="7F09ED1B">
      <w:pPr>
        <w:pStyle w:val="2"/>
        <w:numPr>
          <w:ilvl w:val="0"/>
          <w:numId w:val="0"/>
        </w:numPr>
        <w:ind w:left="0" w:leftChars="0" w:firstLine="600" w:firstLineChars="0"/>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我校认真贯彻落实中央“八项规定”精神和厉行节约要求，从严控制三公经费开支，本年度三公经费列支0万元。</w:t>
      </w:r>
    </w:p>
    <w:p w14:paraId="2CDDED71">
      <w:pPr>
        <w:numPr>
          <w:ilvl w:val="0"/>
          <w:numId w:val="5"/>
        </w:numPr>
        <w:spacing w:line="240" w:lineRule="auto"/>
        <w:ind w:firstLine="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color w:val="000000"/>
          <w:kern w:val="0"/>
          <w:sz w:val="30"/>
          <w:szCs w:val="30"/>
          <w:lang w:val="en-US" w:eastAsia="zh-CN"/>
        </w:rPr>
        <w:t>效益</w:t>
      </w:r>
      <w:r>
        <w:rPr>
          <w:rFonts w:hint="eastAsia" w:ascii="仿宋" w:hAnsi="仿宋" w:eastAsia="仿宋" w:cs="仿宋"/>
          <w:b/>
          <w:color w:val="000000"/>
          <w:kern w:val="0"/>
          <w:sz w:val="30"/>
          <w:szCs w:val="30"/>
        </w:rPr>
        <w:t>指标完成情况分析</w:t>
      </w:r>
    </w:p>
    <w:p w14:paraId="00367A09">
      <w:pPr>
        <w:keepNext w:val="0"/>
        <w:keepLines w:val="0"/>
        <w:pageBreakBefore w:val="0"/>
        <w:widowControl w:val="0"/>
        <w:kinsoku/>
        <w:wordWrap/>
        <w:overflowPunct/>
        <w:topLinePunct w:val="0"/>
        <w:autoSpaceDE/>
        <w:autoSpaceDN/>
        <w:bidi w:val="0"/>
        <w:adjustRightInd/>
        <w:snapToGrid/>
        <w:spacing w:line="240" w:lineRule="auto"/>
        <w:ind w:firstLine="560" w:firstLineChars="200"/>
        <w:jc w:val="left"/>
        <w:textAlignment w:val="auto"/>
        <w:rPr>
          <w:rFonts w:hint="eastAsia" w:ascii="仿宋" w:hAnsi="仿宋" w:eastAsia="仿宋" w:cs="仿宋"/>
          <w:bCs/>
          <w:sz w:val="30"/>
          <w:szCs w:val="30"/>
          <w:lang w:val="en-US" w:eastAsia="zh-CN"/>
        </w:rPr>
      </w:pPr>
      <w:r>
        <w:rPr>
          <w:rFonts w:hint="eastAsia" w:ascii="仿宋" w:hAnsi="仿宋" w:eastAsia="仿宋" w:cs="仿宋"/>
          <w:bCs/>
          <w:sz w:val="28"/>
          <w:szCs w:val="28"/>
          <w:lang w:val="en-US" w:eastAsia="zh-CN"/>
        </w:rPr>
        <w:t>1、</w:t>
      </w:r>
      <w:r>
        <w:rPr>
          <w:rFonts w:hint="eastAsia" w:ascii="仿宋" w:hAnsi="仿宋" w:eastAsia="仿宋" w:cs="仿宋"/>
          <w:bCs/>
          <w:sz w:val="30"/>
          <w:szCs w:val="30"/>
          <w:lang w:val="en-US" w:eastAsia="zh-CN"/>
        </w:rPr>
        <w:t>经济效益</w:t>
      </w:r>
    </w:p>
    <w:p w14:paraId="2866B059">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 xml:space="preserve">不适用。 </w:t>
      </w:r>
    </w:p>
    <w:p w14:paraId="31548698">
      <w:pPr>
        <w:keepNext w:val="0"/>
        <w:keepLines w:val="0"/>
        <w:pageBreakBefore w:val="0"/>
        <w:widowControl w:val="0"/>
        <w:numPr>
          <w:ilvl w:val="0"/>
          <w:numId w:val="7"/>
        </w:numPr>
        <w:kinsoku/>
        <w:wordWrap/>
        <w:overflowPunct/>
        <w:topLinePunct w:val="0"/>
        <w:autoSpaceDE/>
        <w:autoSpaceDN/>
        <w:bidi w:val="0"/>
        <w:adjustRightInd/>
        <w:snapToGrid/>
        <w:spacing w:line="360" w:lineRule="auto"/>
        <w:ind w:firstLine="600" w:firstLineChars="200"/>
        <w:jc w:val="left"/>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社会效益</w:t>
      </w:r>
    </w:p>
    <w:p w14:paraId="11B73B24">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积极提升教育教学质量，促进教育事业发展。教务处加强了教师的备、教、批、辅、考、评各个环节的管理，有具体明确的规范性要求，有课堂教学情况登记反馈制度，有随堂听课制度、有绩效考核评价办法等。本年度已有193位老师执教示范课或竞赛课；“青蓝工程”共结成8个对子；7位青年老师执教了青蓝工程出师汇报课，教学质量得到了一定的提升。</w:t>
      </w:r>
    </w:p>
    <w:p w14:paraId="6465149C">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本年度学校切实落实“双减”政策，深入研究教材教法，大胆创新，推进启发式、探究式、互动式高效教学。</w:t>
      </w:r>
    </w:p>
    <w:p w14:paraId="38603546">
      <w:pPr>
        <w:pStyle w:val="2"/>
        <w:ind w:left="0" w:leftChars="0" w:firstLine="600" w:firstLineChars="200"/>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3、生态效益</w:t>
      </w:r>
    </w:p>
    <w:p w14:paraId="4624F1DB">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通过学校的宣传教育，提高全体教职人员及学生的生态保护意识，积极组织开展了“同在一片蓝天下”爱心捐书、“世界地球日”、“世界无烟日”等德育主题活动，并且学校还创办了环保社社团。</w:t>
      </w:r>
    </w:p>
    <w:p w14:paraId="454A85FF">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4、可持续影响</w:t>
      </w:r>
    </w:p>
    <w:p w14:paraId="4A40805C">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长期坚持以教学为中心，育人为根本，发展为主题的办学思想。</w:t>
      </w:r>
    </w:p>
    <w:p w14:paraId="0BA82D22">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5、社会公众满意度</w:t>
      </w:r>
    </w:p>
    <w:p w14:paraId="00611DDA">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学生对学校管理满意度98%，教职工对学校管理满意度98%，家长对学校管理满意度98%。</w:t>
      </w:r>
    </w:p>
    <w:p w14:paraId="292E77AA">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14:paraId="07E6E47E">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1、党员政治学习和执行力还有待加强；</w:t>
      </w:r>
    </w:p>
    <w:p w14:paraId="5F4F9580">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2、教师职业道德教育还要强化；</w:t>
      </w:r>
    </w:p>
    <w:p w14:paraId="63A6B795">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3、工作的创新精神还有待提高；</w:t>
      </w:r>
    </w:p>
    <w:p w14:paraId="1EB0620B">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4、听评课制度和教学常规检查反馈评价机制还有待完善；</w:t>
      </w:r>
    </w:p>
    <w:p w14:paraId="05CE4DD9">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pPr>
      <w:r>
        <w:rPr>
          <w:rFonts w:hint="eastAsia" w:ascii="仿宋" w:hAnsi="仿宋" w:eastAsia="仿宋" w:cs="仿宋"/>
          <w:bCs/>
          <w:sz w:val="30"/>
          <w:szCs w:val="30"/>
          <w:lang w:val="en-US" w:eastAsia="zh-CN"/>
        </w:rPr>
        <w:t>5、工作的精细度还有待提升。</w:t>
      </w:r>
    </w:p>
    <w:p w14:paraId="7D42FA79">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ascii="黑体" w:hAnsi="黑体" w:eastAsia="黑体" w:cs="黑体"/>
          <w:spacing w:val="8"/>
          <w:sz w:val="31"/>
          <w:szCs w:val="31"/>
        </w:rPr>
        <w:t>八、下一步改进措施</w:t>
      </w:r>
    </w:p>
    <w:p w14:paraId="7A2B5E19">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1、进一步完善学校管理制度。坚持制度管人，制度育人，增强教师的凝聚力和幸福归宿感。</w:t>
      </w:r>
    </w:p>
    <w:p w14:paraId="61FAE755">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2、加强教师队伍建设与发展。强化师德建设，重视专业培训，努力打造一支思想道德过硬、业务能力一流、无私奉献和爱岗敬业的教师队伍。</w:t>
      </w:r>
    </w:p>
    <w:p w14:paraId="580347AB">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3、以先进理念引领学校发展。坚持以教学为中心，育人为根本，发展为主题的办学思想。努力推进学校内涵发展，努力提高教育质量，办人民满意的学校。</w:t>
      </w:r>
    </w:p>
    <w:p w14:paraId="6D83803B">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pPr>
      <w:r>
        <w:rPr>
          <w:rFonts w:hint="eastAsia" w:ascii="仿宋" w:hAnsi="仿宋" w:eastAsia="仿宋" w:cs="仿宋"/>
          <w:bCs/>
          <w:sz w:val="30"/>
          <w:szCs w:val="30"/>
          <w:lang w:val="en-US" w:eastAsia="zh-CN"/>
        </w:rPr>
        <w:t xml:space="preserve">今后，我们将进一步加强学校硬件建设的同时，加强师资队伍建设，努力打造更多“名师”，用教研教改锻炼教师，用教师魅力熏陶学生，用教学质量发展学校。我校将在区委、区政府的正确领导下，继续坚守教育初心，把团结奋斗的时代要求贯彻到学校工作的全过程、全方位，奋力谱写教育新篇章。 </w:t>
      </w:r>
      <w:r>
        <w:rPr>
          <w:rFonts w:hint="eastAsia" w:ascii="仿宋_GB2312" w:hAnsi="仿宋_GB2312" w:eastAsia="仿宋_GB2312" w:cs="仿宋_GB2312"/>
          <w:kern w:val="2"/>
          <w:sz w:val="32"/>
          <w:szCs w:val="32"/>
          <w:lang w:val="en-US" w:eastAsia="zh-CN" w:bidi="ar-SA"/>
        </w:rPr>
        <w:t xml:space="preserve">     </w:t>
      </w:r>
    </w:p>
    <w:p w14:paraId="545B9964">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position w:val="21"/>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14:paraId="56B7F9AA">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建立了与部门预算相结合的结果应用机制，强化评价结果在部门预算编制和执行中的应用。实现绩效评价结果在部门预算编制和执行中的应用，实现绩效评价与部门预算的有机结合，促进财政资金的合理分配与有效使用。同时将评价结果按照政府信息公开的方式进行公开，加强社会公众对财政资金使用效益的监督。</w:t>
      </w:r>
    </w:p>
    <w:p w14:paraId="6619FAAD">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14:paraId="511B12FD">
      <w:pPr>
        <w:keepNext w:val="0"/>
        <w:keepLines w:val="0"/>
        <w:pageBreakBefore w:val="0"/>
        <w:widowControl w:val="0"/>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无</w:t>
      </w:r>
    </w:p>
    <w:p w14:paraId="766DF216">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1463A7E6">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0FDC77F9">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28A3A79A">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00DB83C8">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777BAEED">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183E3F6F">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454F50BE">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0FA46540">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2FF0FEBC">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rPr>
          <w:spacing w:val="6"/>
        </w:rPr>
      </w:pPr>
    </w:p>
    <w:p w14:paraId="3CF3A947">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pPr>
      <w:r>
        <w:rPr>
          <w:spacing w:val="6"/>
        </w:rPr>
        <w:t>附件：</w:t>
      </w:r>
      <w:r>
        <w:rPr>
          <w:rFonts w:ascii="Times New Roman" w:hAnsi="Times New Roman" w:eastAsia="Times New Roman" w:cs="Times New Roman"/>
          <w:spacing w:val="6"/>
        </w:rPr>
        <w:t>1</w:t>
      </w:r>
      <w:r>
        <w:rPr>
          <w:spacing w:val="6"/>
        </w:rPr>
        <w:t>、</w:t>
      </w:r>
      <w:r>
        <w:rPr>
          <w:rFonts w:hint="eastAsia"/>
          <w:spacing w:val="6"/>
          <w:lang w:eastAsia="zh-CN"/>
        </w:rPr>
        <w:t>单位</w:t>
      </w:r>
      <w:r>
        <w:rPr>
          <w:spacing w:val="6"/>
        </w:rPr>
        <w:t>整体支出绩效评价基础数据表</w:t>
      </w:r>
    </w:p>
    <w:p w14:paraId="3E8FDCAE">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8" w:firstLineChars="300"/>
        <w:jc w:val="left"/>
        <w:textAlignment w:val="auto"/>
      </w:pPr>
      <w:r>
        <w:rPr>
          <w:rFonts w:ascii="Times New Roman" w:hAnsi="Times New Roman" w:eastAsia="Times New Roman" w:cs="Times New Roman"/>
          <w:spacing w:val="8"/>
        </w:rPr>
        <w:t>2</w:t>
      </w:r>
      <w:r>
        <w:rPr>
          <w:spacing w:val="8"/>
        </w:rPr>
        <w:t>、</w:t>
      </w:r>
      <w:r>
        <w:rPr>
          <w:rFonts w:hint="eastAsia"/>
          <w:spacing w:val="8"/>
          <w:lang w:eastAsia="zh-CN"/>
        </w:rPr>
        <w:t>单位</w:t>
      </w:r>
      <w:r>
        <w:rPr>
          <w:spacing w:val="8"/>
        </w:rPr>
        <w:t>整体支出绩效自评表</w:t>
      </w:r>
    </w:p>
    <w:p w14:paraId="0585FBF9">
      <w:pPr>
        <w:pStyle w:val="3"/>
        <w:keepNext w:val="0"/>
        <w:keepLines w:val="0"/>
        <w:pageBreakBefore w:val="0"/>
        <w:widowControl w:val="0"/>
        <w:kinsoku/>
        <w:wordWrap/>
        <w:overflowPunct/>
        <w:topLinePunct w:val="0"/>
        <w:autoSpaceDE/>
        <w:autoSpaceDN/>
        <w:bidi w:val="0"/>
        <w:adjustRightInd/>
        <w:snapToGrid/>
        <w:spacing w:line="240" w:lineRule="auto"/>
        <w:ind w:left="0" w:right="0" w:firstLine="1104" w:firstLineChars="300"/>
        <w:jc w:val="left"/>
        <w:textAlignment w:val="auto"/>
      </w:pPr>
      <w:r>
        <w:rPr>
          <w:rFonts w:ascii="Times New Roman" w:hAnsi="Times New Roman" w:eastAsia="Times New Roman" w:cs="Times New Roman"/>
          <w:spacing w:val="9"/>
          <w:position w:val="21"/>
        </w:rPr>
        <w:t>3</w:t>
      </w:r>
      <w:r>
        <w:rPr>
          <w:spacing w:val="9"/>
          <w:position w:val="21"/>
        </w:rPr>
        <w:t>、项目支出绩效自评表（每个一级项目一张</w:t>
      </w:r>
      <w:r>
        <w:rPr>
          <w:spacing w:val="8"/>
          <w:position w:val="21"/>
        </w:rPr>
        <w:t>表）</w:t>
      </w:r>
    </w:p>
    <w:p w14:paraId="5F525570">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rPr>
        <w:t>4</w:t>
      </w:r>
      <w:r>
        <w:rPr>
          <w:spacing w:val="7"/>
        </w:rPr>
        <w:t>、政府性基金预算支出情况表</w:t>
      </w:r>
    </w:p>
    <w:p w14:paraId="11B6ED9E">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position w:val="21"/>
        </w:rPr>
        <w:t>5</w:t>
      </w:r>
      <w:r>
        <w:rPr>
          <w:spacing w:val="7"/>
          <w:position w:val="21"/>
        </w:rPr>
        <w:t>、国有资本经营预算支出情况表</w:t>
      </w:r>
    </w:p>
    <w:p w14:paraId="1B26A18B">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rPr>
          <w:rFonts w:hint="eastAsia" w:ascii="仿宋_GB2312" w:hAnsi="仿宋_GB2312" w:eastAsia="仿宋_GB2312" w:cs="仿宋_GB2312"/>
          <w:sz w:val="32"/>
          <w:szCs w:val="32"/>
        </w:rPr>
      </w:pPr>
      <w:r>
        <w:rPr>
          <w:rFonts w:ascii="Times New Roman" w:hAnsi="Times New Roman" w:eastAsia="Times New Roman" w:cs="Times New Roman"/>
          <w:spacing w:val="7"/>
        </w:rPr>
        <w:t>6</w:t>
      </w:r>
      <w:r>
        <w:rPr>
          <w:spacing w:val="7"/>
        </w:rPr>
        <w:t>、社会保险基金预算支出情况</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EF5D0">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69CEC9">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569CEC9">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1C149">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86F98A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686F98A4">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FFFF9">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D873517">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7D873517">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71D2C1">
    <w:pPr>
      <w:pStyle w:val="3"/>
      <w:spacing w:before="1" w:line="174" w:lineRule="auto"/>
      <w:ind w:left="574"/>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B848FB">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BB848FB">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3C65DE">
    <w:pPr>
      <w:pStyle w:val="3"/>
      <w:spacing w:before="1" w:line="174" w:lineRule="auto"/>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2340CE">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12340CE">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6E345A"/>
    <w:multiLevelType w:val="singleLevel"/>
    <w:tmpl w:val="936E345A"/>
    <w:lvl w:ilvl="0" w:tentative="0">
      <w:start w:val="1"/>
      <w:numFmt w:val="decimal"/>
      <w:suff w:val="nothing"/>
      <w:lvlText w:val="%1、"/>
      <w:lvlJc w:val="left"/>
    </w:lvl>
  </w:abstractNum>
  <w:abstractNum w:abstractNumId="1">
    <w:nsid w:val="CADDD092"/>
    <w:multiLevelType w:val="singleLevel"/>
    <w:tmpl w:val="CADDD092"/>
    <w:lvl w:ilvl="0" w:tentative="0">
      <w:start w:val="2"/>
      <w:numFmt w:val="chineseCounting"/>
      <w:suff w:val="nothing"/>
      <w:lvlText w:val="（%1）"/>
      <w:lvlJc w:val="left"/>
      <w:rPr>
        <w:rFonts w:hint="eastAsia"/>
      </w:rPr>
    </w:lvl>
  </w:abstractNum>
  <w:abstractNum w:abstractNumId="2">
    <w:nsid w:val="D65B5790"/>
    <w:multiLevelType w:val="singleLevel"/>
    <w:tmpl w:val="D65B5790"/>
    <w:lvl w:ilvl="0" w:tentative="0">
      <w:start w:val="4"/>
      <w:numFmt w:val="chineseCounting"/>
      <w:suff w:val="nothing"/>
      <w:lvlText w:val="%1、"/>
      <w:lvlJc w:val="left"/>
      <w:rPr>
        <w:rFonts w:hint="eastAsia"/>
      </w:rPr>
    </w:lvl>
  </w:abstractNum>
  <w:abstractNum w:abstractNumId="3">
    <w:nsid w:val="0930F994"/>
    <w:multiLevelType w:val="singleLevel"/>
    <w:tmpl w:val="0930F994"/>
    <w:lvl w:ilvl="0" w:tentative="0">
      <w:start w:val="3"/>
      <w:numFmt w:val="decimal"/>
      <w:suff w:val="nothing"/>
      <w:lvlText w:val="%1、"/>
      <w:lvlJc w:val="left"/>
    </w:lvl>
  </w:abstractNum>
  <w:abstractNum w:abstractNumId="4">
    <w:nsid w:val="4D79A5B9"/>
    <w:multiLevelType w:val="singleLevel"/>
    <w:tmpl w:val="4D79A5B9"/>
    <w:lvl w:ilvl="0" w:tentative="0">
      <w:start w:val="1"/>
      <w:numFmt w:val="chineseCounting"/>
      <w:suff w:val="nothing"/>
      <w:lvlText w:val="（%1）"/>
      <w:lvlJc w:val="left"/>
      <w:rPr>
        <w:rFonts w:hint="eastAsia"/>
      </w:rPr>
    </w:lvl>
  </w:abstractNum>
  <w:abstractNum w:abstractNumId="5">
    <w:nsid w:val="4FCAFA07"/>
    <w:multiLevelType w:val="singleLevel"/>
    <w:tmpl w:val="4FCAFA07"/>
    <w:lvl w:ilvl="0" w:tentative="0">
      <w:start w:val="2"/>
      <w:numFmt w:val="decimal"/>
      <w:suff w:val="nothing"/>
      <w:lvlText w:val="%1、"/>
      <w:lvlJc w:val="left"/>
    </w:lvl>
  </w:abstractNum>
  <w:abstractNum w:abstractNumId="6">
    <w:nsid w:val="693EE0E6"/>
    <w:multiLevelType w:val="singleLevel"/>
    <w:tmpl w:val="693EE0E6"/>
    <w:lvl w:ilvl="0" w:tentative="0">
      <w:start w:val="1"/>
      <w:numFmt w:val="chineseCounting"/>
      <w:suff w:val="nothing"/>
      <w:lvlText w:val="%1、"/>
      <w:lvlJc w:val="left"/>
      <w:rPr>
        <w:rFonts w:hint="eastAsia"/>
      </w:rPr>
    </w:lvl>
  </w:abstractNum>
  <w:num w:numId="1">
    <w:abstractNumId w:val="6"/>
  </w:num>
  <w:num w:numId="2">
    <w:abstractNumId w:val="1"/>
  </w:num>
  <w:num w:numId="3">
    <w:abstractNumId w:val="3"/>
  </w:num>
  <w:num w:numId="4">
    <w:abstractNumId w:val="2"/>
  </w:num>
  <w:num w:numId="5">
    <w:abstractNumId w:val="4"/>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iNTUxNTFiYjA3NzljMTZlMGQzMWI0NTdlODQ0Zjk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8C23B6"/>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9F4563"/>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41DB7"/>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32B19"/>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861136"/>
    <w:rsid w:val="45950308"/>
    <w:rsid w:val="45A26739"/>
    <w:rsid w:val="45AC3B2C"/>
    <w:rsid w:val="45B07140"/>
    <w:rsid w:val="45B3407C"/>
    <w:rsid w:val="45C43431"/>
    <w:rsid w:val="45C543A0"/>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195260"/>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27796"/>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DF16FE9"/>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94B5F"/>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无间隔1"/>
    <w:qFormat/>
    <w:uiPriority w:val="1"/>
    <w:pPr>
      <w:widowControl w:val="0"/>
      <w:jc w:val="both"/>
    </w:pPr>
    <w:rPr>
      <w:rFonts w:ascii="Calibri" w:hAnsi="Calibri" w:eastAsia="宋体" w:cs="Times New Roman"/>
      <w:kern w:val="2"/>
      <w:sz w:val="21"/>
      <w:szCs w:val="22"/>
      <w:lang w:val="en-US" w:eastAsia="zh-CN" w:bidi="ar-SA"/>
    </w:rPr>
  </w:style>
  <w:style w:type="paragraph" w:styleId="3">
    <w:name w:val="Body Text"/>
    <w:basedOn w:val="1"/>
    <w:semiHidden/>
    <w:qFormat/>
    <w:uiPriority w:val="0"/>
    <w:rPr>
      <w:rFonts w:ascii="仿宋" w:hAnsi="仿宋" w:eastAsia="仿宋" w:cs="仿宋"/>
      <w:sz w:val="35"/>
      <w:szCs w:val="35"/>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8">
    <w:name w:val="Table Normal"/>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4713</Words>
  <Characters>5155</Characters>
  <Lines>0</Lines>
  <Paragraphs>0</Paragraphs>
  <TotalTime>55</TotalTime>
  <ScaleCrop>false</ScaleCrop>
  <LinksUpToDate>false</LinksUpToDate>
  <CharactersWithSpaces>5310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Administrator</cp:lastModifiedBy>
  <dcterms:modified xsi:type="dcterms:W3CDTF">2024-10-06T02:08:23Z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A7281922169343F8B808C2C72BA2D056_13</vt:lpwstr>
  </property>
</Properties>
</file>