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附件5</w:t>
      </w:r>
    </w:p>
    <w:p>
      <w:pPr>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ascii="黑体" w:hAnsi="黑体" w:eastAsia="黑体" w:cs="黑体"/>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700" w:lineRule="exact"/>
        <w:jc w:val="center"/>
        <w:textAlignment w:val="auto"/>
        <w:rPr>
          <w:rFonts w:hint="eastAsia" w:ascii="方正小标宋简体" w:hAnsi="方正小标宋简体" w:eastAsia="方正小标宋简体" w:cs="方正小标宋简体"/>
          <w:b w:val="0"/>
          <w:bCs w:val="0"/>
          <w:sz w:val="44"/>
          <w:szCs w:val="44"/>
          <w:lang w:val="en-US" w:eastAsia="zh-CN"/>
        </w:rPr>
      </w:pPr>
      <w:r>
        <w:rPr>
          <w:rFonts w:hint="eastAsia" w:ascii="方正小标宋简体" w:hAnsi="方正小标宋简体" w:eastAsia="方正小标宋简体" w:cs="方正小标宋简体"/>
          <w:b w:val="0"/>
          <w:bCs w:val="0"/>
          <w:sz w:val="44"/>
          <w:szCs w:val="44"/>
          <w:lang w:val="en-US" w:eastAsia="zh-CN"/>
        </w:rPr>
        <w:t>《岳阳楼区财政资金监督管理办法》</w:t>
      </w:r>
    </w:p>
    <w:p>
      <w:pPr>
        <w:keepNext w:val="0"/>
        <w:keepLines w:val="0"/>
        <w:pageBreakBefore w:val="0"/>
        <w:widowControl w:val="0"/>
        <w:kinsoku/>
        <w:wordWrap/>
        <w:overflowPunct/>
        <w:topLinePunct w:val="0"/>
        <w:autoSpaceDE/>
        <w:autoSpaceDN/>
        <w:bidi w:val="0"/>
        <w:adjustRightInd/>
        <w:snapToGrid/>
        <w:spacing w:line="700" w:lineRule="exact"/>
        <w:jc w:val="center"/>
        <w:textAlignment w:val="auto"/>
        <w:rPr>
          <w:rFonts w:hint="eastAsia" w:ascii="方正小标宋简体" w:hAnsi="方正小标宋简体" w:eastAsia="方正小标宋简体" w:cs="方正小标宋简体"/>
          <w:b w:val="0"/>
          <w:bCs w:val="0"/>
          <w:sz w:val="44"/>
          <w:szCs w:val="44"/>
          <w:lang w:val="en-US" w:eastAsia="zh-CN"/>
        </w:rPr>
      </w:pPr>
      <w:r>
        <w:rPr>
          <w:rFonts w:hint="eastAsia" w:ascii="方正小标宋简体" w:hAnsi="方正小标宋简体" w:eastAsia="方正小标宋简体" w:cs="方正小标宋简体"/>
          <w:b w:val="0"/>
          <w:bCs w:val="0"/>
          <w:sz w:val="44"/>
          <w:szCs w:val="44"/>
          <w:lang w:val="en-US" w:eastAsia="zh-CN"/>
        </w:rPr>
        <w:t>征求意见挂网</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b w:val="0"/>
          <w:bCs w:val="0"/>
          <w:sz w:val="32"/>
          <w:szCs w:val="32"/>
          <w:lang w:val="en-US" w:eastAsia="zh-CN"/>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根据2024年岳阳楼区人民政府工作安排，现将《岳阳楼区财政资金监督管理办法》（征求意见稿）予以公布，征求社会公众意见建议。</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此次公开征求意见开始时间为2024年6月12日，截止时间为2024年6月19</w:t>
      </w:r>
      <w:bookmarkStart w:id="0" w:name="_GoBack"/>
      <w:bookmarkEnd w:id="0"/>
      <w:r>
        <w:rPr>
          <w:rFonts w:hint="eastAsia" w:ascii="仿宋_GB2312" w:hAnsi="仿宋_GB2312" w:eastAsia="仿宋_GB2312" w:cs="仿宋_GB2312"/>
          <w:b w:val="0"/>
          <w:bCs w:val="0"/>
          <w:sz w:val="32"/>
          <w:szCs w:val="32"/>
          <w:lang w:val="en-US" w:eastAsia="zh-CN"/>
        </w:rPr>
        <w:t>日。如对《岳阳楼区财政资金监督管理办法》（征求意见稿）有修改意见。请在截止时间前以电子邮箱或书面信函方式反馈至岳阳市岳阳楼区行政审批服务局，并注明修改理由以及意见建议提出人的姓名、工作单位和联系方式。</w:t>
      </w:r>
    </w:p>
    <w:p>
      <w:pPr>
        <w:keepNext w:val="0"/>
        <w:keepLines w:val="0"/>
        <w:pageBreakBefore w:val="0"/>
        <w:widowControl w:val="0"/>
        <w:kinsoku/>
        <w:wordWrap/>
        <w:overflowPunct/>
        <w:topLinePunct w:val="0"/>
        <w:autoSpaceDE/>
        <w:autoSpaceDN/>
        <w:bidi w:val="0"/>
        <w:adjustRightInd/>
        <w:snapToGrid/>
        <w:spacing w:line="620" w:lineRule="exact"/>
        <w:ind w:firstLine="601"/>
        <w:jc w:val="both"/>
        <w:textAlignment w:val="auto"/>
        <w:rPr>
          <w:rFonts w:hint="eastAsia" w:ascii="仿宋_GB2312" w:hAnsi="仿宋_GB2312" w:eastAsia="仿宋_GB2312" w:cs="仿宋_GB2312"/>
          <w:sz w:val="32"/>
          <w:szCs w:val="32"/>
          <w:u w:val="none"/>
          <w:lang w:val="en-US" w:eastAsia="zh-CN"/>
        </w:rPr>
      </w:pPr>
      <w:r>
        <w:rPr>
          <w:rFonts w:hint="eastAsia" w:ascii="仿宋_GB2312" w:hAnsi="仿宋_GB2312" w:eastAsia="仿宋_GB2312" w:cs="仿宋_GB2312"/>
          <w:sz w:val="32"/>
          <w:szCs w:val="32"/>
          <w:u w:val="none"/>
          <w:lang w:val="en-US" w:eastAsia="zh-CN"/>
        </w:rPr>
        <w:t>电子邮箱：1244698976@qq.com；</w:t>
      </w:r>
    </w:p>
    <w:p>
      <w:pPr>
        <w:keepNext w:val="0"/>
        <w:keepLines w:val="0"/>
        <w:pageBreakBefore w:val="0"/>
        <w:widowControl w:val="0"/>
        <w:kinsoku/>
        <w:wordWrap/>
        <w:overflowPunct/>
        <w:topLinePunct w:val="0"/>
        <w:autoSpaceDE/>
        <w:autoSpaceDN/>
        <w:bidi w:val="0"/>
        <w:adjustRightInd/>
        <w:snapToGrid/>
        <w:spacing w:line="620" w:lineRule="exact"/>
        <w:ind w:firstLine="601"/>
        <w:jc w:val="both"/>
        <w:textAlignment w:val="auto"/>
        <w:rPr>
          <w:rFonts w:hint="eastAsia" w:ascii="仿宋_GB2312" w:hAnsi="仿宋_GB2312" w:eastAsia="仿宋_GB2312" w:cs="仿宋_GB2312"/>
          <w:sz w:val="32"/>
          <w:szCs w:val="32"/>
          <w:u w:val="none"/>
          <w:lang w:val="en-US" w:eastAsia="zh-CN"/>
        </w:rPr>
      </w:pPr>
      <w:r>
        <w:rPr>
          <w:rFonts w:hint="eastAsia" w:ascii="仿宋_GB2312" w:hAnsi="仿宋_GB2312" w:eastAsia="仿宋_GB2312" w:cs="仿宋_GB2312"/>
          <w:sz w:val="32"/>
          <w:szCs w:val="32"/>
          <w:u w:val="none"/>
          <w:lang w:val="en-US" w:eastAsia="zh-CN"/>
        </w:rPr>
        <w:t>联系地址：岳阳市岳阳楼区行政审批服务局；</w:t>
      </w:r>
    </w:p>
    <w:p>
      <w:pPr>
        <w:keepNext w:val="0"/>
        <w:keepLines w:val="0"/>
        <w:pageBreakBefore w:val="0"/>
        <w:widowControl w:val="0"/>
        <w:kinsoku/>
        <w:wordWrap/>
        <w:overflowPunct/>
        <w:topLinePunct w:val="0"/>
        <w:autoSpaceDE/>
        <w:autoSpaceDN/>
        <w:bidi w:val="0"/>
        <w:adjustRightInd/>
        <w:snapToGrid/>
        <w:spacing w:line="620" w:lineRule="exact"/>
        <w:ind w:firstLine="601"/>
        <w:jc w:val="both"/>
        <w:textAlignment w:val="auto"/>
        <w:rPr>
          <w:rFonts w:hint="eastAsia" w:ascii="仿宋_GB2312" w:hAnsi="仿宋_GB2312" w:eastAsia="仿宋_GB2312" w:cs="仿宋_GB2312"/>
          <w:sz w:val="32"/>
          <w:szCs w:val="32"/>
          <w:u w:val="none"/>
          <w:lang w:val="en-US" w:eastAsia="zh-CN"/>
        </w:rPr>
      </w:pPr>
      <w:r>
        <w:rPr>
          <w:rFonts w:hint="eastAsia" w:ascii="仿宋_GB2312" w:hAnsi="仿宋_GB2312" w:eastAsia="仿宋_GB2312" w:cs="仿宋_GB2312"/>
          <w:sz w:val="32"/>
          <w:szCs w:val="32"/>
          <w:u w:val="none"/>
          <w:lang w:val="en-US" w:eastAsia="zh-CN"/>
        </w:rPr>
        <w:t>联 系 人：陶甄；</w:t>
      </w:r>
    </w:p>
    <w:p>
      <w:pPr>
        <w:keepNext w:val="0"/>
        <w:keepLines w:val="0"/>
        <w:pageBreakBefore w:val="0"/>
        <w:widowControl w:val="0"/>
        <w:kinsoku/>
        <w:wordWrap/>
        <w:overflowPunct/>
        <w:topLinePunct w:val="0"/>
        <w:autoSpaceDE/>
        <w:autoSpaceDN/>
        <w:bidi w:val="0"/>
        <w:adjustRightInd/>
        <w:snapToGrid/>
        <w:spacing w:line="620" w:lineRule="exact"/>
        <w:ind w:firstLine="601"/>
        <w:jc w:val="both"/>
        <w:textAlignment w:val="auto"/>
        <w:rPr>
          <w:rFonts w:hint="eastAsia" w:ascii="仿宋_GB2312" w:hAnsi="仿宋_GB2312" w:eastAsia="仿宋_GB2312" w:cs="仿宋_GB2312"/>
          <w:sz w:val="32"/>
          <w:szCs w:val="32"/>
          <w:u w:val="none"/>
          <w:lang w:val="en-US" w:eastAsia="zh-CN"/>
        </w:rPr>
      </w:pPr>
      <w:r>
        <w:rPr>
          <w:rFonts w:hint="eastAsia" w:ascii="仿宋_GB2312" w:hAnsi="仿宋_GB2312" w:eastAsia="仿宋_GB2312" w:cs="仿宋_GB2312"/>
          <w:sz w:val="32"/>
          <w:szCs w:val="32"/>
          <w:u w:val="none"/>
          <w:lang w:val="en-US" w:eastAsia="zh-CN"/>
        </w:rPr>
        <w:t>联系电话：13907403068</w:t>
      </w:r>
    </w:p>
    <w:p>
      <w:pPr>
        <w:keepNext w:val="0"/>
        <w:keepLines w:val="0"/>
        <w:pageBreakBefore w:val="0"/>
        <w:widowControl w:val="0"/>
        <w:tabs>
          <w:tab w:val="left" w:pos="2044"/>
        </w:tabs>
        <w:kinsoku/>
        <w:wordWrap/>
        <w:overflowPunct/>
        <w:topLinePunct w:val="0"/>
        <w:autoSpaceDE/>
        <w:autoSpaceDN/>
        <w:bidi w:val="0"/>
        <w:adjustRightInd w:val="0"/>
        <w:snapToGrid w:val="0"/>
        <w:spacing w:before="93" w:beforeLines="30" w:line="600" w:lineRule="exact"/>
        <w:ind w:firstLine="560" w:firstLineChars="200"/>
        <w:textAlignment w:val="auto"/>
        <w:rPr>
          <w:rFonts w:hint="eastAsia" w:ascii="仿宋_GB2312" w:hAnsi="仿宋_GB2312" w:eastAsia="仿宋_GB2312" w:cs="仿宋_GB2312"/>
          <w:sz w:val="28"/>
          <w:szCs w:val="28"/>
          <w:lang w:val="en-US" w:eastAsia="zh-CN"/>
        </w:rPr>
      </w:pPr>
    </w:p>
    <w:p>
      <w:pPr>
        <w:keepNext w:val="0"/>
        <w:keepLines w:val="0"/>
        <w:pageBreakBefore w:val="0"/>
        <w:widowControl w:val="0"/>
        <w:tabs>
          <w:tab w:val="left" w:pos="2044"/>
        </w:tabs>
        <w:kinsoku/>
        <w:wordWrap/>
        <w:overflowPunct/>
        <w:topLinePunct w:val="0"/>
        <w:autoSpaceDE/>
        <w:autoSpaceDN/>
        <w:bidi w:val="0"/>
        <w:adjustRightInd w:val="0"/>
        <w:snapToGrid w:val="0"/>
        <w:spacing w:before="93" w:beforeLines="30" w:line="240" w:lineRule="auto"/>
        <w:ind w:left="2240" w:hanging="2240" w:hangingChars="800"/>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填写注意事项：1.本模板由区行政审批局提供，具体事项由区行政审批局进行解释；</w:t>
      </w:r>
    </w:p>
    <w:p>
      <w:pPr>
        <w:keepNext w:val="0"/>
        <w:keepLines w:val="0"/>
        <w:pageBreakBefore w:val="0"/>
        <w:widowControl w:val="0"/>
        <w:numPr>
          <w:ilvl w:val="0"/>
          <w:numId w:val="0"/>
        </w:numPr>
        <w:tabs>
          <w:tab w:val="left" w:pos="2044"/>
        </w:tabs>
        <w:kinsoku/>
        <w:wordWrap/>
        <w:overflowPunct/>
        <w:topLinePunct w:val="0"/>
        <w:autoSpaceDE/>
        <w:autoSpaceDN/>
        <w:bidi w:val="0"/>
        <w:adjustRightInd w:val="0"/>
        <w:snapToGrid w:val="0"/>
        <w:spacing w:before="93" w:beforeLines="30" w:line="240" w:lineRule="auto"/>
        <w:ind w:left="2235" w:leftChars="931" w:hanging="280" w:hangingChars="100"/>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2.本模板中的电子邮箱、地址、联系人及联系电话由区行政审批局负责填写，需起草单位先行联系；</w:t>
      </w:r>
    </w:p>
    <w:p>
      <w:pPr>
        <w:keepNext w:val="0"/>
        <w:keepLines w:val="0"/>
        <w:pageBreakBefore w:val="0"/>
        <w:widowControl w:val="0"/>
        <w:numPr>
          <w:ilvl w:val="0"/>
          <w:numId w:val="0"/>
        </w:numPr>
        <w:tabs>
          <w:tab w:val="left" w:pos="2044"/>
        </w:tabs>
        <w:kinsoku/>
        <w:wordWrap/>
        <w:overflowPunct/>
        <w:topLinePunct w:val="0"/>
        <w:autoSpaceDE/>
        <w:autoSpaceDN/>
        <w:bidi w:val="0"/>
        <w:adjustRightInd w:val="0"/>
        <w:snapToGrid w:val="0"/>
        <w:spacing w:before="93" w:beforeLines="30" w:line="240" w:lineRule="auto"/>
        <w:ind w:left="2235" w:leftChars="931" w:hanging="280" w:hangingChars="100"/>
        <w:textAlignment w:val="auto"/>
        <w:rPr>
          <w:rFonts w:hint="eastAsia"/>
          <w:lang w:val="en-US" w:eastAsia="zh-CN"/>
        </w:rPr>
      </w:pPr>
      <w:r>
        <w:rPr>
          <w:rFonts w:hint="eastAsia" w:ascii="仿宋_GB2312" w:hAnsi="仿宋_GB2312" w:eastAsia="仿宋_GB2312" w:cs="仿宋_GB2312"/>
          <w:sz w:val="28"/>
          <w:szCs w:val="28"/>
          <w:lang w:val="en-US" w:eastAsia="zh-CN"/>
        </w:rPr>
        <w:t>3.征求意见稿需起草单位负责人签字确认。</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WFhMjZhNTdlMTc2ZWUyMThiYTY3NjZmYjNjMGU3NDQifQ=="/>
  </w:docVars>
  <w:rsids>
    <w:rsidRoot w:val="108530E4"/>
    <w:rsid w:val="108530E4"/>
    <w:rsid w:val="462503BB"/>
    <w:rsid w:val="593F7B51"/>
    <w:rsid w:val="7DC91FB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353</Words>
  <Characters>392</Characters>
  <Lines>0</Lines>
  <Paragraphs>0</Paragraphs>
  <TotalTime>1</TotalTime>
  <ScaleCrop>false</ScaleCrop>
  <LinksUpToDate>false</LinksUpToDate>
  <CharactersWithSpaces>394</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2024-06-03T08:29:00Z</dcterms:created>
  <dc:creator>6574</dc:creator>
  <cp:lastModifiedBy>6574</cp:lastModifiedBy>
  <dcterms:modified xsi:type="dcterms:W3CDTF">2024-06-11T08:36:47Z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E8E7BA06F5DB4090A6A5282080CC2880_13</vt:lpwstr>
  </property>
</Properties>
</file>