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jc w:val="center"/>
        <w:rPr>
          <w:rFonts w:hint="eastAsia" w:ascii="Times New Roman" w:hAnsi="Times New Roman" w:eastAsia="方正小标宋_GBK" w:cs="Times New Roman"/>
          <w:sz w:val="36"/>
          <w:szCs w:val="36"/>
          <w:lang w:val="en-US" w:eastAsia="zh-CN"/>
        </w:rPr>
      </w:pPr>
    </w:p>
    <w:p>
      <w:pPr>
        <w:spacing w:line="600" w:lineRule="exact"/>
        <w:ind w:firstLine="0" w:firstLineChars="0"/>
        <w:jc w:val="center"/>
        <w:rPr>
          <w:rFonts w:hint="eastAsia" w:ascii="Times New Roman" w:hAnsi="Times New Roman" w:eastAsia="方正小标宋_GBK" w:cs="Times New Roman"/>
          <w:sz w:val="36"/>
          <w:szCs w:val="36"/>
          <w:lang w:val="en-US" w:eastAsia="zh-CN"/>
        </w:rPr>
      </w:pPr>
    </w:p>
    <w:p>
      <w:pPr>
        <w:spacing w:line="600" w:lineRule="exact"/>
        <w:ind w:firstLine="0" w:firstLineChars="0"/>
        <w:jc w:val="center"/>
        <w:rPr>
          <w:rFonts w:hint="eastAsia" w:ascii="Times New Roman" w:hAnsi="Times New Roman" w:eastAsia="方正小标宋_GBK" w:cs="Times New Roman"/>
          <w:sz w:val="36"/>
          <w:szCs w:val="36"/>
          <w:lang w:val="en-US" w:eastAsia="zh-CN"/>
        </w:rPr>
      </w:pPr>
    </w:p>
    <w:p>
      <w:pPr>
        <w:spacing w:line="600" w:lineRule="exact"/>
        <w:ind w:firstLine="0" w:firstLineChars="0"/>
        <w:jc w:val="center"/>
        <w:rPr>
          <w:rFonts w:hint="eastAsia" w:ascii="Times New Roman" w:hAnsi="Times New Roman" w:eastAsia="方正小标宋_GBK" w:cs="Times New Roman"/>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outlineLvl w:val="0"/>
        <w:rPr>
          <w:rFonts w:hint="eastAsia" w:ascii="黑体" w:hAnsi="黑体" w:eastAsia="黑体" w:cs="黑体"/>
          <w:b/>
          <w:bCs/>
          <w:sz w:val="48"/>
          <w:szCs w:val="48"/>
          <w:lang w:val="en-US" w:eastAsia="zh-CN"/>
        </w:rPr>
      </w:pPr>
      <w:bookmarkStart w:id="0" w:name="_Toc15950"/>
      <w:r>
        <w:rPr>
          <w:rFonts w:hint="eastAsia" w:ascii="黑体" w:hAnsi="黑体" w:eastAsia="黑体" w:cs="黑体"/>
          <w:b/>
          <w:bCs/>
          <w:sz w:val="48"/>
          <w:szCs w:val="48"/>
          <w:lang w:val="en-US" w:eastAsia="zh-CN"/>
        </w:rPr>
        <w:t>岳阳楼区2022年大型修缮、固定资产装修维修</w:t>
      </w:r>
      <w:bookmarkEnd w:id="0"/>
      <w:bookmarkStart w:id="1" w:name="_Toc2917"/>
      <w:r>
        <w:rPr>
          <w:rFonts w:hint="eastAsia" w:ascii="黑体" w:hAnsi="黑体" w:eastAsia="黑体" w:cs="黑体"/>
          <w:b/>
          <w:bCs/>
          <w:sz w:val="48"/>
          <w:szCs w:val="48"/>
          <w:lang w:val="en-US" w:eastAsia="zh-CN"/>
        </w:rPr>
        <w:t>项目支出绩效评价报告</w:t>
      </w:r>
      <w:bookmarkEnd w:id="1"/>
    </w:p>
    <w:p>
      <w:pPr>
        <w:rPr>
          <w:rFonts w:hint="default" w:ascii="Times New Roman" w:hAnsi="Times New Roman" w:cs="Times New Roman"/>
          <w:sz w:val="24"/>
        </w:rPr>
      </w:pPr>
    </w:p>
    <w:p>
      <w:pPr>
        <w:rPr>
          <w:rFonts w:hint="default" w:ascii="Times New Roman" w:hAnsi="Times New Roman" w:cs="Times New Roman"/>
          <w:sz w:val="24"/>
        </w:rPr>
      </w:pPr>
    </w:p>
    <w:p>
      <w:pPr>
        <w:ind w:left="0" w:leftChars="0" w:firstLine="0" w:firstLineChars="0"/>
        <w:rPr>
          <w:rFonts w:hint="default" w:ascii="Times New Roman" w:hAnsi="Times New Roman" w:cs="Times New Roman"/>
          <w:sz w:val="24"/>
        </w:rPr>
      </w:pPr>
    </w:p>
    <w:p>
      <w:pPr>
        <w:ind w:left="0" w:leftChars="0" w:firstLine="0" w:firstLineChars="0"/>
        <w:rPr>
          <w:rFonts w:hint="default" w:ascii="Times New Roman" w:hAnsi="Times New Roman" w:cs="Times New Roman"/>
          <w:sz w:val="24"/>
        </w:rPr>
      </w:pPr>
    </w:p>
    <w:p>
      <w:pPr>
        <w:ind w:left="0" w:leftChars="0" w:firstLine="0" w:firstLineChars="0"/>
        <w:rPr>
          <w:rFonts w:hint="default" w:ascii="Times New Roman" w:hAnsi="Times New Roman" w:cs="Times New Roman"/>
          <w:sz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仿宋" w:cs="Times New Roman"/>
          <w:b/>
          <w:bCs/>
          <w:color w:val="auto"/>
          <w:sz w:val="36"/>
          <w:szCs w:val="36"/>
          <w:lang w:val="en-US" w:eastAsia="zh-CN"/>
        </w:rPr>
      </w:pPr>
      <w:bookmarkStart w:id="2" w:name="_Toc26592"/>
      <w:bookmarkStart w:id="3" w:name="_Toc9778"/>
      <w:bookmarkStart w:id="4" w:name="_Toc2896"/>
      <w:r>
        <w:rPr>
          <w:rFonts w:hint="eastAsia" w:ascii="Times New Roman" w:hAnsi="Times New Roman" w:eastAsia="仿宋" w:cs="Times New Roman"/>
          <w:b/>
          <w:bCs/>
          <w:color w:val="auto"/>
          <w:sz w:val="36"/>
          <w:szCs w:val="36"/>
          <w:lang w:val="en-US" w:eastAsia="zh-CN"/>
        </w:rPr>
        <w:t>委托单位：岳阳楼区财政局</w:t>
      </w:r>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仿宋" w:cs="Times New Roman"/>
          <w:b/>
          <w:bCs/>
          <w:color w:val="auto"/>
          <w:sz w:val="36"/>
          <w:szCs w:val="36"/>
          <w:lang w:val="en-US" w:eastAsia="zh-CN"/>
        </w:rPr>
      </w:pPr>
      <w:bookmarkStart w:id="5" w:name="_Toc28193"/>
      <w:bookmarkStart w:id="6" w:name="_Toc15381"/>
      <w:bookmarkStart w:id="7" w:name="_Toc15018"/>
      <w:r>
        <w:rPr>
          <w:rFonts w:hint="eastAsia" w:ascii="Times New Roman" w:hAnsi="Times New Roman" w:eastAsia="仿宋" w:cs="Times New Roman"/>
          <w:b/>
          <w:bCs/>
          <w:color w:val="auto"/>
          <w:sz w:val="36"/>
          <w:szCs w:val="36"/>
          <w:lang w:val="en-US" w:eastAsia="zh-CN"/>
        </w:rPr>
        <w:t>被评单位：</w:t>
      </w:r>
      <w:bookmarkEnd w:id="5"/>
      <w:bookmarkEnd w:id="6"/>
      <w:bookmarkStart w:id="8" w:name="_Toc17317"/>
      <w:bookmarkStart w:id="9" w:name="_Toc1669"/>
      <w:r>
        <w:rPr>
          <w:rFonts w:hint="eastAsia" w:ascii="Times New Roman" w:hAnsi="Times New Roman" w:eastAsia="仿宋" w:cs="Times New Roman"/>
          <w:b/>
          <w:bCs/>
          <w:color w:val="auto"/>
          <w:sz w:val="36"/>
          <w:szCs w:val="36"/>
          <w:lang w:val="en-US" w:eastAsia="zh-CN"/>
        </w:rPr>
        <w:t>岳阳楼区总工会</w:t>
      </w:r>
      <w:bookmarkEnd w:id="7"/>
      <w:r>
        <w:rPr>
          <w:rFonts w:hint="eastAsia" w:ascii="Times New Roman" w:hAnsi="Times New Roman" w:eastAsia="仿宋" w:cs="Times New Roman"/>
          <w:b/>
          <w:bCs/>
          <w:color w:val="auto"/>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464" w:firstLineChars="700"/>
        <w:jc w:val="both"/>
        <w:textAlignment w:val="auto"/>
        <w:outlineLvl w:val="0"/>
        <w:rPr>
          <w:rFonts w:hint="eastAsia" w:ascii="Times New Roman" w:hAnsi="Times New Roman" w:eastAsia="仿宋" w:cs="Times New Roman"/>
          <w:b/>
          <w:bCs/>
          <w:color w:val="auto"/>
          <w:sz w:val="36"/>
          <w:szCs w:val="36"/>
          <w:lang w:val="en-US" w:eastAsia="zh-CN"/>
        </w:rPr>
      </w:pPr>
      <w:bookmarkStart w:id="10" w:name="_Toc12601"/>
      <w:r>
        <w:rPr>
          <w:rFonts w:hint="eastAsia" w:ascii="Times New Roman" w:hAnsi="Times New Roman" w:eastAsia="仿宋" w:cs="Times New Roman"/>
          <w:b/>
          <w:bCs/>
          <w:color w:val="auto"/>
          <w:sz w:val="36"/>
          <w:szCs w:val="36"/>
          <w:lang w:val="en-US" w:eastAsia="zh-CN"/>
        </w:rPr>
        <w:t>岳阳楼区委员会</w:t>
      </w:r>
      <w:bookmarkEnd w:id="10"/>
      <w:r>
        <w:rPr>
          <w:rFonts w:hint="eastAsia" w:ascii="Times New Roman" w:hAnsi="Times New Roman" w:eastAsia="仿宋" w:cs="Times New Roman"/>
          <w:b/>
          <w:bCs/>
          <w:color w:val="auto"/>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464" w:firstLineChars="700"/>
        <w:jc w:val="both"/>
        <w:textAlignment w:val="auto"/>
        <w:outlineLvl w:val="0"/>
        <w:rPr>
          <w:rFonts w:hint="eastAsia" w:ascii="Times New Roman" w:hAnsi="Times New Roman" w:eastAsia="仿宋" w:cs="Times New Roman"/>
          <w:b/>
          <w:bCs/>
          <w:color w:val="auto"/>
          <w:sz w:val="36"/>
          <w:szCs w:val="36"/>
          <w:lang w:val="en-US" w:eastAsia="zh-CN"/>
        </w:rPr>
      </w:pPr>
      <w:bookmarkStart w:id="11" w:name="_Toc18918"/>
      <w:r>
        <w:rPr>
          <w:rFonts w:hint="eastAsia" w:ascii="Times New Roman" w:hAnsi="Times New Roman" w:eastAsia="仿宋" w:cs="Times New Roman"/>
          <w:b/>
          <w:bCs/>
          <w:color w:val="auto"/>
          <w:sz w:val="36"/>
          <w:szCs w:val="36"/>
          <w:lang w:val="en-US" w:eastAsia="zh-CN"/>
        </w:rPr>
        <w:t>岳阳楼区机关事务服务中心</w:t>
      </w:r>
      <w:bookmarkEnd w:id="11"/>
      <w:r>
        <w:rPr>
          <w:rFonts w:hint="eastAsia" w:ascii="Times New Roman" w:hAnsi="Times New Roman" w:eastAsia="仿宋" w:cs="Times New Roman"/>
          <w:b/>
          <w:bCs/>
          <w:color w:val="auto"/>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464" w:firstLineChars="700"/>
        <w:jc w:val="both"/>
        <w:textAlignment w:val="auto"/>
        <w:outlineLvl w:val="0"/>
        <w:rPr>
          <w:rFonts w:hint="eastAsia" w:ascii="Times New Roman" w:hAnsi="Times New Roman" w:eastAsia="仿宋" w:cs="Times New Roman"/>
          <w:b/>
          <w:bCs/>
          <w:color w:val="auto"/>
          <w:sz w:val="36"/>
          <w:szCs w:val="36"/>
          <w:lang w:val="en-US" w:eastAsia="zh-CN"/>
        </w:rPr>
      </w:pPr>
      <w:bookmarkStart w:id="12" w:name="_Toc11329"/>
      <w:r>
        <w:rPr>
          <w:rFonts w:hint="eastAsia" w:ascii="Times New Roman" w:hAnsi="Times New Roman" w:eastAsia="仿宋" w:cs="Times New Roman"/>
          <w:b/>
          <w:bCs/>
          <w:color w:val="auto"/>
          <w:sz w:val="36"/>
          <w:szCs w:val="36"/>
          <w:lang w:val="en-US" w:eastAsia="zh-CN"/>
        </w:rPr>
        <w:t>岳阳楼区委党史研究室</w:t>
      </w:r>
      <w:bookmarkEnd w:id="12"/>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仿宋" w:cs="Times New Roman"/>
          <w:b/>
          <w:bCs/>
          <w:color w:val="auto"/>
          <w:sz w:val="36"/>
          <w:szCs w:val="36"/>
          <w:lang w:val="en-US" w:eastAsia="zh-CN"/>
        </w:rPr>
      </w:pPr>
      <w:bookmarkStart w:id="13" w:name="_Toc23480"/>
      <w:r>
        <w:rPr>
          <w:rFonts w:hint="eastAsia" w:ascii="Times New Roman" w:hAnsi="Times New Roman" w:eastAsia="仿宋" w:cs="Times New Roman"/>
          <w:b/>
          <w:bCs/>
          <w:color w:val="auto"/>
          <w:sz w:val="36"/>
          <w:szCs w:val="36"/>
          <w:lang w:val="en-US" w:eastAsia="zh-CN"/>
        </w:rPr>
        <w:t>评价单位：中政智信（北京）经济咨询有限公司</w:t>
      </w:r>
      <w:bookmarkEnd w:id="8"/>
      <w:bookmarkEnd w:id="9"/>
      <w:bookmarkEnd w:id="13"/>
    </w:p>
    <w:p>
      <w:pPr>
        <w:spacing w:line="360" w:lineRule="auto"/>
        <w:ind w:left="0" w:leftChars="0" w:firstLine="0" w:firstLineChars="0"/>
        <w:rPr>
          <w:rFonts w:hint="eastAsia" w:ascii="仿宋" w:hAnsi="仿宋" w:eastAsia="仿宋" w:cs="仿宋"/>
          <w:b/>
          <w:bCs/>
          <w:sz w:val="36"/>
          <w:szCs w:val="36"/>
        </w:rPr>
      </w:pPr>
    </w:p>
    <w:p>
      <w:pPr>
        <w:spacing w:line="360" w:lineRule="auto"/>
        <w:ind w:left="0" w:leftChars="0" w:firstLine="0" w:firstLineChars="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rPr>
        <w:t>2023年</w:t>
      </w:r>
      <w:r>
        <w:rPr>
          <w:rFonts w:hint="eastAsia" w:ascii="仿宋" w:hAnsi="仿宋" w:eastAsia="仿宋" w:cs="仿宋"/>
          <w:b/>
          <w:bCs/>
          <w:sz w:val="36"/>
          <w:szCs w:val="36"/>
          <w:lang w:val="en-US" w:eastAsia="zh-CN"/>
        </w:rPr>
        <w:t>10</w:t>
      </w:r>
      <w:r>
        <w:rPr>
          <w:rFonts w:hint="eastAsia" w:ascii="仿宋" w:hAnsi="仿宋" w:eastAsia="仿宋" w:cs="仿宋"/>
          <w:b/>
          <w:bCs/>
          <w:sz w:val="36"/>
          <w:szCs w:val="36"/>
        </w:rPr>
        <w:t>月</w:t>
      </w:r>
    </w:p>
    <w:tbl>
      <w:tblPr>
        <w:tblStyle w:val="13"/>
        <w:tblW w:w="9330" w:type="dxa"/>
        <w:jc w:val="center"/>
        <w:tblLayout w:type="fixed"/>
        <w:tblCellMar>
          <w:top w:w="0" w:type="dxa"/>
          <w:left w:w="108" w:type="dxa"/>
          <w:bottom w:w="0" w:type="dxa"/>
          <w:right w:w="108" w:type="dxa"/>
        </w:tblCellMar>
      </w:tblPr>
      <w:tblGrid>
        <w:gridCol w:w="2185"/>
        <w:gridCol w:w="2098"/>
        <w:gridCol w:w="1607"/>
        <w:gridCol w:w="1213"/>
        <w:gridCol w:w="960"/>
        <w:gridCol w:w="1267"/>
      </w:tblGrid>
      <w:tr>
        <w:tblPrEx>
          <w:tblCellMar>
            <w:top w:w="0" w:type="dxa"/>
            <w:left w:w="108" w:type="dxa"/>
            <w:bottom w:w="0" w:type="dxa"/>
            <w:right w:w="108" w:type="dxa"/>
          </w:tblCellMar>
        </w:tblPrEx>
        <w:trPr>
          <w:trHeight w:val="480" w:hRule="atLeast"/>
          <w:jc w:val="center"/>
        </w:trPr>
        <w:tc>
          <w:tcPr>
            <w:tcW w:w="933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outlineLvl w:val="0"/>
              <w:rPr>
                <w:rFonts w:hint="default" w:ascii="黑体" w:hAnsi="宋体" w:eastAsia="黑体" w:cs="黑体"/>
                <w:color w:val="auto"/>
                <w:sz w:val="36"/>
                <w:szCs w:val="36"/>
              </w:rPr>
            </w:pPr>
            <w:bookmarkStart w:id="14" w:name="_Toc17653"/>
            <w:bookmarkStart w:id="15" w:name="_Toc28293"/>
            <w:bookmarkStart w:id="16" w:name="_Toc25286"/>
            <w:bookmarkStart w:id="17" w:name="_Toc29551"/>
            <w:bookmarkStart w:id="18" w:name="_Toc30384"/>
            <w:bookmarkStart w:id="19" w:name="_Toc11867"/>
            <w:bookmarkStart w:id="20" w:name="_Toc9907"/>
            <w:bookmarkStart w:id="21" w:name="_Toc7874"/>
            <w:r>
              <w:rPr>
                <w:rFonts w:hint="eastAsia" w:ascii="黑体" w:hAnsi="宋体" w:eastAsia="黑体" w:cs="黑体"/>
                <w:color w:val="auto"/>
                <w:kern w:val="0"/>
                <w:sz w:val="36"/>
                <w:szCs w:val="36"/>
              </w:rPr>
              <w:t>一、项目概况</w:t>
            </w:r>
            <w:bookmarkEnd w:id="14"/>
            <w:bookmarkEnd w:id="15"/>
            <w:bookmarkEnd w:id="16"/>
            <w:bookmarkEnd w:id="17"/>
            <w:bookmarkEnd w:id="18"/>
            <w:bookmarkEnd w:id="19"/>
            <w:bookmarkEnd w:id="20"/>
            <w:bookmarkEnd w:id="21"/>
          </w:p>
        </w:tc>
      </w:tr>
      <w:tr>
        <w:tblPrEx>
          <w:tblCellMar>
            <w:top w:w="0" w:type="dxa"/>
            <w:left w:w="108" w:type="dxa"/>
            <w:bottom w:w="0" w:type="dxa"/>
            <w:right w:w="108" w:type="dxa"/>
          </w:tblCellMar>
        </w:tblPrEx>
        <w:trPr>
          <w:trHeight w:val="580" w:hRule="atLeast"/>
          <w:jc w:val="center"/>
        </w:trPr>
        <w:tc>
          <w:tcPr>
            <w:tcW w:w="2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项目</w:t>
            </w:r>
            <w:r>
              <w:rPr>
                <w:rFonts w:hint="eastAsia" w:ascii="仿宋" w:hAnsi="仿宋" w:eastAsia="仿宋" w:cs="仿宋"/>
                <w:color w:val="auto"/>
                <w:kern w:val="0"/>
                <w:sz w:val="24"/>
                <w:szCs w:val="24"/>
              </w:rPr>
              <w:t>单位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lang w:val="en-US" w:eastAsia="zh-CN"/>
              </w:rPr>
              <w:t>业务</w:t>
            </w:r>
            <w:r>
              <w:rPr>
                <w:rFonts w:hint="eastAsia" w:ascii="仿宋" w:hAnsi="仿宋" w:eastAsia="仿宋" w:cs="仿宋"/>
                <w:color w:val="auto"/>
                <w:kern w:val="0"/>
                <w:sz w:val="24"/>
                <w:szCs w:val="24"/>
              </w:rPr>
              <w:t>负责人</w:t>
            </w:r>
          </w:p>
        </w:tc>
        <w:tc>
          <w:tcPr>
            <w:tcW w:w="37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仿宋" w:hAnsi="仿宋" w:eastAsia="仿宋" w:cs="仿宋"/>
                <w:kern w:val="2"/>
                <w:sz w:val="21"/>
                <w:szCs w:val="24"/>
                <w:highlight w:val="none"/>
                <w:lang w:val="en-US" w:eastAsia="zh-CN" w:bidi="ar-SA"/>
              </w:rPr>
            </w:pPr>
            <w:r>
              <w:rPr>
                <w:rFonts w:hint="eastAsia" w:ascii="仿宋" w:hAnsi="仿宋" w:eastAsia="仿宋" w:cs="仿宋"/>
                <w:kern w:val="2"/>
                <w:sz w:val="21"/>
                <w:szCs w:val="24"/>
                <w:highlight w:val="none"/>
                <w:lang w:val="en-US" w:eastAsia="zh-CN" w:bidi="ar-SA"/>
              </w:rPr>
              <w:t>岳阳楼区总工会              李小凤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仿宋" w:hAnsi="仿宋" w:eastAsia="仿宋" w:cs="仿宋"/>
                <w:kern w:val="2"/>
                <w:sz w:val="21"/>
                <w:szCs w:val="24"/>
                <w:highlight w:val="none"/>
                <w:lang w:val="en-US" w:eastAsia="zh-CN" w:bidi="ar-SA"/>
              </w:rPr>
            </w:pPr>
            <w:r>
              <w:rPr>
                <w:rFonts w:hint="eastAsia" w:ascii="仿宋" w:hAnsi="仿宋" w:eastAsia="仿宋" w:cs="仿宋"/>
                <w:kern w:val="2"/>
                <w:sz w:val="21"/>
                <w:szCs w:val="24"/>
                <w:highlight w:val="none"/>
                <w:lang w:val="en-US" w:eastAsia="zh-CN" w:bidi="ar-SA"/>
              </w:rPr>
              <w:t>岳阳楼区委员会              张  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仿宋" w:hAnsi="仿宋" w:eastAsia="仿宋" w:cs="仿宋"/>
                <w:kern w:val="2"/>
                <w:sz w:val="21"/>
                <w:szCs w:val="24"/>
                <w:highlight w:val="none"/>
                <w:lang w:val="en-US" w:eastAsia="zh-CN" w:bidi="ar-SA"/>
              </w:rPr>
            </w:pPr>
            <w:r>
              <w:rPr>
                <w:rFonts w:hint="eastAsia" w:ascii="仿宋" w:hAnsi="仿宋" w:eastAsia="仿宋" w:cs="仿宋"/>
                <w:kern w:val="2"/>
                <w:sz w:val="21"/>
                <w:szCs w:val="24"/>
                <w:highlight w:val="none"/>
                <w:lang w:val="en-US" w:eastAsia="zh-CN" w:bidi="ar-SA"/>
              </w:rPr>
              <w:t>岳阳楼区机关事务服务中心    汤  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default" w:ascii="Times New Roman" w:hAnsi="Times New Roman" w:eastAsia="宋体" w:cs="Times New Roman"/>
                <w:kern w:val="2"/>
                <w:sz w:val="21"/>
                <w:szCs w:val="24"/>
                <w:highlight w:val="none"/>
                <w:lang w:val="en-US" w:eastAsia="zh-CN" w:bidi="ar-SA"/>
              </w:rPr>
            </w:pPr>
            <w:r>
              <w:rPr>
                <w:rFonts w:hint="eastAsia" w:ascii="仿宋" w:hAnsi="仿宋" w:eastAsia="仿宋" w:cs="仿宋"/>
                <w:kern w:val="2"/>
                <w:sz w:val="21"/>
                <w:szCs w:val="24"/>
                <w:highlight w:val="none"/>
                <w:lang w:val="en-US" w:eastAsia="zh-CN" w:bidi="ar-SA"/>
              </w:rPr>
              <w:t>岳阳楼区委党史研究室        王  静</w:t>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联系电话</w:t>
            </w:r>
          </w:p>
        </w:tc>
        <w:tc>
          <w:tcPr>
            <w:tcW w:w="222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仿宋" w:hAnsi="仿宋" w:eastAsia="仿宋" w:cs="仿宋"/>
                <w:kern w:val="2"/>
                <w:sz w:val="21"/>
                <w:szCs w:val="24"/>
                <w:highlight w:val="none"/>
                <w:lang w:val="en-US" w:eastAsia="zh-CN" w:bidi="ar-SA"/>
              </w:rPr>
            </w:pPr>
            <w:r>
              <w:rPr>
                <w:rFonts w:hint="eastAsia" w:ascii="仿宋" w:hAnsi="仿宋" w:eastAsia="仿宋" w:cs="仿宋"/>
                <w:kern w:val="2"/>
                <w:sz w:val="21"/>
                <w:szCs w:val="24"/>
                <w:highlight w:val="none"/>
                <w:lang w:val="en-US" w:eastAsia="zh-CN" w:bidi="ar-SA"/>
              </w:rPr>
              <w:t>13762008182</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仿宋" w:hAnsi="仿宋" w:eastAsia="仿宋" w:cs="仿宋"/>
                <w:kern w:val="2"/>
                <w:sz w:val="21"/>
                <w:szCs w:val="24"/>
                <w:highlight w:val="none"/>
                <w:lang w:val="en-US" w:eastAsia="zh-CN" w:bidi="ar-SA"/>
              </w:rPr>
            </w:pPr>
            <w:r>
              <w:rPr>
                <w:rFonts w:hint="eastAsia" w:ascii="仿宋" w:hAnsi="仿宋" w:eastAsia="仿宋" w:cs="仿宋"/>
                <w:kern w:val="2"/>
                <w:sz w:val="21"/>
                <w:szCs w:val="24"/>
                <w:highlight w:val="none"/>
                <w:lang w:val="en-US" w:eastAsia="zh-CN" w:bidi="ar-SA"/>
              </w:rPr>
              <w:t>15773013377</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仿宋" w:hAnsi="仿宋" w:eastAsia="仿宋" w:cs="仿宋"/>
                <w:kern w:val="2"/>
                <w:sz w:val="21"/>
                <w:szCs w:val="24"/>
                <w:highlight w:val="none"/>
                <w:lang w:val="en-US" w:eastAsia="zh-CN" w:bidi="ar-SA"/>
              </w:rPr>
            </w:pPr>
            <w:r>
              <w:rPr>
                <w:rFonts w:hint="eastAsia" w:ascii="仿宋" w:hAnsi="仿宋" w:eastAsia="仿宋" w:cs="仿宋"/>
                <w:kern w:val="2"/>
                <w:sz w:val="21"/>
                <w:szCs w:val="24"/>
                <w:highlight w:val="none"/>
                <w:lang w:val="en-US" w:eastAsia="zh-CN" w:bidi="ar-SA"/>
              </w:rPr>
              <w:t xml:space="preserve">18173093030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kern w:val="2"/>
                <w:sz w:val="21"/>
                <w:szCs w:val="24"/>
                <w:highlight w:val="none"/>
                <w:lang w:val="en-US" w:eastAsia="zh-CN" w:bidi="ar-SA"/>
              </w:rPr>
              <w:t xml:space="preserve">18692179779 </w:t>
            </w:r>
          </w:p>
        </w:tc>
      </w:tr>
      <w:tr>
        <w:tblPrEx>
          <w:tblCellMar>
            <w:top w:w="0" w:type="dxa"/>
            <w:left w:w="108" w:type="dxa"/>
            <w:bottom w:w="0" w:type="dxa"/>
            <w:right w:w="108" w:type="dxa"/>
          </w:tblCellMar>
        </w:tblPrEx>
        <w:trPr>
          <w:trHeight w:val="6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单位地址</w:t>
            </w:r>
          </w:p>
        </w:tc>
        <w:tc>
          <w:tcPr>
            <w:tcW w:w="37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yellow"/>
                <w:lang w:val="en-US" w:eastAsia="zh-CN"/>
              </w:rPr>
            </w:pPr>
            <w:r>
              <w:rPr>
                <w:rFonts w:hint="default" w:ascii="仿宋" w:hAnsi="仿宋" w:eastAsia="仿宋" w:cs="仿宋"/>
                <w:color w:val="auto"/>
                <w:sz w:val="24"/>
                <w:szCs w:val="24"/>
                <w:highlight w:val="none"/>
                <w:lang w:val="en-US" w:eastAsia="zh-CN"/>
              </w:rPr>
              <w:fldChar w:fldCharType="begin"/>
            </w:r>
            <w:r>
              <w:rPr>
                <w:rFonts w:hint="default" w:ascii="仿宋" w:hAnsi="仿宋" w:eastAsia="仿宋" w:cs="仿宋"/>
                <w:color w:val="auto"/>
                <w:sz w:val="24"/>
                <w:szCs w:val="24"/>
                <w:highlight w:val="none"/>
                <w:lang w:val="en-US" w:eastAsia="zh-CN"/>
              </w:rPr>
              <w:instrText xml:space="preserve"> HYPERLINK "https://cn.bing.com/maps?&amp;mepi=127~~Unknown~Address_Link&amp;ty=18&amp;q=%E5%B2%B3%E9%98%B3%E5%B8%82%E5%9F%8E%E5%B8%82%E7%BB%BF%E5%8C%96%E7%AE%A1%E7%90%86%E4%B8%AD%E5%BF%83&amp;ss=ypid.YN4067x5079307&amp;ppois=29.365581512451172_113.11030578613281_%E5%B2%B3%E9%98%B3%E5%B8%82%E5%9F%8E%E5%B8%82%E7%BB%BF%E5%8C%96%E7%AE%A1%E7%90%86%E4%B8%AD%E5%BF%83_YN4067x5079307~&amp;cp=nwtv3gtds85m&amp;v=2&amp;sV=1" \t "https://cn.bing.com/_blank" </w:instrText>
            </w:r>
            <w:r>
              <w:rPr>
                <w:rFonts w:hint="default" w:ascii="仿宋" w:hAnsi="仿宋" w:eastAsia="仿宋" w:cs="仿宋"/>
                <w:color w:val="auto"/>
                <w:sz w:val="24"/>
                <w:szCs w:val="24"/>
                <w:highlight w:val="none"/>
                <w:lang w:val="en-US" w:eastAsia="zh-CN"/>
              </w:rPr>
              <w:fldChar w:fldCharType="separate"/>
            </w:r>
            <w:r>
              <w:rPr>
                <w:rFonts w:hint="default" w:ascii="仿宋" w:hAnsi="仿宋" w:eastAsia="仿宋" w:cs="仿宋"/>
                <w:color w:val="auto"/>
                <w:sz w:val="24"/>
                <w:szCs w:val="24"/>
                <w:highlight w:val="none"/>
                <w:lang w:val="en-US" w:eastAsia="zh-CN"/>
              </w:rPr>
              <w:t>湖南省岳阳市</w:t>
            </w:r>
            <w:r>
              <w:rPr>
                <w:rFonts w:hint="eastAsia" w:ascii="仿宋" w:hAnsi="仿宋" w:eastAsia="仿宋" w:cs="仿宋"/>
                <w:color w:val="auto"/>
                <w:sz w:val="24"/>
                <w:szCs w:val="24"/>
                <w:highlight w:val="none"/>
                <w:lang w:val="en-US" w:eastAsia="zh-CN"/>
              </w:rPr>
              <w:t>兰竹路13</w:t>
            </w:r>
            <w:r>
              <w:rPr>
                <w:rFonts w:hint="default" w:ascii="仿宋" w:hAnsi="仿宋" w:eastAsia="仿宋" w:cs="仿宋"/>
                <w:color w:val="auto"/>
                <w:sz w:val="24"/>
                <w:szCs w:val="24"/>
                <w:highlight w:val="none"/>
                <w:lang w:val="en-US" w:eastAsia="zh-CN"/>
              </w:rPr>
              <w:t>号</w:t>
            </w:r>
            <w:r>
              <w:rPr>
                <w:rFonts w:hint="default" w:ascii="仿宋" w:hAnsi="仿宋" w:eastAsia="仿宋" w:cs="仿宋"/>
                <w:color w:val="auto"/>
                <w:sz w:val="24"/>
                <w:szCs w:val="24"/>
                <w:highlight w:val="none"/>
                <w:lang w:val="en-US" w:eastAsia="zh-CN"/>
              </w:rPr>
              <w:fldChar w:fldCharType="end"/>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邮政编码</w:t>
            </w:r>
          </w:p>
        </w:tc>
        <w:tc>
          <w:tcPr>
            <w:tcW w:w="222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rPr>
            </w:pPr>
            <w:r>
              <w:rPr>
                <w:rFonts w:hint="default" w:ascii="仿宋" w:hAnsi="仿宋" w:eastAsia="仿宋" w:cs="仿宋"/>
                <w:color w:val="auto"/>
                <w:sz w:val="24"/>
                <w:szCs w:val="24"/>
                <w:highlight w:val="none"/>
              </w:rPr>
              <w:t>414000</w:t>
            </w:r>
          </w:p>
        </w:tc>
      </w:tr>
      <w:tr>
        <w:tblPrEx>
          <w:tblCellMar>
            <w:top w:w="0" w:type="dxa"/>
            <w:left w:w="108" w:type="dxa"/>
            <w:bottom w:w="0" w:type="dxa"/>
            <w:right w:w="108" w:type="dxa"/>
          </w:tblCellMar>
        </w:tblPrEx>
        <w:trPr>
          <w:trHeight w:val="108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项目类型</w:t>
            </w:r>
          </w:p>
        </w:tc>
        <w:tc>
          <w:tcPr>
            <w:tcW w:w="7145"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top"/>
              <w:rPr>
                <w:rFonts w:hint="default" w:ascii="仿宋" w:hAnsi="仿宋" w:eastAsia="仿宋" w:cs="仿宋"/>
                <w:color w:val="auto"/>
                <w:kern w:val="0"/>
                <w:sz w:val="32"/>
                <w:szCs w:val="32"/>
              </w:rPr>
            </w:pPr>
            <w:r>
              <w:rPr>
                <w:rFonts w:hint="eastAsia" w:ascii="仿宋" w:hAnsi="仿宋" w:eastAsia="仿宋" w:cs="仿宋"/>
                <w:color w:val="auto"/>
                <w:kern w:val="0"/>
                <w:sz w:val="24"/>
                <w:szCs w:val="24"/>
              </w:rPr>
              <w:t>公益性和公共基础设施建设</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4"/>
                <w:szCs w:val="24"/>
              </w:rPr>
              <w:t xml:space="preserve"> 保护和改善生态环境</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32"/>
                <w:szCs w:val="32"/>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top"/>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促进欠发达地区经济和社会发展</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科技进步和高新技术产业化</w:t>
            </w:r>
            <w:r>
              <w:rPr>
                <w:rFonts w:hint="eastAsia" w:ascii="仿宋" w:hAnsi="仿宋" w:eastAsia="仿宋" w:cs="仿宋"/>
                <w:color w:val="auto"/>
                <w:kern w:val="0"/>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top"/>
              <w:rPr>
                <w:rFonts w:hint="default" w:ascii="仿宋" w:hAnsi="仿宋" w:eastAsia="仿宋" w:cs="仿宋"/>
                <w:color w:val="auto"/>
                <w:sz w:val="24"/>
                <w:szCs w:val="24"/>
              </w:rPr>
            </w:pPr>
            <w:r>
              <w:rPr>
                <w:rFonts w:hint="eastAsia" w:ascii="仿宋" w:hAnsi="仿宋" w:eastAsia="仿宋" w:cs="仿宋"/>
                <w:color w:val="auto"/>
                <w:kern w:val="0"/>
                <w:sz w:val="24"/>
                <w:szCs w:val="24"/>
              </w:rPr>
              <w:t>其他</w:t>
            </w:r>
            <w:r>
              <w:rPr>
                <w:rFonts w:hint="eastAsia" w:ascii="仿宋" w:hAnsi="仿宋" w:eastAsia="仿宋" w:cs="仿宋"/>
                <w:color w:val="auto"/>
                <w:kern w:val="0"/>
                <w:sz w:val="24"/>
                <w:szCs w:val="24"/>
                <w:lang w:eastAsia="zh-CN"/>
              </w:rPr>
              <w:t>□</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项目支出</w:t>
            </w:r>
          </w:p>
        </w:tc>
        <w:tc>
          <w:tcPr>
            <w:tcW w:w="714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四家单位共计支出</w:t>
            </w:r>
            <w:r>
              <w:rPr>
                <w:rFonts w:hint="default" w:ascii="仿宋" w:hAnsi="仿宋" w:eastAsia="仿宋" w:cs="仿宋"/>
                <w:color w:val="auto"/>
                <w:sz w:val="24"/>
                <w:szCs w:val="24"/>
                <w:highlight w:val="none"/>
                <w:lang w:val="en-US" w:eastAsia="zh-CN"/>
              </w:rPr>
              <w:t>1195.68万元</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项目起止时间</w:t>
            </w:r>
          </w:p>
        </w:tc>
        <w:tc>
          <w:tcPr>
            <w:tcW w:w="714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202</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月-2022年</w:t>
            </w:r>
            <w:r>
              <w:rPr>
                <w:rFonts w:hint="eastAsia" w:ascii="仿宋" w:hAnsi="仿宋" w:eastAsia="仿宋" w:cs="仿宋"/>
                <w:color w:val="auto"/>
                <w:kern w:val="0"/>
                <w:sz w:val="24"/>
                <w:szCs w:val="24"/>
                <w:lang w:val="en-US" w:eastAsia="zh-CN"/>
              </w:rPr>
              <w:t>12</w:t>
            </w:r>
            <w:r>
              <w:rPr>
                <w:rFonts w:hint="eastAsia" w:ascii="仿宋" w:hAnsi="仿宋" w:eastAsia="仿宋" w:cs="仿宋"/>
                <w:color w:val="auto"/>
                <w:kern w:val="0"/>
                <w:sz w:val="24"/>
                <w:szCs w:val="24"/>
              </w:rPr>
              <w:t>月</w:t>
            </w:r>
          </w:p>
        </w:tc>
      </w:tr>
      <w:tr>
        <w:tblPrEx>
          <w:tblCellMar>
            <w:top w:w="0" w:type="dxa"/>
            <w:left w:w="108" w:type="dxa"/>
            <w:bottom w:w="0" w:type="dxa"/>
            <w:right w:w="108" w:type="dxa"/>
          </w:tblCellMar>
        </w:tblPrEx>
        <w:trPr>
          <w:trHeight w:val="68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项目总投入</w:t>
            </w:r>
          </w:p>
        </w:tc>
        <w:tc>
          <w:tcPr>
            <w:tcW w:w="370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1633.93万元</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财政资金</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1633.93万元</w:t>
            </w:r>
          </w:p>
        </w:tc>
      </w:tr>
      <w:tr>
        <w:tblPrEx>
          <w:tblCellMar>
            <w:top w:w="0" w:type="dxa"/>
            <w:left w:w="108" w:type="dxa"/>
            <w:bottom w:w="0" w:type="dxa"/>
            <w:right w:w="108" w:type="dxa"/>
          </w:tblCellMar>
        </w:tblPrEx>
        <w:trPr>
          <w:trHeight w:val="500" w:hRule="atLeast"/>
          <w:jc w:val="center"/>
        </w:trPr>
        <w:tc>
          <w:tcPr>
            <w:tcW w:w="933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黑体" w:hAnsi="宋体" w:eastAsia="黑体" w:cs="黑体"/>
                <w:color w:val="auto"/>
                <w:sz w:val="36"/>
                <w:szCs w:val="36"/>
              </w:rPr>
            </w:pPr>
            <w:r>
              <w:rPr>
                <w:rFonts w:hint="eastAsia" w:ascii="黑体" w:hAnsi="宋体" w:eastAsia="黑体" w:cs="黑体"/>
                <w:color w:val="auto"/>
                <w:kern w:val="0"/>
                <w:sz w:val="36"/>
                <w:szCs w:val="36"/>
              </w:rPr>
              <w:t>二、综合评价结论</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评价机构</w:t>
            </w:r>
          </w:p>
        </w:tc>
        <w:tc>
          <w:tcPr>
            <w:tcW w:w="714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rPr>
              <w:t>中政智信（北京）经济咨询有限公司</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绩效评价综合得分</w:t>
            </w:r>
          </w:p>
        </w:tc>
        <w:tc>
          <w:tcPr>
            <w:tcW w:w="714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82.52</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绩效绩次级别评定</w:t>
            </w:r>
          </w:p>
        </w:tc>
        <w:tc>
          <w:tcPr>
            <w:tcW w:w="714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良好</w:t>
            </w:r>
          </w:p>
        </w:tc>
      </w:tr>
      <w:tr>
        <w:tblPrEx>
          <w:tblCellMar>
            <w:top w:w="0" w:type="dxa"/>
            <w:left w:w="108" w:type="dxa"/>
            <w:bottom w:w="0" w:type="dxa"/>
            <w:right w:w="108" w:type="dxa"/>
          </w:tblCellMar>
        </w:tblPrEx>
        <w:trPr>
          <w:trHeight w:val="500" w:hRule="atLeast"/>
          <w:jc w:val="center"/>
        </w:trPr>
        <w:tc>
          <w:tcPr>
            <w:tcW w:w="933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黑体" w:hAnsi="宋体" w:eastAsia="黑体" w:cs="黑体"/>
                <w:color w:val="auto"/>
                <w:sz w:val="36"/>
                <w:szCs w:val="36"/>
              </w:rPr>
            </w:pPr>
            <w:r>
              <w:rPr>
                <w:rFonts w:hint="eastAsia" w:ascii="黑体" w:hAnsi="宋体" w:eastAsia="黑体" w:cs="黑体"/>
                <w:color w:val="auto"/>
                <w:kern w:val="0"/>
                <w:sz w:val="36"/>
                <w:szCs w:val="36"/>
              </w:rPr>
              <w:t>三、评价人员及机构</w:t>
            </w:r>
          </w:p>
        </w:tc>
      </w:tr>
      <w:tr>
        <w:tblPrEx>
          <w:tblCellMar>
            <w:top w:w="0" w:type="dxa"/>
            <w:left w:w="108" w:type="dxa"/>
            <w:bottom w:w="0" w:type="dxa"/>
            <w:right w:w="108" w:type="dxa"/>
          </w:tblCellMar>
        </w:tblPrEx>
        <w:trPr>
          <w:trHeight w:val="400" w:hRule="atLeast"/>
          <w:jc w:val="center"/>
        </w:trPr>
        <w:tc>
          <w:tcPr>
            <w:tcW w:w="2185" w:type="dxa"/>
            <w:tcBorders>
              <w:top w:val="sing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姓名</w:t>
            </w:r>
          </w:p>
        </w:tc>
        <w:tc>
          <w:tcPr>
            <w:tcW w:w="2098" w:type="dxa"/>
            <w:tcBorders>
              <w:top w:val="single" w:color="auto"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专业</w:t>
            </w:r>
          </w:p>
        </w:tc>
        <w:tc>
          <w:tcPr>
            <w:tcW w:w="1607" w:type="dxa"/>
            <w:tcBorders>
              <w:top w:val="sing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职称</w:t>
            </w:r>
          </w:p>
        </w:tc>
        <w:tc>
          <w:tcPr>
            <w:tcW w:w="2173"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单位</w:t>
            </w:r>
          </w:p>
        </w:tc>
        <w:tc>
          <w:tcPr>
            <w:tcW w:w="1267" w:type="dxa"/>
            <w:tcBorders>
              <w:top w:val="single" w:color="auto"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签字</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肖平</w:t>
            </w:r>
          </w:p>
        </w:tc>
        <w:tc>
          <w:tcPr>
            <w:tcW w:w="209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rPr>
              <w:t>工商管理</w:t>
            </w:r>
          </w:p>
        </w:tc>
        <w:tc>
          <w:tcPr>
            <w:tcW w:w="160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注册咨询工程师</w:t>
            </w:r>
          </w:p>
        </w:tc>
        <w:tc>
          <w:tcPr>
            <w:tcW w:w="21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lang w:val="en-US" w:eastAsia="zh-CN"/>
              </w:rPr>
              <w:t>中政智信（北京）经济咨询有限公司</w:t>
            </w:r>
          </w:p>
        </w:tc>
        <w:tc>
          <w:tcPr>
            <w:tcW w:w="126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凌莉</w:t>
            </w:r>
          </w:p>
        </w:tc>
        <w:tc>
          <w:tcPr>
            <w:tcW w:w="209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会计</w:t>
            </w:r>
            <w:r>
              <w:rPr>
                <w:rFonts w:hint="eastAsia" w:ascii="仿宋" w:hAnsi="仿宋" w:eastAsia="仿宋" w:cs="仿宋"/>
                <w:color w:val="auto"/>
                <w:kern w:val="0"/>
                <w:sz w:val="24"/>
                <w:szCs w:val="24"/>
                <w:highlight w:val="none"/>
                <w:lang w:val="en-US" w:eastAsia="zh-CN"/>
              </w:rPr>
              <w:t>学</w:t>
            </w:r>
          </w:p>
        </w:tc>
        <w:tc>
          <w:tcPr>
            <w:tcW w:w="160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rPr>
              <w:t>咨询经理</w:t>
            </w:r>
          </w:p>
        </w:tc>
        <w:tc>
          <w:tcPr>
            <w:tcW w:w="21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lang w:val="en-US" w:eastAsia="zh-CN"/>
              </w:rPr>
              <w:t>中政智信（北京）经济咨询有限公司</w:t>
            </w:r>
          </w:p>
        </w:tc>
        <w:tc>
          <w:tcPr>
            <w:tcW w:w="126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邓荣强</w:t>
            </w:r>
          </w:p>
        </w:tc>
        <w:tc>
          <w:tcPr>
            <w:tcW w:w="209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财政学</w:t>
            </w:r>
          </w:p>
        </w:tc>
        <w:tc>
          <w:tcPr>
            <w:tcW w:w="160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咨询经理</w:t>
            </w:r>
          </w:p>
        </w:tc>
        <w:tc>
          <w:tcPr>
            <w:tcW w:w="21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中政智信（北京）经济咨询有限公司</w:t>
            </w:r>
          </w:p>
        </w:tc>
        <w:tc>
          <w:tcPr>
            <w:tcW w:w="126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4" w:hRule="atLeast"/>
          <w:jc w:val="center"/>
        </w:trPr>
        <w:tc>
          <w:tcPr>
            <w:tcW w:w="2185"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汤慧兰</w:t>
            </w:r>
          </w:p>
        </w:tc>
        <w:tc>
          <w:tcPr>
            <w:tcW w:w="2098" w:type="dxa"/>
            <w:tcBorders>
              <w:top w:val="single" w:color="000000" w:sz="4" w:space="0"/>
              <w:left w:val="single" w:color="000000"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财政学</w:t>
            </w:r>
          </w:p>
        </w:tc>
        <w:tc>
          <w:tcPr>
            <w:tcW w:w="1607"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分析顾问</w:t>
            </w:r>
          </w:p>
        </w:tc>
        <w:tc>
          <w:tcPr>
            <w:tcW w:w="2173"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中政智信（北京）经济咨询有限公司</w:t>
            </w:r>
          </w:p>
        </w:tc>
        <w:tc>
          <w:tcPr>
            <w:tcW w:w="1267"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4" w:hRule="atLeast"/>
          <w:jc w:val="center"/>
        </w:trPr>
        <w:tc>
          <w:tcPr>
            <w:tcW w:w="2185"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康莉</w:t>
            </w:r>
          </w:p>
        </w:tc>
        <w:tc>
          <w:tcPr>
            <w:tcW w:w="2098" w:type="dxa"/>
            <w:tcBorders>
              <w:top w:val="single" w:color="000000" w:sz="4" w:space="0"/>
              <w:left w:val="single" w:color="000000"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会计学</w:t>
            </w:r>
          </w:p>
        </w:tc>
        <w:tc>
          <w:tcPr>
            <w:tcW w:w="1607"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分析助理</w:t>
            </w:r>
          </w:p>
        </w:tc>
        <w:tc>
          <w:tcPr>
            <w:tcW w:w="2173"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中政智信（北京）经济咨询有限公司</w:t>
            </w:r>
          </w:p>
        </w:tc>
        <w:tc>
          <w:tcPr>
            <w:tcW w:w="1267"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single" w:color="auto" w:sz="4" w:space="0"/>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p>
        </w:tc>
        <w:tc>
          <w:tcPr>
            <w:tcW w:w="2098" w:type="dxa"/>
            <w:tcBorders>
              <w:top w:val="single" w:color="auto" w:sz="4" w:space="0"/>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p>
        </w:tc>
        <w:tc>
          <w:tcPr>
            <w:tcW w:w="1607" w:type="dxa"/>
            <w:tcBorders>
              <w:top w:val="single" w:color="auto" w:sz="4" w:space="0"/>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p>
        </w:tc>
        <w:tc>
          <w:tcPr>
            <w:tcW w:w="2173" w:type="dxa"/>
            <w:gridSpan w:val="2"/>
            <w:tcBorders>
              <w:top w:val="single" w:color="auto" w:sz="4" w:space="0"/>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p>
        </w:tc>
        <w:tc>
          <w:tcPr>
            <w:tcW w:w="1267" w:type="dxa"/>
            <w:tcBorders>
              <w:top w:val="single" w:color="auto" w:sz="4" w:space="0"/>
              <w:left w:val="nil"/>
              <w:bottom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4283" w:type="dxa"/>
            <w:gridSpan w:val="2"/>
            <w:tcBorders>
              <w:top w:val="nil"/>
              <w:left w:val="single" w:color="auto" w:sz="4" w:space="0"/>
              <w:bottom w:val="nil"/>
              <w:right w:val="single" w:color="auto" w:sz="4" w:space="0"/>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r>
              <w:rPr>
                <w:rFonts w:hint="eastAsia" w:ascii="仿宋" w:hAnsi="仿宋" w:eastAsia="仿宋" w:cs="仿宋"/>
                <w:color w:val="auto"/>
                <w:kern w:val="0"/>
                <w:sz w:val="24"/>
                <w:szCs w:val="24"/>
              </w:rPr>
              <w:t>中介机构负责人（签字）：</w:t>
            </w:r>
          </w:p>
        </w:tc>
        <w:tc>
          <w:tcPr>
            <w:tcW w:w="3780" w:type="dxa"/>
            <w:gridSpan w:val="3"/>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评价组负责人（签字）：</w:t>
            </w:r>
          </w:p>
        </w:tc>
        <w:tc>
          <w:tcPr>
            <w:tcW w:w="1267" w:type="dxa"/>
            <w:tcBorders>
              <w:top w:val="nil"/>
              <w:left w:val="nil"/>
              <w:bottom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2098" w:type="dxa"/>
            <w:tcBorders>
              <w:top w:val="nil"/>
              <w:left w:val="nil"/>
              <w:bottom w:val="nil"/>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top"/>
              <w:rPr>
                <w:rFonts w:hint="default" w:ascii="仿宋" w:hAnsi="仿宋" w:eastAsia="仿宋" w:cs="仿宋"/>
                <w:color w:val="auto"/>
                <w:sz w:val="24"/>
                <w:szCs w:val="24"/>
              </w:rPr>
            </w:pPr>
          </w:p>
        </w:tc>
        <w:tc>
          <w:tcPr>
            <w:tcW w:w="1607"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213" w:type="dxa"/>
            <w:tcBorders>
              <w:top w:val="nil"/>
              <w:left w:val="nil"/>
              <w:bottom w:val="nil"/>
              <w:right w:val="nil"/>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96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仿宋" w:hAnsi="仿宋" w:eastAsia="仿宋" w:cs="仿宋"/>
                <w:color w:val="auto"/>
                <w:sz w:val="24"/>
                <w:szCs w:val="24"/>
              </w:rPr>
            </w:pPr>
          </w:p>
        </w:tc>
        <w:tc>
          <w:tcPr>
            <w:tcW w:w="1267" w:type="dxa"/>
            <w:tcBorders>
              <w:top w:val="nil"/>
              <w:left w:val="nil"/>
              <w:bottom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2098" w:type="dxa"/>
            <w:tcBorders>
              <w:top w:val="nil"/>
              <w:left w:val="nil"/>
              <w:bottom w:val="nil"/>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top"/>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（公章）</w:t>
            </w:r>
          </w:p>
        </w:tc>
        <w:tc>
          <w:tcPr>
            <w:tcW w:w="1607"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213" w:type="dxa"/>
            <w:tcBorders>
              <w:top w:val="nil"/>
              <w:left w:val="nil"/>
              <w:bottom w:val="nil"/>
              <w:right w:val="nil"/>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96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（公章）</w:t>
            </w:r>
          </w:p>
        </w:tc>
        <w:tc>
          <w:tcPr>
            <w:tcW w:w="1267" w:type="dxa"/>
            <w:tcBorders>
              <w:top w:val="nil"/>
              <w:left w:val="nil"/>
              <w:bottom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2098" w:type="dxa"/>
            <w:tcBorders>
              <w:top w:val="nil"/>
              <w:left w:val="nil"/>
              <w:bottom w:val="nil"/>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top"/>
              <w:rPr>
                <w:rFonts w:hint="default" w:ascii="仿宋" w:hAnsi="仿宋" w:eastAsia="仿宋" w:cs="仿宋"/>
                <w:color w:val="auto"/>
                <w:kern w:val="0"/>
                <w:sz w:val="24"/>
                <w:szCs w:val="24"/>
              </w:rPr>
            </w:pPr>
          </w:p>
        </w:tc>
        <w:tc>
          <w:tcPr>
            <w:tcW w:w="1607"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213" w:type="dxa"/>
            <w:tcBorders>
              <w:top w:val="nil"/>
              <w:left w:val="nil"/>
              <w:bottom w:val="nil"/>
              <w:right w:val="nil"/>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96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仿宋" w:hAnsi="仿宋" w:eastAsia="仿宋" w:cs="仿宋"/>
                <w:color w:val="auto"/>
                <w:kern w:val="0"/>
                <w:sz w:val="24"/>
                <w:szCs w:val="24"/>
              </w:rPr>
            </w:pPr>
          </w:p>
        </w:tc>
        <w:tc>
          <w:tcPr>
            <w:tcW w:w="1267" w:type="dxa"/>
            <w:tcBorders>
              <w:top w:val="nil"/>
              <w:left w:val="nil"/>
              <w:bottom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325" w:hRule="atLeast"/>
          <w:jc w:val="center"/>
        </w:trPr>
        <w:tc>
          <w:tcPr>
            <w:tcW w:w="4283" w:type="dxa"/>
            <w:gridSpan w:val="2"/>
            <w:tcBorders>
              <w:top w:val="nil"/>
              <w:left w:val="single" w:color="auto" w:sz="4" w:space="0"/>
              <w:bottom w:val="single" w:color="auto" w:sz="4" w:space="0"/>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top"/>
              <w:rPr>
                <w:rFonts w:hint="default" w:ascii="仿宋" w:hAnsi="仿宋" w:eastAsia="仿宋" w:cs="仿宋"/>
                <w:color w:val="auto"/>
                <w:sz w:val="24"/>
                <w:szCs w:val="24"/>
              </w:rPr>
            </w:pPr>
            <w:r>
              <w:rPr>
                <w:rFonts w:hint="eastAsia" w:ascii="仿宋" w:hAnsi="仿宋" w:eastAsia="仿宋" w:cs="仿宋"/>
                <w:color w:val="auto"/>
                <w:kern w:val="0"/>
                <w:sz w:val="24"/>
                <w:szCs w:val="24"/>
              </w:rPr>
              <w:t xml:space="preserve">年   月   日    </w:t>
            </w:r>
          </w:p>
        </w:tc>
        <w:tc>
          <w:tcPr>
            <w:tcW w:w="1607" w:type="dxa"/>
            <w:tcBorders>
              <w:top w:val="nil"/>
              <w:left w:val="single" w:color="auto" w:sz="4" w:space="0"/>
              <w:bottom w:val="single" w:color="auto" w:sz="4" w:space="0"/>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rPr>
                <w:rFonts w:hint="default" w:ascii="仿宋" w:hAnsi="仿宋" w:eastAsia="仿宋" w:cs="仿宋"/>
                <w:color w:val="auto"/>
                <w:sz w:val="24"/>
                <w:szCs w:val="24"/>
              </w:rPr>
            </w:pPr>
          </w:p>
        </w:tc>
        <w:tc>
          <w:tcPr>
            <w:tcW w:w="1213" w:type="dxa"/>
            <w:tcBorders>
              <w:top w:val="nil"/>
              <w:left w:val="nil"/>
              <w:bottom w:val="single" w:color="auto" w:sz="4" w:space="0"/>
              <w:right w:val="nil"/>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2227" w:type="dxa"/>
            <w:gridSpan w:val="2"/>
            <w:tcBorders>
              <w:top w:val="nil"/>
              <w:left w:val="nil"/>
              <w:bottom w:val="single" w:color="auto" w:sz="4" w:space="0"/>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top"/>
              <w:rPr>
                <w:rFonts w:hint="default" w:ascii="仿宋" w:hAnsi="仿宋" w:eastAsia="仿宋" w:cs="仿宋"/>
                <w:color w:val="auto"/>
                <w:sz w:val="24"/>
                <w:szCs w:val="24"/>
              </w:rPr>
            </w:pPr>
            <w:r>
              <w:rPr>
                <w:rFonts w:hint="eastAsia" w:ascii="仿宋" w:hAnsi="仿宋" w:eastAsia="仿宋" w:cs="仿宋"/>
                <w:color w:val="auto"/>
                <w:kern w:val="0"/>
                <w:sz w:val="24"/>
                <w:szCs w:val="24"/>
              </w:rPr>
              <w:t xml:space="preserve">年   月   日    </w:t>
            </w:r>
          </w:p>
        </w:tc>
      </w:tr>
    </w:tbl>
    <w:sdt>
      <w:sdtPr>
        <w:rPr>
          <w:rFonts w:ascii="宋体" w:hAnsi="宋体" w:eastAsia="宋体" w:cs="Times New Roman"/>
          <w:kern w:val="2"/>
          <w:sz w:val="44"/>
          <w:szCs w:val="44"/>
          <w:lang w:val="en-US" w:eastAsia="zh-CN" w:bidi="ar-SA"/>
        </w:rPr>
        <w:id w:val="147479472"/>
        <w15:color w:val="DBDBDB"/>
        <w:docPartObj>
          <w:docPartGallery w:val="Table of Contents"/>
          <w:docPartUnique/>
        </w:docPartObj>
      </w:sdtPr>
      <w:sdtEndPr>
        <w:rPr>
          <w:rFonts w:hint="eastAsia" w:ascii="Times New Roman" w:hAnsi="Times New Roman" w:eastAsia="方正小标宋_GBK" w:cs="Times New Roman"/>
          <w:b/>
          <w:kern w:val="2"/>
          <w:sz w:val="32"/>
          <w:szCs w:val="36"/>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sz w:val="44"/>
              <w:szCs w:val="44"/>
            </w:rPr>
          </w:pPr>
          <w:r>
            <w:rPr>
              <w:rFonts w:ascii="宋体" w:hAnsi="宋体" w:eastAsia="宋体"/>
              <w:sz w:val="44"/>
              <w:szCs w:val="44"/>
            </w:rPr>
            <w:t>目</w:t>
          </w:r>
          <w:r>
            <w:rPr>
              <w:rFonts w:hint="eastAsia" w:ascii="宋体" w:hAnsi="宋体" w:eastAsia="宋体"/>
              <w:sz w:val="44"/>
              <w:szCs w:val="44"/>
              <w:lang w:val="en-US" w:eastAsia="zh-CN"/>
            </w:rPr>
            <w:t xml:space="preserve"> </w:t>
          </w:r>
          <w:r>
            <w:rPr>
              <w:rFonts w:ascii="宋体" w:hAnsi="宋体" w:eastAsia="宋体"/>
              <w:sz w:val="44"/>
              <w:szCs w:val="44"/>
            </w:rPr>
            <w:t>录</w:t>
          </w:r>
        </w:p>
        <w:p>
          <w:pPr>
            <w:pStyle w:val="21"/>
            <w:tabs>
              <w:tab w:val="right" w:leader="dot" w:pos="8732"/>
            </w:tabs>
            <w:rPr>
              <w:b/>
              <w:sz w:val="28"/>
              <w:szCs w:val="28"/>
            </w:rPr>
          </w:pPr>
          <w:r>
            <w:rPr>
              <w:rFonts w:hint="eastAsia" w:eastAsia="方正小标宋_GBK"/>
              <w:sz w:val="36"/>
              <w:szCs w:val="36"/>
              <w:lang w:val="en-US" w:eastAsia="zh-CN"/>
            </w:rPr>
            <w:fldChar w:fldCharType="begin"/>
          </w:r>
          <w:r>
            <w:rPr>
              <w:rFonts w:hint="eastAsia" w:eastAsia="方正小标宋_GBK"/>
              <w:sz w:val="36"/>
              <w:szCs w:val="36"/>
              <w:lang w:val="en-US" w:eastAsia="zh-CN"/>
            </w:rPr>
            <w:instrText xml:space="preserve">TOC \o "1-2" \h \u </w:instrText>
          </w:r>
          <w:r>
            <w:rPr>
              <w:rFonts w:hint="eastAsia" w:eastAsia="方正小标宋_GBK"/>
              <w:sz w:val="36"/>
              <w:szCs w:val="36"/>
              <w:lang w:val="en-US" w:eastAsia="zh-CN"/>
            </w:rPr>
            <w:fldChar w:fldCharType="separate"/>
          </w:r>
        </w:p>
        <w:p>
          <w:pPr>
            <w:pStyle w:val="21"/>
            <w:tabs>
              <w:tab w:val="right" w:leader="dot" w:pos="8732"/>
            </w:tabs>
            <w:rPr>
              <w:b w:val="0"/>
              <w:bCs/>
              <w:sz w:val="28"/>
              <w:szCs w:val="28"/>
            </w:rPr>
          </w:pPr>
          <w:r>
            <w:rPr>
              <w:rFonts w:hint="eastAsia" w:eastAsia="方正小标宋_GBK"/>
              <w:b w:val="0"/>
              <w:bCs/>
              <w:sz w:val="28"/>
              <w:szCs w:val="28"/>
              <w:lang w:val="en-US" w:eastAsia="zh-CN"/>
            </w:rPr>
            <w:fldChar w:fldCharType="begin"/>
          </w:r>
          <w:r>
            <w:rPr>
              <w:rFonts w:hint="eastAsia" w:eastAsia="方正小标宋_GBK"/>
              <w:b w:val="0"/>
              <w:bCs/>
              <w:sz w:val="28"/>
              <w:szCs w:val="28"/>
              <w:lang w:val="en-US" w:eastAsia="zh-CN"/>
            </w:rPr>
            <w:instrText xml:space="preserve"> HYPERLINK \l _Toc7443 </w:instrText>
          </w:r>
          <w:r>
            <w:rPr>
              <w:rFonts w:hint="eastAsia" w:eastAsia="方正小标宋_GBK"/>
              <w:b w:val="0"/>
              <w:bCs/>
              <w:sz w:val="28"/>
              <w:szCs w:val="28"/>
              <w:lang w:val="en-US" w:eastAsia="zh-CN"/>
            </w:rPr>
            <w:fldChar w:fldCharType="separate"/>
          </w:r>
          <w:r>
            <w:rPr>
              <w:rFonts w:eastAsia="黑体"/>
              <w:b w:val="0"/>
              <w:bCs/>
              <w:sz w:val="28"/>
              <w:szCs w:val="28"/>
            </w:rPr>
            <w:t>一、预算支出基本情况</w:t>
          </w:r>
          <w:r>
            <w:rPr>
              <w:b w:val="0"/>
              <w:bCs/>
              <w:sz w:val="28"/>
              <w:szCs w:val="28"/>
            </w:rPr>
            <w:tab/>
          </w:r>
          <w:r>
            <w:rPr>
              <w:b w:val="0"/>
              <w:bCs/>
              <w:sz w:val="28"/>
              <w:szCs w:val="28"/>
            </w:rPr>
            <w:fldChar w:fldCharType="begin"/>
          </w:r>
          <w:r>
            <w:rPr>
              <w:b w:val="0"/>
              <w:bCs/>
              <w:sz w:val="28"/>
              <w:szCs w:val="28"/>
            </w:rPr>
            <w:instrText xml:space="preserve"> PAGEREF _Toc7443 \h </w:instrText>
          </w:r>
          <w:r>
            <w:rPr>
              <w:b w:val="0"/>
              <w:bCs/>
              <w:sz w:val="28"/>
              <w:szCs w:val="28"/>
            </w:rPr>
            <w:fldChar w:fldCharType="separate"/>
          </w:r>
          <w:r>
            <w:rPr>
              <w:b w:val="0"/>
              <w:bCs/>
              <w:sz w:val="28"/>
              <w:szCs w:val="28"/>
            </w:rPr>
            <w:t>1</w:t>
          </w:r>
          <w:r>
            <w:rPr>
              <w:b w:val="0"/>
              <w:bCs/>
              <w:sz w:val="28"/>
              <w:szCs w:val="28"/>
            </w:rPr>
            <w:fldChar w:fldCharType="end"/>
          </w:r>
          <w:r>
            <w:rPr>
              <w:rFonts w:hint="eastAsia" w:eastAsia="方正小标宋_GBK"/>
              <w:b w:val="0"/>
              <w:bCs/>
              <w:sz w:val="28"/>
              <w:szCs w:val="28"/>
              <w:lang w:val="en-US" w:eastAsia="zh-CN"/>
            </w:rPr>
            <w:fldChar w:fldCharType="end"/>
          </w:r>
        </w:p>
        <w:p>
          <w:pPr>
            <w:pStyle w:val="22"/>
            <w:tabs>
              <w:tab w:val="right" w:leader="dot" w:pos="8732"/>
            </w:tabs>
            <w:rPr>
              <w:rFonts w:ascii="Times New Roman" w:hAnsi="Times New Roman" w:eastAsia="楷体_GB2312"/>
              <w:b w:val="0"/>
              <w:bCs/>
              <w:sz w:val="28"/>
              <w:szCs w:val="28"/>
            </w:rPr>
          </w:pPr>
          <w:r>
            <w:rPr>
              <w:rFonts w:hint="eastAsia" w:ascii="Times New Roman" w:hAnsi="Times New Roman" w:eastAsia="楷体_GB2312"/>
              <w:b w:val="0"/>
              <w:bCs/>
              <w:sz w:val="28"/>
              <w:szCs w:val="28"/>
              <w:lang w:val="en-US" w:eastAsia="zh-CN"/>
            </w:rPr>
            <w:fldChar w:fldCharType="begin"/>
          </w:r>
          <w:r>
            <w:rPr>
              <w:rFonts w:hint="eastAsia" w:ascii="Times New Roman" w:hAnsi="Times New Roman" w:eastAsia="楷体_GB2312"/>
              <w:b w:val="0"/>
              <w:bCs/>
              <w:sz w:val="28"/>
              <w:szCs w:val="28"/>
              <w:lang w:val="en-US" w:eastAsia="zh-CN"/>
            </w:rPr>
            <w:instrText xml:space="preserve"> HYPERLINK \l _Toc11822 </w:instrText>
          </w:r>
          <w:r>
            <w:rPr>
              <w:rFonts w:hint="eastAsia" w:ascii="Times New Roman" w:hAnsi="Times New Roman" w:eastAsia="楷体_GB2312"/>
              <w:b w:val="0"/>
              <w:bCs/>
              <w:sz w:val="28"/>
              <w:szCs w:val="28"/>
              <w:lang w:val="en-US" w:eastAsia="zh-CN"/>
            </w:rPr>
            <w:fldChar w:fldCharType="separate"/>
          </w:r>
          <w:r>
            <w:rPr>
              <w:rFonts w:ascii="Times New Roman" w:hAnsi="Times New Roman" w:eastAsia="楷体_GB2312"/>
              <w:b w:val="0"/>
              <w:bCs/>
              <w:sz w:val="28"/>
              <w:szCs w:val="28"/>
            </w:rPr>
            <w:t>（一）预算支出概况</w:t>
          </w:r>
          <w:r>
            <w:rPr>
              <w:rFonts w:ascii="Times New Roman" w:hAnsi="Times New Roman" w:eastAsia="楷体_GB2312"/>
              <w:b w:val="0"/>
              <w:bCs/>
              <w:sz w:val="28"/>
              <w:szCs w:val="28"/>
            </w:rPr>
            <w:tab/>
          </w:r>
          <w:r>
            <w:rPr>
              <w:rFonts w:ascii="Times New Roman" w:hAnsi="Times New Roman" w:eastAsia="楷体_GB2312"/>
              <w:b w:val="0"/>
              <w:bCs/>
              <w:sz w:val="28"/>
              <w:szCs w:val="28"/>
            </w:rPr>
            <w:fldChar w:fldCharType="begin"/>
          </w:r>
          <w:r>
            <w:rPr>
              <w:rFonts w:ascii="Times New Roman" w:hAnsi="Times New Roman" w:eastAsia="楷体_GB2312"/>
              <w:b w:val="0"/>
              <w:bCs/>
              <w:sz w:val="28"/>
              <w:szCs w:val="28"/>
            </w:rPr>
            <w:instrText xml:space="preserve"> PAGEREF _Toc11822 \h </w:instrText>
          </w:r>
          <w:r>
            <w:rPr>
              <w:rFonts w:ascii="Times New Roman" w:hAnsi="Times New Roman" w:eastAsia="楷体_GB2312"/>
              <w:b w:val="0"/>
              <w:bCs/>
              <w:sz w:val="28"/>
              <w:szCs w:val="28"/>
            </w:rPr>
            <w:fldChar w:fldCharType="separate"/>
          </w:r>
          <w:r>
            <w:rPr>
              <w:rFonts w:ascii="Times New Roman" w:hAnsi="Times New Roman" w:eastAsia="楷体_GB2312"/>
              <w:b w:val="0"/>
              <w:bCs/>
              <w:sz w:val="28"/>
              <w:szCs w:val="28"/>
            </w:rPr>
            <w:t>1</w:t>
          </w:r>
          <w:r>
            <w:rPr>
              <w:rFonts w:ascii="Times New Roman" w:hAnsi="Times New Roman" w:eastAsia="楷体_GB2312"/>
              <w:b w:val="0"/>
              <w:bCs/>
              <w:sz w:val="28"/>
              <w:szCs w:val="28"/>
            </w:rPr>
            <w:fldChar w:fldCharType="end"/>
          </w:r>
          <w:r>
            <w:rPr>
              <w:rFonts w:hint="eastAsia" w:ascii="Times New Roman" w:hAnsi="Times New Roman" w:eastAsia="楷体_GB2312"/>
              <w:b w:val="0"/>
              <w:bCs/>
              <w:sz w:val="28"/>
              <w:szCs w:val="28"/>
              <w:lang w:val="en-US" w:eastAsia="zh-CN"/>
            </w:rPr>
            <w:fldChar w:fldCharType="end"/>
          </w:r>
        </w:p>
        <w:p>
          <w:pPr>
            <w:pStyle w:val="22"/>
            <w:tabs>
              <w:tab w:val="right" w:leader="dot" w:pos="8732"/>
            </w:tabs>
            <w:rPr>
              <w:rFonts w:ascii="Times New Roman" w:hAnsi="Times New Roman" w:eastAsia="楷体_GB2312"/>
              <w:b w:val="0"/>
              <w:bCs/>
              <w:sz w:val="28"/>
              <w:szCs w:val="28"/>
            </w:rPr>
          </w:pPr>
          <w:r>
            <w:rPr>
              <w:rFonts w:hint="eastAsia" w:ascii="Times New Roman" w:hAnsi="Times New Roman" w:eastAsia="楷体_GB2312"/>
              <w:b w:val="0"/>
              <w:bCs/>
              <w:sz w:val="28"/>
              <w:szCs w:val="28"/>
              <w:lang w:val="en-US" w:eastAsia="zh-CN"/>
            </w:rPr>
            <w:fldChar w:fldCharType="begin"/>
          </w:r>
          <w:r>
            <w:rPr>
              <w:rFonts w:hint="eastAsia" w:ascii="Times New Roman" w:hAnsi="Times New Roman" w:eastAsia="楷体_GB2312"/>
              <w:b w:val="0"/>
              <w:bCs/>
              <w:sz w:val="28"/>
              <w:szCs w:val="28"/>
              <w:lang w:val="en-US" w:eastAsia="zh-CN"/>
            </w:rPr>
            <w:instrText xml:space="preserve"> HYPERLINK \l _Toc12532 </w:instrText>
          </w:r>
          <w:r>
            <w:rPr>
              <w:rFonts w:hint="eastAsia" w:ascii="Times New Roman" w:hAnsi="Times New Roman" w:eastAsia="楷体_GB2312"/>
              <w:b w:val="0"/>
              <w:bCs/>
              <w:sz w:val="28"/>
              <w:szCs w:val="28"/>
              <w:lang w:val="en-US" w:eastAsia="zh-CN"/>
            </w:rPr>
            <w:fldChar w:fldCharType="separate"/>
          </w:r>
          <w:r>
            <w:rPr>
              <w:rFonts w:ascii="Times New Roman" w:hAnsi="Times New Roman" w:eastAsia="楷体_GB2312"/>
              <w:b w:val="0"/>
              <w:bCs/>
              <w:sz w:val="28"/>
              <w:szCs w:val="28"/>
            </w:rPr>
            <w:t>（二）预算资金使用管理情况</w:t>
          </w:r>
          <w:r>
            <w:rPr>
              <w:rFonts w:ascii="Times New Roman" w:hAnsi="Times New Roman" w:eastAsia="楷体_GB2312"/>
              <w:b w:val="0"/>
              <w:bCs/>
              <w:sz w:val="28"/>
              <w:szCs w:val="28"/>
            </w:rPr>
            <w:tab/>
          </w:r>
          <w:r>
            <w:rPr>
              <w:rFonts w:ascii="Times New Roman" w:hAnsi="Times New Roman" w:eastAsia="楷体_GB2312"/>
              <w:b w:val="0"/>
              <w:bCs/>
              <w:sz w:val="28"/>
              <w:szCs w:val="28"/>
            </w:rPr>
            <w:fldChar w:fldCharType="begin"/>
          </w:r>
          <w:r>
            <w:rPr>
              <w:rFonts w:ascii="Times New Roman" w:hAnsi="Times New Roman" w:eastAsia="楷体_GB2312"/>
              <w:b w:val="0"/>
              <w:bCs/>
              <w:sz w:val="28"/>
              <w:szCs w:val="28"/>
            </w:rPr>
            <w:instrText xml:space="preserve"> PAGEREF _Toc12532 \h </w:instrText>
          </w:r>
          <w:r>
            <w:rPr>
              <w:rFonts w:ascii="Times New Roman" w:hAnsi="Times New Roman" w:eastAsia="楷体_GB2312"/>
              <w:b w:val="0"/>
              <w:bCs/>
              <w:sz w:val="28"/>
              <w:szCs w:val="28"/>
            </w:rPr>
            <w:fldChar w:fldCharType="separate"/>
          </w:r>
          <w:r>
            <w:rPr>
              <w:rFonts w:ascii="Times New Roman" w:hAnsi="Times New Roman" w:eastAsia="楷体_GB2312"/>
              <w:b w:val="0"/>
              <w:bCs/>
              <w:sz w:val="28"/>
              <w:szCs w:val="28"/>
            </w:rPr>
            <w:t>2</w:t>
          </w:r>
          <w:r>
            <w:rPr>
              <w:rFonts w:ascii="Times New Roman" w:hAnsi="Times New Roman" w:eastAsia="楷体_GB2312"/>
              <w:b w:val="0"/>
              <w:bCs/>
              <w:sz w:val="28"/>
              <w:szCs w:val="28"/>
            </w:rPr>
            <w:fldChar w:fldCharType="end"/>
          </w:r>
          <w:r>
            <w:rPr>
              <w:rFonts w:hint="eastAsia" w:ascii="Times New Roman" w:hAnsi="Times New Roman" w:eastAsia="楷体_GB2312"/>
              <w:b w:val="0"/>
              <w:bCs/>
              <w:sz w:val="28"/>
              <w:szCs w:val="28"/>
              <w:lang w:val="en-US" w:eastAsia="zh-CN"/>
            </w:rPr>
            <w:fldChar w:fldCharType="end"/>
          </w:r>
        </w:p>
        <w:p>
          <w:pPr>
            <w:pStyle w:val="22"/>
            <w:tabs>
              <w:tab w:val="right" w:leader="dot" w:pos="8732"/>
            </w:tabs>
            <w:rPr>
              <w:b w:val="0"/>
              <w:bCs/>
              <w:sz w:val="28"/>
              <w:szCs w:val="28"/>
            </w:rPr>
          </w:pPr>
          <w:r>
            <w:rPr>
              <w:rFonts w:hint="eastAsia" w:ascii="Times New Roman" w:hAnsi="Times New Roman" w:eastAsia="楷体_GB2312"/>
              <w:b w:val="0"/>
              <w:bCs/>
              <w:sz w:val="28"/>
              <w:szCs w:val="28"/>
              <w:lang w:val="en-US" w:eastAsia="zh-CN"/>
            </w:rPr>
            <w:fldChar w:fldCharType="begin"/>
          </w:r>
          <w:r>
            <w:rPr>
              <w:rFonts w:hint="eastAsia" w:ascii="Times New Roman" w:hAnsi="Times New Roman" w:eastAsia="楷体_GB2312"/>
              <w:b w:val="0"/>
              <w:bCs/>
              <w:sz w:val="28"/>
              <w:szCs w:val="28"/>
              <w:lang w:val="en-US" w:eastAsia="zh-CN"/>
            </w:rPr>
            <w:instrText xml:space="preserve"> HYPERLINK \l _Toc32205 </w:instrText>
          </w:r>
          <w:r>
            <w:rPr>
              <w:rFonts w:hint="eastAsia" w:ascii="Times New Roman" w:hAnsi="Times New Roman" w:eastAsia="楷体_GB2312"/>
              <w:b w:val="0"/>
              <w:bCs/>
              <w:sz w:val="28"/>
              <w:szCs w:val="28"/>
              <w:lang w:val="en-US" w:eastAsia="zh-CN"/>
            </w:rPr>
            <w:fldChar w:fldCharType="separate"/>
          </w:r>
          <w:r>
            <w:rPr>
              <w:rFonts w:ascii="Times New Roman" w:hAnsi="Times New Roman" w:eastAsia="楷体_GB2312"/>
              <w:b w:val="0"/>
              <w:bCs/>
              <w:sz w:val="28"/>
              <w:szCs w:val="28"/>
            </w:rPr>
            <w:t>（三）预算支出绩效目标完成程度</w:t>
          </w:r>
          <w:r>
            <w:rPr>
              <w:rFonts w:ascii="Times New Roman" w:hAnsi="Times New Roman" w:eastAsia="楷体_GB2312"/>
              <w:b w:val="0"/>
              <w:bCs/>
              <w:sz w:val="28"/>
              <w:szCs w:val="28"/>
            </w:rPr>
            <w:tab/>
          </w:r>
          <w:r>
            <w:rPr>
              <w:rFonts w:ascii="Times New Roman" w:hAnsi="Times New Roman" w:eastAsia="楷体_GB2312"/>
              <w:b w:val="0"/>
              <w:bCs/>
              <w:sz w:val="28"/>
              <w:szCs w:val="28"/>
            </w:rPr>
            <w:fldChar w:fldCharType="begin"/>
          </w:r>
          <w:r>
            <w:rPr>
              <w:rFonts w:ascii="Times New Roman" w:hAnsi="Times New Roman" w:eastAsia="楷体_GB2312"/>
              <w:b w:val="0"/>
              <w:bCs/>
              <w:sz w:val="28"/>
              <w:szCs w:val="28"/>
            </w:rPr>
            <w:instrText xml:space="preserve"> PAGEREF _Toc32205 \h </w:instrText>
          </w:r>
          <w:r>
            <w:rPr>
              <w:rFonts w:ascii="Times New Roman" w:hAnsi="Times New Roman" w:eastAsia="楷体_GB2312"/>
              <w:b w:val="0"/>
              <w:bCs/>
              <w:sz w:val="28"/>
              <w:szCs w:val="28"/>
            </w:rPr>
            <w:fldChar w:fldCharType="separate"/>
          </w:r>
          <w:r>
            <w:rPr>
              <w:rFonts w:ascii="Times New Roman" w:hAnsi="Times New Roman" w:eastAsia="楷体_GB2312"/>
              <w:b w:val="0"/>
              <w:bCs/>
              <w:sz w:val="28"/>
              <w:szCs w:val="28"/>
            </w:rPr>
            <w:t>3</w:t>
          </w:r>
          <w:r>
            <w:rPr>
              <w:rFonts w:ascii="Times New Roman" w:hAnsi="Times New Roman" w:eastAsia="楷体_GB2312"/>
              <w:b w:val="0"/>
              <w:bCs/>
              <w:sz w:val="28"/>
              <w:szCs w:val="28"/>
            </w:rPr>
            <w:fldChar w:fldCharType="end"/>
          </w:r>
          <w:r>
            <w:rPr>
              <w:rFonts w:hint="eastAsia" w:ascii="Times New Roman" w:hAnsi="Times New Roman" w:eastAsia="楷体_GB2312"/>
              <w:b w:val="0"/>
              <w:bCs/>
              <w:sz w:val="28"/>
              <w:szCs w:val="28"/>
              <w:lang w:val="en-US" w:eastAsia="zh-CN"/>
            </w:rPr>
            <w:fldChar w:fldCharType="end"/>
          </w:r>
        </w:p>
        <w:p>
          <w:pPr>
            <w:pStyle w:val="21"/>
            <w:tabs>
              <w:tab w:val="right" w:leader="dot" w:pos="8732"/>
            </w:tabs>
            <w:rPr>
              <w:rFonts w:eastAsia="楷体_GB2312"/>
              <w:b w:val="0"/>
              <w:bCs/>
              <w:sz w:val="28"/>
              <w:szCs w:val="28"/>
            </w:rPr>
          </w:pPr>
          <w:r>
            <w:rPr>
              <w:rFonts w:hint="eastAsia" w:eastAsia="楷体_GB2312"/>
              <w:b w:val="0"/>
              <w:bCs/>
              <w:sz w:val="28"/>
              <w:szCs w:val="28"/>
              <w:lang w:val="en-US" w:eastAsia="zh-CN"/>
            </w:rPr>
            <w:fldChar w:fldCharType="begin"/>
          </w:r>
          <w:r>
            <w:rPr>
              <w:rFonts w:hint="eastAsia" w:eastAsia="楷体_GB2312"/>
              <w:b w:val="0"/>
              <w:bCs/>
              <w:sz w:val="28"/>
              <w:szCs w:val="28"/>
              <w:lang w:val="en-US" w:eastAsia="zh-CN"/>
            </w:rPr>
            <w:instrText xml:space="preserve"> HYPERLINK \l _Toc29043 </w:instrText>
          </w:r>
          <w:r>
            <w:rPr>
              <w:rFonts w:hint="eastAsia" w:eastAsia="楷体_GB2312"/>
              <w:b w:val="0"/>
              <w:bCs/>
              <w:sz w:val="28"/>
              <w:szCs w:val="28"/>
              <w:lang w:val="en-US" w:eastAsia="zh-CN"/>
            </w:rPr>
            <w:fldChar w:fldCharType="separate"/>
          </w:r>
          <w:r>
            <w:rPr>
              <w:rFonts w:eastAsia="黑体"/>
              <w:b w:val="0"/>
              <w:bCs/>
              <w:sz w:val="28"/>
              <w:szCs w:val="28"/>
            </w:rPr>
            <w:t>二、绩效评价工作情况</w:t>
          </w:r>
          <w:r>
            <w:rPr>
              <w:rFonts w:eastAsia="楷体_GB2312"/>
              <w:b w:val="0"/>
              <w:bCs/>
              <w:sz w:val="28"/>
              <w:szCs w:val="28"/>
            </w:rPr>
            <w:tab/>
          </w:r>
          <w:r>
            <w:rPr>
              <w:rFonts w:eastAsia="楷体_GB2312"/>
              <w:b w:val="0"/>
              <w:bCs/>
              <w:sz w:val="28"/>
              <w:szCs w:val="28"/>
            </w:rPr>
            <w:fldChar w:fldCharType="begin"/>
          </w:r>
          <w:r>
            <w:rPr>
              <w:rFonts w:eastAsia="楷体_GB2312"/>
              <w:b w:val="0"/>
              <w:bCs/>
              <w:sz w:val="28"/>
              <w:szCs w:val="28"/>
            </w:rPr>
            <w:instrText xml:space="preserve"> PAGEREF _Toc29043 \h </w:instrText>
          </w:r>
          <w:r>
            <w:rPr>
              <w:rFonts w:eastAsia="楷体_GB2312"/>
              <w:b w:val="0"/>
              <w:bCs/>
              <w:sz w:val="28"/>
              <w:szCs w:val="28"/>
            </w:rPr>
            <w:fldChar w:fldCharType="separate"/>
          </w:r>
          <w:r>
            <w:rPr>
              <w:rFonts w:ascii="Times New Roman" w:hAnsi="Times New Roman" w:eastAsia="楷体_GB2312" w:cs="Times New Roman"/>
              <w:b w:val="0"/>
              <w:bCs/>
              <w:sz w:val="28"/>
              <w:szCs w:val="28"/>
            </w:rPr>
            <w:t>4</w:t>
          </w:r>
          <w:r>
            <w:rPr>
              <w:rFonts w:eastAsia="楷体_GB2312"/>
              <w:b w:val="0"/>
              <w:bCs/>
              <w:sz w:val="28"/>
              <w:szCs w:val="28"/>
            </w:rPr>
            <w:fldChar w:fldCharType="end"/>
          </w:r>
          <w:r>
            <w:rPr>
              <w:rFonts w:hint="eastAsia" w:eastAsia="楷体_GB2312"/>
              <w:b w:val="0"/>
              <w:bCs/>
              <w:sz w:val="28"/>
              <w:szCs w:val="28"/>
              <w:lang w:val="en-US" w:eastAsia="zh-CN"/>
            </w:rPr>
            <w:fldChar w:fldCharType="end"/>
          </w:r>
        </w:p>
        <w:p>
          <w:pPr>
            <w:pStyle w:val="22"/>
            <w:tabs>
              <w:tab w:val="right" w:leader="dot" w:pos="8732"/>
            </w:tabs>
            <w:rPr>
              <w:rFonts w:eastAsia="楷体_GB2312"/>
              <w:b w:val="0"/>
              <w:bCs/>
              <w:sz w:val="28"/>
              <w:szCs w:val="28"/>
            </w:rPr>
          </w:pPr>
          <w:r>
            <w:rPr>
              <w:rFonts w:hint="eastAsia" w:eastAsia="楷体_GB2312"/>
              <w:b w:val="0"/>
              <w:bCs/>
              <w:sz w:val="28"/>
              <w:szCs w:val="28"/>
              <w:lang w:val="en-US" w:eastAsia="zh-CN"/>
            </w:rPr>
            <w:fldChar w:fldCharType="begin"/>
          </w:r>
          <w:r>
            <w:rPr>
              <w:rFonts w:hint="eastAsia" w:eastAsia="楷体_GB2312"/>
              <w:b w:val="0"/>
              <w:bCs/>
              <w:sz w:val="28"/>
              <w:szCs w:val="28"/>
              <w:lang w:val="en-US" w:eastAsia="zh-CN"/>
            </w:rPr>
            <w:instrText xml:space="preserve"> HYPERLINK \l _Toc15072 </w:instrText>
          </w:r>
          <w:r>
            <w:rPr>
              <w:rFonts w:hint="eastAsia" w:eastAsia="楷体_GB2312"/>
              <w:b w:val="0"/>
              <w:bCs/>
              <w:sz w:val="28"/>
              <w:szCs w:val="28"/>
              <w:lang w:val="en-US" w:eastAsia="zh-CN"/>
            </w:rPr>
            <w:fldChar w:fldCharType="separate"/>
          </w:r>
          <w:r>
            <w:rPr>
              <w:rFonts w:hint="eastAsia" w:ascii="Times New Roman" w:hAnsi="Times New Roman" w:eastAsia="楷体_GB2312"/>
              <w:b w:val="0"/>
              <w:bCs/>
              <w:sz w:val="28"/>
              <w:szCs w:val="28"/>
              <w:lang w:val="en-US" w:eastAsia="zh-CN"/>
            </w:rPr>
            <w:t>（一）</w:t>
          </w:r>
          <w:r>
            <w:rPr>
              <w:rFonts w:hint="default" w:ascii="Times New Roman" w:hAnsi="Times New Roman" w:eastAsia="楷体_GB2312"/>
              <w:b w:val="0"/>
              <w:bCs/>
              <w:sz w:val="28"/>
              <w:szCs w:val="28"/>
              <w:lang w:val="en-US" w:eastAsia="zh-CN"/>
            </w:rPr>
            <w:t>评价目的</w:t>
          </w:r>
          <w:r>
            <w:rPr>
              <w:rFonts w:eastAsia="楷体_GB2312"/>
              <w:b w:val="0"/>
              <w:bCs/>
              <w:sz w:val="28"/>
              <w:szCs w:val="28"/>
            </w:rPr>
            <w:tab/>
          </w:r>
          <w:r>
            <w:rPr>
              <w:rFonts w:eastAsia="楷体_GB2312"/>
              <w:b w:val="0"/>
              <w:bCs/>
              <w:sz w:val="28"/>
              <w:szCs w:val="28"/>
            </w:rPr>
            <w:fldChar w:fldCharType="begin"/>
          </w:r>
          <w:r>
            <w:rPr>
              <w:rFonts w:eastAsia="楷体_GB2312"/>
              <w:b w:val="0"/>
              <w:bCs/>
              <w:sz w:val="28"/>
              <w:szCs w:val="28"/>
            </w:rPr>
            <w:instrText xml:space="preserve"> PAGEREF _Toc15072 \h </w:instrText>
          </w:r>
          <w:r>
            <w:rPr>
              <w:rFonts w:eastAsia="楷体_GB2312"/>
              <w:b w:val="0"/>
              <w:bCs/>
              <w:sz w:val="28"/>
              <w:szCs w:val="28"/>
            </w:rPr>
            <w:fldChar w:fldCharType="separate"/>
          </w:r>
          <w:r>
            <w:rPr>
              <w:rFonts w:ascii="Times New Roman" w:hAnsi="Times New Roman" w:eastAsia="楷体_GB2312" w:cs="Times New Roman"/>
              <w:b w:val="0"/>
              <w:bCs/>
              <w:sz w:val="28"/>
              <w:szCs w:val="28"/>
            </w:rPr>
            <w:t>4</w:t>
          </w:r>
          <w:r>
            <w:rPr>
              <w:rFonts w:eastAsia="楷体_GB2312"/>
              <w:b w:val="0"/>
              <w:bCs/>
              <w:sz w:val="28"/>
              <w:szCs w:val="28"/>
            </w:rPr>
            <w:fldChar w:fldCharType="end"/>
          </w:r>
          <w:r>
            <w:rPr>
              <w:rFonts w:hint="eastAsia" w:eastAsia="楷体_GB2312"/>
              <w:b w:val="0"/>
              <w:bCs/>
              <w:sz w:val="28"/>
              <w:szCs w:val="28"/>
              <w:lang w:val="en-US" w:eastAsia="zh-CN"/>
            </w:rPr>
            <w:fldChar w:fldCharType="end"/>
          </w:r>
        </w:p>
        <w:p>
          <w:pPr>
            <w:pStyle w:val="22"/>
            <w:tabs>
              <w:tab w:val="right" w:leader="dot" w:pos="8732"/>
            </w:tabs>
            <w:rPr>
              <w:rFonts w:eastAsia="楷体_GB2312"/>
              <w:b w:val="0"/>
              <w:bCs/>
              <w:sz w:val="28"/>
              <w:szCs w:val="28"/>
            </w:rPr>
          </w:pPr>
          <w:r>
            <w:rPr>
              <w:rFonts w:hint="eastAsia" w:eastAsia="楷体_GB2312"/>
              <w:b w:val="0"/>
              <w:bCs/>
              <w:sz w:val="28"/>
              <w:szCs w:val="28"/>
              <w:lang w:val="en-US" w:eastAsia="zh-CN"/>
            </w:rPr>
            <w:fldChar w:fldCharType="begin"/>
          </w:r>
          <w:r>
            <w:rPr>
              <w:rFonts w:hint="eastAsia" w:eastAsia="楷体_GB2312"/>
              <w:b w:val="0"/>
              <w:bCs/>
              <w:sz w:val="28"/>
              <w:szCs w:val="28"/>
              <w:lang w:val="en-US" w:eastAsia="zh-CN"/>
            </w:rPr>
            <w:instrText xml:space="preserve"> HYPERLINK \l _Toc6315 </w:instrText>
          </w:r>
          <w:r>
            <w:rPr>
              <w:rFonts w:hint="eastAsia" w:eastAsia="楷体_GB2312"/>
              <w:b w:val="0"/>
              <w:bCs/>
              <w:sz w:val="28"/>
              <w:szCs w:val="28"/>
              <w:lang w:val="en-US" w:eastAsia="zh-CN"/>
            </w:rPr>
            <w:fldChar w:fldCharType="separate"/>
          </w:r>
          <w:r>
            <w:rPr>
              <w:rFonts w:hint="default" w:ascii="Times New Roman" w:hAnsi="Times New Roman" w:eastAsia="楷体_GB2312"/>
              <w:b w:val="0"/>
              <w:bCs/>
              <w:sz w:val="28"/>
              <w:szCs w:val="28"/>
            </w:rPr>
            <w:t>（</w:t>
          </w:r>
          <w:r>
            <w:rPr>
              <w:rFonts w:hint="eastAsia" w:ascii="Times New Roman" w:hAnsi="Times New Roman" w:eastAsia="楷体_GB2312"/>
              <w:b w:val="0"/>
              <w:bCs/>
              <w:sz w:val="28"/>
              <w:szCs w:val="28"/>
              <w:lang w:eastAsia="zh-CN"/>
            </w:rPr>
            <w:t>二</w:t>
          </w:r>
          <w:r>
            <w:rPr>
              <w:rFonts w:hint="default" w:ascii="Times New Roman" w:hAnsi="Times New Roman" w:eastAsia="楷体_GB2312"/>
              <w:b w:val="0"/>
              <w:bCs/>
              <w:sz w:val="28"/>
              <w:szCs w:val="28"/>
            </w:rPr>
            <w:t>）</w:t>
          </w:r>
          <w:r>
            <w:rPr>
              <w:rFonts w:hint="eastAsia" w:ascii="Times New Roman" w:hAnsi="Times New Roman" w:eastAsia="楷体_GB2312"/>
              <w:b w:val="0"/>
              <w:bCs/>
              <w:sz w:val="28"/>
              <w:szCs w:val="28"/>
              <w:lang w:eastAsia="zh-CN"/>
            </w:rPr>
            <w:t>评价</w:t>
          </w:r>
          <w:r>
            <w:rPr>
              <w:rFonts w:hint="default" w:ascii="Times New Roman" w:hAnsi="Times New Roman" w:eastAsia="楷体_GB2312"/>
              <w:b w:val="0"/>
              <w:bCs/>
              <w:sz w:val="28"/>
              <w:szCs w:val="28"/>
            </w:rPr>
            <w:t>依据</w:t>
          </w:r>
          <w:r>
            <w:rPr>
              <w:rFonts w:eastAsia="楷体_GB2312"/>
              <w:b w:val="0"/>
              <w:bCs/>
              <w:sz w:val="28"/>
              <w:szCs w:val="28"/>
            </w:rPr>
            <w:tab/>
          </w:r>
          <w:r>
            <w:rPr>
              <w:rFonts w:eastAsia="楷体_GB2312"/>
              <w:b w:val="0"/>
              <w:bCs/>
              <w:sz w:val="28"/>
              <w:szCs w:val="28"/>
            </w:rPr>
            <w:fldChar w:fldCharType="begin"/>
          </w:r>
          <w:r>
            <w:rPr>
              <w:rFonts w:eastAsia="楷体_GB2312"/>
              <w:b w:val="0"/>
              <w:bCs/>
              <w:sz w:val="28"/>
              <w:szCs w:val="28"/>
            </w:rPr>
            <w:instrText xml:space="preserve"> PAGEREF _Toc6315 \h </w:instrText>
          </w:r>
          <w:r>
            <w:rPr>
              <w:rFonts w:eastAsia="楷体_GB2312"/>
              <w:b w:val="0"/>
              <w:bCs/>
              <w:sz w:val="28"/>
              <w:szCs w:val="28"/>
            </w:rPr>
            <w:fldChar w:fldCharType="separate"/>
          </w:r>
          <w:r>
            <w:rPr>
              <w:rFonts w:ascii="Times New Roman" w:hAnsi="Times New Roman" w:eastAsia="楷体_GB2312" w:cs="Times New Roman"/>
              <w:b w:val="0"/>
              <w:bCs/>
              <w:sz w:val="28"/>
              <w:szCs w:val="28"/>
            </w:rPr>
            <w:t>4</w:t>
          </w:r>
          <w:r>
            <w:rPr>
              <w:rFonts w:eastAsia="楷体_GB2312"/>
              <w:b w:val="0"/>
              <w:bCs/>
              <w:sz w:val="28"/>
              <w:szCs w:val="28"/>
            </w:rPr>
            <w:fldChar w:fldCharType="end"/>
          </w:r>
          <w:r>
            <w:rPr>
              <w:rFonts w:hint="eastAsia" w:eastAsia="楷体_GB2312"/>
              <w:b w:val="0"/>
              <w:bCs/>
              <w:sz w:val="28"/>
              <w:szCs w:val="28"/>
              <w:lang w:val="en-US" w:eastAsia="zh-CN"/>
            </w:rPr>
            <w:fldChar w:fldCharType="end"/>
          </w:r>
        </w:p>
        <w:p>
          <w:pPr>
            <w:pStyle w:val="22"/>
            <w:tabs>
              <w:tab w:val="right" w:leader="dot" w:pos="8732"/>
            </w:tabs>
            <w:rPr>
              <w:rFonts w:eastAsia="楷体_GB2312"/>
              <w:b w:val="0"/>
              <w:bCs/>
              <w:sz w:val="28"/>
              <w:szCs w:val="28"/>
            </w:rPr>
          </w:pPr>
          <w:r>
            <w:rPr>
              <w:rFonts w:hint="eastAsia" w:eastAsia="楷体_GB2312"/>
              <w:b w:val="0"/>
              <w:bCs/>
              <w:sz w:val="28"/>
              <w:szCs w:val="28"/>
              <w:lang w:val="en-US" w:eastAsia="zh-CN"/>
            </w:rPr>
            <w:fldChar w:fldCharType="begin"/>
          </w:r>
          <w:r>
            <w:rPr>
              <w:rFonts w:hint="eastAsia" w:eastAsia="楷体_GB2312"/>
              <w:b w:val="0"/>
              <w:bCs/>
              <w:sz w:val="28"/>
              <w:szCs w:val="28"/>
              <w:lang w:val="en-US" w:eastAsia="zh-CN"/>
            </w:rPr>
            <w:instrText xml:space="preserve"> HYPERLINK \l _Toc7049 </w:instrText>
          </w:r>
          <w:r>
            <w:rPr>
              <w:rFonts w:hint="eastAsia" w:eastAsia="楷体_GB2312"/>
              <w:b w:val="0"/>
              <w:bCs/>
              <w:sz w:val="28"/>
              <w:szCs w:val="28"/>
              <w:lang w:val="en-US" w:eastAsia="zh-CN"/>
            </w:rPr>
            <w:fldChar w:fldCharType="separate"/>
          </w:r>
          <w:r>
            <w:rPr>
              <w:rFonts w:hint="eastAsia" w:ascii="Times New Roman" w:hAnsi="Times New Roman" w:eastAsia="楷体_GB2312"/>
              <w:b w:val="0"/>
              <w:bCs/>
              <w:sz w:val="28"/>
              <w:szCs w:val="28"/>
              <w:lang w:val="en-US" w:eastAsia="zh-CN"/>
            </w:rPr>
            <w:t>（三）</w:t>
          </w:r>
          <w:r>
            <w:rPr>
              <w:rFonts w:ascii="Times New Roman" w:hAnsi="Times New Roman" w:eastAsia="楷体_GB2312"/>
              <w:b w:val="0"/>
              <w:bCs/>
              <w:sz w:val="28"/>
              <w:szCs w:val="28"/>
            </w:rPr>
            <w:t>评价方法</w:t>
          </w:r>
          <w:r>
            <w:rPr>
              <w:rFonts w:eastAsia="楷体_GB2312"/>
              <w:b w:val="0"/>
              <w:bCs/>
              <w:sz w:val="28"/>
              <w:szCs w:val="28"/>
            </w:rPr>
            <w:tab/>
          </w:r>
          <w:r>
            <w:rPr>
              <w:rFonts w:eastAsia="楷体_GB2312"/>
              <w:b w:val="0"/>
              <w:bCs/>
              <w:sz w:val="28"/>
              <w:szCs w:val="28"/>
            </w:rPr>
            <w:fldChar w:fldCharType="begin"/>
          </w:r>
          <w:r>
            <w:rPr>
              <w:rFonts w:eastAsia="楷体_GB2312"/>
              <w:b w:val="0"/>
              <w:bCs/>
              <w:sz w:val="28"/>
              <w:szCs w:val="28"/>
            </w:rPr>
            <w:instrText xml:space="preserve"> PAGEREF _Toc7049 \h </w:instrText>
          </w:r>
          <w:r>
            <w:rPr>
              <w:rFonts w:eastAsia="楷体_GB2312"/>
              <w:b w:val="0"/>
              <w:bCs/>
              <w:sz w:val="28"/>
              <w:szCs w:val="28"/>
            </w:rPr>
            <w:fldChar w:fldCharType="separate"/>
          </w:r>
          <w:r>
            <w:rPr>
              <w:rFonts w:ascii="Times New Roman" w:hAnsi="Times New Roman" w:eastAsia="楷体_GB2312" w:cs="Times New Roman"/>
              <w:b w:val="0"/>
              <w:bCs/>
              <w:sz w:val="28"/>
              <w:szCs w:val="28"/>
            </w:rPr>
            <w:t>5</w:t>
          </w:r>
          <w:r>
            <w:rPr>
              <w:rFonts w:eastAsia="楷体_GB2312"/>
              <w:b w:val="0"/>
              <w:bCs/>
              <w:sz w:val="28"/>
              <w:szCs w:val="28"/>
            </w:rPr>
            <w:fldChar w:fldCharType="end"/>
          </w:r>
          <w:r>
            <w:rPr>
              <w:rFonts w:hint="eastAsia" w:eastAsia="楷体_GB2312"/>
              <w:b w:val="0"/>
              <w:bCs/>
              <w:sz w:val="28"/>
              <w:szCs w:val="28"/>
              <w:lang w:val="en-US" w:eastAsia="zh-CN"/>
            </w:rPr>
            <w:fldChar w:fldCharType="end"/>
          </w:r>
        </w:p>
        <w:p>
          <w:pPr>
            <w:pStyle w:val="22"/>
            <w:tabs>
              <w:tab w:val="right" w:leader="dot" w:pos="8732"/>
            </w:tabs>
            <w:rPr>
              <w:rFonts w:eastAsia="楷体_GB2312"/>
              <w:b w:val="0"/>
              <w:bCs/>
              <w:sz w:val="28"/>
              <w:szCs w:val="28"/>
            </w:rPr>
          </w:pPr>
          <w:r>
            <w:rPr>
              <w:rFonts w:hint="eastAsia" w:eastAsia="楷体_GB2312"/>
              <w:b w:val="0"/>
              <w:bCs/>
              <w:sz w:val="28"/>
              <w:szCs w:val="28"/>
              <w:lang w:val="en-US" w:eastAsia="zh-CN"/>
            </w:rPr>
            <w:fldChar w:fldCharType="begin"/>
          </w:r>
          <w:r>
            <w:rPr>
              <w:rFonts w:hint="eastAsia" w:eastAsia="楷体_GB2312"/>
              <w:b w:val="0"/>
              <w:bCs/>
              <w:sz w:val="28"/>
              <w:szCs w:val="28"/>
              <w:lang w:val="en-US" w:eastAsia="zh-CN"/>
            </w:rPr>
            <w:instrText xml:space="preserve"> HYPERLINK \l _Toc7901 </w:instrText>
          </w:r>
          <w:r>
            <w:rPr>
              <w:rFonts w:hint="eastAsia" w:eastAsia="楷体_GB2312"/>
              <w:b w:val="0"/>
              <w:bCs/>
              <w:sz w:val="28"/>
              <w:szCs w:val="28"/>
              <w:lang w:val="en-US" w:eastAsia="zh-CN"/>
            </w:rPr>
            <w:fldChar w:fldCharType="separate"/>
          </w:r>
          <w:r>
            <w:rPr>
              <w:rFonts w:hint="eastAsia" w:ascii="Times New Roman" w:hAnsi="Times New Roman" w:eastAsia="楷体_GB2312"/>
              <w:b w:val="0"/>
              <w:bCs/>
              <w:sz w:val="28"/>
              <w:szCs w:val="28"/>
              <w:lang w:val="en-US" w:eastAsia="zh-CN"/>
            </w:rPr>
            <w:t>（四）指标体系和评定标准</w:t>
          </w:r>
          <w:r>
            <w:rPr>
              <w:rFonts w:eastAsia="楷体_GB2312"/>
              <w:b w:val="0"/>
              <w:bCs/>
              <w:sz w:val="28"/>
              <w:szCs w:val="28"/>
            </w:rPr>
            <w:tab/>
          </w:r>
          <w:r>
            <w:rPr>
              <w:rFonts w:eastAsia="楷体_GB2312"/>
              <w:b w:val="0"/>
              <w:bCs/>
              <w:sz w:val="28"/>
              <w:szCs w:val="28"/>
            </w:rPr>
            <w:fldChar w:fldCharType="begin"/>
          </w:r>
          <w:r>
            <w:rPr>
              <w:rFonts w:eastAsia="楷体_GB2312"/>
              <w:b w:val="0"/>
              <w:bCs/>
              <w:sz w:val="28"/>
              <w:szCs w:val="28"/>
            </w:rPr>
            <w:instrText xml:space="preserve"> PAGEREF _Toc7901 \h </w:instrText>
          </w:r>
          <w:r>
            <w:rPr>
              <w:rFonts w:eastAsia="楷体_GB2312"/>
              <w:b w:val="0"/>
              <w:bCs/>
              <w:sz w:val="28"/>
              <w:szCs w:val="28"/>
            </w:rPr>
            <w:fldChar w:fldCharType="separate"/>
          </w:r>
          <w:r>
            <w:rPr>
              <w:rFonts w:ascii="Times New Roman" w:hAnsi="Times New Roman" w:eastAsia="楷体_GB2312" w:cs="Times New Roman"/>
              <w:b w:val="0"/>
              <w:bCs/>
              <w:sz w:val="28"/>
              <w:szCs w:val="28"/>
            </w:rPr>
            <w:t>5</w:t>
          </w:r>
          <w:r>
            <w:rPr>
              <w:rFonts w:eastAsia="楷体_GB2312"/>
              <w:b w:val="0"/>
              <w:bCs/>
              <w:sz w:val="28"/>
              <w:szCs w:val="28"/>
            </w:rPr>
            <w:fldChar w:fldCharType="end"/>
          </w:r>
          <w:r>
            <w:rPr>
              <w:rFonts w:hint="eastAsia" w:eastAsia="楷体_GB2312"/>
              <w:b w:val="0"/>
              <w:bCs/>
              <w:sz w:val="28"/>
              <w:szCs w:val="28"/>
              <w:lang w:val="en-US" w:eastAsia="zh-CN"/>
            </w:rPr>
            <w:fldChar w:fldCharType="end"/>
          </w:r>
        </w:p>
        <w:p>
          <w:pPr>
            <w:pStyle w:val="21"/>
            <w:tabs>
              <w:tab w:val="right" w:leader="dot" w:pos="8732"/>
            </w:tabs>
            <w:rPr>
              <w:rFonts w:eastAsia="楷体_GB2312"/>
              <w:b w:val="0"/>
              <w:bCs/>
              <w:sz w:val="28"/>
              <w:szCs w:val="28"/>
            </w:rPr>
          </w:pPr>
          <w:r>
            <w:rPr>
              <w:rFonts w:hint="eastAsia" w:eastAsia="楷体_GB2312"/>
              <w:b w:val="0"/>
              <w:bCs/>
              <w:sz w:val="28"/>
              <w:szCs w:val="28"/>
              <w:lang w:val="en-US" w:eastAsia="zh-CN"/>
            </w:rPr>
            <w:fldChar w:fldCharType="begin"/>
          </w:r>
          <w:r>
            <w:rPr>
              <w:rFonts w:hint="eastAsia" w:eastAsia="楷体_GB2312"/>
              <w:b w:val="0"/>
              <w:bCs/>
              <w:sz w:val="28"/>
              <w:szCs w:val="28"/>
              <w:lang w:val="en-US" w:eastAsia="zh-CN"/>
            </w:rPr>
            <w:instrText xml:space="preserve"> HYPERLINK \l _Toc3846 </w:instrText>
          </w:r>
          <w:r>
            <w:rPr>
              <w:rFonts w:hint="eastAsia" w:eastAsia="楷体_GB2312"/>
              <w:b w:val="0"/>
              <w:bCs/>
              <w:sz w:val="28"/>
              <w:szCs w:val="28"/>
              <w:lang w:val="en-US" w:eastAsia="zh-CN"/>
            </w:rPr>
            <w:fldChar w:fldCharType="separate"/>
          </w:r>
          <w:r>
            <w:rPr>
              <w:rFonts w:eastAsia="黑体"/>
              <w:b w:val="0"/>
              <w:bCs/>
              <w:sz w:val="28"/>
              <w:szCs w:val="28"/>
            </w:rPr>
            <w:t>三、预算支出主要绩效及评价结论</w:t>
          </w:r>
          <w:r>
            <w:rPr>
              <w:rFonts w:eastAsia="楷体_GB2312"/>
              <w:b w:val="0"/>
              <w:bCs/>
              <w:sz w:val="28"/>
              <w:szCs w:val="28"/>
            </w:rPr>
            <w:tab/>
          </w:r>
          <w:r>
            <w:rPr>
              <w:rFonts w:eastAsia="楷体_GB2312"/>
              <w:b w:val="0"/>
              <w:bCs/>
              <w:sz w:val="28"/>
              <w:szCs w:val="28"/>
            </w:rPr>
            <w:fldChar w:fldCharType="begin"/>
          </w:r>
          <w:r>
            <w:rPr>
              <w:rFonts w:eastAsia="楷体_GB2312"/>
              <w:b w:val="0"/>
              <w:bCs/>
              <w:sz w:val="28"/>
              <w:szCs w:val="28"/>
            </w:rPr>
            <w:instrText xml:space="preserve"> PAGEREF _Toc3846 \h </w:instrText>
          </w:r>
          <w:r>
            <w:rPr>
              <w:rFonts w:eastAsia="楷体_GB2312"/>
              <w:b w:val="0"/>
              <w:bCs/>
              <w:sz w:val="28"/>
              <w:szCs w:val="28"/>
            </w:rPr>
            <w:fldChar w:fldCharType="separate"/>
          </w:r>
          <w:r>
            <w:rPr>
              <w:rFonts w:ascii="Times New Roman" w:hAnsi="Times New Roman" w:eastAsia="楷体_GB2312" w:cs="Times New Roman"/>
              <w:b w:val="0"/>
              <w:bCs/>
              <w:sz w:val="28"/>
              <w:szCs w:val="28"/>
            </w:rPr>
            <w:t>5</w:t>
          </w:r>
          <w:r>
            <w:rPr>
              <w:rFonts w:eastAsia="楷体_GB2312"/>
              <w:b w:val="0"/>
              <w:bCs/>
              <w:sz w:val="28"/>
              <w:szCs w:val="28"/>
            </w:rPr>
            <w:fldChar w:fldCharType="end"/>
          </w:r>
          <w:r>
            <w:rPr>
              <w:rFonts w:hint="eastAsia" w:eastAsia="楷体_GB2312"/>
              <w:b w:val="0"/>
              <w:bCs/>
              <w:sz w:val="28"/>
              <w:szCs w:val="28"/>
              <w:lang w:val="en-US" w:eastAsia="zh-CN"/>
            </w:rPr>
            <w:fldChar w:fldCharType="end"/>
          </w:r>
        </w:p>
        <w:p>
          <w:pPr>
            <w:pStyle w:val="22"/>
            <w:tabs>
              <w:tab w:val="right" w:leader="dot" w:pos="8732"/>
            </w:tabs>
            <w:rPr>
              <w:rFonts w:eastAsia="楷体_GB2312"/>
              <w:b w:val="0"/>
              <w:bCs/>
              <w:sz w:val="28"/>
              <w:szCs w:val="28"/>
            </w:rPr>
          </w:pPr>
          <w:r>
            <w:rPr>
              <w:rFonts w:hint="eastAsia" w:eastAsia="楷体_GB2312"/>
              <w:b w:val="0"/>
              <w:bCs/>
              <w:sz w:val="28"/>
              <w:szCs w:val="28"/>
              <w:lang w:val="en-US" w:eastAsia="zh-CN"/>
            </w:rPr>
            <w:fldChar w:fldCharType="begin"/>
          </w:r>
          <w:r>
            <w:rPr>
              <w:rFonts w:hint="eastAsia" w:eastAsia="楷体_GB2312"/>
              <w:b w:val="0"/>
              <w:bCs/>
              <w:sz w:val="28"/>
              <w:szCs w:val="28"/>
              <w:lang w:val="en-US" w:eastAsia="zh-CN"/>
            </w:rPr>
            <w:instrText xml:space="preserve"> HYPERLINK \l _Toc13905 </w:instrText>
          </w:r>
          <w:r>
            <w:rPr>
              <w:rFonts w:hint="eastAsia" w:eastAsia="楷体_GB2312"/>
              <w:b w:val="0"/>
              <w:bCs/>
              <w:sz w:val="28"/>
              <w:szCs w:val="28"/>
              <w:lang w:val="en-US" w:eastAsia="zh-CN"/>
            </w:rPr>
            <w:fldChar w:fldCharType="separate"/>
          </w:r>
          <w:r>
            <w:rPr>
              <w:rFonts w:eastAsia="楷体_GB2312"/>
              <w:b w:val="0"/>
              <w:bCs/>
              <w:sz w:val="28"/>
              <w:szCs w:val="28"/>
            </w:rPr>
            <w:t>（一）预算支出决策情况</w:t>
          </w:r>
          <w:r>
            <w:rPr>
              <w:rFonts w:eastAsia="楷体_GB2312"/>
              <w:b w:val="0"/>
              <w:bCs/>
              <w:sz w:val="28"/>
              <w:szCs w:val="28"/>
            </w:rPr>
            <w:tab/>
          </w:r>
          <w:r>
            <w:rPr>
              <w:rFonts w:eastAsia="楷体_GB2312"/>
              <w:b w:val="0"/>
              <w:bCs/>
              <w:sz w:val="28"/>
              <w:szCs w:val="28"/>
            </w:rPr>
            <w:fldChar w:fldCharType="begin"/>
          </w:r>
          <w:r>
            <w:rPr>
              <w:rFonts w:eastAsia="楷体_GB2312"/>
              <w:b w:val="0"/>
              <w:bCs/>
              <w:sz w:val="28"/>
              <w:szCs w:val="28"/>
            </w:rPr>
            <w:instrText xml:space="preserve"> PAGEREF _Toc13905 \h </w:instrText>
          </w:r>
          <w:r>
            <w:rPr>
              <w:rFonts w:eastAsia="楷体_GB2312"/>
              <w:b w:val="0"/>
              <w:bCs/>
              <w:sz w:val="28"/>
              <w:szCs w:val="28"/>
            </w:rPr>
            <w:fldChar w:fldCharType="separate"/>
          </w:r>
          <w:r>
            <w:rPr>
              <w:rFonts w:ascii="Times New Roman" w:hAnsi="Times New Roman" w:eastAsia="楷体_GB2312" w:cs="Times New Roman"/>
              <w:b w:val="0"/>
              <w:bCs/>
              <w:sz w:val="28"/>
              <w:szCs w:val="28"/>
            </w:rPr>
            <w:t>6</w:t>
          </w:r>
          <w:r>
            <w:rPr>
              <w:rFonts w:eastAsia="楷体_GB2312"/>
              <w:b w:val="0"/>
              <w:bCs/>
              <w:sz w:val="28"/>
              <w:szCs w:val="28"/>
            </w:rPr>
            <w:fldChar w:fldCharType="end"/>
          </w:r>
          <w:r>
            <w:rPr>
              <w:rFonts w:hint="eastAsia" w:eastAsia="楷体_GB2312"/>
              <w:b w:val="0"/>
              <w:bCs/>
              <w:sz w:val="28"/>
              <w:szCs w:val="28"/>
              <w:lang w:val="en-US" w:eastAsia="zh-CN"/>
            </w:rPr>
            <w:fldChar w:fldCharType="end"/>
          </w:r>
        </w:p>
        <w:p>
          <w:pPr>
            <w:pStyle w:val="22"/>
            <w:tabs>
              <w:tab w:val="right" w:leader="dot" w:pos="8732"/>
            </w:tabs>
            <w:rPr>
              <w:rFonts w:eastAsia="楷体_GB2312"/>
              <w:b w:val="0"/>
              <w:bCs/>
              <w:sz w:val="28"/>
              <w:szCs w:val="28"/>
            </w:rPr>
          </w:pPr>
          <w:r>
            <w:rPr>
              <w:rFonts w:hint="eastAsia" w:eastAsia="楷体_GB2312"/>
              <w:b w:val="0"/>
              <w:bCs/>
              <w:sz w:val="28"/>
              <w:szCs w:val="28"/>
              <w:lang w:val="en-US" w:eastAsia="zh-CN"/>
            </w:rPr>
            <w:fldChar w:fldCharType="begin"/>
          </w:r>
          <w:r>
            <w:rPr>
              <w:rFonts w:hint="eastAsia" w:eastAsia="楷体_GB2312"/>
              <w:b w:val="0"/>
              <w:bCs/>
              <w:sz w:val="28"/>
              <w:szCs w:val="28"/>
              <w:lang w:val="en-US" w:eastAsia="zh-CN"/>
            </w:rPr>
            <w:instrText xml:space="preserve"> HYPERLINK \l _Toc26258 </w:instrText>
          </w:r>
          <w:r>
            <w:rPr>
              <w:rFonts w:hint="eastAsia" w:eastAsia="楷体_GB2312"/>
              <w:b w:val="0"/>
              <w:bCs/>
              <w:sz w:val="28"/>
              <w:szCs w:val="28"/>
              <w:lang w:val="en-US" w:eastAsia="zh-CN"/>
            </w:rPr>
            <w:fldChar w:fldCharType="separate"/>
          </w:r>
          <w:r>
            <w:rPr>
              <w:rFonts w:eastAsia="楷体_GB2312"/>
              <w:b w:val="0"/>
              <w:bCs/>
              <w:sz w:val="28"/>
              <w:szCs w:val="28"/>
            </w:rPr>
            <w:t>（二）预算执行过程情况</w:t>
          </w:r>
          <w:r>
            <w:rPr>
              <w:rFonts w:eastAsia="楷体_GB2312"/>
              <w:b w:val="0"/>
              <w:bCs/>
              <w:sz w:val="28"/>
              <w:szCs w:val="28"/>
            </w:rPr>
            <w:tab/>
          </w:r>
          <w:r>
            <w:rPr>
              <w:rFonts w:eastAsia="楷体_GB2312"/>
              <w:b w:val="0"/>
              <w:bCs/>
              <w:sz w:val="28"/>
              <w:szCs w:val="28"/>
            </w:rPr>
            <w:fldChar w:fldCharType="begin"/>
          </w:r>
          <w:r>
            <w:rPr>
              <w:rFonts w:eastAsia="楷体_GB2312"/>
              <w:b w:val="0"/>
              <w:bCs/>
              <w:sz w:val="28"/>
              <w:szCs w:val="28"/>
            </w:rPr>
            <w:instrText xml:space="preserve"> PAGEREF _Toc26258 \h </w:instrText>
          </w:r>
          <w:r>
            <w:rPr>
              <w:rFonts w:eastAsia="楷体_GB2312"/>
              <w:b w:val="0"/>
              <w:bCs/>
              <w:sz w:val="28"/>
              <w:szCs w:val="28"/>
            </w:rPr>
            <w:fldChar w:fldCharType="separate"/>
          </w:r>
          <w:r>
            <w:rPr>
              <w:rFonts w:ascii="Times New Roman" w:hAnsi="Times New Roman" w:eastAsia="楷体_GB2312" w:cs="Times New Roman"/>
              <w:b w:val="0"/>
              <w:bCs/>
              <w:sz w:val="28"/>
              <w:szCs w:val="28"/>
            </w:rPr>
            <w:t>6</w:t>
          </w:r>
          <w:r>
            <w:rPr>
              <w:rFonts w:eastAsia="楷体_GB2312"/>
              <w:b w:val="0"/>
              <w:bCs/>
              <w:sz w:val="28"/>
              <w:szCs w:val="28"/>
            </w:rPr>
            <w:fldChar w:fldCharType="end"/>
          </w:r>
          <w:r>
            <w:rPr>
              <w:rFonts w:hint="eastAsia" w:eastAsia="楷体_GB2312"/>
              <w:b w:val="0"/>
              <w:bCs/>
              <w:sz w:val="28"/>
              <w:szCs w:val="28"/>
              <w:lang w:val="en-US" w:eastAsia="zh-CN"/>
            </w:rPr>
            <w:fldChar w:fldCharType="end"/>
          </w:r>
        </w:p>
        <w:p>
          <w:pPr>
            <w:pStyle w:val="22"/>
            <w:tabs>
              <w:tab w:val="right" w:leader="dot" w:pos="8732"/>
            </w:tabs>
            <w:rPr>
              <w:rFonts w:eastAsia="楷体_GB2312"/>
              <w:b w:val="0"/>
              <w:bCs/>
              <w:sz w:val="28"/>
              <w:szCs w:val="28"/>
            </w:rPr>
          </w:pPr>
          <w:r>
            <w:rPr>
              <w:rFonts w:hint="eastAsia" w:eastAsia="楷体_GB2312"/>
              <w:b w:val="0"/>
              <w:bCs/>
              <w:sz w:val="28"/>
              <w:szCs w:val="28"/>
              <w:lang w:val="en-US" w:eastAsia="zh-CN"/>
            </w:rPr>
            <w:fldChar w:fldCharType="begin"/>
          </w:r>
          <w:r>
            <w:rPr>
              <w:rFonts w:hint="eastAsia" w:eastAsia="楷体_GB2312"/>
              <w:b w:val="0"/>
              <w:bCs/>
              <w:sz w:val="28"/>
              <w:szCs w:val="28"/>
              <w:lang w:val="en-US" w:eastAsia="zh-CN"/>
            </w:rPr>
            <w:instrText xml:space="preserve"> HYPERLINK \l _Toc31511 </w:instrText>
          </w:r>
          <w:r>
            <w:rPr>
              <w:rFonts w:hint="eastAsia" w:eastAsia="楷体_GB2312"/>
              <w:b w:val="0"/>
              <w:bCs/>
              <w:sz w:val="28"/>
              <w:szCs w:val="28"/>
              <w:lang w:val="en-US" w:eastAsia="zh-CN"/>
            </w:rPr>
            <w:fldChar w:fldCharType="separate"/>
          </w:r>
          <w:r>
            <w:rPr>
              <w:rFonts w:eastAsia="楷体_GB2312"/>
              <w:b w:val="0"/>
              <w:bCs/>
              <w:sz w:val="28"/>
              <w:szCs w:val="28"/>
            </w:rPr>
            <w:t>（三）预算支出产出情况</w:t>
          </w:r>
          <w:r>
            <w:rPr>
              <w:rFonts w:eastAsia="楷体_GB2312"/>
              <w:b w:val="0"/>
              <w:bCs/>
              <w:sz w:val="28"/>
              <w:szCs w:val="28"/>
            </w:rPr>
            <w:tab/>
          </w:r>
          <w:r>
            <w:rPr>
              <w:rFonts w:eastAsia="楷体_GB2312"/>
              <w:b w:val="0"/>
              <w:bCs/>
              <w:sz w:val="28"/>
              <w:szCs w:val="28"/>
            </w:rPr>
            <w:fldChar w:fldCharType="begin"/>
          </w:r>
          <w:r>
            <w:rPr>
              <w:rFonts w:eastAsia="楷体_GB2312"/>
              <w:b w:val="0"/>
              <w:bCs/>
              <w:sz w:val="28"/>
              <w:szCs w:val="28"/>
            </w:rPr>
            <w:instrText xml:space="preserve"> PAGEREF _Toc31511 \h </w:instrText>
          </w:r>
          <w:r>
            <w:rPr>
              <w:rFonts w:eastAsia="楷体_GB2312"/>
              <w:b w:val="0"/>
              <w:bCs/>
              <w:sz w:val="28"/>
              <w:szCs w:val="28"/>
            </w:rPr>
            <w:fldChar w:fldCharType="separate"/>
          </w:r>
          <w:r>
            <w:rPr>
              <w:rFonts w:ascii="Times New Roman" w:hAnsi="Times New Roman" w:eastAsia="楷体_GB2312" w:cs="Times New Roman"/>
              <w:b w:val="0"/>
              <w:bCs/>
              <w:sz w:val="28"/>
              <w:szCs w:val="28"/>
            </w:rPr>
            <w:t>6</w:t>
          </w:r>
          <w:r>
            <w:rPr>
              <w:rFonts w:eastAsia="楷体_GB2312"/>
              <w:b w:val="0"/>
              <w:bCs/>
              <w:sz w:val="28"/>
              <w:szCs w:val="28"/>
            </w:rPr>
            <w:fldChar w:fldCharType="end"/>
          </w:r>
          <w:r>
            <w:rPr>
              <w:rFonts w:hint="eastAsia" w:eastAsia="楷体_GB2312"/>
              <w:b w:val="0"/>
              <w:bCs/>
              <w:sz w:val="28"/>
              <w:szCs w:val="28"/>
              <w:lang w:val="en-US" w:eastAsia="zh-CN"/>
            </w:rPr>
            <w:fldChar w:fldCharType="end"/>
          </w:r>
        </w:p>
        <w:p>
          <w:pPr>
            <w:pStyle w:val="22"/>
            <w:tabs>
              <w:tab w:val="right" w:leader="dot" w:pos="8732"/>
            </w:tabs>
            <w:rPr>
              <w:rFonts w:eastAsia="楷体_GB2312"/>
              <w:b w:val="0"/>
              <w:bCs/>
              <w:sz w:val="28"/>
              <w:szCs w:val="28"/>
            </w:rPr>
          </w:pPr>
          <w:r>
            <w:rPr>
              <w:rFonts w:hint="eastAsia" w:eastAsia="楷体_GB2312"/>
              <w:b w:val="0"/>
              <w:bCs/>
              <w:sz w:val="28"/>
              <w:szCs w:val="28"/>
              <w:lang w:val="en-US" w:eastAsia="zh-CN"/>
            </w:rPr>
            <w:fldChar w:fldCharType="begin"/>
          </w:r>
          <w:r>
            <w:rPr>
              <w:rFonts w:hint="eastAsia" w:eastAsia="楷体_GB2312"/>
              <w:b w:val="0"/>
              <w:bCs/>
              <w:sz w:val="28"/>
              <w:szCs w:val="28"/>
              <w:lang w:val="en-US" w:eastAsia="zh-CN"/>
            </w:rPr>
            <w:instrText xml:space="preserve"> HYPERLINK \l _Toc18075 </w:instrText>
          </w:r>
          <w:r>
            <w:rPr>
              <w:rFonts w:hint="eastAsia" w:eastAsia="楷体_GB2312"/>
              <w:b w:val="0"/>
              <w:bCs/>
              <w:sz w:val="28"/>
              <w:szCs w:val="28"/>
              <w:lang w:val="en-US" w:eastAsia="zh-CN"/>
            </w:rPr>
            <w:fldChar w:fldCharType="separate"/>
          </w:r>
          <w:r>
            <w:rPr>
              <w:rFonts w:eastAsia="楷体_GB2312"/>
              <w:b w:val="0"/>
              <w:bCs/>
              <w:sz w:val="28"/>
              <w:szCs w:val="28"/>
            </w:rPr>
            <w:t>（四）预算支出效益情况</w:t>
          </w:r>
          <w:r>
            <w:rPr>
              <w:rFonts w:eastAsia="楷体_GB2312"/>
              <w:b w:val="0"/>
              <w:bCs/>
              <w:sz w:val="28"/>
              <w:szCs w:val="28"/>
            </w:rPr>
            <w:tab/>
          </w:r>
          <w:r>
            <w:rPr>
              <w:rFonts w:eastAsia="楷体_GB2312"/>
              <w:b w:val="0"/>
              <w:bCs/>
              <w:sz w:val="28"/>
              <w:szCs w:val="28"/>
            </w:rPr>
            <w:fldChar w:fldCharType="begin"/>
          </w:r>
          <w:r>
            <w:rPr>
              <w:rFonts w:eastAsia="楷体_GB2312"/>
              <w:b w:val="0"/>
              <w:bCs/>
              <w:sz w:val="28"/>
              <w:szCs w:val="28"/>
            </w:rPr>
            <w:instrText xml:space="preserve"> PAGEREF _Toc18075 \h </w:instrText>
          </w:r>
          <w:r>
            <w:rPr>
              <w:rFonts w:eastAsia="楷体_GB2312"/>
              <w:b w:val="0"/>
              <w:bCs/>
              <w:sz w:val="28"/>
              <w:szCs w:val="28"/>
            </w:rPr>
            <w:fldChar w:fldCharType="separate"/>
          </w:r>
          <w:r>
            <w:rPr>
              <w:rFonts w:ascii="Times New Roman" w:hAnsi="Times New Roman" w:eastAsia="楷体_GB2312" w:cs="Times New Roman"/>
              <w:b w:val="0"/>
              <w:bCs/>
              <w:sz w:val="28"/>
              <w:szCs w:val="28"/>
            </w:rPr>
            <w:t>7</w:t>
          </w:r>
          <w:r>
            <w:rPr>
              <w:rFonts w:eastAsia="楷体_GB2312"/>
              <w:b w:val="0"/>
              <w:bCs/>
              <w:sz w:val="28"/>
              <w:szCs w:val="28"/>
            </w:rPr>
            <w:fldChar w:fldCharType="end"/>
          </w:r>
          <w:r>
            <w:rPr>
              <w:rFonts w:hint="eastAsia" w:eastAsia="楷体_GB2312"/>
              <w:b w:val="0"/>
              <w:bCs/>
              <w:sz w:val="28"/>
              <w:szCs w:val="28"/>
              <w:lang w:val="en-US" w:eastAsia="zh-CN"/>
            </w:rPr>
            <w:fldChar w:fldCharType="end"/>
          </w:r>
        </w:p>
        <w:p>
          <w:pPr>
            <w:pStyle w:val="21"/>
            <w:tabs>
              <w:tab w:val="right" w:leader="dot" w:pos="8732"/>
            </w:tabs>
            <w:rPr>
              <w:rFonts w:eastAsia="楷体_GB2312"/>
              <w:b w:val="0"/>
              <w:bCs/>
              <w:sz w:val="28"/>
              <w:szCs w:val="28"/>
            </w:rPr>
          </w:pPr>
          <w:r>
            <w:rPr>
              <w:rFonts w:hint="eastAsia" w:eastAsia="楷体_GB2312"/>
              <w:b w:val="0"/>
              <w:bCs/>
              <w:sz w:val="28"/>
              <w:szCs w:val="28"/>
              <w:lang w:val="en-US" w:eastAsia="zh-CN"/>
            </w:rPr>
            <w:fldChar w:fldCharType="begin"/>
          </w:r>
          <w:r>
            <w:rPr>
              <w:rFonts w:hint="eastAsia" w:eastAsia="楷体_GB2312"/>
              <w:b w:val="0"/>
              <w:bCs/>
              <w:sz w:val="28"/>
              <w:szCs w:val="28"/>
              <w:lang w:val="en-US" w:eastAsia="zh-CN"/>
            </w:rPr>
            <w:instrText xml:space="preserve"> HYPERLINK \l _Toc7685 </w:instrText>
          </w:r>
          <w:r>
            <w:rPr>
              <w:rFonts w:hint="eastAsia" w:eastAsia="楷体_GB2312"/>
              <w:b w:val="0"/>
              <w:bCs/>
              <w:sz w:val="28"/>
              <w:szCs w:val="28"/>
              <w:lang w:val="en-US" w:eastAsia="zh-CN"/>
            </w:rPr>
            <w:fldChar w:fldCharType="separate"/>
          </w:r>
          <w:r>
            <w:rPr>
              <w:rFonts w:hint="eastAsia" w:ascii="Times New Roman" w:hAnsi="Times New Roman" w:eastAsia="黑体" w:cs="Times New Roman"/>
              <w:b w:val="0"/>
              <w:bCs/>
              <w:sz w:val="28"/>
              <w:szCs w:val="28"/>
              <w:lang w:val="en-US" w:eastAsia="zh-CN"/>
            </w:rPr>
            <w:t>四</w:t>
          </w:r>
          <w:r>
            <w:rPr>
              <w:rFonts w:ascii="Times New Roman" w:hAnsi="Times New Roman" w:eastAsia="黑体"/>
              <w:b w:val="0"/>
              <w:bCs/>
              <w:sz w:val="28"/>
              <w:szCs w:val="28"/>
            </w:rPr>
            <w:t>、主要经验及做法</w:t>
          </w:r>
          <w:r>
            <w:rPr>
              <w:rFonts w:eastAsia="楷体_GB2312"/>
              <w:b w:val="0"/>
              <w:bCs/>
              <w:sz w:val="28"/>
              <w:szCs w:val="28"/>
            </w:rPr>
            <w:tab/>
          </w:r>
          <w:r>
            <w:rPr>
              <w:rFonts w:eastAsia="楷体_GB2312"/>
              <w:b w:val="0"/>
              <w:bCs/>
              <w:sz w:val="28"/>
              <w:szCs w:val="28"/>
            </w:rPr>
            <w:fldChar w:fldCharType="begin"/>
          </w:r>
          <w:r>
            <w:rPr>
              <w:rFonts w:eastAsia="楷体_GB2312"/>
              <w:b w:val="0"/>
              <w:bCs/>
              <w:sz w:val="28"/>
              <w:szCs w:val="28"/>
            </w:rPr>
            <w:instrText xml:space="preserve"> PAGEREF _Toc7685 \h </w:instrText>
          </w:r>
          <w:r>
            <w:rPr>
              <w:rFonts w:eastAsia="楷体_GB2312"/>
              <w:b w:val="0"/>
              <w:bCs/>
              <w:sz w:val="28"/>
              <w:szCs w:val="28"/>
            </w:rPr>
            <w:fldChar w:fldCharType="separate"/>
          </w:r>
          <w:r>
            <w:rPr>
              <w:rFonts w:ascii="Times New Roman" w:hAnsi="Times New Roman" w:eastAsia="楷体_GB2312" w:cs="Times New Roman"/>
              <w:b w:val="0"/>
              <w:bCs/>
              <w:sz w:val="28"/>
              <w:szCs w:val="28"/>
            </w:rPr>
            <w:t>7</w:t>
          </w:r>
          <w:r>
            <w:rPr>
              <w:rFonts w:eastAsia="楷体_GB2312"/>
              <w:b w:val="0"/>
              <w:bCs/>
              <w:sz w:val="28"/>
              <w:szCs w:val="28"/>
            </w:rPr>
            <w:fldChar w:fldCharType="end"/>
          </w:r>
          <w:r>
            <w:rPr>
              <w:rFonts w:hint="eastAsia" w:eastAsia="楷体_GB2312"/>
              <w:b w:val="0"/>
              <w:bCs/>
              <w:sz w:val="28"/>
              <w:szCs w:val="28"/>
              <w:lang w:val="en-US" w:eastAsia="zh-CN"/>
            </w:rPr>
            <w:fldChar w:fldCharType="end"/>
          </w:r>
        </w:p>
        <w:p>
          <w:pPr>
            <w:pStyle w:val="22"/>
            <w:tabs>
              <w:tab w:val="right" w:pos="3200"/>
              <w:tab w:val="right" w:leader="dot" w:pos="8732"/>
            </w:tabs>
            <w:rPr>
              <w:rFonts w:eastAsia="楷体_GB2312"/>
              <w:b w:val="0"/>
              <w:bCs/>
              <w:sz w:val="28"/>
              <w:szCs w:val="28"/>
            </w:rPr>
          </w:pPr>
          <w:r>
            <w:rPr>
              <w:rFonts w:hint="eastAsia" w:eastAsia="楷体_GB2312"/>
              <w:b w:val="0"/>
              <w:bCs/>
              <w:sz w:val="28"/>
              <w:szCs w:val="28"/>
              <w:lang w:val="en-US" w:eastAsia="zh-CN"/>
            </w:rPr>
            <w:fldChar w:fldCharType="begin"/>
          </w:r>
          <w:r>
            <w:rPr>
              <w:rFonts w:hint="eastAsia" w:eastAsia="楷体_GB2312"/>
              <w:b w:val="0"/>
              <w:bCs/>
              <w:sz w:val="28"/>
              <w:szCs w:val="28"/>
              <w:lang w:val="en-US" w:eastAsia="zh-CN"/>
            </w:rPr>
            <w:instrText xml:space="preserve"> HYPERLINK \l _Toc10840 </w:instrText>
          </w:r>
          <w:r>
            <w:rPr>
              <w:rFonts w:hint="eastAsia" w:eastAsia="楷体_GB2312"/>
              <w:b w:val="0"/>
              <w:bCs/>
              <w:sz w:val="28"/>
              <w:szCs w:val="28"/>
              <w:lang w:val="en-US" w:eastAsia="zh-CN"/>
            </w:rPr>
            <w:fldChar w:fldCharType="separate"/>
          </w:r>
          <w:r>
            <w:rPr>
              <w:rFonts w:hint="eastAsia" w:eastAsia="楷体_GB2312"/>
              <w:b w:val="0"/>
              <w:bCs/>
              <w:sz w:val="28"/>
              <w:szCs w:val="28"/>
              <w:lang w:val="en-US" w:eastAsia="zh-CN"/>
            </w:rPr>
            <w:t>（一</w:t>
          </w:r>
          <w:r>
            <w:rPr>
              <w:rFonts w:hint="eastAsia" w:eastAsia="楷体_GB2312"/>
              <w:b w:val="0"/>
              <w:bCs/>
              <w:sz w:val="28"/>
              <w:szCs w:val="28"/>
              <w:lang w:val="en-US" w:eastAsia="zh-CN"/>
            </w:rPr>
            <w:tab/>
          </w:r>
          <w:r>
            <w:rPr>
              <w:rFonts w:hint="eastAsia" w:eastAsia="楷体_GB2312"/>
              <w:b w:val="0"/>
              <w:bCs/>
              <w:sz w:val="28"/>
              <w:szCs w:val="28"/>
              <w:lang w:val="en-US" w:eastAsia="zh-CN"/>
            </w:rPr>
            <w:t>）高标准建设完成档案馆，推进档案数字化</w:t>
          </w:r>
          <w:r>
            <w:rPr>
              <w:rFonts w:eastAsia="楷体_GB2312"/>
              <w:b w:val="0"/>
              <w:bCs/>
              <w:sz w:val="28"/>
              <w:szCs w:val="28"/>
            </w:rPr>
            <w:tab/>
          </w:r>
          <w:r>
            <w:rPr>
              <w:rFonts w:eastAsia="楷体_GB2312"/>
              <w:b w:val="0"/>
              <w:bCs/>
              <w:sz w:val="28"/>
              <w:szCs w:val="28"/>
            </w:rPr>
            <w:fldChar w:fldCharType="begin"/>
          </w:r>
          <w:r>
            <w:rPr>
              <w:rFonts w:eastAsia="楷体_GB2312"/>
              <w:b w:val="0"/>
              <w:bCs/>
              <w:sz w:val="28"/>
              <w:szCs w:val="28"/>
            </w:rPr>
            <w:instrText xml:space="preserve"> PAGEREF _Toc10840 \h </w:instrText>
          </w:r>
          <w:r>
            <w:rPr>
              <w:rFonts w:eastAsia="楷体_GB2312"/>
              <w:b w:val="0"/>
              <w:bCs/>
              <w:sz w:val="28"/>
              <w:szCs w:val="28"/>
            </w:rPr>
            <w:fldChar w:fldCharType="separate"/>
          </w:r>
          <w:r>
            <w:rPr>
              <w:rFonts w:ascii="Times New Roman" w:hAnsi="Times New Roman" w:eastAsia="楷体_GB2312" w:cs="Times New Roman"/>
              <w:b w:val="0"/>
              <w:bCs/>
              <w:sz w:val="28"/>
              <w:szCs w:val="28"/>
            </w:rPr>
            <w:t>7</w:t>
          </w:r>
          <w:r>
            <w:rPr>
              <w:rFonts w:eastAsia="楷体_GB2312"/>
              <w:b w:val="0"/>
              <w:bCs/>
              <w:sz w:val="28"/>
              <w:szCs w:val="28"/>
            </w:rPr>
            <w:fldChar w:fldCharType="end"/>
          </w:r>
          <w:r>
            <w:rPr>
              <w:rFonts w:hint="eastAsia" w:eastAsia="楷体_GB2312"/>
              <w:b w:val="0"/>
              <w:bCs/>
              <w:sz w:val="28"/>
              <w:szCs w:val="28"/>
              <w:lang w:val="en-US" w:eastAsia="zh-CN"/>
            </w:rPr>
            <w:fldChar w:fldCharType="end"/>
          </w:r>
        </w:p>
        <w:p>
          <w:pPr>
            <w:pStyle w:val="22"/>
            <w:tabs>
              <w:tab w:val="right" w:leader="dot" w:pos="8732"/>
            </w:tabs>
            <w:rPr>
              <w:rFonts w:eastAsia="楷体_GB2312"/>
              <w:b w:val="0"/>
              <w:bCs/>
              <w:sz w:val="28"/>
              <w:szCs w:val="28"/>
            </w:rPr>
          </w:pPr>
          <w:r>
            <w:rPr>
              <w:rFonts w:hint="eastAsia" w:eastAsia="楷体_GB2312"/>
              <w:b w:val="0"/>
              <w:bCs/>
              <w:sz w:val="28"/>
              <w:szCs w:val="28"/>
              <w:lang w:val="en-US" w:eastAsia="zh-CN"/>
            </w:rPr>
            <w:fldChar w:fldCharType="begin"/>
          </w:r>
          <w:r>
            <w:rPr>
              <w:rFonts w:hint="eastAsia" w:eastAsia="楷体_GB2312"/>
              <w:b w:val="0"/>
              <w:bCs/>
              <w:sz w:val="28"/>
              <w:szCs w:val="28"/>
              <w:lang w:val="en-US" w:eastAsia="zh-CN"/>
            </w:rPr>
            <w:instrText xml:space="preserve"> HYPERLINK \l _Toc19551 </w:instrText>
          </w:r>
          <w:r>
            <w:rPr>
              <w:rFonts w:hint="eastAsia" w:eastAsia="楷体_GB2312"/>
              <w:b w:val="0"/>
              <w:bCs/>
              <w:sz w:val="28"/>
              <w:szCs w:val="28"/>
              <w:lang w:val="en-US" w:eastAsia="zh-CN"/>
            </w:rPr>
            <w:fldChar w:fldCharType="separate"/>
          </w:r>
          <w:r>
            <w:rPr>
              <w:rFonts w:hint="eastAsia" w:eastAsia="楷体_GB2312"/>
              <w:b w:val="0"/>
              <w:bCs/>
              <w:sz w:val="28"/>
              <w:szCs w:val="28"/>
              <w:lang w:eastAsia="zh-CN"/>
            </w:rPr>
            <w:t>（</w:t>
          </w:r>
          <w:r>
            <w:rPr>
              <w:rFonts w:hint="eastAsia" w:eastAsia="楷体_GB2312"/>
              <w:b w:val="0"/>
              <w:bCs/>
              <w:sz w:val="28"/>
              <w:szCs w:val="28"/>
              <w:lang w:val="en-US" w:eastAsia="zh-CN"/>
            </w:rPr>
            <w:t>二</w:t>
          </w:r>
          <w:r>
            <w:rPr>
              <w:rFonts w:hint="eastAsia" w:eastAsia="楷体_GB2312"/>
              <w:b w:val="0"/>
              <w:bCs/>
              <w:sz w:val="28"/>
              <w:szCs w:val="28"/>
              <w:lang w:eastAsia="zh-CN"/>
            </w:rPr>
            <w:t>）</w:t>
          </w:r>
          <w:r>
            <w:rPr>
              <w:rFonts w:hint="eastAsia" w:eastAsia="楷体_GB2312"/>
              <w:b w:val="0"/>
              <w:bCs/>
              <w:sz w:val="28"/>
              <w:szCs w:val="28"/>
              <w:lang w:val="en-US" w:eastAsia="zh-CN"/>
            </w:rPr>
            <w:t>按需分批进行修缮，改善单位办公环境</w:t>
          </w:r>
          <w:r>
            <w:rPr>
              <w:rFonts w:eastAsia="楷体_GB2312"/>
              <w:b w:val="0"/>
              <w:bCs/>
              <w:sz w:val="28"/>
              <w:szCs w:val="28"/>
            </w:rPr>
            <w:tab/>
          </w:r>
          <w:r>
            <w:rPr>
              <w:rFonts w:eastAsia="楷体_GB2312"/>
              <w:b w:val="0"/>
              <w:bCs/>
              <w:sz w:val="28"/>
              <w:szCs w:val="28"/>
            </w:rPr>
            <w:fldChar w:fldCharType="begin"/>
          </w:r>
          <w:r>
            <w:rPr>
              <w:rFonts w:eastAsia="楷体_GB2312"/>
              <w:b w:val="0"/>
              <w:bCs/>
              <w:sz w:val="28"/>
              <w:szCs w:val="28"/>
            </w:rPr>
            <w:instrText xml:space="preserve"> PAGEREF _Toc19551 \h </w:instrText>
          </w:r>
          <w:r>
            <w:rPr>
              <w:rFonts w:eastAsia="楷体_GB2312"/>
              <w:b w:val="0"/>
              <w:bCs/>
              <w:sz w:val="28"/>
              <w:szCs w:val="28"/>
            </w:rPr>
            <w:fldChar w:fldCharType="separate"/>
          </w:r>
          <w:r>
            <w:rPr>
              <w:rFonts w:ascii="Times New Roman" w:hAnsi="Times New Roman" w:eastAsia="楷体_GB2312" w:cs="Times New Roman"/>
              <w:b w:val="0"/>
              <w:bCs/>
              <w:sz w:val="28"/>
              <w:szCs w:val="28"/>
            </w:rPr>
            <w:t>8</w:t>
          </w:r>
          <w:r>
            <w:rPr>
              <w:rFonts w:eastAsia="楷体_GB2312"/>
              <w:b w:val="0"/>
              <w:bCs/>
              <w:sz w:val="28"/>
              <w:szCs w:val="28"/>
            </w:rPr>
            <w:fldChar w:fldCharType="end"/>
          </w:r>
          <w:r>
            <w:rPr>
              <w:rFonts w:hint="eastAsia" w:eastAsia="楷体_GB2312"/>
              <w:b w:val="0"/>
              <w:bCs/>
              <w:sz w:val="28"/>
              <w:szCs w:val="28"/>
              <w:lang w:val="en-US" w:eastAsia="zh-CN"/>
            </w:rPr>
            <w:fldChar w:fldCharType="end"/>
          </w:r>
        </w:p>
        <w:p>
          <w:pPr>
            <w:pStyle w:val="21"/>
            <w:tabs>
              <w:tab w:val="right" w:leader="dot" w:pos="8732"/>
            </w:tabs>
            <w:rPr>
              <w:rFonts w:eastAsia="楷体_GB2312"/>
              <w:b w:val="0"/>
              <w:bCs/>
              <w:sz w:val="28"/>
              <w:szCs w:val="28"/>
            </w:rPr>
          </w:pPr>
          <w:r>
            <w:rPr>
              <w:rFonts w:hint="eastAsia" w:eastAsia="楷体_GB2312"/>
              <w:b w:val="0"/>
              <w:bCs/>
              <w:sz w:val="28"/>
              <w:szCs w:val="28"/>
              <w:lang w:val="en-US" w:eastAsia="zh-CN"/>
            </w:rPr>
            <w:fldChar w:fldCharType="begin"/>
          </w:r>
          <w:r>
            <w:rPr>
              <w:rFonts w:hint="eastAsia" w:eastAsia="楷体_GB2312"/>
              <w:b w:val="0"/>
              <w:bCs/>
              <w:sz w:val="28"/>
              <w:szCs w:val="28"/>
              <w:lang w:val="en-US" w:eastAsia="zh-CN"/>
            </w:rPr>
            <w:instrText xml:space="preserve"> HYPERLINK \l _Toc21816 </w:instrText>
          </w:r>
          <w:r>
            <w:rPr>
              <w:rFonts w:hint="eastAsia" w:eastAsia="楷体_GB2312"/>
              <w:b w:val="0"/>
              <w:bCs/>
              <w:sz w:val="28"/>
              <w:szCs w:val="28"/>
              <w:lang w:val="en-US" w:eastAsia="zh-CN"/>
            </w:rPr>
            <w:fldChar w:fldCharType="separate"/>
          </w:r>
          <w:r>
            <w:rPr>
              <w:rFonts w:hint="eastAsia" w:ascii="Times New Roman" w:hAnsi="Times New Roman" w:eastAsia="黑体" w:cs="Times New Roman"/>
              <w:b w:val="0"/>
              <w:bCs/>
              <w:sz w:val="28"/>
              <w:szCs w:val="28"/>
              <w:lang w:val="en-US" w:eastAsia="zh-CN"/>
            </w:rPr>
            <w:t>五</w:t>
          </w:r>
          <w:r>
            <w:rPr>
              <w:rFonts w:hint="default" w:ascii="Times New Roman" w:hAnsi="Times New Roman" w:eastAsia="黑体"/>
              <w:b w:val="0"/>
              <w:bCs/>
              <w:sz w:val="28"/>
              <w:szCs w:val="28"/>
              <w:lang w:val="en-US" w:eastAsia="zh-CN"/>
            </w:rPr>
            <w:t>、</w:t>
          </w:r>
          <w:r>
            <w:rPr>
              <w:rFonts w:ascii="Times New Roman" w:hAnsi="Times New Roman" w:eastAsia="黑体"/>
              <w:b w:val="0"/>
              <w:bCs/>
              <w:sz w:val="28"/>
              <w:szCs w:val="28"/>
            </w:rPr>
            <w:t>存在的问题及原因分析</w:t>
          </w:r>
          <w:r>
            <w:rPr>
              <w:rFonts w:eastAsia="楷体_GB2312"/>
              <w:b w:val="0"/>
              <w:bCs/>
              <w:sz w:val="28"/>
              <w:szCs w:val="28"/>
            </w:rPr>
            <w:tab/>
          </w:r>
          <w:r>
            <w:rPr>
              <w:rFonts w:eastAsia="楷体_GB2312"/>
              <w:b w:val="0"/>
              <w:bCs/>
              <w:sz w:val="28"/>
              <w:szCs w:val="28"/>
            </w:rPr>
            <w:fldChar w:fldCharType="begin"/>
          </w:r>
          <w:r>
            <w:rPr>
              <w:rFonts w:eastAsia="楷体_GB2312"/>
              <w:b w:val="0"/>
              <w:bCs/>
              <w:sz w:val="28"/>
              <w:szCs w:val="28"/>
            </w:rPr>
            <w:instrText xml:space="preserve"> PAGEREF _Toc21816 \h </w:instrText>
          </w:r>
          <w:r>
            <w:rPr>
              <w:rFonts w:eastAsia="楷体_GB2312"/>
              <w:b w:val="0"/>
              <w:bCs/>
              <w:sz w:val="28"/>
              <w:szCs w:val="28"/>
            </w:rPr>
            <w:fldChar w:fldCharType="separate"/>
          </w:r>
          <w:r>
            <w:rPr>
              <w:rFonts w:ascii="Times New Roman" w:hAnsi="Times New Roman" w:eastAsia="楷体_GB2312" w:cs="Times New Roman"/>
              <w:b w:val="0"/>
              <w:bCs/>
              <w:sz w:val="28"/>
              <w:szCs w:val="28"/>
            </w:rPr>
            <w:t>8</w:t>
          </w:r>
          <w:r>
            <w:rPr>
              <w:rFonts w:eastAsia="楷体_GB2312"/>
              <w:b w:val="0"/>
              <w:bCs/>
              <w:sz w:val="28"/>
              <w:szCs w:val="28"/>
            </w:rPr>
            <w:fldChar w:fldCharType="end"/>
          </w:r>
          <w:r>
            <w:rPr>
              <w:rFonts w:hint="eastAsia" w:eastAsia="楷体_GB2312"/>
              <w:b w:val="0"/>
              <w:bCs/>
              <w:sz w:val="28"/>
              <w:szCs w:val="28"/>
              <w:lang w:val="en-US" w:eastAsia="zh-CN"/>
            </w:rPr>
            <w:fldChar w:fldCharType="end"/>
          </w:r>
        </w:p>
        <w:p>
          <w:pPr>
            <w:pStyle w:val="22"/>
            <w:tabs>
              <w:tab w:val="right" w:leader="dot" w:pos="8732"/>
            </w:tabs>
            <w:rPr>
              <w:rFonts w:eastAsia="楷体_GB2312"/>
              <w:b w:val="0"/>
              <w:bCs/>
              <w:sz w:val="28"/>
              <w:szCs w:val="28"/>
            </w:rPr>
          </w:pPr>
          <w:r>
            <w:rPr>
              <w:rFonts w:hint="eastAsia" w:eastAsia="楷体_GB2312"/>
              <w:b w:val="0"/>
              <w:bCs/>
              <w:sz w:val="28"/>
              <w:szCs w:val="28"/>
              <w:lang w:val="en-US" w:eastAsia="zh-CN"/>
            </w:rPr>
            <w:fldChar w:fldCharType="begin"/>
          </w:r>
          <w:r>
            <w:rPr>
              <w:rFonts w:hint="eastAsia" w:eastAsia="楷体_GB2312"/>
              <w:b w:val="0"/>
              <w:bCs/>
              <w:sz w:val="28"/>
              <w:szCs w:val="28"/>
              <w:lang w:val="en-US" w:eastAsia="zh-CN"/>
            </w:rPr>
            <w:instrText xml:space="preserve"> HYPERLINK \l _Toc25104 </w:instrText>
          </w:r>
          <w:r>
            <w:rPr>
              <w:rFonts w:hint="eastAsia" w:eastAsia="楷体_GB2312"/>
              <w:b w:val="0"/>
              <w:bCs/>
              <w:sz w:val="28"/>
              <w:szCs w:val="28"/>
              <w:lang w:val="en-US" w:eastAsia="zh-CN"/>
            </w:rPr>
            <w:fldChar w:fldCharType="separate"/>
          </w:r>
          <w:r>
            <w:rPr>
              <w:rFonts w:hint="eastAsia" w:ascii="Times New Roman" w:hAnsi="Times New Roman" w:eastAsia="楷体_GB2312"/>
              <w:b w:val="0"/>
              <w:bCs/>
              <w:sz w:val="28"/>
              <w:szCs w:val="28"/>
              <w:lang w:val="en-US" w:eastAsia="zh-CN"/>
            </w:rPr>
            <w:t>（一）绩效目标管理不规范</w:t>
          </w:r>
          <w:r>
            <w:rPr>
              <w:rFonts w:eastAsia="楷体_GB2312"/>
              <w:b w:val="0"/>
              <w:bCs/>
              <w:sz w:val="28"/>
              <w:szCs w:val="28"/>
            </w:rPr>
            <w:tab/>
          </w:r>
          <w:r>
            <w:rPr>
              <w:rFonts w:eastAsia="楷体_GB2312"/>
              <w:b w:val="0"/>
              <w:bCs/>
              <w:sz w:val="28"/>
              <w:szCs w:val="28"/>
            </w:rPr>
            <w:fldChar w:fldCharType="begin"/>
          </w:r>
          <w:r>
            <w:rPr>
              <w:rFonts w:eastAsia="楷体_GB2312"/>
              <w:b w:val="0"/>
              <w:bCs/>
              <w:sz w:val="28"/>
              <w:szCs w:val="28"/>
            </w:rPr>
            <w:instrText xml:space="preserve"> PAGEREF _Toc25104 \h </w:instrText>
          </w:r>
          <w:r>
            <w:rPr>
              <w:rFonts w:eastAsia="楷体_GB2312"/>
              <w:b w:val="0"/>
              <w:bCs/>
              <w:sz w:val="28"/>
              <w:szCs w:val="28"/>
            </w:rPr>
            <w:fldChar w:fldCharType="separate"/>
          </w:r>
          <w:r>
            <w:rPr>
              <w:rFonts w:ascii="Times New Roman" w:hAnsi="Times New Roman" w:eastAsia="楷体_GB2312" w:cs="Times New Roman"/>
              <w:b w:val="0"/>
              <w:bCs/>
              <w:sz w:val="28"/>
              <w:szCs w:val="28"/>
            </w:rPr>
            <w:t>8</w:t>
          </w:r>
          <w:r>
            <w:rPr>
              <w:rFonts w:eastAsia="楷体_GB2312"/>
              <w:b w:val="0"/>
              <w:bCs/>
              <w:sz w:val="28"/>
              <w:szCs w:val="28"/>
            </w:rPr>
            <w:fldChar w:fldCharType="end"/>
          </w:r>
          <w:r>
            <w:rPr>
              <w:rFonts w:hint="eastAsia" w:eastAsia="楷体_GB2312"/>
              <w:b w:val="0"/>
              <w:bCs/>
              <w:sz w:val="28"/>
              <w:szCs w:val="28"/>
              <w:lang w:val="en-US" w:eastAsia="zh-CN"/>
            </w:rPr>
            <w:fldChar w:fldCharType="end"/>
          </w:r>
        </w:p>
        <w:p>
          <w:pPr>
            <w:pStyle w:val="22"/>
            <w:tabs>
              <w:tab w:val="right" w:leader="dot" w:pos="8732"/>
            </w:tabs>
            <w:rPr>
              <w:rFonts w:eastAsia="楷体_GB2312"/>
              <w:b w:val="0"/>
              <w:bCs/>
              <w:sz w:val="28"/>
              <w:szCs w:val="28"/>
            </w:rPr>
          </w:pPr>
          <w:r>
            <w:rPr>
              <w:rFonts w:hint="eastAsia" w:eastAsia="楷体_GB2312"/>
              <w:b w:val="0"/>
              <w:bCs/>
              <w:sz w:val="28"/>
              <w:szCs w:val="28"/>
              <w:lang w:val="en-US" w:eastAsia="zh-CN"/>
            </w:rPr>
            <w:fldChar w:fldCharType="begin"/>
          </w:r>
          <w:r>
            <w:rPr>
              <w:rFonts w:hint="eastAsia" w:eastAsia="楷体_GB2312"/>
              <w:b w:val="0"/>
              <w:bCs/>
              <w:sz w:val="28"/>
              <w:szCs w:val="28"/>
              <w:lang w:val="en-US" w:eastAsia="zh-CN"/>
            </w:rPr>
            <w:instrText xml:space="preserve"> HYPERLINK \l _Toc10451 </w:instrText>
          </w:r>
          <w:r>
            <w:rPr>
              <w:rFonts w:hint="eastAsia" w:eastAsia="楷体_GB2312"/>
              <w:b w:val="0"/>
              <w:bCs/>
              <w:sz w:val="28"/>
              <w:szCs w:val="28"/>
              <w:lang w:val="en-US" w:eastAsia="zh-CN"/>
            </w:rPr>
            <w:fldChar w:fldCharType="separate"/>
          </w:r>
          <w:r>
            <w:rPr>
              <w:rFonts w:hint="eastAsia" w:ascii="Times New Roman" w:hAnsi="Times New Roman" w:eastAsia="楷体_GB2312"/>
              <w:b w:val="0"/>
              <w:bCs/>
              <w:sz w:val="28"/>
              <w:szCs w:val="28"/>
              <w:lang w:val="en-US" w:eastAsia="zh-CN"/>
            </w:rPr>
            <w:t>（</w:t>
          </w:r>
          <w:r>
            <w:rPr>
              <w:rFonts w:hint="eastAsia" w:eastAsia="楷体_GB2312"/>
              <w:b w:val="0"/>
              <w:bCs/>
              <w:sz w:val="28"/>
              <w:szCs w:val="28"/>
              <w:lang w:val="en-US" w:eastAsia="zh-CN"/>
            </w:rPr>
            <w:t>二</w:t>
          </w:r>
          <w:r>
            <w:rPr>
              <w:rFonts w:hint="eastAsia" w:ascii="Times New Roman" w:hAnsi="Times New Roman" w:eastAsia="楷体_GB2312"/>
              <w:b w:val="0"/>
              <w:bCs/>
              <w:sz w:val="28"/>
              <w:szCs w:val="28"/>
              <w:lang w:val="en-US" w:eastAsia="zh-CN"/>
            </w:rPr>
            <w:t>）</w:t>
          </w:r>
          <w:r>
            <w:rPr>
              <w:rFonts w:hint="eastAsia" w:eastAsia="楷体_GB2312"/>
              <w:b w:val="0"/>
              <w:bCs/>
              <w:sz w:val="28"/>
              <w:szCs w:val="28"/>
              <w:lang w:val="en-US" w:eastAsia="zh-CN"/>
            </w:rPr>
            <w:t>项目预算控制不严</w:t>
          </w:r>
          <w:r>
            <w:rPr>
              <w:rFonts w:eastAsia="楷体_GB2312"/>
              <w:b w:val="0"/>
              <w:bCs/>
              <w:sz w:val="28"/>
              <w:szCs w:val="28"/>
            </w:rPr>
            <w:tab/>
          </w:r>
          <w:r>
            <w:rPr>
              <w:rFonts w:eastAsia="楷体_GB2312"/>
              <w:b w:val="0"/>
              <w:bCs/>
              <w:sz w:val="28"/>
              <w:szCs w:val="28"/>
            </w:rPr>
            <w:fldChar w:fldCharType="begin"/>
          </w:r>
          <w:r>
            <w:rPr>
              <w:rFonts w:eastAsia="楷体_GB2312"/>
              <w:b w:val="0"/>
              <w:bCs/>
              <w:sz w:val="28"/>
              <w:szCs w:val="28"/>
            </w:rPr>
            <w:instrText xml:space="preserve"> PAGEREF _Toc10451 \h </w:instrText>
          </w:r>
          <w:r>
            <w:rPr>
              <w:rFonts w:eastAsia="楷体_GB2312"/>
              <w:b w:val="0"/>
              <w:bCs/>
              <w:sz w:val="28"/>
              <w:szCs w:val="28"/>
            </w:rPr>
            <w:fldChar w:fldCharType="separate"/>
          </w:r>
          <w:r>
            <w:rPr>
              <w:rFonts w:ascii="Times New Roman" w:hAnsi="Times New Roman" w:eastAsia="楷体_GB2312" w:cs="Times New Roman"/>
              <w:b w:val="0"/>
              <w:bCs/>
              <w:sz w:val="28"/>
              <w:szCs w:val="28"/>
            </w:rPr>
            <w:t>9</w:t>
          </w:r>
          <w:r>
            <w:rPr>
              <w:rFonts w:eastAsia="楷体_GB2312"/>
              <w:b w:val="0"/>
              <w:bCs/>
              <w:sz w:val="28"/>
              <w:szCs w:val="28"/>
            </w:rPr>
            <w:fldChar w:fldCharType="end"/>
          </w:r>
          <w:r>
            <w:rPr>
              <w:rFonts w:hint="eastAsia" w:eastAsia="楷体_GB2312"/>
              <w:b w:val="0"/>
              <w:bCs/>
              <w:sz w:val="28"/>
              <w:szCs w:val="28"/>
              <w:lang w:val="en-US" w:eastAsia="zh-CN"/>
            </w:rPr>
            <w:fldChar w:fldCharType="end"/>
          </w:r>
        </w:p>
        <w:p>
          <w:pPr>
            <w:pStyle w:val="22"/>
            <w:tabs>
              <w:tab w:val="right" w:leader="dot" w:pos="8732"/>
            </w:tabs>
            <w:rPr>
              <w:rFonts w:eastAsia="楷体_GB2312"/>
              <w:b w:val="0"/>
              <w:bCs/>
              <w:sz w:val="28"/>
              <w:szCs w:val="28"/>
            </w:rPr>
          </w:pPr>
          <w:r>
            <w:rPr>
              <w:rFonts w:hint="eastAsia" w:eastAsia="楷体_GB2312"/>
              <w:b w:val="0"/>
              <w:bCs/>
              <w:sz w:val="28"/>
              <w:szCs w:val="28"/>
              <w:lang w:val="en-US" w:eastAsia="zh-CN"/>
            </w:rPr>
            <w:fldChar w:fldCharType="begin"/>
          </w:r>
          <w:r>
            <w:rPr>
              <w:rFonts w:hint="eastAsia" w:eastAsia="楷体_GB2312"/>
              <w:b w:val="0"/>
              <w:bCs/>
              <w:sz w:val="28"/>
              <w:szCs w:val="28"/>
              <w:lang w:val="en-US" w:eastAsia="zh-CN"/>
            </w:rPr>
            <w:instrText xml:space="preserve"> HYPERLINK \l _Toc8796 </w:instrText>
          </w:r>
          <w:r>
            <w:rPr>
              <w:rFonts w:hint="eastAsia" w:eastAsia="楷体_GB2312"/>
              <w:b w:val="0"/>
              <w:bCs/>
              <w:sz w:val="28"/>
              <w:szCs w:val="28"/>
              <w:lang w:val="en-US" w:eastAsia="zh-CN"/>
            </w:rPr>
            <w:fldChar w:fldCharType="separate"/>
          </w:r>
          <w:r>
            <w:rPr>
              <w:rFonts w:hint="eastAsia" w:ascii="Times New Roman" w:hAnsi="Times New Roman" w:eastAsia="楷体_GB2312"/>
              <w:b w:val="0"/>
              <w:bCs/>
              <w:sz w:val="28"/>
              <w:szCs w:val="28"/>
              <w:lang w:val="en-US" w:eastAsia="zh-CN"/>
            </w:rPr>
            <w:t>（</w:t>
          </w:r>
          <w:r>
            <w:rPr>
              <w:rFonts w:hint="eastAsia" w:eastAsia="楷体_GB2312"/>
              <w:b w:val="0"/>
              <w:bCs/>
              <w:sz w:val="28"/>
              <w:szCs w:val="28"/>
              <w:lang w:val="en-US" w:eastAsia="zh-CN"/>
            </w:rPr>
            <w:t>三</w:t>
          </w:r>
          <w:r>
            <w:rPr>
              <w:rFonts w:hint="eastAsia" w:ascii="Times New Roman" w:hAnsi="Times New Roman" w:eastAsia="楷体_GB2312"/>
              <w:b w:val="0"/>
              <w:bCs/>
              <w:sz w:val="28"/>
              <w:szCs w:val="28"/>
              <w:lang w:val="en-US" w:eastAsia="zh-CN"/>
            </w:rPr>
            <w:t>）财务管理不规范</w:t>
          </w:r>
          <w:r>
            <w:rPr>
              <w:rFonts w:eastAsia="楷体_GB2312"/>
              <w:b w:val="0"/>
              <w:bCs/>
              <w:sz w:val="28"/>
              <w:szCs w:val="28"/>
            </w:rPr>
            <w:tab/>
          </w:r>
          <w:r>
            <w:rPr>
              <w:rFonts w:eastAsia="楷体_GB2312"/>
              <w:b w:val="0"/>
              <w:bCs/>
              <w:sz w:val="28"/>
              <w:szCs w:val="28"/>
            </w:rPr>
            <w:fldChar w:fldCharType="begin"/>
          </w:r>
          <w:r>
            <w:rPr>
              <w:rFonts w:eastAsia="楷体_GB2312"/>
              <w:b w:val="0"/>
              <w:bCs/>
              <w:sz w:val="28"/>
              <w:szCs w:val="28"/>
            </w:rPr>
            <w:instrText xml:space="preserve"> PAGEREF _Toc8796 \h </w:instrText>
          </w:r>
          <w:r>
            <w:rPr>
              <w:rFonts w:eastAsia="楷体_GB2312"/>
              <w:b w:val="0"/>
              <w:bCs/>
              <w:sz w:val="28"/>
              <w:szCs w:val="28"/>
            </w:rPr>
            <w:fldChar w:fldCharType="separate"/>
          </w:r>
          <w:r>
            <w:rPr>
              <w:rFonts w:ascii="Times New Roman" w:hAnsi="Times New Roman" w:eastAsia="楷体_GB2312" w:cs="Times New Roman"/>
              <w:b w:val="0"/>
              <w:bCs/>
              <w:sz w:val="28"/>
              <w:szCs w:val="28"/>
            </w:rPr>
            <w:t>9</w:t>
          </w:r>
          <w:r>
            <w:rPr>
              <w:rFonts w:eastAsia="楷体_GB2312"/>
              <w:b w:val="0"/>
              <w:bCs/>
              <w:sz w:val="28"/>
              <w:szCs w:val="28"/>
            </w:rPr>
            <w:fldChar w:fldCharType="end"/>
          </w:r>
          <w:r>
            <w:rPr>
              <w:rFonts w:hint="eastAsia" w:eastAsia="楷体_GB2312"/>
              <w:b w:val="0"/>
              <w:bCs/>
              <w:sz w:val="28"/>
              <w:szCs w:val="28"/>
              <w:lang w:val="en-US" w:eastAsia="zh-CN"/>
            </w:rPr>
            <w:fldChar w:fldCharType="end"/>
          </w:r>
        </w:p>
        <w:p>
          <w:pPr>
            <w:pStyle w:val="22"/>
            <w:tabs>
              <w:tab w:val="right" w:leader="dot" w:pos="8732"/>
            </w:tabs>
            <w:rPr>
              <w:rFonts w:eastAsia="楷体_GB2312"/>
              <w:b w:val="0"/>
              <w:bCs/>
              <w:sz w:val="28"/>
              <w:szCs w:val="28"/>
            </w:rPr>
          </w:pPr>
          <w:r>
            <w:rPr>
              <w:rFonts w:hint="eastAsia" w:eastAsia="楷体_GB2312"/>
              <w:b w:val="0"/>
              <w:bCs/>
              <w:sz w:val="28"/>
              <w:szCs w:val="28"/>
              <w:lang w:val="en-US" w:eastAsia="zh-CN"/>
            </w:rPr>
            <w:fldChar w:fldCharType="begin"/>
          </w:r>
          <w:r>
            <w:rPr>
              <w:rFonts w:hint="eastAsia" w:eastAsia="楷体_GB2312"/>
              <w:b w:val="0"/>
              <w:bCs/>
              <w:sz w:val="28"/>
              <w:szCs w:val="28"/>
              <w:lang w:val="en-US" w:eastAsia="zh-CN"/>
            </w:rPr>
            <w:instrText xml:space="preserve"> HYPERLINK \l _Toc19254 </w:instrText>
          </w:r>
          <w:r>
            <w:rPr>
              <w:rFonts w:hint="eastAsia" w:eastAsia="楷体_GB2312"/>
              <w:b w:val="0"/>
              <w:bCs/>
              <w:sz w:val="28"/>
              <w:szCs w:val="28"/>
              <w:lang w:val="en-US" w:eastAsia="zh-CN"/>
            </w:rPr>
            <w:fldChar w:fldCharType="separate"/>
          </w:r>
          <w:r>
            <w:rPr>
              <w:rFonts w:hint="eastAsia" w:eastAsia="楷体_GB2312"/>
              <w:b w:val="0"/>
              <w:bCs/>
              <w:sz w:val="28"/>
              <w:szCs w:val="28"/>
              <w:lang w:eastAsia="zh-CN"/>
            </w:rPr>
            <w:t>（</w:t>
          </w:r>
          <w:r>
            <w:rPr>
              <w:rFonts w:hint="eastAsia" w:eastAsia="楷体_GB2312"/>
              <w:b w:val="0"/>
              <w:bCs/>
              <w:sz w:val="28"/>
              <w:szCs w:val="28"/>
              <w:lang w:val="en-US" w:eastAsia="zh-CN"/>
            </w:rPr>
            <w:t>四</w:t>
          </w:r>
          <w:r>
            <w:rPr>
              <w:rFonts w:hint="eastAsia" w:eastAsia="楷体_GB2312"/>
              <w:b w:val="0"/>
              <w:bCs/>
              <w:sz w:val="28"/>
              <w:szCs w:val="28"/>
              <w:lang w:eastAsia="zh-CN"/>
            </w:rPr>
            <w:t>）</w:t>
          </w:r>
          <w:r>
            <w:rPr>
              <w:rFonts w:hint="eastAsia" w:eastAsia="楷体_GB2312"/>
              <w:b w:val="0"/>
              <w:bCs/>
              <w:sz w:val="28"/>
              <w:szCs w:val="28"/>
              <w:lang w:val="en-US" w:eastAsia="zh-CN"/>
            </w:rPr>
            <w:t>资产管理不规范</w:t>
          </w:r>
          <w:r>
            <w:rPr>
              <w:rFonts w:eastAsia="楷体_GB2312"/>
              <w:b w:val="0"/>
              <w:bCs/>
              <w:sz w:val="28"/>
              <w:szCs w:val="28"/>
            </w:rPr>
            <w:tab/>
          </w:r>
          <w:r>
            <w:rPr>
              <w:rFonts w:eastAsia="楷体_GB2312"/>
              <w:b w:val="0"/>
              <w:bCs/>
              <w:sz w:val="28"/>
              <w:szCs w:val="28"/>
            </w:rPr>
            <w:fldChar w:fldCharType="begin"/>
          </w:r>
          <w:r>
            <w:rPr>
              <w:rFonts w:eastAsia="楷体_GB2312"/>
              <w:b w:val="0"/>
              <w:bCs/>
              <w:sz w:val="28"/>
              <w:szCs w:val="28"/>
            </w:rPr>
            <w:instrText xml:space="preserve"> PAGEREF _Toc19254 \h </w:instrText>
          </w:r>
          <w:r>
            <w:rPr>
              <w:rFonts w:eastAsia="楷体_GB2312"/>
              <w:b w:val="0"/>
              <w:bCs/>
              <w:sz w:val="28"/>
              <w:szCs w:val="28"/>
            </w:rPr>
            <w:fldChar w:fldCharType="separate"/>
          </w:r>
          <w:r>
            <w:rPr>
              <w:rFonts w:ascii="Times New Roman" w:hAnsi="Times New Roman" w:eastAsia="楷体_GB2312" w:cs="Times New Roman"/>
              <w:b w:val="0"/>
              <w:bCs/>
              <w:sz w:val="28"/>
              <w:szCs w:val="28"/>
            </w:rPr>
            <w:t>9</w:t>
          </w:r>
          <w:r>
            <w:rPr>
              <w:rFonts w:eastAsia="楷体_GB2312"/>
              <w:b w:val="0"/>
              <w:bCs/>
              <w:sz w:val="28"/>
              <w:szCs w:val="28"/>
            </w:rPr>
            <w:fldChar w:fldCharType="end"/>
          </w:r>
          <w:r>
            <w:rPr>
              <w:rFonts w:hint="eastAsia" w:eastAsia="楷体_GB2312"/>
              <w:b w:val="0"/>
              <w:bCs/>
              <w:sz w:val="28"/>
              <w:szCs w:val="28"/>
              <w:lang w:val="en-US" w:eastAsia="zh-CN"/>
            </w:rPr>
            <w:fldChar w:fldCharType="end"/>
          </w:r>
        </w:p>
        <w:p>
          <w:pPr>
            <w:pStyle w:val="21"/>
            <w:tabs>
              <w:tab w:val="right" w:leader="dot" w:pos="8732"/>
            </w:tabs>
            <w:rPr>
              <w:rFonts w:ascii="Times New Roman" w:hAnsi="Times New Roman" w:eastAsia="楷体_GB2312" w:cs="Times New Roman"/>
              <w:b w:val="0"/>
              <w:bCs/>
              <w:sz w:val="28"/>
              <w:szCs w:val="28"/>
            </w:rPr>
          </w:pPr>
          <w:r>
            <w:rPr>
              <w:rFonts w:hint="eastAsia" w:ascii="Times New Roman" w:hAnsi="Times New Roman" w:eastAsia="楷体_GB2312" w:cs="Times New Roman"/>
              <w:b w:val="0"/>
              <w:bCs/>
              <w:sz w:val="28"/>
              <w:szCs w:val="28"/>
              <w:lang w:val="en-US" w:eastAsia="zh-CN"/>
            </w:rPr>
            <w:fldChar w:fldCharType="begin"/>
          </w:r>
          <w:r>
            <w:rPr>
              <w:rFonts w:hint="eastAsia" w:ascii="Times New Roman" w:hAnsi="Times New Roman" w:eastAsia="楷体_GB2312" w:cs="Times New Roman"/>
              <w:b w:val="0"/>
              <w:bCs/>
              <w:sz w:val="28"/>
              <w:szCs w:val="28"/>
              <w:lang w:val="en-US" w:eastAsia="zh-CN"/>
            </w:rPr>
            <w:instrText xml:space="preserve"> HYPERLINK \l _Toc21365 </w:instrText>
          </w:r>
          <w:r>
            <w:rPr>
              <w:rFonts w:hint="eastAsia" w:ascii="Times New Roman" w:hAnsi="Times New Roman" w:eastAsia="楷体_GB2312" w:cs="Times New Roman"/>
              <w:b w:val="0"/>
              <w:bCs/>
              <w:sz w:val="28"/>
              <w:szCs w:val="28"/>
              <w:lang w:val="en-US" w:eastAsia="zh-CN"/>
            </w:rPr>
            <w:fldChar w:fldCharType="separate"/>
          </w:r>
          <w:r>
            <w:rPr>
              <w:rFonts w:ascii="Times New Roman" w:hAnsi="Times New Roman" w:eastAsia="黑体" w:cs="Times New Roman"/>
              <w:b w:val="0"/>
              <w:bCs/>
              <w:sz w:val="28"/>
              <w:szCs w:val="28"/>
              <w:lang w:val="en-US" w:eastAsia="zh-CN"/>
            </w:rPr>
            <w:t>六、有关建议</w:t>
          </w:r>
          <w:r>
            <w:rPr>
              <w:rFonts w:ascii="Times New Roman" w:hAnsi="Times New Roman" w:eastAsia="楷体_GB2312" w:cs="Times New Roman"/>
              <w:b w:val="0"/>
              <w:bCs/>
              <w:sz w:val="28"/>
              <w:szCs w:val="28"/>
            </w:rPr>
            <w:tab/>
          </w:r>
          <w:r>
            <w:rPr>
              <w:rFonts w:ascii="Times New Roman" w:hAnsi="Times New Roman" w:eastAsia="楷体_GB2312" w:cs="Times New Roman"/>
              <w:b w:val="0"/>
              <w:bCs/>
              <w:sz w:val="28"/>
              <w:szCs w:val="28"/>
            </w:rPr>
            <w:fldChar w:fldCharType="begin"/>
          </w:r>
          <w:r>
            <w:rPr>
              <w:rFonts w:ascii="Times New Roman" w:hAnsi="Times New Roman" w:eastAsia="楷体_GB2312" w:cs="Times New Roman"/>
              <w:b w:val="0"/>
              <w:bCs/>
              <w:sz w:val="28"/>
              <w:szCs w:val="28"/>
            </w:rPr>
            <w:instrText xml:space="preserve"> PAGEREF _Toc21365 \h </w:instrText>
          </w:r>
          <w:r>
            <w:rPr>
              <w:rFonts w:ascii="Times New Roman" w:hAnsi="Times New Roman" w:eastAsia="楷体_GB2312" w:cs="Times New Roman"/>
              <w:b w:val="0"/>
              <w:bCs/>
              <w:sz w:val="28"/>
              <w:szCs w:val="28"/>
            </w:rPr>
            <w:fldChar w:fldCharType="separate"/>
          </w:r>
          <w:r>
            <w:rPr>
              <w:rFonts w:ascii="Times New Roman" w:hAnsi="Times New Roman" w:eastAsia="楷体_GB2312" w:cs="Times New Roman"/>
              <w:b w:val="0"/>
              <w:bCs/>
              <w:sz w:val="28"/>
              <w:szCs w:val="28"/>
            </w:rPr>
            <w:t>9</w:t>
          </w:r>
          <w:r>
            <w:rPr>
              <w:rFonts w:ascii="Times New Roman" w:hAnsi="Times New Roman" w:eastAsia="楷体_GB2312" w:cs="Times New Roman"/>
              <w:b w:val="0"/>
              <w:bCs/>
              <w:sz w:val="28"/>
              <w:szCs w:val="28"/>
            </w:rPr>
            <w:fldChar w:fldCharType="end"/>
          </w:r>
          <w:r>
            <w:rPr>
              <w:rFonts w:hint="eastAsia" w:ascii="Times New Roman" w:hAnsi="Times New Roman" w:eastAsia="楷体_GB2312" w:cs="Times New Roman"/>
              <w:b w:val="0"/>
              <w:bCs/>
              <w:sz w:val="28"/>
              <w:szCs w:val="28"/>
              <w:lang w:val="en-US" w:eastAsia="zh-CN"/>
            </w:rPr>
            <w:fldChar w:fldCharType="end"/>
          </w:r>
        </w:p>
        <w:p>
          <w:pPr>
            <w:pStyle w:val="22"/>
            <w:tabs>
              <w:tab w:val="right" w:leader="dot" w:pos="8732"/>
            </w:tabs>
            <w:rPr>
              <w:rFonts w:ascii="Times New Roman" w:hAnsi="Times New Roman" w:eastAsia="楷体_GB2312" w:cs="Times New Roman"/>
              <w:b w:val="0"/>
              <w:bCs/>
              <w:sz w:val="28"/>
              <w:szCs w:val="28"/>
            </w:rPr>
          </w:pPr>
          <w:r>
            <w:rPr>
              <w:rFonts w:hint="eastAsia" w:ascii="Times New Roman" w:hAnsi="Times New Roman" w:eastAsia="楷体_GB2312" w:cs="Times New Roman"/>
              <w:b w:val="0"/>
              <w:bCs/>
              <w:sz w:val="28"/>
              <w:szCs w:val="28"/>
              <w:lang w:val="en-US" w:eastAsia="zh-CN"/>
            </w:rPr>
            <w:fldChar w:fldCharType="begin"/>
          </w:r>
          <w:r>
            <w:rPr>
              <w:rFonts w:hint="eastAsia" w:ascii="Times New Roman" w:hAnsi="Times New Roman" w:eastAsia="楷体_GB2312" w:cs="Times New Roman"/>
              <w:b w:val="0"/>
              <w:bCs/>
              <w:sz w:val="28"/>
              <w:szCs w:val="28"/>
              <w:lang w:val="en-US" w:eastAsia="zh-CN"/>
            </w:rPr>
            <w:instrText xml:space="preserve"> HYPERLINK \l _Toc10438 </w:instrText>
          </w:r>
          <w:r>
            <w:rPr>
              <w:rFonts w:hint="eastAsia" w:ascii="Times New Roman" w:hAnsi="Times New Roman" w:eastAsia="楷体_GB2312" w:cs="Times New Roman"/>
              <w:b w:val="0"/>
              <w:bCs/>
              <w:sz w:val="28"/>
              <w:szCs w:val="28"/>
              <w:lang w:val="en-US" w:eastAsia="zh-CN"/>
            </w:rPr>
            <w:fldChar w:fldCharType="separate"/>
          </w:r>
          <w:r>
            <w:rPr>
              <w:rFonts w:hint="eastAsia" w:ascii="Times New Roman" w:hAnsi="Times New Roman" w:eastAsia="楷体_GB2312" w:cs="Times New Roman"/>
              <w:b w:val="0"/>
              <w:bCs/>
              <w:sz w:val="28"/>
              <w:szCs w:val="28"/>
              <w:lang w:eastAsia="zh-CN"/>
            </w:rPr>
            <w:t>（</w:t>
          </w:r>
          <w:r>
            <w:rPr>
              <w:rFonts w:hint="eastAsia" w:ascii="Times New Roman" w:hAnsi="Times New Roman" w:eastAsia="楷体_GB2312" w:cs="Times New Roman"/>
              <w:b w:val="0"/>
              <w:bCs/>
              <w:sz w:val="28"/>
              <w:szCs w:val="28"/>
              <w:lang w:val="en-US" w:eastAsia="zh-CN"/>
            </w:rPr>
            <w:t>一</w:t>
          </w:r>
          <w:r>
            <w:rPr>
              <w:rFonts w:hint="eastAsia" w:ascii="Times New Roman" w:hAnsi="Times New Roman" w:eastAsia="楷体_GB2312" w:cs="Times New Roman"/>
              <w:b w:val="0"/>
              <w:bCs/>
              <w:sz w:val="28"/>
              <w:szCs w:val="28"/>
              <w:lang w:eastAsia="zh-CN"/>
            </w:rPr>
            <w:t>）</w:t>
          </w:r>
          <w:r>
            <w:rPr>
              <w:rFonts w:hint="eastAsia" w:ascii="Times New Roman" w:hAnsi="Times New Roman" w:eastAsia="楷体_GB2312" w:cs="Times New Roman"/>
              <w:b w:val="0"/>
              <w:bCs/>
              <w:sz w:val="28"/>
              <w:szCs w:val="28"/>
            </w:rPr>
            <w:t>强化绩效目标管理，深化绩效理念</w:t>
          </w:r>
          <w:r>
            <w:rPr>
              <w:rFonts w:ascii="Times New Roman" w:hAnsi="Times New Roman" w:eastAsia="楷体_GB2312" w:cs="Times New Roman"/>
              <w:b w:val="0"/>
              <w:bCs/>
              <w:sz w:val="28"/>
              <w:szCs w:val="28"/>
            </w:rPr>
            <w:tab/>
          </w:r>
          <w:r>
            <w:rPr>
              <w:rFonts w:ascii="Times New Roman" w:hAnsi="Times New Roman" w:eastAsia="楷体_GB2312" w:cs="Times New Roman"/>
              <w:b w:val="0"/>
              <w:bCs/>
              <w:sz w:val="28"/>
              <w:szCs w:val="28"/>
            </w:rPr>
            <w:fldChar w:fldCharType="begin"/>
          </w:r>
          <w:r>
            <w:rPr>
              <w:rFonts w:ascii="Times New Roman" w:hAnsi="Times New Roman" w:eastAsia="楷体_GB2312" w:cs="Times New Roman"/>
              <w:b w:val="0"/>
              <w:bCs/>
              <w:sz w:val="28"/>
              <w:szCs w:val="28"/>
            </w:rPr>
            <w:instrText xml:space="preserve"> PAGEREF _Toc10438 \h </w:instrText>
          </w:r>
          <w:r>
            <w:rPr>
              <w:rFonts w:ascii="Times New Roman" w:hAnsi="Times New Roman" w:eastAsia="楷体_GB2312" w:cs="Times New Roman"/>
              <w:b w:val="0"/>
              <w:bCs/>
              <w:sz w:val="28"/>
              <w:szCs w:val="28"/>
            </w:rPr>
            <w:fldChar w:fldCharType="separate"/>
          </w:r>
          <w:r>
            <w:rPr>
              <w:rFonts w:ascii="Times New Roman" w:hAnsi="Times New Roman" w:eastAsia="楷体_GB2312" w:cs="Times New Roman"/>
              <w:b w:val="0"/>
              <w:bCs/>
              <w:sz w:val="28"/>
              <w:szCs w:val="28"/>
            </w:rPr>
            <w:t>9</w:t>
          </w:r>
          <w:r>
            <w:rPr>
              <w:rFonts w:ascii="Times New Roman" w:hAnsi="Times New Roman" w:eastAsia="楷体_GB2312" w:cs="Times New Roman"/>
              <w:b w:val="0"/>
              <w:bCs/>
              <w:sz w:val="28"/>
              <w:szCs w:val="28"/>
            </w:rPr>
            <w:fldChar w:fldCharType="end"/>
          </w:r>
          <w:r>
            <w:rPr>
              <w:rFonts w:hint="eastAsia" w:ascii="Times New Roman" w:hAnsi="Times New Roman" w:eastAsia="楷体_GB2312" w:cs="Times New Roman"/>
              <w:b w:val="0"/>
              <w:bCs/>
              <w:sz w:val="28"/>
              <w:szCs w:val="28"/>
              <w:lang w:val="en-US" w:eastAsia="zh-CN"/>
            </w:rPr>
            <w:fldChar w:fldCharType="end"/>
          </w:r>
        </w:p>
        <w:p>
          <w:pPr>
            <w:pStyle w:val="22"/>
            <w:tabs>
              <w:tab w:val="right" w:leader="dot" w:pos="8732"/>
            </w:tabs>
            <w:rPr>
              <w:rFonts w:ascii="Times New Roman" w:hAnsi="Times New Roman" w:eastAsia="楷体_GB2312" w:cs="Times New Roman"/>
              <w:b w:val="0"/>
              <w:bCs/>
              <w:sz w:val="28"/>
              <w:szCs w:val="28"/>
            </w:rPr>
          </w:pPr>
          <w:r>
            <w:rPr>
              <w:rFonts w:hint="eastAsia" w:ascii="Times New Roman" w:hAnsi="Times New Roman" w:eastAsia="楷体_GB2312" w:cs="Times New Roman"/>
              <w:b w:val="0"/>
              <w:bCs/>
              <w:sz w:val="28"/>
              <w:szCs w:val="28"/>
              <w:lang w:val="en-US" w:eastAsia="zh-CN"/>
            </w:rPr>
            <w:fldChar w:fldCharType="begin"/>
          </w:r>
          <w:r>
            <w:rPr>
              <w:rFonts w:hint="eastAsia" w:ascii="Times New Roman" w:hAnsi="Times New Roman" w:eastAsia="楷体_GB2312" w:cs="Times New Roman"/>
              <w:b w:val="0"/>
              <w:bCs/>
              <w:sz w:val="28"/>
              <w:szCs w:val="28"/>
              <w:lang w:val="en-US" w:eastAsia="zh-CN"/>
            </w:rPr>
            <w:instrText xml:space="preserve"> HYPERLINK \l _Toc15189 </w:instrText>
          </w:r>
          <w:r>
            <w:rPr>
              <w:rFonts w:hint="eastAsia" w:ascii="Times New Roman" w:hAnsi="Times New Roman" w:eastAsia="楷体_GB2312" w:cs="Times New Roman"/>
              <w:b w:val="0"/>
              <w:bCs/>
              <w:sz w:val="28"/>
              <w:szCs w:val="28"/>
              <w:lang w:val="en-US" w:eastAsia="zh-CN"/>
            </w:rPr>
            <w:fldChar w:fldCharType="separate"/>
          </w:r>
          <w:r>
            <w:rPr>
              <w:rFonts w:hint="eastAsia" w:ascii="Times New Roman" w:hAnsi="Times New Roman" w:eastAsia="楷体_GB2312" w:cs="Times New Roman"/>
              <w:b w:val="0"/>
              <w:bCs/>
              <w:sz w:val="28"/>
              <w:szCs w:val="28"/>
              <w:lang w:val="en-US" w:eastAsia="zh-CN"/>
            </w:rPr>
            <w:t>（二）加强成本控制，提高预算约束性</w:t>
          </w:r>
          <w:r>
            <w:rPr>
              <w:rFonts w:ascii="Times New Roman" w:hAnsi="Times New Roman" w:eastAsia="楷体_GB2312" w:cs="Times New Roman"/>
              <w:b w:val="0"/>
              <w:bCs/>
              <w:sz w:val="28"/>
              <w:szCs w:val="28"/>
            </w:rPr>
            <w:tab/>
          </w:r>
          <w:r>
            <w:rPr>
              <w:rFonts w:ascii="Times New Roman" w:hAnsi="Times New Roman" w:eastAsia="楷体_GB2312" w:cs="Times New Roman"/>
              <w:b w:val="0"/>
              <w:bCs/>
              <w:sz w:val="28"/>
              <w:szCs w:val="28"/>
            </w:rPr>
            <w:fldChar w:fldCharType="begin"/>
          </w:r>
          <w:r>
            <w:rPr>
              <w:rFonts w:ascii="Times New Roman" w:hAnsi="Times New Roman" w:eastAsia="楷体_GB2312" w:cs="Times New Roman"/>
              <w:b w:val="0"/>
              <w:bCs/>
              <w:sz w:val="28"/>
              <w:szCs w:val="28"/>
            </w:rPr>
            <w:instrText xml:space="preserve"> PAGEREF _Toc15189 \h </w:instrText>
          </w:r>
          <w:r>
            <w:rPr>
              <w:rFonts w:ascii="Times New Roman" w:hAnsi="Times New Roman" w:eastAsia="楷体_GB2312" w:cs="Times New Roman"/>
              <w:b w:val="0"/>
              <w:bCs/>
              <w:sz w:val="28"/>
              <w:szCs w:val="28"/>
            </w:rPr>
            <w:fldChar w:fldCharType="separate"/>
          </w:r>
          <w:r>
            <w:rPr>
              <w:rFonts w:ascii="Times New Roman" w:hAnsi="Times New Roman" w:eastAsia="楷体_GB2312" w:cs="Times New Roman"/>
              <w:b w:val="0"/>
              <w:bCs/>
              <w:sz w:val="28"/>
              <w:szCs w:val="28"/>
            </w:rPr>
            <w:t>10</w:t>
          </w:r>
          <w:r>
            <w:rPr>
              <w:rFonts w:ascii="Times New Roman" w:hAnsi="Times New Roman" w:eastAsia="楷体_GB2312" w:cs="Times New Roman"/>
              <w:b w:val="0"/>
              <w:bCs/>
              <w:sz w:val="28"/>
              <w:szCs w:val="28"/>
            </w:rPr>
            <w:fldChar w:fldCharType="end"/>
          </w:r>
          <w:r>
            <w:rPr>
              <w:rFonts w:hint="eastAsia" w:ascii="Times New Roman" w:hAnsi="Times New Roman" w:eastAsia="楷体_GB2312" w:cs="Times New Roman"/>
              <w:b w:val="0"/>
              <w:bCs/>
              <w:sz w:val="28"/>
              <w:szCs w:val="28"/>
              <w:lang w:val="en-US" w:eastAsia="zh-CN"/>
            </w:rPr>
            <w:fldChar w:fldCharType="end"/>
          </w:r>
        </w:p>
        <w:p>
          <w:pPr>
            <w:pStyle w:val="22"/>
            <w:tabs>
              <w:tab w:val="right" w:leader="dot" w:pos="8732"/>
            </w:tabs>
            <w:rPr>
              <w:rFonts w:ascii="Times New Roman" w:hAnsi="Times New Roman" w:eastAsia="楷体_GB2312" w:cs="Times New Roman"/>
              <w:b w:val="0"/>
              <w:bCs/>
              <w:sz w:val="28"/>
              <w:szCs w:val="28"/>
            </w:rPr>
          </w:pPr>
          <w:r>
            <w:rPr>
              <w:rFonts w:hint="eastAsia" w:ascii="Times New Roman" w:hAnsi="Times New Roman" w:eastAsia="楷体_GB2312" w:cs="Times New Roman"/>
              <w:b w:val="0"/>
              <w:bCs/>
              <w:sz w:val="28"/>
              <w:szCs w:val="28"/>
              <w:lang w:val="en-US" w:eastAsia="zh-CN"/>
            </w:rPr>
            <w:fldChar w:fldCharType="begin"/>
          </w:r>
          <w:r>
            <w:rPr>
              <w:rFonts w:hint="eastAsia" w:ascii="Times New Roman" w:hAnsi="Times New Roman" w:eastAsia="楷体_GB2312" w:cs="Times New Roman"/>
              <w:b w:val="0"/>
              <w:bCs/>
              <w:sz w:val="28"/>
              <w:szCs w:val="28"/>
              <w:lang w:val="en-US" w:eastAsia="zh-CN"/>
            </w:rPr>
            <w:instrText xml:space="preserve"> HYPERLINK \l _Toc30227 </w:instrText>
          </w:r>
          <w:r>
            <w:rPr>
              <w:rFonts w:hint="eastAsia" w:ascii="Times New Roman" w:hAnsi="Times New Roman" w:eastAsia="楷体_GB2312" w:cs="Times New Roman"/>
              <w:b w:val="0"/>
              <w:bCs/>
              <w:sz w:val="28"/>
              <w:szCs w:val="28"/>
              <w:lang w:val="en-US" w:eastAsia="zh-CN"/>
            </w:rPr>
            <w:fldChar w:fldCharType="separate"/>
          </w:r>
          <w:r>
            <w:rPr>
              <w:rFonts w:hint="eastAsia" w:ascii="Times New Roman" w:hAnsi="Times New Roman" w:eastAsia="楷体_GB2312" w:cs="Times New Roman"/>
              <w:b w:val="0"/>
              <w:bCs/>
              <w:sz w:val="28"/>
              <w:szCs w:val="28"/>
              <w:lang w:val="en-US" w:eastAsia="zh-CN"/>
            </w:rPr>
            <w:t>（三）夯实财会基础，资金专款专用</w:t>
          </w:r>
          <w:r>
            <w:rPr>
              <w:rFonts w:ascii="Times New Roman" w:hAnsi="Times New Roman" w:eastAsia="楷体_GB2312" w:cs="Times New Roman"/>
              <w:b w:val="0"/>
              <w:bCs/>
              <w:sz w:val="28"/>
              <w:szCs w:val="28"/>
            </w:rPr>
            <w:tab/>
          </w:r>
          <w:r>
            <w:rPr>
              <w:rFonts w:ascii="Times New Roman" w:hAnsi="Times New Roman" w:eastAsia="楷体_GB2312" w:cs="Times New Roman"/>
              <w:b w:val="0"/>
              <w:bCs/>
              <w:sz w:val="28"/>
              <w:szCs w:val="28"/>
            </w:rPr>
            <w:fldChar w:fldCharType="begin"/>
          </w:r>
          <w:r>
            <w:rPr>
              <w:rFonts w:ascii="Times New Roman" w:hAnsi="Times New Roman" w:eastAsia="楷体_GB2312" w:cs="Times New Roman"/>
              <w:b w:val="0"/>
              <w:bCs/>
              <w:sz w:val="28"/>
              <w:szCs w:val="28"/>
            </w:rPr>
            <w:instrText xml:space="preserve"> PAGEREF _Toc30227 \h </w:instrText>
          </w:r>
          <w:r>
            <w:rPr>
              <w:rFonts w:ascii="Times New Roman" w:hAnsi="Times New Roman" w:eastAsia="楷体_GB2312" w:cs="Times New Roman"/>
              <w:b w:val="0"/>
              <w:bCs/>
              <w:sz w:val="28"/>
              <w:szCs w:val="28"/>
            </w:rPr>
            <w:fldChar w:fldCharType="separate"/>
          </w:r>
          <w:r>
            <w:rPr>
              <w:rFonts w:ascii="Times New Roman" w:hAnsi="Times New Roman" w:eastAsia="楷体_GB2312" w:cs="Times New Roman"/>
              <w:b w:val="0"/>
              <w:bCs/>
              <w:sz w:val="28"/>
              <w:szCs w:val="28"/>
            </w:rPr>
            <w:t>10</w:t>
          </w:r>
          <w:r>
            <w:rPr>
              <w:rFonts w:ascii="Times New Roman" w:hAnsi="Times New Roman" w:eastAsia="楷体_GB2312" w:cs="Times New Roman"/>
              <w:b w:val="0"/>
              <w:bCs/>
              <w:sz w:val="28"/>
              <w:szCs w:val="28"/>
            </w:rPr>
            <w:fldChar w:fldCharType="end"/>
          </w:r>
          <w:r>
            <w:rPr>
              <w:rFonts w:hint="eastAsia" w:ascii="Times New Roman" w:hAnsi="Times New Roman" w:eastAsia="楷体_GB2312" w:cs="Times New Roman"/>
              <w:b w:val="0"/>
              <w:bCs/>
              <w:sz w:val="28"/>
              <w:szCs w:val="28"/>
              <w:lang w:val="en-US" w:eastAsia="zh-CN"/>
            </w:rPr>
            <w:fldChar w:fldCharType="end"/>
          </w:r>
        </w:p>
        <w:p>
          <w:pPr>
            <w:pStyle w:val="22"/>
            <w:tabs>
              <w:tab w:val="right" w:leader="dot" w:pos="8732"/>
            </w:tabs>
            <w:rPr>
              <w:rFonts w:ascii="Times New Roman" w:hAnsi="Times New Roman" w:eastAsia="楷体_GB2312" w:cs="Times New Roman"/>
              <w:b w:val="0"/>
              <w:bCs/>
              <w:sz w:val="28"/>
              <w:szCs w:val="28"/>
            </w:rPr>
          </w:pPr>
          <w:r>
            <w:rPr>
              <w:rFonts w:hint="eastAsia" w:ascii="Times New Roman" w:hAnsi="Times New Roman" w:eastAsia="楷体_GB2312" w:cs="Times New Roman"/>
              <w:b w:val="0"/>
              <w:bCs/>
              <w:sz w:val="28"/>
              <w:szCs w:val="28"/>
              <w:lang w:val="en-US" w:eastAsia="zh-CN"/>
            </w:rPr>
            <w:fldChar w:fldCharType="begin"/>
          </w:r>
          <w:r>
            <w:rPr>
              <w:rFonts w:hint="eastAsia" w:ascii="Times New Roman" w:hAnsi="Times New Roman" w:eastAsia="楷体_GB2312" w:cs="Times New Roman"/>
              <w:b w:val="0"/>
              <w:bCs/>
              <w:sz w:val="28"/>
              <w:szCs w:val="28"/>
              <w:lang w:val="en-US" w:eastAsia="zh-CN"/>
            </w:rPr>
            <w:instrText xml:space="preserve"> HYPERLINK \l _Toc12490 </w:instrText>
          </w:r>
          <w:r>
            <w:rPr>
              <w:rFonts w:hint="eastAsia" w:ascii="Times New Roman" w:hAnsi="Times New Roman" w:eastAsia="楷体_GB2312" w:cs="Times New Roman"/>
              <w:b w:val="0"/>
              <w:bCs/>
              <w:sz w:val="28"/>
              <w:szCs w:val="28"/>
              <w:lang w:val="en-US" w:eastAsia="zh-CN"/>
            </w:rPr>
            <w:fldChar w:fldCharType="separate"/>
          </w:r>
          <w:r>
            <w:rPr>
              <w:rFonts w:hint="eastAsia" w:ascii="Times New Roman" w:hAnsi="Times New Roman" w:eastAsia="楷体_GB2312" w:cs="Times New Roman"/>
              <w:b w:val="0"/>
              <w:bCs/>
              <w:sz w:val="28"/>
              <w:szCs w:val="28"/>
              <w:lang w:val="en-US" w:eastAsia="zh-CN"/>
            </w:rPr>
            <w:t>（四）加强内部控制，规范资产管理</w:t>
          </w:r>
          <w:r>
            <w:rPr>
              <w:rFonts w:ascii="Times New Roman" w:hAnsi="Times New Roman" w:eastAsia="楷体_GB2312" w:cs="Times New Roman"/>
              <w:b w:val="0"/>
              <w:bCs/>
              <w:sz w:val="28"/>
              <w:szCs w:val="28"/>
            </w:rPr>
            <w:tab/>
          </w:r>
          <w:r>
            <w:rPr>
              <w:rFonts w:ascii="Times New Roman" w:hAnsi="Times New Roman" w:eastAsia="楷体_GB2312" w:cs="Times New Roman"/>
              <w:b w:val="0"/>
              <w:bCs/>
              <w:sz w:val="28"/>
              <w:szCs w:val="28"/>
            </w:rPr>
            <w:fldChar w:fldCharType="begin"/>
          </w:r>
          <w:r>
            <w:rPr>
              <w:rFonts w:ascii="Times New Roman" w:hAnsi="Times New Roman" w:eastAsia="楷体_GB2312" w:cs="Times New Roman"/>
              <w:b w:val="0"/>
              <w:bCs/>
              <w:sz w:val="28"/>
              <w:szCs w:val="28"/>
            </w:rPr>
            <w:instrText xml:space="preserve"> PAGEREF _Toc12490 \h </w:instrText>
          </w:r>
          <w:r>
            <w:rPr>
              <w:rFonts w:ascii="Times New Roman" w:hAnsi="Times New Roman" w:eastAsia="楷体_GB2312" w:cs="Times New Roman"/>
              <w:b w:val="0"/>
              <w:bCs/>
              <w:sz w:val="28"/>
              <w:szCs w:val="28"/>
            </w:rPr>
            <w:fldChar w:fldCharType="separate"/>
          </w:r>
          <w:r>
            <w:rPr>
              <w:rFonts w:ascii="Times New Roman" w:hAnsi="Times New Roman" w:eastAsia="楷体_GB2312" w:cs="Times New Roman"/>
              <w:b w:val="0"/>
              <w:bCs/>
              <w:sz w:val="28"/>
              <w:szCs w:val="28"/>
            </w:rPr>
            <w:t>10</w:t>
          </w:r>
          <w:r>
            <w:rPr>
              <w:rFonts w:ascii="Times New Roman" w:hAnsi="Times New Roman" w:eastAsia="楷体_GB2312" w:cs="Times New Roman"/>
              <w:b w:val="0"/>
              <w:bCs/>
              <w:sz w:val="28"/>
              <w:szCs w:val="28"/>
            </w:rPr>
            <w:fldChar w:fldCharType="end"/>
          </w:r>
          <w:r>
            <w:rPr>
              <w:rFonts w:hint="eastAsia" w:ascii="Times New Roman" w:hAnsi="Times New Roman" w:eastAsia="楷体_GB2312" w:cs="Times New Roman"/>
              <w:b w:val="0"/>
              <w:bCs/>
              <w:sz w:val="28"/>
              <w:szCs w:val="28"/>
              <w:lang w:val="en-US" w:eastAsia="zh-CN"/>
            </w:rPr>
            <w:fldChar w:fldCharType="end"/>
          </w:r>
        </w:p>
        <w:p>
          <w:pPr>
            <w:pStyle w:val="21"/>
            <w:tabs>
              <w:tab w:val="right" w:leader="dot" w:pos="8732"/>
            </w:tabs>
            <w:rPr>
              <w:rFonts w:ascii="Times New Roman" w:hAnsi="Times New Roman" w:eastAsia="楷体_GB2312" w:cs="Times New Roman"/>
              <w:b w:val="0"/>
              <w:bCs/>
              <w:sz w:val="28"/>
              <w:szCs w:val="28"/>
            </w:rPr>
          </w:pPr>
          <w:r>
            <w:rPr>
              <w:rFonts w:hint="eastAsia" w:ascii="Times New Roman" w:hAnsi="Times New Roman" w:eastAsia="楷体_GB2312" w:cs="Times New Roman"/>
              <w:b w:val="0"/>
              <w:bCs/>
              <w:sz w:val="28"/>
              <w:szCs w:val="28"/>
              <w:lang w:val="en-US" w:eastAsia="zh-CN"/>
            </w:rPr>
            <w:fldChar w:fldCharType="begin"/>
          </w:r>
          <w:r>
            <w:rPr>
              <w:rFonts w:hint="eastAsia" w:ascii="Times New Roman" w:hAnsi="Times New Roman" w:eastAsia="楷体_GB2312" w:cs="Times New Roman"/>
              <w:b w:val="0"/>
              <w:bCs/>
              <w:sz w:val="28"/>
              <w:szCs w:val="28"/>
              <w:lang w:val="en-US" w:eastAsia="zh-CN"/>
            </w:rPr>
            <w:instrText xml:space="preserve"> HYPERLINK \l _Toc14661 </w:instrText>
          </w:r>
          <w:r>
            <w:rPr>
              <w:rFonts w:hint="eastAsia" w:ascii="Times New Roman" w:hAnsi="Times New Roman" w:eastAsia="楷体_GB2312" w:cs="Times New Roman"/>
              <w:b w:val="0"/>
              <w:bCs/>
              <w:sz w:val="28"/>
              <w:szCs w:val="28"/>
              <w:lang w:val="en-US" w:eastAsia="zh-CN"/>
            </w:rPr>
            <w:fldChar w:fldCharType="separate"/>
          </w:r>
          <w:r>
            <w:rPr>
              <w:rFonts w:ascii="Times New Roman" w:hAnsi="Times New Roman" w:eastAsia="黑体" w:cs="Times New Roman"/>
              <w:b w:val="0"/>
              <w:bCs/>
              <w:sz w:val="28"/>
              <w:szCs w:val="28"/>
              <w:lang w:val="en-US" w:eastAsia="zh-CN"/>
            </w:rPr>
            <w:t>七、其他需要说明的问题</w:t>
          </w:r>
          <w:r>
            <w:rPr>
              <w:rFonts w:ascii="Times New Roman" w:hAnsi="Times New Roman" w:eastAsia="楷体_GB2312" w:cs="Times New Roman"/>
              <w:b w:val="0"/>
              <w:bCs/>
              <w:sz w:val="28"/>
              <w:szCs w:val="28"/>
            </w:rPr>
            <w:tab/>
          </w:r>
          <w:r>
            <w:rPr>
              <w:rFonts w:ascii="Times New Roman" w:hAnsi="Times New Roman" w:eastAsia="楷体_GB2312" w:cs="Times New Roman"/>
              <w:b w:val="0"/>
              <w:bCs/>
              <w:sz w:val="28"/>
              <w:szCs w:val="28"/>
            </w:rPr>
            <w:fldChar w:fldCharType="begin"/>
          </w:r>
          <w:r>
            <w:rPr>
              <w:rFonts w:ascii="Times New Roman" w:hAnsi="Times New Roman" w:eastAsia="楷体_GB2312" w:cs="Times New Roman"/>
              <w:b w:val="0"/>
              <w:bCs/>
              <w:sz w:val="28"/>
              <w:szCs w:val="28"/>
            </w:rPr>
            <w:instrText xml:space="preserve"> PAGEREF _Toc14661 \h </w:instrText>
          </w:r>
          <w:r>
            <w:rPr>
              <w:rFonts w:ascii="Times New Roman" w:hAnsi="Times New Roman" w:eastAsia="楷体_GB2312" w:cs="Times New Roman"/>
              <w:b w:val="0"/>
              <w:bCs/>
              <w:sz w:val="28"/>
              <w:szCs w:val="28"/>
            </w:rPr>
            <w:fldChar w:fldCharType="separate"/>
          </w:r>
          <w:r>
            <w:rPr>
              <w:rFonts w:ascii="Times New Roman" w:hAnsi="Times New Roman" w:eastAsia="楷体_GB2312" w:cs="Times New Roman"/>
              <w:b w:val="0"/>
              <w:bCs/>
              <w:sz w:val="28"/>
              <w:szCs w:val="28"/>
            </w:rPr>
            <w:t>11</w:t>
          </w:r>
          <w:r>
            <w:rPr>
              <w:rFonts w:ascii="Times New Roman" w:hAnsi="Times New Roman" w:eastAsia="楷体_GB2312" w:cs="Times New Roman"/>
              <w:b w:val="0"/>
              <w:bCs/>
              <w:sz w:val="28"/>
              <w:szCs w:val="28"/>
            </w:rPr>
            <w:fldChar w:fldCharType="end"/>
          </w:r>
          <w:r>
            <w:rPr>
              <w:rFonts w:hint="eastAsia" w:ascii="Times New Roman" w:hAnsi="Times New Roman" w:eastAsia="楷体_GB2312" w:cs="Times New Roman"/>
              <w:b w:val="0"/>
              <w:bCs/>
              <w:sz w:val="28"/>
              <w:szCs w:val="28"/>
              <w:lang w:val="en-US" w:eastAsia="zh-CN"/>
            </w:rPr>
            <w:fldChar w:fldCharType="end"/>
          </w:r>
        </w:p>
        <w:p>
          <w:pPr>
            <w:spacing w:line="600" w:lineRule="exact"/>
            <w:ind w:firstLine="0" w:firstLineChars="0"/>
            <w:jc w:val="center"/>
            <w:outlineLvl w:val="9"/>
            <w:rPr>
              <w:rFonts w:hint="eastAsia" w:eastAsia="方正小标宋_GBK"/>
              <w:sz w:val="36"/>
              <w:szCs w:val="36"/>
              <w:lang w:val="en-US" w:eastAsia="zh-CN"/>
            </w:rPr>
          </w:pPr>
          <w:r>
            <w:rPr>
              <w:rFonts w:hint="eastAsia" w:eastAsia="方正小标宋_GBK"/>
              <w:b/>
              <w:szCs w:val="36"/>
              <w:lang w:val="en-US" w:eastAsia="zh-CN"/>
            </w:rPr>
            <w:fldChar w:fldCharType="end"/>
          </w:r>
        </w:p>
      </w:sdtContent>
    </w:sdt>
    <w:p>
      <w:pPr>
        <w:spacing w:line="600" w:lineRule="exact"/>
        <w:ind w:firstLine="0" w:firstLineChars="0"/>
        <w:jc w:val="center"/>
        <w:outlineLvl w:val="9"/>
        <w:rPr>
          <w:rFonts w:hint="eastAsia" w:eastAsia="方正小标宋_GBK"/>
          <w:sz w:val="36"/>
          <w:szCs w:val="36"/>
          <w:lang w:val="en-US" w:eastAsia="zh-CN"/>
        </w:rPr>
      </w:pPr>
      <w:bookmarkStart w:id="22" w:name="_Toc25313"/>
    </w:p>
    <w:p>
      <w:pPr>
        <w:spacing w:line="600" w:lineRule="exact"/>
        <w:ind w:firstLine="0" w:firstLineChars="0"/>
        <w:jc w:val="center"/>
        <w:outlineLvl w:val="9"/>
        <w:rPr>
          <w:rFonts w:hint="eastAsia" w:eastAsia="方正小标宋_GBK"/>
          <w:sz w:val="36"/>
          <w:szCs w:val="36"/>
          <w:lang w:val="en-US" w:eastAsia="zh-CN"/>
        </w:rPr>
      </w:pPr>
    </w:p>
    <w:p>
      <w:pPr>
        <w:spacing w:line="600" w:lineRule="exact"/>
        <w:ind w:firstLine="0" w:firstLineChars="0"/>
        <w:jc w:val="center"/>
        <w:outlineLvl w:val="9"/>
        <w:rPr>
          <w:rFonts w:hint="eastAsia" w:eastAsia="方正小标宋_GBK"/>
          <w:sz w:val="36"/>
          <w:szCs w:val="36"/>
          <w:lang w:val="en-US" w:eastAsia="zh-CN"/>
        </w:rPr>
      </w:pPr>
    </w:p>
    <w:p>
      <w:pPr>
        <w:spacing w:line="600" w:lineRule="exact"/>
        <w:ind w:firstLine="0" w:firstLineChars="0"/>
        <w:jc w:val="center"/>
        <w:outlineLvl w:val="9"/>
        <w:rPr>
          <w:rFonts w:hint="eastAsia" w:eastAsia="方正小标宋_GBK"/>
          <w:sz w:val="36"/>
          <w:szCs w:val="36"/>
          <w:lang w:val="en-US" w:eastAsia="zh-CN"/>
        </w:rPr>
      </w:pPr>
    </w:p>
    <w:p>
      <w:pPr>
        <w:spacing w:line="600" w:lineRule="exact"/>
        <w:ind w:firstLine="0" w:firstLineChars="0"/>
        <w:jc w:val="center"/>
        <w:outlineLvl w:val="9"/>
        <w:rPr>
          <w:rFonts w:hint="eastAsia" w:eastAsia="方正小标宋_GBK"/>
          <w:sz w:val="36"/>
          <w:szCs w:val="36"/>
          <w:lang w:val="en-US" w:eastAsia="zh-CN"/>
        </w:rPr>
      </w:pPr>
    </w:p>
    <w:p>
      <w:pPr>
        <w:spacing w:line="600" w:lineRule="exact"/>
        <w:ind w:firstLine="0" w:firstLineChars="0"/>
        <w:jc w:val="center"/>
        <w:outlineLvl w:val="9"/>
        <w:rPr>
          <w:rFonts w:hint="eastAsia" w:eastAsia="方正小标宋_GBK"/>
          <w:sz w:val="36"/>
          <w:szCs w:val="36"/>
          <w:lang w:val="en-US" w:eastAsia="zh-CN"/>
        </w:rPr>
      </w:pPr>
    </w:p>
    <w:p>
      <w:pPr>
        <w:spacing w:line="600" w:lineRule="exact"/>
        <w:ind w:firstLine="0" w:firstLineChars="0"/>
        <w:jc w:val="center"/>
        <w:outlineLvl w:val="9"/>
        <w:rPr>
          <w:rFonts w:hint="eastAsia" w:eastAsia="方正小标宋_GBK"/>
          <w:sz w:val="36"/>
          <w:szCs w:val="36"/>
          <w:lang w:val="en-US" w:eastAsia="zh-CN"/>
        </w:rPr>
      </w:pPr>
    </w:p>
    <w:p>
      <w:pPr>
        <w:spacing w:line="600" w:lineRule="exact"/>
        <w:ind w:firstLine="0" w:firstLineChars="0"/>
        <w:jc w:val="center"/>
        <w:outlineLvl w:val="9"/>
        <w:rPr>
          <w:rFonts w:hint="eastAsia" w:eastAsia="方正小标宋_GBK"/>
          <w:sz w:val="36"/>
          <w:szCs w:val="36"/>
          <w:lang w:val="en-US" w:eastAsia="zh-CN"/>
        </w:rPr>
      </w:pPr>
    </w:p>
    <w:p>
      <w:pPr>
        <w:spacing w:line="600" w:lineRule="exact"/>
        <w:ind w:firstLine="0" w:firstLineChars="0"/>
        <w:jc w:val="center"/>
        <w:outlineLvl w:val="9"/>
        <w:rPr>
          <w:rFonts w:hint="eastAsia" w:eastAsia="方正小标宋_GBK"/>
          <w:sz w:val="36"/>
          <w:szCs w:val="36"/>
          <w:lang w:val="en-US" w:eastAsia="zh-CN"/>
        </w:rPr>
      </w:pPr>
    </w:p>
    <w:p>
      <w:pPr>
        <w:spacing w:line="600" w:lineRule="exact"/>
        <w:ind w:firstLine="0" w:firstLineChars="0"/>
        <w:jc w:val="center"/>
        <w:outlineLvl w:val="9"/>
        <w:rPr>
          <w:rFonts w:hint="eastAsia" w:eastAsia="方正小标宋_GBK"/>
          <w:sz w:val="36"/>
          <w:szCs w:val="36"/>
          <w:lang w:val="en-US" w:eastAsia="zh-CN"/>
        </w:rPr>
      </w:pPr>
    </w:p>
    <w:p>
      <w:pPr>
        <w:spacing w:line="600" w:lineRule="exact"/>
        <w:ind w:firstLine="0" w:firstLineChars="0"/>
        <w:jc w:val="center"/>
        <w:outlineLvl w:val="9"/>
        <w:rPr>
          <w:rFonts w:hint="eastAsia" w:eastAsia="方正小标宋_GBK"/>
          <w:sz w:val="36"/>
          <w:szCs w:val="36"/>
          <w:lang w:val="en-US" w:eastAsia="zh-CN"/>
        </w:rPr>
      </w:pPr>
    </w:p>
    <w:p>
      <w:pPr>
        <w:spacing w:line="600" w:lineRule="exact"/>
        <w:ind w:firstLine="0" w:firstLineChars="0"/>
        <w:jc w:val="center"/>
        <w:outlineLvl w:val="9"/>
        <w:rPr>
          <w:rFonts w:hint="eastAsia" w:eastAsia="方正小标宋_GBK"/>
          <w:sz w:val="36"/>
          <w:szCs w:val="36"/>
          <w:lang w:val="en-US" w:eastAsia="zh-CN"/>
        </w:rPr>
      </w:pPr>
    </w:p>
    <w:p>
      <w:pPr>
        <w:spacing w:line="600" w:lineRule="exact"/>
        <w:ind w:firstLine="0" w:firstLineChars="0"/>
        <w:jc w:val="center"/>
        <w:outlineLvl w:val="9"/>
        <w:rPr>
          <w:rFonts w:hint="eastAsia" w:eastAsia="方正小标宋_GBK"/>
          <w:sz w:val="36"/>
          <w:szCs w:val="36"/>
          <w:lang w:val="en-US" w:eastAsia="zh-CN"/>
        </w:rPr>
      </w:pPr>
    </w:p>
    <w:p>
      <w:pPr>
        <w:spacing w:line="600" w:lineRule="exact"/>
        <w:ind w:firstLine="0" w:firstLineChars="0"/>
        <w:jc w:val="center"/>
        <w:outlineLvl w:val="9"/>
        <w:rPr>
          <w:rFonts w:hint="eastAsia" w:eastAsia="方正小标宋_GBK"/>
          <w:sz w:val="36"/>
          <w:szCs w:val="36"/>
          <w:lang w:val="en-US" w:eastAsia="zh-CN"/>
        </w:rPr>
        <w:sectPr>
          <w:footerReference r:id="rId5" w:type="default"/>
          <w:pgSz w:w="11906" w:h="16838"/>
          <w:pgMar w:top="1417" w:right="1587" w:bottom="1417" w:left="1587" w:header="851" w:footer="992" w:gutter="0"/>
          <w:lnNumType w:countBy="0"/>
          <w:pgNumType w:fmt="decimal" w:start="1"/>
          <w:cols w:space="0" w:num="1"/>
          <w:rtlGutter w:val="0"/>
          <w:docGrid w:type="linesAndChars" w:linePitch="636" w:charSpace="-1668"/>
        </w:sectPr>
      </w:pPr>
    </w:p>
    <w:p>
      <w:pPr>
        <w:spacing w:line="600" w:lineRule="exact"/>
        <w:ind w:firstLine="0" w:firstLineChars="0"/>
        <w:jc w:val="center"/>
        <w:outlineLvl w:val="0"/>
        <w:rPr>
          <w:rFonts w:hint="eastAsia" w:eastAsia="方正小标宋_GBK"/>
          <w:sz w:val="36"/>
          <w:szCs w:val="36"/>
        </w:rPr>
      </w:pPr>
      <w:r>
        <w:rPr>
          <w:rFonts w:hint="eastAsia" w:eastAsia="方正小标宋_GBK"/>
          <w:sz w:val="36"/>
          <w:szCs w:val="36"/>
          <w:lang w:val="en-US" w:eastAsia="zh-CN"/>
        </w:rPr>
        <w:t>岳阳楼区2022年</w:t>
      </w:r>
      <w:r>
        <w:rPr>
          <w:rFonts w:hint="eastAsia" w:eastAsia="方正小标宋_GBK"/>
          <w:sz w:val="36"/>
          <w:szCs w:val="36"/>
        </w:rPr>
        <w:t>大型修缮、固定资产装修维修</w:t>
      </w:r>
      <w:bookmarkEnd w:id="22"/>
    </w:p>
    <w:p>
      <w:pPr>
        <w:spacing w:line="600" w:lineRule="exact"/>
        <w:ind w:firstLine="0" w:firstLineChars="0"/>
        <w:jc w:val="center"/>
        <w:outlineLvl w:val="0"/>
        <w:rPr>
          <w:rFonts w:hint="eastAsia" w:eastAsia="方正小标宋_GBK"/>
          <w:sz w:val="36"/>
          <w:szCs w:val="36"/>
          <w:lang w:val="en-US" w:eastAsia="zh-CN"/>
        </w:rPr>
      </w:pPr>
      <w:bookmarkStart w:id="23" w:name="_Toc31599"/>
      <w:r>
        <w:rPr>
          <w:rFonts w:hint="eastAsia" w:eastAsia="方正小标宋_GBK"/>
          <w:sz w:val="36"/>
          <w:szCs w:val="36"/>
          <w:lang w:val="en-US" w:eastAsia="zh-CN"/>
        </w:rPr>
        <w:t>项目支出绩效评价报告</w:t>
      </w:r>
      <w:bookmarkEnd w:id="23"/>
    </w:p>
    <w:p>
      <w:pPr>
        <w:bidi w:val="0"/>
        <w:rPr>
          <w:rFonts w:hint="eastAsia"/>
          <w:lang w:val="en-US" w:eastAsia="zh-CN"/>
        </w:rPr>
      </w:pPr>
    </w:p>
    <w:p>
      <w:pPr>
        <w:bidi w:val="0"/>
        <w:rPr>
          <w:rFonts w:ascii="Times New Roman" w:hAnsi="Times New Roman"/>
        </w:rPr>
      </w:pPr>
      <w:r>
        <w:rPr>
          <w:rFonts w:ascii="Times New Roman" w:hAnsi="Times New Roman"/>
        </w:rPr>
        <w:t>为进一步</w:t>
      </w:r>
      <w:r>
        <w:rPr>
          <w:rFonts w:hint="eastAsia" w:ascii="Times New Roman" w:hAnsi="Times New Roman"/>
        </w:rPr>
        <w:t>提高</w:t>
      </w:r>
      <w:r>
        <w:rPr>
          <w:rFonts w:ascii="Times New Roman" w:hAnsi="Times New Roman"/>
        </w:rPr>
        <w:t>绩效管理水平</w:t>
      </w:r>
      <w:r>
        <w:rPr>
          <w:rFonts w:hint="eastAsia" w:ascii="Times New Roman" w:hAnsi="Times New Roman"/>
        </w:rPr>
        <w:t>，</w:t>
      </w:r>
      <w:r>
        <w:rPr>
          <w:rFonts w:ascii="Times New Roman" w:hAnsi="Times New Roman"/>
        </w:rPr>
        <w:t>强化支出责任</w:t>
      </w:r>
      <w:r>
        <w:rPr>
          <w:rFonts w:hint="eastAsia" w:ascii="Times New Roman" w:hAnsi="Times New Roman"/>
        </w:rPr>
        <w:t>，</w:t>
      </w:r>
      <w:r>
        <w:rPr>
          <w:rFonts w:ascii="Times New Roman" w:hAnsi="Times New Roman"/>
        </w:rPr>
        <w:t>提升财政资金使用效益，根据《中共中央国务院关于全面实施预算绩效管理的意见》（中发〔2018〕34号）、《中共湖南省委办公厅湖南省人民政府办公厅关于全面实施预算绩效管理的实施意见》（湘办发〔2019〕10号）、《湖南省预算支出绩效评价管理办法》（湘财绩〔2020〕7号）、《</w:t>
      </w:r>
      <w:r>
        <w:rPr>
          <w:rFonts w:hint="eastAsia" w:ascii="Times New Roman" w:hAnsi="Times New Roman"/>
          <w:lang w:val="en-US" w:eastAsia="zh-CN"/>
        </w:rPr>
        <w:t>岳阳楼区</w:t>
      </w:r>
      <w:r>
        <w:rPr>
          <w:rFonts w:hint="eastAsia" w:ascii="Times New Roman" w:hAnsi="Times New Roman"/>
        </w:rPr>
        <w:t>财政局关于</w:t>
      </w:r>
      <w:r>
        <w:rPr>
          <w:rFonts w:hint="eastAsia" w:ascii="Times New Roman" w:hAnsi="Times New Roman"/>
          <w:lang w:val="en-US" w:eastAsia="zh-CN"/>
        </w:rPr>
        <w:t>开展</w:t>
      </w:r>
      <w:r>
        <w:rPr>
          <w:rFonts w:hint="eastAsia" w:ascii="Times New Roman" w:hAnsi="Times New Roman"/>
        </w:rPr>
        <w:t>2022年</w:t>
      </w:r>
      <w:r>
        <w:rPr>
          <w:rFonts w:hint="eastAsia" w:ascii="Times New Roman" w:hAnsi="Times New Roman"/>
          <w:lang w:val="en-US" w:eastAsia="zh-CN"/>
        </w:rPr>
        <w:t>财政</w:t>
      </w:r>
      <w:r>
        <w:rPr>
          <w:rFonts w:hint="eastAsia" w:ascii="Times New Roman" w:hAnsi="Times New Roman"/>
        </w:rPr>
        <w:t>支出</w:t>
      </w:r>
      <w:r>
        <w:rPr>
          <w:rFonts w:hint="eastAsia" w:ascii="Times New Roman" w:hAnsi="Times New Roman"/>
          <w:lang w:val="en-US" w:eastAsia="zh-CN"/>
        </w:rPr>
        <w:t>重点</w:t>
      </w:r>
      <w:r>
        <w:rPr>
          <w:rFonts w:hint="eastAsia" w:ascii="Times New Roman" w:hAnsi="Times New Roman"/>
        </w:rPr>
        <w:t>绩效评价工作的通知</w:t>
      </w:r>
      <w:r>
        <w:rPr>
          <w:rFonts w:ascii="Times New Roman" w:hAnsi="Times New Roman"/>
        </w:rPr>
        <w:t>》（</w:t>
      </w:r>
      <w:r>
        <w:rPr>
          <w:rFonts w:hint="eastAsia" w:ascii="Times New Roman" w:hAnsi="Times New Roman"/>
          <w:lang w:val="en-US" w:eastAsia="zh-CN"/>
        </w:rPr>
        <w:t>岳楼</w:t>
      </w:r>
      <w:r>
        <w:rPr>
          <w:rFonts w:ascii="Times New Roman" w:hAnsi="Times New Roman"/>
        </w:rPr>
        <w:t>财绩〔202</w:t>
      </w:r>
      <w:r>
        <w:rPr>
          <w:rFonts w:hint="eastAsia" w:ascii="Times New Roman" w:hAnsi="Times New Roman"/>
          <w:lang w:val="en-US" w:eastAsia="zh-CN"/>
        </w:rPr>
        <w:t>3</w:t>
      </w:r>
      <w:r>
        <w:rPr>
          <w:rFonts w:ascii="Times New Roman" w:hAnsi="Times New Roman"/>
        </w:rPr>
        <w:t>〕</w:t>
      </w:r>
      <w:r>
        <w:rPr>
          <w:rFonts w:hint="eastAsia" w:ascii="Times New Roman" w:hAnsi="Times New Roman"/>
          <w:lang w:val="en-US" w:eastAsia="zh-CN"/>
        </w:rPr>
        <w:t>4</w:t>
      </w:r>
      <w:r>
        <w:rPr>
          <w:rFonts w:ascii="Times New Roman" w:hAnsi="Times New Roman"/>
        </w:rPr>
        <w:t>号）及其他绩效评价文件相关要求，中政智信</w:t>
      </w:r>
      <w:r>
        <w:rPr>
          <w:rFonts w:hint="eastAsia" w:ascii="Times New Roman" w:hAnsi="Times New Roman"/>
        </w:rPr>
        <w:t>（</w:t>
      </w:r>
      <w:r>
        <w:rPr>
          <w:rFonts w:ascii="Times New Roman" w:hAnsi="Times New Roman"/>
        </w:rPr>
        <w:t>北京</w:t>
      </w:r>
      <w:r>
        <w:rPr>
          <w:rFonts w:hint="eastAsia" w:ascii="Times New Roman" w:hAnsi="Times New Roman"/>
        </w:rPr>
        <w:t>）</w:t>
      </w:r>
      <w:r>
        <w:rPr>
          <w:rFonts w:ascii="Times New Roman" w:hAnsi="Times New Roman"/>
        </w:rPr>
        <w:t>经济咨询有限公司（以下简称“中政智信”）</w:t>
      </w:r>
      <w:r>
        <w:rPr>
          <w:rFonts w:hint="eastAsia"/>
          <w:lang w:eastAsia="zh-CN"/>
        </w:rPr>
        <w:t>受岳阳楼区财政局委托，于</w:t>
      </w:r>
      <w:r>
        <w:rPr>
          <w:rFonts w:hint="eastAsia"/>
          <w:lang w:val="en-US" w:eastAsia="zh-CN"/>
        </w:rPr>
        <w:t>2023年7月24日</w:t>
      </w:r>
      <w:r>
        <w:rPr>
          <w:rFonts w:ascii="Times New Roman" w:hAnsi="Times New Roman"/>
        </w:rPr>
        <w:t>对</w:t>
      </w:r>
      <w:r>
        <w:rPr>
          <w:rFonts w:hint="eastAsia" w:ascii="Times New Roman" w:hAnsi="Times New Roman"/>
        </w:rPr>
        <w:t>岳阳楼区2022年大型修缮、固定资产装修维修项目支出</w:t>
      </w:r>
      <w:r>
        <w:rPr>
          <w:rFonts w:ascii="Times New Roman" w:hAnsi="Times New Roman"/>
        </w:rPr>
        <w:t>开展</w:t>
      </w:r>
      <w:r>
        <w:rPr>
          <w:rFonts w:hint="eastAsia" w:ascii="Times New Roman" w:hAnsi="Times New Roman"/>
        </w:rPr>
        <w:t>了</w:t>
      </w:r>
      <w:r>
        <w:rPr>
          <w:rFonts w:ascii="Times New Roman" w:hAnsi="Times New Roman"/>
        </w:rPr>
        <w:t>绩效评价</w:t>
      </w:r>
      <w:r>
        <w:rPr>
          <w:rFonts w:hint="eastAsia" w:ascii="Times New Roman" w:hAnsi="Times New Roman"/>
        </w:rPr>
        <w:t>，现将有关情况汇报如下：</w:t>
      </w:r>
    </w:p>
    <w:p>
      <w:pPr>
        <w:spacing w:line="600" w:lineRule="exact"/>
        <w:ind w:firstLine="624" w:firstLineChars="200"/>
        <w:outlineLvl w:val="0"/>
        <w:rPr>
          <w:rFonts w:eastAsia="黑体"/>
          <w:sz w:val="32"/>
          <w:szCs w:val="32"/>
        </w:rPr>
      </w:pPr>
      <w:bookmarkStart w:id="24" w:name="_Toc7443"/>
      <w:r>
        <w:rPr>
          <w:rFonts w:eastAsia="黑体"/>
          <w:sz w:val="32"/>
          <w:szCs w:val="32"/>
        </w:rPr>
        <w:t>一、预算支出基本情况</w:t>
      </w:r>
      <w:bookmarkEnd w:id="24"/>
    </w:p>
    <w:p>
      <w:pPr>
        <w:pStyle w:val="5"/>
        <w:bidi w:val="0"/>
        <w:rPr>
          <w:rFonts w:ascii="Times New Roman" w:hAnsi="Times New Roman"/>
        </w:rPr>
      </w:pPr>
      <w:bookmarkStart w:id="25" w:name="_Toc11822"/>
      <w:bookmarkStart w:id="26" w:name="_Toc2057"/>
      <w:r>
        <w:rPr>
          <w:rFonts w:ascii="Times New Roman" w:hAnsi="Times New Roman"/>
        </w:rPr>
        <w:t>（一）预算支出概况</w:t>
      </w:r>
      <w:bookmarkEnd w:id="25"/>
      <w:bookmarkEnd w:id="26"/>
    </w:p>
    <w:p>
      <w:pPr>
        <w:pStyle w:val="6"/>
        <w:bidi w:val="0"/>
        <w:rPr>
          <w:rFonts w:ascii="Times New Roman" w:hAnsi="Times New Roman"/>
          <w:highlight w:val="none"/>
        </w:rPr>
      </w:pPr>
      <w:r>
        <w:rPr>
          <w:rFonts w:hint="eastAsia" w:ascii="Times New Roman" w:hAnsi="Times New Roman"/>
          <w:highlight w:val="none"/>
          <w:lang w:val="en-US" w:eastAsia="zh-CN"/>
        </w:rPr>
        <w:t>1.</w:t>
      </w:r>
      <w:r>
        <w:rPr>
          <w:rFonts w:ascii="Times New Roman" w:hAnsi="Times New Roman"/>
          <w:highlight w:val="none"/>
        </w:rPr>
        <w:t>项目背景</w:t>
      </w:r>
    </w:p>
    <w:p>
      <w:pPr>
        <w:bidi w:val="0"/>
        <w:rPr>
          <w:rFonts w:hint="default" w:eastAsia="仿宋_GB2312"/>
          <w:lang w:val="en-US" w:eastAsia="zh-CN"/>
        </w:rPr>
      </w:pPr>
      <w:r>
        <w:rPr>
          <w:rFonts w:hint="eastAsia"/>
          <w:lang w:val="en-US" w:eastAsia="zh-CN"/>
        </w:rPr>
        <w:t>岳阳楼区</w:t>
      </w:r>
      <w:r>
        <w:rPr>
          <w:rFonts w:hint="eastAsia" w:ascii="Times New Roman" w:hAnsi="Times New Roman"/>
        </w:rPr>
        <w:t>大型修缮、固定资产装修维修项目</w:t>
      </w:r>
      <w:r>
        <w:rPr>
          <w:rFonts w:hint="eastAsia"/>
          <w:lang w:val="en-US" w:eastAsia="zh-CN"/>
        </w:rPr>
        <w:t>为一般性项目，项目资金主要用于上年度及本年度申报的项目进行最终结算</w:t>
      </w:r>
      <w:r>
        <w:rPr>
          <w:rFonts w:hint="eastAsia"/>
          <w:lang w:eastAsia="zh-CN"/>
        </w:rPr>
        <w:t>。</w:t>
      </w:r>
      <w:r>
        <w:rPr>
          <w:rFonts w:hint="eastAsia"/>
          <w:lang w:val="en-US" w:eastAsia="zh-CN"/>
        </w:rPr>
        <w:t>本次绩效评价范围为</w:t>
      </w:r>
      <w:r>
        <w:rPr>
          <w:rFonts w:hint="eastAsia"/>
          <w:sz w:val="32"/>
          <w:szCs w:val="32"/>
          <w:highlight w:val="none"/>
          <w:lang w:val="en-US" w:eastAsia="zh-CN"/>
        </w:rPr>
        <w:t>岳阳楼区</w:t>
      </w:r>
      <w:r>
        <w:rPr>
          <w:rFonts w:hint="eastAsia" w:ascii="Times New Roman" w:hAnsi="Times New Roman"/>
          <w:sz w:val="32"/>
          <w:szCs w:val="32"/>
          <w:highlight w:val="none"/>
          <w:lang w:val="en-US" w:eastAsia="zh-CN"/>
        </w:rPr>
        <w:t>机关事务</w:t>
      </w:r>
      <w:r>
        <w:rPr>
          <w:rFonts w:hint="eastAsia"/>
          <w:sz w:val="32"/>
          <w:szCs w:val="32"/>
          <w:highlight w:val="none"/>
          <w:lang w:val="en-US" w:eastAsia="zh-CN"/>
        </w:rPr>
        <w:t>服务中心、岳阳楼区总工会、岳阳楼区委员会、岳阳楼区委党史研究室涉及的</w:t>
      </w:r>
      <w:r>
        <w:rPr>
          <w:rFonts w:hint="eastAsia" w:ascii="Times New Roman" w:hAnsi="Times New Roman"/>
        </w:rPr>
        <w:t>大型修缮、固定资产装修维修项目</w:t>
      </w:r>
      <w:r>
        <w:rPr>
          <w:rFonts w:hint="eastAsia"/>
          <w:lang w:eastAsia="zh-CN"/>
        </w:rPr>
        <w:t>。</w:t>
      </w:r>
      <w:r>
        <w:rPr>
          <w:rFonts w:hint="eastAsia"/>
          <w:lang w:val="en-US" w:eastAsia="zh-CN"/>
        </w:rPr>
        <w:t>其中总工会、区委办、党史研究室的项目主要为原市档案馆移交后续结构加固、装修改造、</w:t>
      </w:r>
      <w:r>
        <w:rPr>
          <w:rFonts w:hint="eastAsia"/>
          <w:lang w:eastAsia="zh-CN"/>
        </w:rPr>
        <w:t>电梯安装、办公设备和档案专业设备采购</w:t>
      </w:r>
      <w:r>
        <w:rPr>
          <w:rFonts w:hint="eastAsia"/>
          <w:lang w:val="en-US" w:eastAsia="zh-CN"/>
        </w:rPr>
        <w:t>，建设成符合国家要求的档案馆及解决总工会办公场所问题，</w:t>
      </w:r>
      <w:r>
        <w:rPr>
          <w:rFonts w:hint="eastAsia"/>
          <w:sz w:val="32"/>
          <w:szCs w:val="32"/>
          <w:highlight w:val="none"/>
          <w:lang w:val="en-US" w:eastAsia="zh-CN"/>
        </w:rPr>
        <w:t>岳阳楼区</w:t>
      </w:r>
      <w:r>
        <w:rPr>
          <w:rFonts w:hint="eastAsia" w:ascii="Times New Roman" w:hAnsi="Times New Roman"/>
          <w:sz w:val="32"/>
          <w:szCs w:val="32"/>
          <w:highlight w:val="none"/>
          <w:lang w:val="en-US" w:eastAsia="zh-CN"/>
        </w:rPr>
        <w:t>机关事务</w:t>
      </w:r>
      <w:r>
        <w:rPr>
          <w:rFonts w:hint="eastAsia"/>
          <w:sz w:val="32"/>
          <w:szCs w:val="32"/>
          <w:highlight w:val="none"/>
          <w:lang w:val="en-US" w:eastAsia="zh-CN"/>
        </w:rPr>
        <w:t>服务中心主要为楼区各单位申报的办公楼维修改造。</w:t>
      </w:r>
    </w:p>
    <w:p>
      <w:pPr>
        <w:pStyle w:val="6"/>
        <w:bidi w:val="0"/>
      </w:pPr>
      <w:r>
        <w:rPr>
          <w:rFonts w:hint="eastAsia"/>
          <w:lang w:val="en-US" w:eastAsia="zh-CN"/>
        </w:rPr>
        <w:t>2.</w:t>
      </w:r>
      <w:r>
        <w:t>主要内容</w:t>
      </w:r>
    </w:p>
    <w:p>
      <w:pPr>
        <w:bidi w:val="0"/>
        <w:rPr>
          <w:rFonts w:hint="default" w:eastAsia="仿宋_GB2312"/>
          <w:lang w:val="en-US" w:eastAsia="zh-CN"/>
        </w:rPr>
      </w:pPr>
      <w:r>
        <w:rPr>
          <w:rFonts w:hint="eastAsia" w:ascii="Times New Roman" w:hAnsi="Times New Roman"/>
        </w:rPr>
        <w:t>大型修缮、固定资产装修维修项目</w:t>
      </w:r>
      <w:r>
        <w:rPr>
          <w:rFonts w:hint="eastAsia"/>
          <w:lang w:val="en-US" w:eastAsia="zh-CN"/>
        </w:rPr>
        <w:t>年度总预算为4500万元，实际安排资金1633.93万元，具体安排情况如下表。</w:t>
      </w:r>
    </w:p>
    <w:tbl>
      <w:tblPr>
        <w:tblStyle w:val="13"/>
        <w:tblW w:w="10646" w:type="dxa"/>
        <w:tblInd w:w="-8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72"/>
        <w:gridCol w:w="3050"/>
        <w:gridCol w:w="1600"/>
        <w:gridCol w:w="4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197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指标文号</w:t>
            </w:r>
          </w:p>
        </w:tc>
        <w:tc>
          <w:tcPr>
            <w:tcW w:w="30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单位名称</w:t>
            </w:r>
          </w:p>
        </w:tc>
        <w:tc>
          <w:tcPr>
            <w:tcW w:w="16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金额（元）</w:t>
            </w:r>
          </w:p>
        </w:tc>
        <w:tc>
          <w:tcPr>
            <w:tcW w:w="402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197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岳楼财行资指1号</w:t>
            </w:r>
          </w:p>
        </w:tc>
        <w:tc>
          <w:tcPr>
            <w:tcW w:w="30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岳阳楼区机关事务服务中心</w:t>
            </w:r>
          </w:p>
        </w:tc>
        <w:tc>
          <w:tcPr>
            <w:tcW w:w="16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468195.82</w:t>
            </w:r>
          </w:p>
        </w:tc>
        <w:tc>
          <w:tcPr>
            <w:tcW w:w="402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鹰山办公楼维修改造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197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岳楼财行资指3号</w:t>
            </w:r>
          </w:p>
        </w:tc>
        <w:tc>
          <w:tcPr>
            <w:tcW w:w="30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岳阳楼区总工会</w:t>
            </w:r>
          </w:p>
        </w:tc>
        <w:tc>
          <w:tcPr>
            <w:tcW w:w="16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926000</w:t>
            </w:r>
          </w:p>
        </w:tc>
        <w:tc>
          <w:tcPr>
            <w:tcW w:w="402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职工服务中心装修改造项目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197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岳楼财行资指9号</w:t>
            </w:r>
          </w:p>
        </w:tc>
        <w:tc>
          <w:tcPr>
            <w:tcW w:w="30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岳阳楼区委员会</w:t>
            </w:r>
          </w:p>
        </w:tc>
        <w:tc>
          <w:tcPr>
            <w:tcW w:w="16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123294.33</w:t>
            </w:r>
          </w:p>
        </w:tc>
        <w:tc>
          <w:tcPr>
            <w:tcW w:w="402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档案管水电增容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197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岳楼财行资指10号</w:t>
            </w:r>
          </w:p>
        </w:tc>
        <w:tc>
          <w:tcPr>
            <w:tcW w:w="30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农产品综合检验检测中心</w:t>
            </w:r>
          </w:p>
        </w:tc>
        <w:tc>
          <w:tcPr>
            <w:tcW w:w="16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568000</w:t>
            </w:r>
          </w:p>
        </w:tc>
        <w:tc>
          <w:tcPr>
            <w:tcW w:w="40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197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岳楼财行资指14号</w:t>
            </w:r>
          </w:p>
        </w:tc>
        <w:tc>
          <w:tcPr>
            <w:tcW w:w="30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岳阳楼区委党史研究室</w:t>
            </w:r>
          </w:p>
        </w:tc>
        <w:tc>
          <w:tcPr>
            <w:tcW w:w="16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3247823.2</w:t>
            </w:r>
          </w:p>
        </w:tc>
        <w:tc>
          <w:tcPr>
            <w:tcW w:w="402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区档案馆维修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197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岳楼财行资指30号</w:t>
            </w:r>
          </w:p>
        </w:tc>
        <w:tc>
          <w:tcPr>
            <w:tcW w:w="30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岳阳楼区司法局</w:t>
            </w:r>
          </w:p>
        </w:tc>
        <w:tc>
          <w:tcPr>
            <w:tcW w:w="16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379413</w:t>
            </w:r>
          </w:p>
        </w:tc>
        <w:tc>
          <w:tcPr>
            <w:tcW w:w="40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197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岳楼财行资指31号</w:t>
            </w:r>
          </w:p>
        </w:tc>
        <w:tc>
          <w:tcPr>
            <w:tcW w:w="30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岳阳楼街道财政所</w:t>
            </w:r>
          </w:p>
        </w:tc>
        <w:tc>
          <w:tcPr>
            <w:tcW w:w="16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260000</w:t>
            </w:r>
          </w:p>
        </w:tc>
        <w:tc>
          <w:tcPr>
            <w:tcW w:w="40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197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岳楼财行资指32号</w:t>
            </w:r>
          </w:p>
        </w:tc>
        <w:tc>
          <w:tcPr>
            <w:tcW w:w="30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岳阳楼区政协</w:t>
            </w:r>
          </w:p>
        </w:tc>
        <w:tc>
          <w:tcPr>
            <w:tcW w:w="16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140000</w:t>
            </w:r>
          </w:p>
        </w:tc>
        <w:tc>
          <w:tcPr>
            <w:tcW w:w="40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197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岳楼财行资指35号</w:t>
            </w:r>
          </w:p>
        </w:tc>
        <w:tc>
          <w:tcPr>
            <w:tcW w:w="30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岳阳楼区机关事务服务中心</w:t>
            </w:r>
          </w:p>
        </w:tc>
        <w:tc>
          <w:tcPr>
            <w:tcW w:w="16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843700</w:t>
            </w:r>
          </w:p>
        </w:tc>
        <w:tc>
          <w:tcPr>
            <w:tcW w:w="402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办公楼维修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197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岳楼财行资指36号</w:t>
            </w:r>
          </w:p>
        </w:tc>
        <w:tc>
          <w:tcPr>
            <w:tcW w:w="30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站前路财政所</w:t>
            </w:r>
          </w:p>
        </w:tc>
        <w:tc>
          <w:tcPr>
            <w:tcW w:w="16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150000</w:t>
            </w:r>
          </w:p>
        </w:tc>
        <w:tc>
          <w:tcPr>
            <w:tcW w:w="40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trPr>
        <w:tc>
          <w:tcPr>
            <w:tcW w:w="197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岳楼财行资指37号</w:t>
            </w:r>
          </w:p>
        </w:tc>
        <w:tc>
          <w:tcPr>
            <w:tcW w:w="30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妇幼院</w:t>
            </w:r>
          </w:p>
        </w:tc>
        <w:tc>
          <w:tcPr>
            <w:tcW w:w="16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2260000</w:t>
            </w:r>
          </w:p>
        </w:tc>
        <w:tc>
          <w:tcPr>
            <w:tcW w:w="40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197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岳楼财行资指40号</w:t>
            </w:r>
          </w:p>
        </w:tc>
        <w:tc>
          <w:tcPr>
            <w:tcW w:w="30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岳阳楼区委员会</w:t>
            </w:r>
          </w:p>
        </w:tc>
        <w:tc>
          <w:tcPr>
            <w:tcW w:w="16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5903400</w:t>
            </w:r>
          </w:p>
        </w:tc>
        <w:tc>
          <w:tcPr>
            <w:tcW w:w="402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区档案馆维修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197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岳楼财行资指41号</w:t>
            </w:r>
          </w:p>
        </w:tc>
        <w:tc>
          <w:tcPr>
            <w:tcW w:w="30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岳阳楼区机关事务服务中心</w:t>
            </w:r>
          </w:p>
        </w:tc>
        <w:tc>
          <w:tcPr>
            <w:tcW w:w="16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455000</w:t>
            </w:r>
          </w:p>
        </w:tc>
        <w:tc>
          <w:tcPr>
            <w:tcW w:w="402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公租房运营中心办公用房维修改造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197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岳楼财行资指45号</w:t>
            </w:r>
          </w:p>
        </w:tc>
        <w:tc>
          <w:tcPr>
            <w:tcW w:w="30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岳阳楼区医疗保障局</w:t>
            </w:r>
          </w:p>
        </w:tc>
        <w:tc>
          <w:tcPr>
            <w:tcW w:w="16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614500</w:t>
            </w:r>
          </w:p>
        </w:tc>
        <w:tc>
          <w:tcPr>
            <w:tcW w:w="40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5022"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合计</w:t>
            </w:r>
          </w:p>
        </w:tc>
        <w:tc>
          <w:tcPr>
            <w:tcW w:w="16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16339326.35</w:t>
            </w:r>
          </w:p>
        </w:tc>
        <w:tc>
          <w:tcPr>
            <w:tcW w:w="402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p>
        </w:tc>
      </w:tr>
    </w:tbl>
    <w:p>
      <w:pPr>
        <w:bidi w:val="0"/>
        <w:ind w:left="0" w:leftChars="0" w:firstLine="0" w:firstLineChars="0"/>
      </w:pPr>
    </w:p>
    <w:p>
      <w:pPr>
        <w:pStyle w:val="5"/>
        <w:bidi w:val="0"/>
      </w:pPr>
      <w:bookmarkStart w:id="27" w:name="_Toc12532"/>
      <w:r>
        <w:t>（二）预算资金使用管理情况</w:t>
      </w:r>
      <w:bookmarkEnd w:id="27"/>
    </w:p>
    <w:p>
      <w:pPr>
        <w:pStyle w:val="6"/>
        <w:bidi w:val="0"/>
        <w:rPr>
          <w:rFonts w:ascii="Times New Roman" w:hAnsi="Times New Roman"/>
          <w:highlight w:val="none"/>
        </w:rPr>
      </w:pPr>
      <w:r>
        <w:rPr>
          <w:rFonts w:hint="eastAsia" w:ascii="Times New Roman" w:hAnsi="Times New Roman"/>
          <w:highlight w:val="none"/>
          <w:lang w:val="en-US" w:eastAsia="zh-CN"/>
        </w:rPr>
        <w:t>1.</w:t>
      </w:r>
      <w:r>
        <w:rPr>
          <w:rFonts w:ascii="Times New Roman" w:hAnsi="Times New Roman"/>
          <w:highlight w:val="none"/>
        </w:rPr>
        <w:t>预算支出组织管理机构</w:t>
      </w:r>
    </w:p>
    <w:p>
      <w:pPr>
        <w:spacing w:line="600" w:lineRule="exact"/>
        <w:ind w:firstLine="624" w:firstLineChars="200"/>
        <w:rPr>
          <w:rFonts w:hint="default" w:ascii="宋体" w:hAnsi="宋体" w:eastAsia="宋体" w:cs="宋体"/>
          <w:i w:val="0"/>
          <w:iCs w:val="0"/>
          <w:color w:val="auto"/>
          <w:kern w:val="0"/>
          <w:sz w:val="22"/>
          <w:szCs w:val="22"/>
          <w:u w:val="none"/>
          <w:lang w:val="en-US" w:eastAsia="zh-CN" w:bidi="ar"/>
        </w:rPr>
      </w:pPr>
      <w:r>
        <w:rPr>
          <w:rFonts w:hint="eastAsia"/>
          <w:sz w:val="32"/>
          <w:szCs w:val="32"/>
          <w:highlight w:val="none"/>
          <w:lang w:val="en-US" w:eastAsia="zh-CN"/>
        </w:rPr>
        <w:t>根据本次绩效评价抽检的单位</w:t>
      </w:r>
      <w:r>
        <w:rPr>
          <w:rFonts w:hint="eastAsia" w:ascii="Times New Roman" w:hAnsi="Times New Roman"/>
          <w:sz w:val="32"/>
          <w:szCs w:val="32"/>
          <w:highlight w:val="none"/>
          <w:lang w:val="en-US" w:eastAsia="zh-CN"/>
        </w:rPr>
        <w:t>预算支出组织管理机构为</w:t>
      </w:r>
      <w:r>
        <w:rPr>
          <w:rFonts w:hint="eastAsia"/>
          <w:sz w:val="32"/>
          <w:szCs w:val="32"/>
          <w:highlight w:val="none"/>
          <w:lang w:val="en-US" w:eastAsia="zh-CN"/>
        </w:rPr>
        <w:t>岳阳楼区</w:t>
      </w:r>
      <w:r>
        <w:rPr>
          <w:rFonts w:hint="eastAsia" w:ascii="Times New Roman" w:hAnsi="Times New Roman"/>
          <w:sz w:val="32"/>
          <w:szCs w:val="32"/>
          <w:highlight w:val="none"/>
          <w:lang w:val="en-US" w:eastAsia="zh-CN"/>
        </w:rPr>
        <w:t>机关事务</w:t>
      </w:r>
      <w:r>
        <w:rPr>
          <w:rFonts w:hint="eastAsia"/>
          <w:sz w:val="32"/>
          <w:szCs w:val="32"/>
          <w:highlight w:val="none"/>
          <w:lang w:val="en-US" w:eastAsia="zh-CN"/>
        </w:rPr>
        <w:t>服务中心、岳阳楼区总工会、岳阳楼区委员会、岳阳楼区委党史研究室。</w:t>
      </w:r>
    </w:p>
    <w:p>
      <w:pPr>
        <w:pStyle w:val="6"/>
        <w:bidi w:val="0"/>
        <w:rPr>
          <w:rFonts w:ascii="Times New Roman" w:hAnsi="Times New Roman"/>
          <w:highlight w:val="none"/>
        </w:rPr>
      </w:pPr>
      <w:r>
        <w:rPr>
          <w:rFonts w:hint="eastAsia" w:ascii="Times New Roman" w:hAnsi="Times New Roman"/>
          <w:highlight w:val="none"/>
          <w:lang w:val="en-US" w:eastAsia="zh-CN"/>
        </w:rPr>
        <w:t>2.</w:t>
      </w:r>
      <w:r>
        <w:rPr>
          <w:rFonts w:ascii="Times New Roman" w:hAnsi="Times New Roman"/>
          <w:highlight w:val="none"/>
        </w:rPr>
        <w:t>预算资金</w:t>
      </w:r>
      <w:r>
        <w:rPr>
          <w:rFonts w:hint="eastAsia" w:ascii="Times New Roman" w:hAnsi="Times New Roman"/>
          <w:highlight w:val="none"/>
          <w:lang w:val="en-US" w:eastAsia="zh-CN"/>
        </w:rPr>
        <w:t>到位及执行情况</w:t>
      </w:r>
    </w:p>
    <w:p>
      <w:pPr>
        <w:bidi w:val="0"/>
        <w:rPr>
          <w:rFonts w:hint="default"/>
          <w:highlight w:val="none"/>
          <w:lang w:val="en-US" w:eastAsia="zh-CN"/>
        </w:rPr>
      </w:pPr>
      <w:r>
        <w:rPr>
          <w:rFonts w:hint="eastAsia" w:ascii="Times New Roman" w:hAnsi="Times New Roman"/>
          <w:highlight w:val="none"/>
          <w:lang w:val="en-US" w:eastAsia="zh-CN"/>
        </w:rPr>
        <w:t>截至2022年12月31日，</w:t>
      </w:r>
      <w:r>
        <w:rPr>
          <w:rFonts w:hint="eastAsia"/>
          <w:highlight w:val="none"/>
          <w:lang w:val="en-US" w:eastAsia="zh-CN"/>
        </w:rPr>
        <w:t>4个</w:t>
      </w:r>
      <w:r>
        <w:rPr>
          <w:rFonts w:hint="eastAsia" w:ascii="Times New Roman" w:hAnsi="Times New Roman"/>
          <w:highlight w:val="none"/>
          <w:lang w:val="en-US" w:eastAsia="zh-CN"/>
        </w:rPr>
        <w:t>项目</w:t>
      </w:r>
      <w:r>
        <w:rPr>
          <w:rFonts w:hint="eastAsia"/>
          <w:highlight w:val="none"/>
          <w:lang w:val="en-US" w:eastAsia="zh-CN"/>
        </w:rPr>
        <w:t>单位</w:t>
      </w:r>
      <w:r>
        <w:rPr>
          <w:rFonts w:hint="eastAsia" w:ascii="Times New Roman" w:hAnsi="Times New Roman"/>
          <w:highlight w:val="none"/>
          <w:lang w:val="en-US" w:eastAsia="zh-CN"/>
        </w:rPr>
        <w:t>资金到位合计金额</w:t>
      </w:r>
      <w:r>
        <w:rPr>
          <w:rFonts w:hint="eastAsia"/>
          <w:highlight w:val="none"/>
          <w:lang w:val="en-US" w:eastAsia="zh-CN"/>
        </w:rPr>
        <w:t>为1196.74万元，共计支出559.9万元，截至2023年2月28日，共计支出1195.68万元，结余资金均收回财政。具体资金到位及执行情况如下表：</w:t>
      </w:r>
    </w:p>
    <w:tbl>
      <w:tblPr>
        <w:tblStyle w:val="13"/>
        <w:tblW w:w="5834" w:type="pct"/>
        <w:tblInd w:w="-7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1409"/>
        <w:gridCol w:w="2130"/>
        <w:gridCol w:w="1547"/>
        <w:gridCol w:w="1535"/>
        <w:gridCol w:w="1454"/>
        <w:gridCol w:w="10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项目单位</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资金下达时间</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指标文号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下达金额</w:t>
            </w: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截至2022年12月31日支出（元）</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截至2023年2月28日支出（元）</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结余</w:t>
            </w: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机关事务服务中心</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2022/1/26</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岳楼财行资指1号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468195.82</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458195.82</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458195.82</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2022/12/2</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岳楼财行资指35号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843700</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843700</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843700</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2022/12/26</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岳楼财行资指41号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455000</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454380</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总工会</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2022/1/29</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岳楼财行资指3号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926000</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926000</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926000</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区委办</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2022/6/1</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岳楼财行资指9号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123294.33</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123294.33</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123294.33</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2022/12/26</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岳楼财行资指40号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5903400</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5903370.92</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党史研究室</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2022/6/27</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岳楼财行资指14号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3247823.2</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3247823.2</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3247823.2</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3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11967413.35</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5599013.35</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11956764.27</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10649.08</w:t>
            </w:r>
          </w:p>
        </w:tc>
      </w:tr>
    </w:tbl>
    <w:p>
      <w:pPr>
        <w:spacing w:line="600" w:lineRule="exact"/>
        <w:ind w:firstLine="624" w:firstLineChars="200"/>
        <w:rPr>
          <w:rFonts w:hint="eastAsia" w:ascii="Times New Roman" w:hAnsi="Times New Roman"/>
          <w:highlight w:val="none"/>
          <w:lang w:val="en-US" w:eastAsia="zh-CN"/>
        </w:rPr>
      </w:pPr>
    </w:p>
    <w:p>
      <w:pPr>
        <w:pStyle w:val="6"/>
        <w:bidi w:val="0"/>
        <w:rPr>
          <w:rFonts w:hint="eastAsia"/>
          <w:lang w:val="en-US" w:eastAsia="zh-CN"/>
        </w:rPr>
      </w:pPr>
      <w:r>
        <w:rPr>
          <w:rFonts w:hint="eastAsia"/>
          <w:lang w:val="en-US" w:eastAsia="zh-CN"/>
        </w:rPr>
        <w:t>3.项目管理制度及组织实施情况</w:t>
      </w:r>
    </w:p>
    <w:p>
      <w:pPr>
        <w:bidi w:val="0"/>
        <w:rPr>
          <w:rFonts w:hint="default" w:eastAsia="仿宋_GB2312"/>
          <w:lang w:val="en-US" w:eastAsia="zh-CN"/>
        </w:rPr>
      </w:pPr>
      <w:r>
        <w:rPr>
          <w:rFonts w:hint="eastAsia"/>
          <w:lang w:val="en-US" w:eastAsia="zh-CN"/>
        </w:rPr>
        <w:t>总工会、区委办、党史研究室的主要为向市政府请示，请示批复后，提交《政府性投资项目实施审批表》，按照政府采购流程进行采购工作；</w:t>
      </w:r>
      <w:r>
        <w:rPr>
          <w:rFonts w:hint="eastAsia"/>
          <w:sz w:val="32"/>
          <w:szCs w:val="32"/>
          <w:highlight w:val="none"/>
          <w:lang w:val="en-US" w:eastAsia="zh-CN"/>
        </w:rPr>
        <w:t>岳阳楼区</w:t>
      </w:r>
      <w:r>
        <w:rPr>
          <w:rFonts w:hint="eastAsia" w:ascii="Times New Roman" w:hAnsi="Times New Roman"/>
          <w:sz w:val="32"/>
          <w:szCs w:val="32"/>
          <w:highlight w:val="none"/>
          <w:lang w:val="en-US" w:eastAsia="zh-CN"/>
        </w:rPr>
        <w:t>机关事务</w:t>
      </w:r>
      <w:r>
        <w:rPr>
          <w:rFonts w:hint="eastAsia"/>
          <w:sz w:val="32"/>
          <w:szCs w:val="32"/>
          <w:highlight w:val="none"/>
          <w:lang w:val="en-US" w:eastAsia="zh-CN"/>
        </w:rPr>
        <w:t>服务中心汇总各个单位的办公用房修缮需求，递交《楼区行政事业单位办公用房大中型维修项目申请表》，经财政、区政府审批后实施。</w:t>
      </w:r>
    </w:p>
    <w:p>
      <w:pPr>
        <w:pStyle w:val="5"/>
        <w:bidi w:val="0"/>
      </w:pPr>
      <w:bookmarkStart w:id="28" w:name="_Toc32205"/>
      <w:r>
        <w:t>（三）预算支出绩效目标完成程度</w:t>
      </w:r>
      <w:bookmarkEnd w:id="28"/>
    </w:p>
    <w:p>
      <w:pPr>
        <w:bidi w:val="0"/>
        <w:rPr>
          <w:rFonts w:hint="default" w:eastAsia="仿宋_GB2312"/>
          <w:lang w:val="en-US" w:eastAsia="zh-CN"/>
        </w:rPr>
      </w:pPr>
      <w:r>
        <w:rPr>
          <w:rFonts w:hint="eastAsia"/>
        </w:rPr>
        <w:t>项目单位未单独编制绩效目标。但根据项目资金实际用途和工作任务，确定具体绩效指标为建设完成率</w:t>
      </w:r>
      <w:r>
        <w:rPr>
          <w:rFonts w:hint="eastAsia"/>
          <w:lang w:val="en-US" w:eastAsia="zh-CN"/>
        </w:rPr>
        <w:t>100%、</w:t>
      </w:r>
      <w:r>
        <w:rPr>
          <w:rFonts w:hint="eastAsia"/>
        </w:rPr>
        <w:t>验收合格率</w:t>
      </w:r>
      <w:r>
        <w:rPr>
          <w:rFonts w:hint="eastAsia"/>
          <w:lang w:val="en-US" w:eastAsia="zh-CN"/>
        </w:rPr>
        <w:t>100%、</w:t>
      </w:r>
      <w:r>
        <w:rPr>
          <w:rFonts w:hint="eastAsia"/>
        </w:rPr>
        <w:t>完工及时率</w:t>
      </w:r>
      <w:r>
        <w:rPr>
          <w:rFonts w:hint="eastAsia"/>
          <w:lang w:val="en-US" w:eastAsia="zh-CN"/>
        </w:rPr>
        <w:t>100%、</w:t>
      </w:r>
      <w:r>
        <w:rPr>
          <w:rFonts w:hint="eastAsia"/>
        </w:rPr>
        <w:t>验收及时率</w:t>
      </w:r>
      <w:r>
        <w:rPr>
          <w:rFonts w:hint="eastAsia"/>
          <w:lang w:val="en-US" w:eastAsia="zh-CN"/>
        </w:rPr>
        <w:t>100%、实际</w:t>
      </w:r>
      <w:r>
        <w:rPr>
          <w:rFonts w:hint="eastAsia"/>
        </w:rPr>
        <w:t>成本</w:t>
      </w:r>
      <w:r>
        <w:rPr>
          <w:rFonts w:hint="eastAsia"/>
          <w:lang w:val="en-US" w:eastAsia="zh-CN"/>
        </w:rPr>
        <w:t>不超出预算评审。要求有效改善</w:t>
      </w:r>
      <w:r>
        <w:rPr>
          <w:rFonts w:hint="eastAsia"/>
        </w:rPr>
        <w:t>办公环境</w:t>
      </w:r>
      <w:r>
        <w:rPr>
          <w:rFonts w:hint="eastAsia"/>
          <w:lang w:eastAsia="zh-CN"/>
        </w:rPr>
        <w:t>、</w:t>
      </w:r>
      <w:r>
        <w:rPr>
          <w:rFonts w:hint="eastAsia"/>
        </w:rPr>
        <w:t>档案管理水平</w:t>
      </w:r>
      <w:r>
        <w:rPr>
          <w:rFonts w:hint="eastAsia"/>
          <w:lang w:val="en-US" w:eastAsia="zh-CN"/>
        </w:rPr>
        <w:t>提升、对</w:t>
      </w:r>
      <w:r>
        <w:rPr>
          <w:rFonts w:hint="eastAsia"/>
        </w:rPr>
        <w:t>环境影响</w:t>
      </w:r>
      <w:r>
        <w:rPr>
          <w:rFonts w:hint="eastAsia"/>
          <w:lang w:val="en-US" w:eastAsia="zh-CN"/>
        </w:rPr>
        <w:t>较小、</w:t>
      </w:r>
      <w:r>
        <w:rPr>
          <w:rFonts w:hint="eastAsia"/>
        </w:rPr>
        <w:t>建筑使用年限</w:t>
      </w:r>
      <w:r>
        <w:rPr>
          <w:rFonts w:hint="eastAsia"/>
          <w:lang w:val="en-US" w:eastAsia="zh-CN"/>
        </w:rPr>
        <w:t>提升、建设完善档案馆</w:t>
      </w:r>
      <w:r>
        <w:rPr>
          <w:rFonts w:hint="eastAsia"/>
        </w:rPr>
        <w:t>环控安防体系</w:t>
      </w:r>
      <w:r>
        <w:rPr>
          <w:rFonts w:hint="eastAsia"/>
          <w:lang w:eastAsia="zh-CN"/>
        </w:rPr>
        <w:t>、</w:t>
      </w:r>
      <w:r>
        <w:rPr>
          <w:rFonts w:hint="eastAsia"/>
          <w:lang w:val="en-US" w:eastAsia="zh-CN"/>
        </w:rPr>
        <w:t>强化后续</w:t>
      </w:r>
      <w:r>
        <w:rPr>
          <w:rFonts w:hint="eastAsia"/>
        </w:rPr>
        <w:t>资产管理</w:t>
      </w:r>
      <w:r>
        <w:rPr>
          <w:rFonts w:hint="eastAsia"/>
          <w:lang w:eastAsia="zh-CN"/>
        </w:rPr>
        <w:t>。经评价该项目</w:t>
      </w:r>
      <w:r>
        <w:rPr>
          <w:rFonts w:hint="eastAsia"/>
        </w:rPr>
        <w:t>完工及时率</w:t>
      </w:r>
      <w:r>
        <w:rPr>
          <w:rFonts w:hint="eastAsia"/>
          <w:lang w:val="en-US" w:eastAsia="zh-CN"/>
        </w:rPr>
        <w:t>、实际</w:t>
      </w:r>
      <w:r>
        <w:rPr>
          <w:rFonts w:hint="eastAsia"/>
        </w:rPr>
        <w:t>成本</w:t>
      </w:r>
      <w:r>
        <w:rPr>
          <w:rFonts w:hint="eastAsia"/>
          <w:lang w:val="en-US" w:eastAsia="zh-CN"/>
        </w:rPr>
        <w:t>不超出预算评审、强化</w:t>
      </w:r>
      <w:r>
        <w:rPr>
          <w:rFonts w:hint="eastAsia"/>
        </w:rPr>
        <w:t>资产管理</w:t>
      </w:r>
      <w:r>
        <w:rPr>
          <w:rFonts w:hint="eastAsia"/>
          <w:highlight w:val="none"/>
          <w:lang w:val="en-US" w:eastAsia="zh-CN"/>
        </w:rPr>
        <w:t>三项绩效指标</w:t>
      </w:r>
      <w:r>
        <w:rPr>
          <w:rFonts w:hint="eastAsia"/>
          <w:lang w:val="en-US" w:eastAsia="zh-CN"/>
        </w:rPr>
        <w:t>未达成。</w:t>
      </w:r>
    </w:p>
    <w:p>
      <w:pPr>
        <w:pStyle w:val="4"/>
        <w:bidi w:val="0"/>
      </w:pPr>
      <w:bookmarkStart w:id="29" w:name="_Toc29043"/>
      <w:r>
        <w:t>二、绩效评价工作情况</w:t>
      </w:r>
      <w:bookmarkEnd w:id="29"/>
    </w:p>
    <w:p>
      <w:pPr>
        <w:pStyle w:val="5"/>
        <w:bidi w:val="0"/>
        <w:rPr>
          <w:rFonts w:hint="default" w:ascii="Times New Roman" w:hAnsi="Times New Roman"/>
          <w:lang w:val="en-US" w:eastAsia="zh-CN"/>
        </w:rPr>
      </w:pPr>
      <w:bookmarkStart w:id="30" w:name="_Toc8178"/>
      <w:bookmarkStart w:id="31" w:name="_Toc26914"/>
      <w:bookmarkStart w:id="32" w:name="_Toc15072"/>
      <w:r>
        <w:rPr>
          <w:rFonts w:hint="eastAsia" w:ascii="Times New Roman" w:hAnsi="Times New Roman"/>
          <w:lang w:val="en-US" w:eastAsia="zh-CN"/>
        </w:rPr>
        <w:t>（一）</w:t>
      </w:r>
      <w:r>
        <w:rPr>
          <w:rFonts w:hint="default" w:ascii="Times New Roman" w:hAnsi="Times New Roman"/>
          <w:lang w:val="en-US" w:eastAsia="zh-CN"/>
        </w:rPr>
        <w:t>评价目的</w:t>
      </w:r>
      <w:bookmarkEnd w:id="30"/>
      <w:bookmarkEnd w:id="31"/>
      <w:bookmarkEnd w:id="32"/>
    </w:p>
    <w:p>
      <w:pPr>
        <w:bidi w:val="0"/>
        <w:rPr>
          <w:rFonts w:hint="default"/>
          <w:lang w:val="en-US" w:eastAsia="zh-CN"/>
        </w:rPr>
      </w:pPr>
      <w:r>
        <w:rPr>
          <w:rFonts w:hint="eastAsia"/>
          <w:lang w:val="en-US" w:eastAsia="zh-CN"/>
        </w:rPr>
        <w:t>通过对</w:t>
      </w:r>
      <w:r>
        <w:rPr>
          <w:rFonts w:hint="default"/>
          <w:lang w:val="en-US" w:eastAsia="zh-CN"/>
        </w:rPr>
        <w:t>项目流程的合规性，完整性，资金到位及执行情况，</w:t>
      </w:r>
      <w:r>
        <w:rPr>
          <w:rFonts w:hint="eastAsia"/>
          <w:lang w:val="en-US" w:eastAsia="zh-CN"/>
        </w:rPr>
        <w:t>项目</w:t>
      </w:r>
      <w:r>
        <w:rPr>
          <w:rFonts w:hint="default"/>
          <w:lang w:val="en-US" w:eastAsia="zh-CN"/>
        </w:rPr>
        <w:t>进度情况，</w:t>
      </w:r>
      <w:r>
        <w:rPr>
          <w:rFonts w:hint="default"/>
          <w:lang w:val="zh-CN" w:eastAsia="zh-CN"/>
        </w:rPr>
        <w:t>项目绩效目标的实现程度</w:t>
      </w:r>
      <w:r>
        <w:rPr>
          <w:rFonts w:hint="eastAsia"/>
          <w:lang w:val="en-US" w:eastAsia="zh-CN"/>
        </w:rPr>
        <w:t>等方面进行综合评价，查找管理中存在的问题，提出改进工作的建议，促进</w:t>
      </w:r>
      <w:r>
        <w:rPr>
          <w:rFonts w:hint="default"/>
          <w:lang w:val="en-US" w:eastAsia="zh-CN"/>
        </w:rPr>
        <w:t>预算绩效</w:t>
      </w:r>
      <w:r>
        <w:rPr>
          <w:rFonts w:hint="eastAsia"/>
          <w:lang w:val="en-US" w:eastAsia="zh-CN"/>
        </w:rPr>
        <w:t>管理水平的提升，</w:t>
      </w:r>
      <w:r>
        <w:rPr>
          <w:rFonts w:hint="default"/>
          <w:lang w:val="en-US" w:eastAsia="zh-CN"/>
        </w:rPr>
        <w:t>提高</w:t>
      </w:r>
      <w:r>
        <w:rPr>
          <w:rFonts w:hint="eastAsia"/>
          <w:lang w:val="en-US" w:eastAsia="zh-CN"/>
        </w:rPr>
        <w:t>财政</w:t>
      </w:r>
      <w:r>
        <w:rPr>
          <w:rFonts w:hint="default"/>
          <w:lang w:val="en-US" w:eastAsia="zh-CN"/>
        </w:rPr>
        <w:t>资金使用效益</w:t>
      </w:r>
      <w:r>
        <w:rPr>
          <w:rFonts w:hint="eastAsia"/>
          <w:lang w:val="en-US" w:eastAsia="zh-CN"/>
        </w:rPr>
        <w:t>。</w:t>
      </w:r>
    </w:p>
    <w:p>
      <w:pPr>
        <w:pStyle w:val="5"/>
        <w:bidi w:val="0"/>
        <w:rPr>
          <w:rFonts w:ascii="Times New Roman" w:hAnsi="Times New Roman"/>
        </w:rPr>
      </w:pPr>
      <w:bookmarkStart w:id="33" w:name="_Toc2045"/>
      <w:bookmarkStart w:id="34" w:name="_Toc6315"/>
      <w:bookmarkStart w:id="35" w:name="_Toc9119"/>
      <w:r>
        <w:rPr>
          <w:rFonts w:hint="default" w:ascii="Times New Roman" w:hAnsi="Times New Roman"/>
        </w:rPr>
        <w:t>（</w:t>
      </w:r>
      <w:r>
        <w:rPr>
          <w:rFonts w:hint="eastAsia" w:ascii="Times New Roman" w:hAnsi="Times New Roman"/>
          <w:lang w:eastAsia="zh-CN"/>
        </w:rPr>
        <w:t>二</w:t>
      </w:r>
      <w:r>
        <w:rPr>
          <w:rFonts w:hint="default" w:ascii="Times New Roman" w:hAnsi="Times New Roman"/>
        </w:rPr>
        <w:t>）</w:t>
      </w:r>
      <w:r>
        <w:rPr>
          <w:rFonts w:hint="eastAsia" w:ascii="Times New Roman" w:hAnsi="Times New Roman"/>
          <w:lang w:eastAsia="zh-CN"/>
        </w:rPr>
        <w:t>评价</w:t>
      </w:r>
      <w:r>
        <w:rPr>
          <w:rFonts w:hint="default" w:ascii="Times New Roman" w:hAnsi="Times New Roman"/>
        </w:rPr>
        <w:t>依据</w:t>
      </w:r>
      <w:bookmarkEnd w:id="33"/>
      <w:bookmarkEnd w:id="34"/>
      <w:bookmarkEnd w:id="35"/>
    </w:p>
    <w:p>
      <w:pPr>
        <w:bidi w:val="0"/>
        <w:rPr>
          <w:rFonts w:hint="eastAsia"/>
          <w:lang w:val="en-US" w:eastAsia="zh-CN"/>
        </w:rPr>
      </w:pPr>
      <w:r>
        <w:rPr>
          <w:rFonts w:hint="eastAsia"/>
          <w:lang w:val="en-US" w:eastAsia="zh-CN"/>
        </w:rPr>
        <w:t>1.</w:t>
      </w:r>
      <w:r>
        <w:rPr>
          <w:rFonts w:hint="eastAsia"/>
        </w:rPr>
        <w:t>《中华人民共和国预算法》</w:t>
      </w:r>
      <w:r>
        <w:rPr>
          <w:rFonts w:hint="eastAsia"/>
          <w:lang w:eastAsia="zh-CN"/>
        </w:rPr>
        <w:t>；</w:t>
      </w:r>
    </w:p>
    <w:p>
      <w:pPr>
        <w:bidi w:val="0"/>
        <w:rPr>
          <w:rFonts w:hint="eastAsia"/>
          <w:lang w:eastAsia="zh-CN"/>
        </w:rPr>
      </w:pPr>
      <w:r>
        <w:rPr>
          <w:rFonts w:hint="eastAsia"/>
          <w:lang w:val="en-US" w:eastAsia="zh-CN"/>
        </w:rPr>
        <w:t>2.</w:t>
      </w:r>
      <w:r>
        <w:rPr>
          <w:rFonts w:hint="eastAsia"/>
        </w:rPr>
        <w:t>《党政机关理性节约反对浪费条例》</w:t>
      </w:r>
      <w:r>
        <w:rPr>
          <w:rFonts w:hint="eastAsia"/>
          <w:lang w:eastAsia="zh-CN"/>
        </w:rPr>
        <w:t>；</w:t>
      </w:r>
    </w:p>
    <w:p>
      <w:pPr>
        <w:bidi w:val="0"/>
        <w:rPr>
          <w:rFonts w:hint="eastAsia"/>
        </w:rPr>
      </w:pPr>
      <w:r>
        <w:rPr>
          <w:rFonts w:hint="eastAsia"/>
          <w:lang w:val="en-US" w:eastAsia="zh-CN"/>
        </w:rPr>
        <w:t>3.</w:t>
      </w:r>
      <w:r>
        <w:rPr>
          <w:rFonts w:hint="eastAsia"/>
        </w:rPr>
        <w:t>《中共中央、国务院关于全面实施预算绩效管理的意见》（中发〔2018〕34号）</w:t>
      </w:r>
      <w:r>
        <w:rPr>
          <w:rFonts w:hint="eastAsia"/>
          <w:lang w:eastAsia="zh-CN"/>
        </w:rPr>
        <w:t>；</w:t>
      </w:r>
    </w:p>
    <w:p>
      <w:pPr>
        <w:bidi w:val="0"/>
        <w:rPr>
          <w:rFonts w:hint="eastAsia"/>
        </w:rPr>
      </w:pPr>
      <w:r>
        <w:rPr>
          <w:rFonts w:hint="eastAsia"/>
          <w:lang w:val="en-US" w:eastAsia="zh-CN"/>
        </w:rPr>
        <w:t>4.</w:t>
      </w:r>
      <w:r>
        <w:rPr>
          <w:rFonts w:hint="eastAsia"/>
        </w:rPr>
        <w:t>财政部《关于贯彻落实</w:t>
      </w:r>
      <w:r>
        <w:t>&lt;</w:t>
      </w:r>
      <w:r>
        <w:rPr>
          <w:rFonts w:hint="eastAsia"/>
        </w:rPr>
        <w:t>中共中央、国务院关于全面实施预算绩效管理的意见</w:t>
      </w:r>
      <w:r>
        <w:t>&gt;</w:t>
      </w:r>
      <w:r>
        <w:rPr>
          <w:rFonts w:hint="eastAsia"/>
        </w:rPr>
        <w:t>的通知》（财预〔</w:t>
      </w:r>
      <w:r>
        <w:t>2018</w:t>
      </w:r>
      <w:r>
        <w:rPr>
          <w:rFonts w:hint="eastAsia"/>
        </w:rPr>
        <w:t>〕</w:t>
      </w:r>
      <w:r>
        <w:t>167</w:t>
      </w:r>
      <w:r>
        <w:rPr>
          <w:rFonts w:hint="eastAsia"/>
        </w:rPr>
        <w:t>号）；</w:t>
      </w:r>
    </w:p>
    <w:p>
      <w:pPr>
        <w:bidi w:val="0"/>
        <w:rPr>
          <w:rFonts w:hint="eastAsia"/>
        </w:rPr>
      </w:pPr>
      <w:r>
        <w:rPr>
          <w:rFonts w:hint="eastAsia"/>
          <w:lang w:val="en-US" w:eastAsia="zh-CN"/>
        </w:rPr>
        <w:t>5.</w:t>
      </w:r>
      <w:r>
        <w:t>《财政部关于印发〈项目支出绩效评价管理办法〉的通知》（财预〔2020〕10号）；</w:t>
      </w:r>
    </w:p>
    <w:p>
      <w:pPr>
        <w:bidi w:val="0"/>
        <w:rPr>
          <w:rFonts w:hint="eastAsia"/>
          <w:lang w:eastAsia="zh-CN"/>
        </w:rPr>
      </w:pPr>
      <w:r>
        <w:rPr>
          <w:rFonts w:hint="eastAsia"/>
          <w:lang w:val="en-US" w:eastAsia="zh-CN"/>
        </w:rPr>
        <w:t>6.</w:t>
      </w:r>
      <w:r>
        <w:rPr>
          <w:rFonts w:hint="eastAsia"/>
        </w:rPr>
        <w:t>中共湖南省委办公厅、湖南省人民政府办公厅《关于全面实施预算绩效管理的实施意见》（湘办发〔</w:t>
      </w:r>
      <w:r>
        <w:t>201</w:t>
      </w:r>
      <w:r>
        <w:rPr>
          <w:rFonts w:hint="eastAsia"/>
        </w:rPr>
        <w:t>9〕10号）</w:t>
      </w:r>
      <w:r>
        <w:rPr>
          <w:rFonts w:hint="eastAsia"/>
          <w:lang w:eastAsia="zh-CN"/>
        </w:rPr>
        <w:t>；</w:t>
      </w:r>
    </w:p>
    <w:p>
      <w:pPr>
        <w:bidi w:val="0"/>
        <w:rPr>
          <w:rFonts w:hint="eastAsia"/>
          <w:lang w:val="en-US" w:eastAsia="zh-CN"/>
        </w:rPr>
      </w:pPr>
      <w:r>
        <w:rPr>
          <w:rFonts w:hint="eastAsia"/>
          <w:lang w:val="en-US" w:eastAsia="zh-CN"/>
        </w:rPr>
        <w:t>7.</w:t>
      </w:r>
      <w:r>
        <w:t>《湖南省财政厅关于印发〈湖南省预算绩效目标管理办法〉的通知》（湘财绩〔2020〕6号）；</w:t>
      </w:r>
    </w:p>
    <w:p>
      <w:pPr>
        <w:bidi w:val="0"/>
        <w:rPr>
          <w:rFonts w:hint="eastAsia"/>
          <w:lang w:val="en-US" w:eastAsia="zh-CN"/>
        </w:rPr>
      </w:pPr>
      <w:r>
        <w:rPr>
          <w:rFonts w:hint="eastAsia"/>
          <w:lang w:val="en-US" w:eastAsia="zh-CN"/>
        </w:rPr>
        <w:t>8.《湖南省预算支出绩效评价管理办法》（湘财绩</w:t>
      </w:r>
      <w:r>
        <w:rPr>
          <w:rFonts w:hint="eastAsia"/>
        </w:rPr>
        <w:t>〔</w:t>
      </w:r>
      <w:r>
        <w:t>20</w:t>
      </w:r>
      <w:r>
        <w:rPr>
          <w:rFonts w:hint="eastAsia"/>
          <w:lang w:val="en-US" w:eastAsia="zh-CN"/>
        </w:rPr>
        <w:t>20</w:t>
      </w:r>
      <w:r>
        <w:rPr>
          <w:rFonts w:hint="eastAsia"/>
        </w:rPr>
        <w:t>〕</w:t>
      </w:r>
      <w:r>
        <w:rPr>
          <w:rFonts w:hint="eastAsia"/>
          <w:lang w:val="en-US" w:eastAsia="zh-CN"/>
        </w:rPr>
        <w:t>7号）；</w:t>
      </w:r>
    </w:p>
    <w:p>
      <w:pPr>
        <w:bidi w:val="0"/>
        <w:rPr>
          <w:rFonts w:hint="eastAsia"/>
          <w:lang w:eastAsia="zh-CN"/>
        </w:rPr>
      </w:pPr>
      <w:r>
        <w:rPr>
          <w:rFonts w:hint="eastAsia"/>
          <w:lang w:val="en-US" w:eastAsia="zh-CN"/>
        </w:rPr>
        <w:t>9.</w:t>
      </w:r>
      <w:r>
        <w:rPr>
          <w:rFonts w:hint="eastAsia"/>
          <w:lang w:eastAsia="zh-CN"/>
        </w:rPr>
        <w:t>《湖南省财政厅关于印发〈湖南省省级预算支出绩效评价结果应用管理办法〉的通知》（湘财绩〔2020〕9号）；</w:t>
      </w:r>
    </w:p>
    <w:p>
      <w:pPr>
        <w:bidi w:val="0"/>
        <w:rPr>
          <w:rFonts w:hint="eastAsia" w:ascii="Times New Roman" w:hAnsi="Times New Roman"/>
          <w:lang w:eastAsia="zh-CN"/>
        </w:rPr>
      </w:pPr>
      <w:r>
        <w:rPr>
          <w:rFonts w:hint="eastAsia"/>
          <w:lang w:val="en-US" w:eastAsia="zh-CN"/>
        </w:rPr>
        <w:t>10.</w:t>
      </w:r>
      <w:r>
        <w:rPr>
          <w:rFonts w:hint="eastAsia"/>
          <w:lang w:eastAsia="zh-CN"/>
        </w:rPr>
        <w:t>《岳阳楼区财政局关于开展2022年财政支出重点绩效评价工作的通知》（岳楼财绩〔2023〕4号）。</w:t>
      </w:r>
    </w:p>
    <w:p>
      <w:pPr>
        <w:pStyle w:val="5"/>
        <w:bidi w:val="0"/>
        <w:rPr>
          <w:rFonts w:hint="default" w:ascii="Times New Roman" w:hAnsi="Times New Roman"/>
        </w:rPr>
      </w:pPr>
      <w:bookmarkStart w:id="36" w:name="_Toc7049"/>
      <w:bookmarkStart w:id="37" w:name="评价方法"/>
      <w:bookmarkStart w:id="38" w:name="_Toc3668_WPSOffice_Level1"/>
      <w:bookmarkStart w:id="39" w:name="_Toc18638"/>
      <w:bookmarkStart w:id="40" w:name="_Toc24986"/>
      <w:r>
        <w:rPr>
          <w:rFonts w:hint="eastAsia" w:ascii="Times New Roman" w:hAnsi="Times New Roman"/>
          <w:lang w:val="en-US" w:eastAsia="zh-CN"/>
        </w:rPr>
        <w:t>（三）</w:t>
      </w:r>
      <w:r>
        <w:rPr>
          <w:rFonts w:ascii="Times New Roman" w:hAnsi="Times New Roman"/>
        </w:rPr>
        <w:t>评价方法</w:t>
      </w:r>
      <w:bookmarkEnd w:id="36"/>
      <w:bookmarkEnd w:id="37"/>
      <w:bookmarkEnd w:id="38"/>
      <w:bookmarkEnd w:id="39"/>
      <w:bookmarkEnd w:id="40"/>
    </w:p>
    <w:p>
      <w:pPr>
        <w:bidi w:val="0"/>
        <w:rPr>
          <w:rFonts w:hint="eastAsia" w:ascii="Times New Roman" w:hAnsi="Times New Roman"/>
        </w:rPr>
      </w:pPr>
      <w:r>
        <w:rPr>
          <w:rFonts w:hint="eastAsia" w:ascii="Times New Roman" w:hAnsi="Times New Roman"/>
        </w:rPr>
        <w:t>本次绩效评价主要采用比较法、</w:t>
      </w:r>
      <w:r>
        <w:rPr>
          <w:rFonts w:hint="eastAsia" w:ascii="Times New Roman" w:hAnsi="Times New Roman"/>
          <w:lang w:val="en-US" w:eastAsia="zh-CN"/>
        </w:rPr>
        <w:t>成本效益法</w:t>
      </w:r>
      <w:r>
        <w:rPr>
          <w:rFonts w:hint="eastAsia" w:ascii="Times New Roman" w:hAnsi="Times New Roman"/>
        </w:rPr>
        <w:t>和公众评判法等绩效评价方法；主要采取全面评价与重点评价相结合、现场勘查与非现场评价相结合的评价方式。</w:t>
      </w:r>
    </w:p>
    <w:p>
      <w:pPr>
        <w:pStyle w:val="5"/>
        <w:bidi w:val="0"/>
        <w:rPr>
          <w:rFonts w:hint="eastAsia" w:ascii="Times New Roman" w:hAnsi="Times New Roman"/>
          <w:lang w:val="en-US" w:eastAsia="zh-CN"/>
        </w:rPr>
      </w:pPr>
      <w:bookmarkStart w:id="41" w:name="_Toc24818"/>
      <w:bookmarkStart w:id="42" w:name="_Toc7901"/>
      <w:r>
        <w:rPr>
          <w:rFonts w:hint="eastAsia" w:ascii="Times New Roman" w:hAnsi="Times New Roman"/>
          <w:lang w:val="en-US" w:eastAsia="zh-CN"/>
        </w:rPr>
        <w:t>（四）指标体系和评定标准</w:t>
      </w:r>
      <w:bookmarkEnd w:id="41"/>
      <w:bookmarkEnd w:id="42"/>
    </w:p>
    <w:p>
      <w:pPr>
        <w:bidi w:val="0"/>
        <w:ind w:firstLine="624"/>
        <w:rPr>
          <w:rFonts w:eastAsia="黑体"/>
          <w:sz w:val="32"/>
          <w:szCs w:val="32"/>
        </w:rPr>
      </w:pPr>
      <w:r>
        <w:rPr>
          <w:rFonts w:hint="eastAsia" w:ascii="Times New Roman" w:hAnsi="Times New Roman"/>
        </w:rPr>
        <w:t>本次绩效评价指标体系主要参照《湖南省财政厅关于印发〈湖南省省级预算支出绩效评价结果应用管理办法〉的通知》（湘财绩〔2020〕9号）</w:t>
      </w:r>
      <w:r>
        <w:rPr>
          <w:rFonts w:hint="eastAsia"/>
          <w:lang w:eastAsia="zh-CN"/>
        </w:rPr>
        <w:t>、</w:t>
      </w:r>
      <w:r>
        <w:rPr>
          <w:rFonts w:hint="eastAsia" w:ascii="Times New Roman" w:hAnsi="Times New Roman"/>
        </w:rPr>
        <w:t>《岳阳楼区财政局关于开展2022年财政支出重点绩效评价工作的通知》（岳楼财绩〔2023〕4号）</w:t>
      </w:r>
      <w:r>
        <w:rPr>
          <w:rFonts w:hint="eastAsia"/>
          <w:lang w:eastAsia="zh-CN"/>
        </w:rPr>
        <w:t>，</w:t>
      </w:r>
      <w:r>
        <w:rPr>
          <w:rFonts w:hint="eastAsia" w:ascii="Times New Roman" w:hAnsi="Times New Roman"/>
        </w:rPr>
        <w:t>根据评分结果</w:t>
      </w:r>
      <w:r>
        <w:rPr>
          <w:rFonts w:hint="eastAsia"/>
          <w:lang w:eastAsia="zh-CN"/>
        </w:rPr>
        <w:t>将综合绩效级别</w:t>
      </w:r>
      <w:r>
        <w:rPr>
          <w:rFonts w:hint="eastAsia" w:ascii="Times New Roman" w:hAnsi="Times New Roman"/>
        </w:rPr>
        <w:t>评为优秀</w:t>
      </w:r>
      <w:r>
        <w:rPr>
          <w:rFonts w:hint="eastAsia"/>
          <w:lang w:eastAsia="zh-CN"/>
        </w:rPr>
        <w:t>（</w:t>
      </w:r>
      <w:r>
        <w:rPr>
          <w:rFonts w:hint="eastAsia" w:ascii="Times New Roman" w:hAnsi="Times New Roman"/>
        </w:rPr>
        <w:t>90-100分</w:t>
      </w:r>
      <w:r>
        <w:rPr>
          <w:rFonts w:hint="eastAsia"/>
          <w:lang w:eastAsia="zh-CN"/>
        </w:rPr>
        <w:t>）</w:t>
      </w:r>
      <w:r>
        <w:rPr>
          <w:rFonts w:hint="eastAsia" w:ascii="Times New Roman" w:hAnsi="Times New Roman"/>
        </w:rPr>
        <w:t>、良好</w:t>
      </w:r>
      <w:r>
        <w:rPr>
          <w:rFonts w:hint="eastAsia"/>
          <w:lang w:eastAsia="zh-CN"/>
        </w:rPr>
        <w:t>（</w:t>
      </w:r>
      <w:r>
        <w:rPr>
          <w:rFonts w:hint="eastAsia" w:ascii="Times New Roman" w:hAnsi="Times New Roman"/>
        </w:rPr>
        <w:t>80</w:t>
      </w:r>
      <w:r>
        <w:rPr>
          <w:rFonts w:hint="eastAsia"/>
          <w:lang w:eastAsia="zh-CN"/>
        </w:rPr>
        <w:t>—</w:t>
      </w:r>
      <w:r>
        <w:rPr>
          <w:rFonts w:hint="eastAsia" w:ascii="Times New Roman" w:hAnsi="Times New Roman"/>
        </w:rPr>
        <w:t>89分</w:t>
      </w:r>
      <w:r>
        <w:rPr>
          <w:rFonts w:hint="eastAsia"/>
          <w:lang w:eastAsia="zh-CN"/>
        </w:rPr>
        <w:t>）</w:t>
      </w:r>
      <w:r>
        <w:rPr>
          <w:rFonts w:hint="eastAsia" w:ascii="Times New Roman" w:hAnsi="Times New Roman"/>
        </w:rPr>
        <w:t>、合格</w:t>
      </w:r>
      <w:r>
        <w:rPr>
          <w:rFonts w:hint="eastAsia"/>
          <w:lang w:eastAsia="zh-CN"/>
        </w:rPr>
        <w:t>（</w:t>
      </w:r>
      <w:r>
        <w:rPr>
          <w:rFonts w:hint="eastAsia" w:ascii="Times New Roman" w:hAnsi="Times New Roman"/>
        </w:rPr>
        <w:t>60-79分</w:t>
      </w:r>
      <w:r>
        <w:rPr>
          <w:rFonts w:hint="eastAsia"/>
          <w:lang w:eastAsia="zh-CN"/>
        </w:rPr>
        <w:t>）</w:t>
      </w:r>
      <w:r>
        <w:rPr>
          <w:rFonts w:hint="eastAsia" w:ascii="Times New Roman" w:hAnsi="Times New Roman"/>
        </w:rPr>
        <w:t>、不合格</w:t>
      </w:r>
      <w:r>
        <w:rPr>
          <w:rFonts w:hint="eastAsia"/>
          <w:lang w:eastAsia="zh-CN"/>
        </w:rPr>
        <w:t>（</w:t>
      </w:r>
      <w:r>
        <w:rPr>
          <w:rFonts w:hint="eastAsia" w:ascii="Times New Roman" w:hAnsi="Times New Roman"/>
        </w:rPr>
        <w:t>60分以下</w:t>
      </w:r>
      <w:r>
        <w:rPr>
          <w:rFonts w:hint="eastAsia"/>
          <w:lang w:eastAsia="zh-CN"/>
        </w:rPr>
        <w:t>）</w:t>
      </w:r>
      <w:r>
        <w:rPr>
          <w:rFonts w:hint="eastAsia" w:ascii="Times New Roman" w:hAnsi="Times New Roman"/>
        </w:rPr>
        <w:t>四个级别。</w:t>
      </w:r>
    </w:p>
    <w:p>
      <w:pPr>
        <w:pStyle w:val="4"/>
        <w:bidi w:val="0"/>
        <w:rPr>
          <w:rFonts w:eastAsia="黑体"/>
          <w:szCs w:val="32"/>
        </w:rPr>
      </w:pPr>
      <w:bookmarkStart w:id="43" w:name="_Toc3846"/>
      <w:r>
        <w:t>三、预算支出主要绩效及评价结论</w:t>
      </w:r>
      <w:bookmarkEnd w:id="43"/>
    </w:p>
    <w:p>
      <w:pPr>
        <w:bidi w:val="0"/>
        <w:rPr>
          <w:rFonts w:hint="eastAsia" w:ascii="Times New Roman" w:hAnsi="Times New Roman"/>
          <w:highlight w:val="none"/>
        </w:rPr>
      </w:pPr>
      <w:r>
        <w:rPr>
          <w:rFonts w:hint="eastAsia"/>
          <w:highlight w:val="none"/>
          <w:lang w:val="en-US" w:eastAsia="zh-CN"/>
        </w:rPr>
        <w:t>年度大型修缮、固定资产装修维修，按时完成了相关项目验收工作，有效改善了办公环境、提升了档案管理水平、对环境影响较小、提升了建筑使用年限、建设完善了档案馆环控安防体系。</w:t>
      </w:r>
    </w:p>
    <w:p>
      <w:pPr>
        <w:bidi w:val="0"/>
        <w:rPr>
          <w:rFonts w:hint="eastAsia" w:ascii="Times New Roman" w:hAnsi="Times New Roman"/>
          <w:highlight w:val="none"/>
        </w:rPr>
      </w:pPr>
      <w:r>
        <w:rPr>
          <w:rFonts w:hint="eastAsia" w:ascii="Times New Roman" w:hAnsi="Times New Roman"/>
          <w:highlight w:val="none"/>
        </w:rPr>
        <w:t>岳阳楼区2022年大型修缮、固定资产装修维修项目绩效评价综合得分8</w:t>
      </w:r>
      <w:r>
        <w:rPr>
          <w:rFonts w:hint="eastAsia"/>
          <w:highlight w:val="none"/>
          <w:lang w:val="en-US" w:eastAsia="zh-CN"/>
        </w:rPr>
        <w:t>2</w:t>
      </w:r>
      <w:r>
        <w:rPr>
          <w:rFonts w:hint="eastAsia" w:ascii="Times New Roman" w:hAnsi="Times New Roman"/>
          <w:highlight w:val="none"/>
        </w:rPr>
        <w:t>.52分，绩效评定等级为“</w:t>
      </w:r>
      <w:r>
        <w:rPr>
          <w:rFonts w:hint="eastAsia"/>
          <w:highlight w:val="none"/>
          <w:lang w:val="en-US" w:eastAsia="zh-CN"/>
        </w:rPr>
        <w:t>良好</w:t>
      </w:r>
      <w:r>
        <w:rPr>
          <w:rFonts w:hint="eastAsia" w:ascii="Times New Roman" w:hAnsi="Times New Roman"/>
          <w:highlight w:val="none"/>
        </w:rPr>
        <w:t>”，其中决策</w:t>
      </w:r>
      <w:r>
        <w:rPr>
          <w:rFonts w:hint="eastAsia" w:ascii="Times New Roman" w:hAnsi="Times New Roman"/>
          <w:highlight w:val="none"/>
          <w:lang w:val="en-US" w:eastAsia="zh-CN"/>
        </w:rPr>
        <w:t>9</w:t>
      </w:r>
      <w:r>
        <w:rPr>
          <w:rFonts w:hint="eastAsia" w:ascii="Times New Roman" w:hAnsi="Times New Roman"/>
          <w:highlight w:val="none"/>
        </w:rPr>
        <w:t>分，过程</w:t>
      </w:r>
      <w:r>
        <w:rPr>
          <w:rFonts w:hint="eastAsia"/>
          <w:highlight w:val="none"/>
          <w:lang w:val="en-US" w:eastAsia="zh-CN"/>
        </w:rPr>
        <w:t>22</w:t>
      </w:r>
      <w:r>
        <w:rPr>
          <w:rFonts w:hint="eastAsia" w:ascii="Times New Roman" w:hAnsi="Times New Roman"/>
          <w:highlight w:val="none"/>
        </w:rPr>
        <w:t>分，产出</w:t>
      </w:r>
      <w:r>
        <w:rPr>
          <w:rFonts w:hint="eastAsia"/>
          <w:highlight w:val="none"/>
          <w:lang w:val="en-US" w:eastAsia="zh-CN"/>
        </w:rPr>
        <w:t>25</w:t>
      </w:r>
      <w:r>
        <w:rPr>
          <w:rFonts w:hint="eastAsia" w:ascii="Times New Roman" w:hAnsi="Times New Roman"/>
          <w:highlight w:val="none"/>
        </w:rPr>
        <w:t>分，效益</w:t>
      </w:r>
      <w:r>
        <w:rPr>
          <w:rFonts w:hint="eastAsia"/>
          <w:highlight w:val="none"/>
          <w:lang w:val="en-US" w:eastAsia="zh-CN"/>
        </w:rPr>
        <w:t>26.52</w:t>
      </w:r>
      <w:r>
        <w:rPr>
          <w:rFonts w:hint="eastAsia" w:ascii="Times New Roman" w:hAnsi="Times New Roman"/>
          <w:highlight w:val="none"/>
        </w:rPr>
        <w:t>分（得分情况如下表）。</w:t>
      </w:r>
      <w:r>
        <w:rPr>
          <w:rFonts w:hint="eastAsia" w:ascii="Times New Roman" w:hAnsi="Times New Roman"/>
          <w:highlight w:val="none"/>
          <w:lang w:eastAsia="zh-CN"/>
        </w:rPr>
        <w:t>（</w:t>
      </w:r>
      <w:r>
        <w:rPr>
          <w:rFonts w:hint="eastAsia" w:ascii="Times New Roman" w:hAnsi="Times New Roman"/>
          <w:highlight w:val="none"/>
        </w:rPr>
        <w:t>具体指标评分情况详见附件</w:t>
      </w:r>
      <w:r>
        <w:rPr>
          <w:rFonts w:hint="eastAsia" w:ascii="Times New Roman" w:hAnsi="Times New Roman"/>
          <w:highlight w:val="none"/>
          <w:lang w:val="en-US" w:eastAsia="zh-CN"/>
        </w:rPr>
        <w:t>2</w:t>
      </w:r>
      <w:r>
        <w:rPr>
          <w:rFonts w:hint="eastAsia" w:ascii="Times New Roman" w:hAnsi="Times New Roman"/>
          <w:highlight w:val="none"/>
          <w:lang w:eastAsia="zh-CN"/>
        </w:rPr>
        <w:t>）</w:t>
      </w:r>
      <w:r>
        <w:rPr>
          <w:rFonts w:hint="eastAsia" w:ascii="Times New Roman" w:hAnsi="Times New Roman"/>
          <w:highlight w:val="none"/>
        </w:rPr>
        <w:t>。</w:t>
      </w:r>
    </w:p>
    <w:p>
      <w:pPr>
        <w:bidi w:val="0"/>
        <w:rPr>
          <w:rFonts w:hint="eastAsia" w:ascii="Times New Roman" w:hAnsi="Times New Roman"/>
          <w:highlight w:val="none"/>
        </w:rPr>
      </w:pPr>
    </w:p>
    <w:p>
      <w:pPr>
        <w:widowControl/>
        <w:snapToGrid w:val="0"/>
        <w:ind w:left="0" w:leftChars="0" w:firstLine="0" w:firstLineChars="0"/>
        <w:jc w:val="center"/>
        <w:textAlignment w:val="center"/>
        <w:rPr>
          <w:rFonts w:ascii="Times New Roman" w:hAnsi="Times New Roman" w:eastAsia="黑体" w:cs="黑体"/>
          <w:sz w:val="28"/>
          <w:szCs w:val="28"/>
          <w:highlight w:val="none"/>
        </w:rPr>
      </w:pPr>
      <w:r>
        <w:rPr>
          <w:rFonts w:hint="eastAsia" w:ascii="Times New Roman" w:hAnsi="Times New Roman" w:eastAsia="黑体" w:cs="黑体"/>
          <w:sz w:val="28"/>
          <w:szCs w:val="28"/>
          <w:highlight w:val="none"/>
        </w:rPr>
        <w:t xml:space="preserve"> 评价得分情况表</w:t>
      </w:r>
    </w:p>
    <w:tbl>
      <w:tblPr>
        <w:tblStyle w:val="13"/>
        <w:tblW w:w="42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1770"/>
        <w:gridCol w:w="1584"/>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472"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rPr>
            </w:pPr>
            <w:r>
              <w:rPr>
                <w:rFonts w:hint="eastAsia" w:ascii="Times New Roman" w:hAnsi="Times New Roman" w:eastAsia="仿宋_GB2312" w:cs="仿宋_GB2312"/>
                <w:b w:val="0"/>
                <w:bCs w:val="0"/>
                <w:kern w:val="0"/>
                <w:sz w:val="24"/>
                <w:highlight w:val="none"/>
              </w:rPr>
              <w:t>评价内容</w:t>
            </w:r>
          </w:p>
        </w:tc>
        <w:tc>
          <w:tcPr>
            <w:tcW w:w="1150"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rPr>
            </w:pPr>
            <w:r>
              <w:rPr>
                <w:rFonts w:hint="eastAsia" w:ascii="Times New Roman" w:hAnsi="Times New Roman" w:eastAsia="仿宋_GB2312" w:cs="仿宋_GB2312"/>
                <w:b w:val="0"/>
                <w:bCs w:val="0"/>
                <w:kern w:val="0"/>
                <w:sz w:val="24"/>
                <w:highlight w:val="none"/>
              </w:rPr>
              <w:t>分值</w:t>
            </w:r>
          </w:p>
        </w:tc>
        <w:tc>
          <w:tcPr>
            <w:tcW w:w="1029"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rPr>
            </w:pPr>
            <w:r>
              <w:rPr>
                <w:rFonts w:hint="eastAsia" w:ascii="Times New Roman" w:hAnsi="Times New Roman" w:eastAsia="仿宋_GB2312" w:cs="仿宋_GB2312"/>
                <w:b w:val="0"/>
                <w:bCs w:val="0"/>
                <w:kern w:val="0"/>
                <w:sz w:val="24"/>
                <w:highlight w:val="none"/>
              </w:rPr>
              <w:t xml:space="preserve">评价得分 </w:t>
            </w:r>
          </w:p>
        </w:tc>
        <w:tc>
          <w:tcPr>
            <w:tcW w:w="1347"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rPr>
            </w:pPr>
            <w:r>
              <w:rPr>
                <w:rFonts w:hint="eastAsia" w:ascii="Times New Roman" w:hAnsi="Times New Roman" w:eastAsia="仿宋_GB2312" w:cs="仿宋_GB2312"/>
                <w:b w:val="0"/>
                <w:bCs w:val="0"/>
                <w:kern w:val="0"/>
                <w:sz w:val="24"/>
                <w:highlight w:val="none"/>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472"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rPr>
            </w:pPr>
            <w:r>
              <w:rPr>
                <w:rFonts w:hint="default" w:ascii="Times New Roman" w:hAnsi="Times New Roman" w:eastAsia="仿宋_GB2312" w:cs="仿宋_GB2312"/>
                <w:b w:val="0"/>
                <w:bCs w:val="0"/>
                <w:kern w:val="0"/>
                <w:sz w:val="24"/>
                <w:highlight w:val="none"/>
              </w:rPr>
              <w:t>决策</w:t>
            </w:r>
          </w:p>
        </w:tc>
        <w:tc>
          <w:tcPr>
            <w:tcW w:w="1150"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lang w:val="en-US" w:eastAsia="zh-CN"/>
              </w:rPr>
            </w:pPr>
            <w:r>
              <w:rPr>
                <w:rFonts w:hint="eastAsia" w:ascii="Times New Roman" w:hAnsi="Times New Roman" w:cs="仿宋_GB2312"/>
                <w:b w:val="0"/>
                <w:bCs w:val="0"/>
                <w:kern w:val="0"/>
                <w:sz w:val="24"/>
                <w:highlight w:val="none"/>
                <w:lang w:val="en-US" w:eastAsia="zh-CN"/>
              </w:rPr>
              <w:t>15</w:t>
            </w:r>
          </w:p>
        </w:tc>
        <w:tc>
          <w:tcPr>
            <w:tcW w:w="1029"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lang w:val="en-US" w:eastAsia="zh-CN"/>
              </w:rPr>
            </w:pPr>
            <w:r>
              <w:rPr>
                <w:rFonts w:hint="eastAsia" w:ascii="Times New Roman" w:hAnsi="Times New Roman" w:cs="仿宋_GB2312"/>
                <w:b w:val="0"/>
                <w:bCs w:val="0"/>
                <w:kern w:val="0"/>
                <w:sz w:val="24"/>
                <w:highlight w:val="none"/>
                <w:lang w:val="en-US" w:eastAsia="zh-CN"/>
              </w:rPr>
              <w:t>9</w:t>
            </w:r>
          </w:p>
        </w:tc>
        <w:tc>
          <w:tcPr>
            <w:tcW w:w="1347"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lang w:val="en-US" w:eastAsia="zh-CN"/>
              </w:rPr>
            </w:pPr>
            <w:r>
              <w:rPr>
                <w:rFonts w:hint="eastAsia" w:cs="仿宋_GB2312"/>
                <w:b w:val="0"/>
                <w:bCs w:val="0"/>
                <w:kern w:val="0"/>
                <w:sz w:val="24"/>
                <w:highlight w:val="none"/>
                <w:lang w:val="en-US" w:eastAsia="zh-CN"/>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72"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rPr>
            </w:pPr>
            <w:r>
              <w:rPr>
                <w:rFonts w:hint="default" w:ascii="Times New Roman" w:hAnsi="Times New Roman" w:eastAsia="仿宋_GB2312" w:cs="仿宋_GB2312"/>
                <w:b w:val="0"/>
                <w:bCs w:val="0"/>
                <w:kern w:val="0"/>
                <w:sz w:val="24"/>
                <w:highlight w:val="none"/>
              </w:rPr>
              <w:t>过程</w:t>
            </w:r>
          </w:p>
        </w:tc>
        <w:tc>
          <w:tcPr>
            <w:tcW w:w="1150"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lang w:val="en-US" w:eastAsia="zh-CN"/>
              </w:rPr>
            </w:pPr>
            <w:r>
              <w:rPr>
                <w:rFonts w:hint="eastAsia" w:ascii="Times New Roman" w:hAnsi="Times New Roman" w:cs="仿宋_GB2312"/>
                <w:b w:val="0"/>
                <w:bCs w:val="0"/>
                <w:kern w:val="0"/>
                <w:sz w:val="24"/>
                <w:highlight w:val="none"/>
                <w:lang w:val="en-US" w:eastAsia="zh-CN"/>
              </w:rPr>
              <w:t>25</w:t>
            </w:r>
          </w:p>
        </w:tc>
        <w:tc>
          <w:tcPr>
            <w:tcW w:w="1029"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lang w:val="en-US" w:eastAsia="zh-CN"/>
              </w:rPr>
            </w:pPr>
            <w:r>
              <w:rPr>
                <w:rFonts w:hint="eastAsia" w:cs="仿宋_GB2312"/>
                <w:b w:val="0"/>
                <w:bCs w:val="0"/>
                <w:kern w:val="0"/>
                <w:sz w:val="24"/>
                <w:highlight w:val="none"/>
                <w:lang w:val="en-US" w:eastAsia="zh-CN"/>
              </w:rPr>
              <w:t>22</w:t>
            </w:r>
          </w:p>
        </w:tc>
        <w:tc>
          <w:tcPr>
            <w:tcW w:w="1347"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eastAsia" w:ascii="Times New Roman" w:hAnsi="Times New Roman" w:eastAsia="仿宋_GB2312" w:cs="仿宋_GB2312"/>
                <w:b w:val="0"/>
                <w:bCs w:val="0"/>
                <w:kern w:val="0"/>
                <w:sz w:val="24"/>
                <w:highlight w:val="none"/>
                <w:lang w:eastAsia="zh-CN"/>
              </w:rPr>
            </w:pPr>
            <w:r>
              <w:rPr>
                <w:rFonts w:hint="eastAsia" w:cs="仿宋_GB2312"/>
                <w:b w:val="0"/>
                <w:bCs w:val="0"/>
                <w:kern w:val="0"/>
                <w:sz w:val="24"/>
                <w:highlight w:val="none"/>
                <w:lang w:val="en-US" w:eastAsia="zh-CN"/>
              </w:rPr>
              <w:t>88</w:t>
            </w:r>
            <w:r>
              <w:rPr>
                <w:rFonts w:hint="eastAsia" w:ascii="Times New Roman" w:hAnsi="Times New Roman" w:cs="仿宋_GB2312"/>
                <w:b w:val="0"/>
                <w:bCs w:val="0"/>
                <w:kern w:val="0"/>
                <w:sz w:val="24"/>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72"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rPr>
            </w:pPr>
            <w:r>
              <w:rPr>
                <w:rFonts w:hint="default" w:ascii="Times New Roman" w:hAnsi="Times New Roman" w:eastAsia="仿宋_GB2312" w:cs="仿宋_GB2312"/>
                <w:b w:val="0"/>
                <w:bCs w:val="0"/>
                <w:kern w:val="0"/>
                <w:sz w:val="24"/>
                <w:highlight w:val="none"/>
              </w:rPr>
              <w:t>产出</w:t>
            </w:r>
          </w:p>
        </w:tc>
        <w:tc>
          <w:tcPr>
            <w:tcW w:w="1150"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lang w:val="en-US" w:eastAsia="zh-CN"/>
              </w:rPr>
            </w:pPr>
            <w:r>
              <w:rPr>
                <w:rFonts w:hint="eastAsia" w:ascii="Times New Roman" w:hAnsi="Times New Roman" w:cs="仿宋_GB2312"/>
                <w:b w:val="0"/>
                <w:bCs w:val="0"/>
                <w:kern w:val="0"/>
                <w:sz w:val="24"/>
                <w:highlight w:val="none"/>
                <w:lang w:val="en-US" w:eastAsia="zh-CN"/>
              </w:rPr>
              <w:t>30</w:t>
            </w:r>
          </w:p>
        </w:tc>
        <w:tc>
          <w:tcPr>
            <w:tcW w:w="1029"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lang w:val="en-US" w:eastAsia="zh-CN"/>
              </w:rPr>
            </w:pPr>
            <w:r>
              <w:rPr>
                <w:rFonts w:hint="eastAsia" w:cs="仿宋_GB2312"/>
                <w:b w:val="0"/>
                <w:bCs w:val="0"/>
                <w:kern w:val="0"/>
                <w:sz w:val="24"/>
                <w:highlight w:val="none"/>
                <w:lang w:val="en-US" w:eastAsia="zh-CN"/>
              </w:rPr>
              <w:t>25</w:t>
            </w:r>
          </w:p>
        </w:tc>
        <w:tc>
          <w:tcPr>
            <w:tcW w:w="1347"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eastAsia" w:ascii="Times New Roman" w:hAnsi="Times New Roman" w:eastAsia="仿宋_GB2312" w:cs="仿宋_GB2312"/>
                <w:b w:val="0"/>
                <w:bCs w:val="0"/>
                <w:kern w:val="0"/>
                <w:sz w:val="24"/>
                <w:highlight w:val="none"/>
                <w:lang w:eastAsia="zh-CN"/>
              </w:rPr>
            </w:pPr>
            <w:r>
              <w:rPr>
                <w:rFonts w:hint="eastAsia" w:cs="仿宋_GB2312"/>
                <w:b w:val="0"/>
                <w:bCs w:val="0"/>
                <w:kern w:val="0"/>
                <w:sz w:val="24"/>
                <w:highlight w:val="none"/>
                <w:lang w:val="en-US" w:eastAsia="zh-CN"/>
              </w:rPr>
              <w:t>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72"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rPr>
            </w:pPr>
            <w:r>
              <w:rPr>
                <w:rFonts w:hint="default" w:ascii="Times New Roman" w:hAnsi="Times New Roman" w:eastAsia="仿宋_GB2312" w:cs="仿宋_GB2312"/>
                <w:b w:val="0"/>
                <w:bCs w:val="0"/>
                <w:kern w:val="0"/>
                <w:sz w:val="24"/>
                <w:highlight w:val="none"/>
              </w:rPr>
              <w:t>效益</w:t>
            </w:r>
          </w:p>
        </w:tc>
        <w:tc>
          <w:tcPr>
            <w:tcW w:w="115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lang w:val="en-US" w:eastAsia="zh-CN"/>
              </w:rPr>
            </w:pPr>
            <w:r>
              <w:rPr>
                <w:rFonts w:hint="eastAsia" w:ascii="Times New Roman" w:hAnsi="Times New Roman" w:cs="仿宋_GB2312"/>
                <w:b w:val="0"/>
                <w:bCs w:val="0"/>
                <w:kern w:val="0"/>
                <w:sz w:val="24"/>
                <w:highlight w:val="none"/>
                <w:lang w:val="en-US" w:eastAsia="zh-CN"/>
              </w:rPr>
              <w:t>30</w:t>
            </w:r>
          </w:p>
        </w:tc>
        <w:tc>
          <w:tcPr>
            <w:tcW w:w="1029"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lang w:val="en-US" w:eastAsia="zh-CN"/>
              </w:rPr>
            </w:pPr>
            <w:r>
              <w:rPr>
                <w:rFonts w:hint="eastAsia" w:cs="仿宋_GB2312"/>
                <w:b w:val="0"/>
                <w:bCs w:val="0"/>
                <w:kern w:val="0"/>
                <w:sz w:val="24"/>
                <w:highlight w:val="none"/>
                <w:lang w:val="en-US" w:eastAsia="zh-CN"/>
              </w:rPr>
              <w:t>26.52</w:t>
            </w:r>
          </w:p>
        </w:tc>
        <w:tc>
          <w:tcPr>
            <w:tcW w:w="1347"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eastAsia" w:ascii="Times New Roman" w:hAnsi="Times New Roman" w:eastAsia="仿宋_GB2312" w:cs="仿宋_GB2312"/>
                <w:b w:val="0"/>
                <w:bCs w:val="0"/>
                <w:kern w:val="0"/>
                <w:sz w:val="24"/>
                <w:highlight w:val="none"/>
                <w:lang w:eastAsia="zh-CN"/>
              </w:rPr>
            </w:pPr>
            <w:r>
              <w:rPr>
                <w:rFonts w:hint="eastAsia" w:cs="仿宋_GB2312"/>
                <w:b w:val="0"/>
                <w:bCs w:val="0"/>
                <w:kern w:val="0"/>
                <w:sz w:val="24"/>
                <w:highlight w:val="none"/>
                <w:lang w:val="en-US" w:eastAsia="zh-CN"/>
              </w:rPr>
              <w:t>88.40%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72"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rPr>
            </w:pPr>
            <w:r>
              <w:rPr>
                <w:rFonts w:hint="default" w:ascii="Times New Roman" w:hAnsi="Times New Roman" w:eastAsia="仿宋_GB2312" w:cs="仿宋_GB2312"/>
                <w:b w:val="0"/>
                <w:bCs w:val="0"/>
                <w:kern w:val="0"/>
                <w:sz w:val="24"/>
                <w:highlight w:val="none"/>
              </w:rPr>
              <w:t>合计</w:t>
            </w:r>
          </w:p>
        </w:tc>
        <w:tc>
          <w:tcPr>
            <w:tcW w:w="1150"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rPr>
            </w:pPr>
            <w:r>
              <w:rPr>
                <w:rFonts w:hint="default" w:ascii="Times New Roman" w:hAnsi="Times New Roman" w:eastAsia="仿宋_GB2312" w:cs="仿宋_GB2312"/>
                <w:b w:val="0"/>
                <w:bCs w:val="0"/>
                <w:kern w:val="0"/>
                <w:sz w:val="24"/>
                <w:highlight w:val="none"/>
              </w:rPr>
              <w:t>100</w:t>
            </w:r>
          </w:p>
        </w:tc>
        <w:tc>
          <w:tcPr>
            <w:tcW w:w="1029"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lang w:val="en-US" w:eastAsia="zh-CN"/>
              </w:rPr>
            </w:pPr>
            <w:r>
              <w:rPr>
                <w:rFonts w:hint="eastAsia" w:cs="仿宋_GB2312"/>
                <w:b w:val="0"/>
                <w:bCs w:val="0"/>
                <w:kern w:val="0"/>
                <w:sz w:val="24"/>
                <w:highlight w:val="none"/>
                <w:lang w:val="en-US" w:eastAsia="zh-CN"/>
              </w:rPr>
              <w:t>82.52</w:t>
            </w:r>
          </w:p>
        </w:tc>
        <w:tc>
          <w:tcPr>
            <w:tcW w:w="1347"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eastAsia" w:ascii="Times New Roman" w:hAnsi="Times New Roman" w:eastAsia="仿宋_GB2312" w:cs="仿宋_GB2312"/>
                <w:b w:val="0"/>
                <w:bCs w:val="0"/>
                <w:kern w:val="0"/>
                <w:sz w:val="24"/>
                <w:highlight w:val="none"/>
                <w:lang w:eastAsia="zh-CN"/>
              </w:rPr>
            </w:pPr>
            <w:r>
              <w:rPr>
                <w:rFonts w:hint="eastAsia" w:cs="仿宋_GB2312"/>
                <w:b w:val="0"/>
                <w:bCs w:val="0"/>
                <w:kern w:val="0"/>
                <w:sz w:val="24"/>
                <w:highlight w:val="none"/>
                <w:lang w:val="en-US" w:eastAsia="zh-CN"/>
              </w:rPr>
              <w:t>82.52</w:t>
            </w:r>
            <w:r>
              <w:rPr>
                <w:rFonts w:hint="eastAsia" w:ascii="Times New Roman" w:hAnsi="Times New Roman" w:eastAsia="仿宋_GB2312" w:cs="仿宋_GB2312"/>
                <w:b w:val="0"/>
                <w:bCs w:val="0"/>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72"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rPr>
            </w:pPr>
            <w:r>
              <w:rPr>
                <w:rFonts w:hint="default" w:ascii="Times New Roman" w:hAnsi="Times New Roman" w:eastAsia="仿宋_GB2312" w:cs="仿宋_GB2312"/>
                <w:b w:val="0"/>
                <w:bCs w:val="0"/>
                <w:kern w:val="0"/>
                <w:sz w:val="24"/>
                <w:highlight w:val="none"/>
              </w:rPr>
              <w:t>综合绩效</w:t>
            </w:r>
            <w:r>
              <w:rPr>
                <w:rFonts w:hint="eastAsia" w:ascii="Times New Roman" w:hAnsi="Times New Roman" w:eastAsia="仿宋_GB2312" w:cs="仿宋_GB2312"/>
                <w:b w:val="0"/>
                <w:bCs w:val="0"/>
                <w:kern w:val="0"/>
                <w:sz w:val="24"/>
                <w:highlight w:val="none"/>
              </w:rPr>
              <w:t>等级</w:t>
            </w:r>
          </w:p>
        </w:tc>
        <w:tc>
          <w:tcPr>
            <w:tcW w:w="3527" w:type="pct"/>
            <w:gridSpan w:val="3"/>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lang w:val="en-US" w:eastAsia="zh-CN"/>
              </w:rPr>
            </w:pPr>
            <w:r>
              <w:rPr>
                <w:rFonts w:hint="eastAsia" w:cs="仿宋_GB2312"/>
                <w:b w:val="0"/>
                <w:bCs w:val="0"/>
                <w:kern w:val="0"/>
                <w:sz w:val="24"/>
                <w:highlight w:val="none"/>
                <w:lang w:val="en-US" w:eastAsia="zh-CN"/>
              </w:rPr>
              <w:t>良好</w:t>
            </w:r>
          </w:p>
        </w:tc>
      </w:tr>
    </w:tbl>
    <w:p>
      <w:pPr>
        <w:spacing w:line="600" w:lineRule="exact"/>
        <w:ind w:firstLine="624" w:firstLineChars="200"/>
        <w:rPr>
          <w:rFonts w:eastAsia="黑体"/>
          <w:sz w:val="32"/>
          <w:szCs w:val="32"/>
        </w:rPr>
      </w:pPr>
    </w:p>
    <w:p>
      <w:pPr>
        <w:pStyle w:val="5"/>
        <w:bidi w:val="0"/>
      </w:pPr>
      <w:bookmarkStart w:id="44" w:name="_Toc13905"/>
      <w:r>
        <w:t>（一）预算支出决策情况</w:t>
      </w:r>
      <w:bookmarkEnd w:id="44"/>
    </w:p>
    <w:p>
      <w:pPr>
        <w:pStyle w:val="6"/>
        <w:bidi w:val="0"/>
        <w:rPr>
          <w:rFonts w:hint="default" w:ascii="Times New Roman" w:hAnsi="Times New Roman"/>
          <w:lang w:val="en-US" w:eastAsia="zh-CN"/>
        </w:rPr>
      </w:pPr>
      <w:r>
        <w:rPr>
          <w:rFonts w:hint="eastAsia" w:ascii="Times New Roman" w:hAnsi="Times New Roman"/>
          <w:lang w:val="en-US" w:eastAsia="zh-CN"/>
        </w:rPr>
        <w:t>1.项目立项</w:t>
      </w:r>
      <w:r>
        <w:rPr>
          <w:rFonts w:hint="eastAsia" w:ascii="Times New Roman" w:hAnsi="Times New Roman" w:eastAsia="仿宋_GB2312" w:cs="Times New Roman"/>
          <w:b w:val="0"/>
          <w:bCs w:val="0"/>
          <w:kern w:val="2"/>
          <w:sz w:val="32"/>
          <w:szCs w:val="32"/>
          <w:lang w:val="en-US" w:eastAsia="zh-CN" w:bidi="ar-SA"/>
        </w:rPr>
        <w:t>（满分</w:t>
      </w:r>
      <w:r>
        <w:rPr>
          <w:rFonts w:hint="eastAsia" w:ascii="Times New Roman" w:hAnsi="Times New Roman" w:cs="Times New Roman"/>
          <w:b w:val="0"/>
          <w:bCs w:val="0"/>
          <w:kern w:val="2"/>
          <w:sz w:val="32"/>
          <w:szCs w:val="32"/>
          <w:lang w:val="en-US" w:eastAsia="zh-CN" w:bidi="ar-SA"/>
        </w:rPr>
        <w:t>4</w:t>
      </w:r>
      <w:r>
        <w:rPr>
          <w:rFonts w:hint="eastAsia" w:ascii="Times New Roman" w:hAnsi="Times New Roman" w:eastAsia="仿宋_GB2312" w:cs="Times New Roman"/>
          <w:b w:val="0"/>
          <w:bCs w:val="0"/>
          <w:kern w:val="2"/>
          <w:sz w:val="32"/>
          <w:szCs w:val="32"/>
          <w:lang w:val="en-US" w:eastAsia="zh-CN" w:bidi="ar-SA"/>
        </w:rPr>
        <w:t>分，得分</w:t>
      </w:r>
      <w:r>
        <w:rPr>
          <w:rFonts w:hint="eastAsia" w:ascii="Times New Roman" w:hAnsi="Times New Roman" w:cs="Times New Roman"/>
          <w:b w:val="0"/>
          <w:bCs w:val="0"/>
          <w:kern w:val="2"/>
          <w:sz w:val="32"/>
          <w:szCs w:val="32"/>
          <w:lang w:val="en-US" w:eastAsia="zh-CN" w:bidi="ar-SA"/>
        </w:rPr>
        <w:t>4</w:t>
      </w:r>
      <w:r>
        <w:rPr>
          <w:rFonts w:hint="eastAsia" w:ascii="Times New Roman" w:hAnsi="Times New Roman" w:eastAsia="仿宋_GB2312" w:cs="Times New Roman"/>
          <w:b w:val="0"/>
          <w:bCs w:val="0"/>
          <w:kern w:val="2"/>
          <w:sz w:val="32"/>
          <w:szCs w:val="32"/>
          <w:lang w:val="en-US" w:eastAsia="zh-CN" w:bidi="ar-SA"/>
        </w:rPr>
        <w:t>分）</w:t>
      </w:r>
    </w:p>
    <w:p>
      <w:pPr>
        <w:pStyle w:val="6"/>
        <w:bidi w:val="0"/>
        <w:rPr>
          <w:rFonts w:hint="default" w:ascii="Times New Roman" w:hAnsi="Times New Roman"/>
          <w:lang w:val="en-US" w:eastAsia="zh-CN"/>
        </w:rPr>
      </w:pPr>
      <w:r>
        <w:rPr>
          <w:rFonts w:hint="eastAsia" w:ascii="Times New Roman" w:hAnsi="Times New Roman"/>
          <w:lang w:val="en-US" w:eastAsia="zh-CN"/>
        </w:rPr>
        <w:t>2.绩效目标</w:t>
      </w:r>
      <w:r>
        <w:rPr>
          <w:rFonts w:hint="eastAsia" w:ascii="Times New Roman" w:hAnsi="Times New Roman" w:eastAsia="仿宋_GB2312" w:cs="Times New Roman"/>
          <w:b w:val="0"/>
          <w:bCs w:val="0"/>
          <w:kern w:val="2"/>
          <w:sz w:val="32"/>
          <w:szCs w:val="32"/>
          <w:lang w:val="en-US" w:eastAsia="zh-CN" w:bidi="ar-SA"/>
        </w:rPr>
        <w:t>（满分</w:t>
      </w:r>
      <w:r>
        <w:rPr>
          <w:rFonts w:hint="eastAsia" w:ascii="Times New Roman" w:hAnsi="Times New Roman" w:cs="Times New Roman"/>
          <w:b w:val="0"/>
          <w:bCs w:val="0"/>
          <w:kern w:val="2"/>
          <w:sz w:val="32"/>
          <w:szCs w:val="32"/>
          <w:lang w:val="en-US" w:eastAsia="zh-CN" w:bidi="ar-SA"/>
        </w:rPr>
        <w:t>6</w:t>
      </w:r>
      <w:r>
        <w:rPr>
          <w:rFonts w:hint="eastAsia" w:ascii="Times New Roman" w:hAnsi="Times New Roman" w:eastAsia="仿宋_GB2312" w:cs="Times New Roman"/>
          <w:b w:val="0"/>
          <w:bCs w:val="0"/>
          <w:kern w:val="2"/>
          <w:sz w:val="32"/>
          <w:szCs w:val="32"/>
          <w:lang w:val="en-US" w:eastAsia="zh-CN" w:bidi="ar-SA"/>
        </w:rPr>
        <w:t>分，得分</w:t>
      </w:r>
      <w:r>
        <w:rPr>
          <w:rFonts w:hint="eastAsia" w:ascii="Times New Roman" w:hAnsi="Times New Roman" w:cs="Times New Roman"/>
          <w:b w:val="0"/>
          <w:bCs w:val="0"/>
          <w:kern w:val="2"/>
          <w:sz w:val="32"/>
          <w:szCs w:val="32"/>
          <w:lang w:val="en-US" w:eastAsia="zh-CN" w:bidi="ar-SA"/>
        </w:rPr>
        <w:t>0</w:t>
      </w:r>
      <w:r>
        <w:rPr>
          <w:rFonts w:hint="eastAsia" w:ascii="Times New Roman" w:hAnsi="Times New Roman" w:eastAsia="仿宋_GB2312" w:cs="Times New Roman"/>
          <w:b w:val="0"/>
          <w:bCs w:val="0"/>
          <w:kern w:val="2"/>
          <w:sz w:val="32"/>
          <w:szCs w:val="32"/>
          <w:lang w:val="en-US" w:eastAsia="zh-CN" w:bidi="ar-SA"/>
        </w:rPr>
        <w:t>分）</w:t>
      </w:r>
    </w:p>
    <w:p>
      <w:pPr>
        <w:bidi w:val="0"/>
        <w:rPr>
          <w:rFonts w:hint="default"/>
          <w:lang w:val="en-US" w:eastAsia="zh-CN"/>
        </w:rPr>
      </w:pPr>
      <w:r>
        <w:rPr>
          <w:rFonts w:hint="eastAsia"/>
          <w:lang w:val="en-US" w:eastAsia="zh-CN"/>
        </w:rPr>
        <w:t>四家单位均未就本项目未编制绩效目标，</w:t>
      </w:r>
      <w:r>
        <w:rPr>
          <w:rFonts w:hint="eastAsia"/>
        </w:rPr>
        <w:t>根据评分标准，</w:t>
      </w:r>
      <w:r>
        <w:rPr>
          <w:rFonts w:hint="eastAsia"/>
          <w:lang w:val="en-US" w:eastAsia="zh-CN"/>
        </w:rPr>
        <w:t>绩效目标合理性、绩效指标明确性扣6分。</w:t>
      </w:r>
    </w:p>
    <w:p>
      <w:pPr>
        <w:pStyle w:val="6"/>
        <w:bidi w:val="0"/>
        <w:rPr>
          <w:rFonts w:eastAsia="楷体_GB2312"/>
          <w:b/>
          <w:sz w:val="32"/>
          <w:szCs w:val="32"/>
        </w:rPr>
      </w:pPr>
      <w:r>
        <w:rPr>
          <w:rFonts w:hint="eastAsia" w:ascii="Times New Roman" w:hAnsi="Times New Roman" w:eastAsia="仿宋_GB2312"/>
          <w:b/>
          <w:bCs/>
          <w:sz w:val="32"/>
          <w:szCs w:val="32"/>
        </w:rPr>
        <w:t>3.资金投入</w:t>
      </w:r>
      <w:r>
        <w:rPr>
          <w:rFonts w:hint="eastAsia" w:ascii="Times New Roman" w:hAnsi="Times New Roman" w:eastAsia="仿宋_GB2312"/>
          <w:b w:val="0"/>
          <w:bCs/>
          <w:sz w:val="32"/>
          <w:szCs w:val="32"/>
        </w:rPr>
        <w:t>（满分5分，得分</w:t>
      </w:r>
      <w:r>
        <w:rPr>
          <w:rFonts w:hint="eastAsia" w:ascii="Times New Roman" w:hAnsi="Times New Roman"/>
          <w:b w:val="0"/>
          <w:bCs/>
          <w:sz w:val="32"/>
          <w:szCs w:val="32"/>
          <w:lang w:val="en-US" w:eastAsia="zh-CN"/>
        </w:rPr>
        <w:t>5</w:t>
      </w:r>
      <w:r>
        <w:rPr>
          <w:rFonts w:hint="eastAsia" w:ascii="Times New Roman" w:hAnsi="Times New Roman" w:eastAsia="仿宋_GB2312"/>
          <w:b w:val="0"/>
          <w:bCs/>
          <w:sz w:val="32"/>
          <w:szCs w:val="32"/>
        </w:rPr>
        <w:t>分）</w:t>
      </w:r>
    </w:p>
    <w:p>
      <w:pPr>
        <w:pStyle w:val="5"/>
        <w:bidi w:val="0"/>
      </w:pPr>
      <w:bookmarkStart w:id="45" w:name="_Toc26258"/>
      <w:r>
        <w:t>（二）预算执行过程情况</w:t>
      </w:r>
      <w:bookmarkEnd w:id="45"/>
    </w:p>
    <w:p>
      <w:pPr>
        <w:pStyle w:val="6"/>
        <w:bidi w:val="0"/>
        <w:rPr>
          <w:rFonts w:hint="eastAsia" w:ascii="Times New Roman" w:hAnsi="Times New Roman"/>
          <w:lang w:val="en-US" w:eastAsia="zh-CN"/>
        </w:rPr>
      </w:pPr>
      <w:r>
        <w:rPr>
          <w:rFonts w:hint="eastAsia" w:ascii="Times New Roman" w:hAnsi="Times New Roman"/>
          <w:lang w:val="en-US" w:eastAsia="zh-CN"/>
        </w:rPr>
        <w:t>1.资金管理</w:t>
      </w:r>
      <w:r>
        <w:rPr>
          <w:rFonts w:hint="eastAsia" w:ascii="Times New Roman" w:hAnsi="Times New Roman" w:eastAsia="仿宋_GB2312" w:cs="Times New Roman"/>
          <w:b w:val="0"/>
          <w:bCs w:val="0"/>
          <w:kern w:val="2"/>
          <w:sz w:val="32"/>
          <w:szCs w:val="32"/>
          <w:lang w:val="en-US" w:eastAsia="zh-CN" w:bidi="ar-SA"/>
        </w:rPr>
        <w:t>（满分15分，得分</w:t>
      </w:r>
      <w:r>
        <w:rPr>
          <w:rFonts w:hint="eastAsia" w:cs="Times New Roman"/>
          <w:b w:val="0"/>
          <w:bCs w:val="0"/>
          <w:kern w:val="2"/>
          <w:sz w:val="32"/>
          <w:szCs w:val="32"/>
          <w:lang w:val="en-US" w:eastAsia="zh-CN" w:bidi="ar-SA"/>
        </w:rPr>
        <w:t>12</w:t>
      </w:r>
      <w:r>
        <w:rPr>
          <w:rFonts w:hint="eastAsia" w:ascii="Times New Roman" w:hAnsi="Times New Roman" w:eastAsia="仿宋_GB2312" w:cs="Times New Roman"/>
          <w:b w:val="0"/>
          <w:bCs w:val="0"/>
          <w:kern w:val="2"/>
          <w:sz w:val="32"/>
          <w:szCs w:val="32"/>
          <w:lang w:val="en-US" w:eastAsia="zh-CN" w:bidi="ar-SA"/>
        </w:rPr>
        <w:t>分）</w:t>
      </w:r>
    </w:p>
    <w:p>
      <w:pPr>
        <w:bidi w:val="0"/>
        <w:rPr>
          <w:rFonts w:hint="default"/>
          <w:lang w:val="en-US" w:eastAsia="zh-CN"/>
        </w:rPr>
      </w:pPr>
      <w:r>
        <w:rPr>
          <w:rFonts w:hint="eastAsia"/>
          <w:lang w:val="en-US" w:eastAsia="zh-CN"/>
        </w:rPr>
        <w:t>资金年度预算执行率为46.79%，但考虑到有两笔资金下达时间较晚，2023年2月28日为基准日，预算执行率为99.91%。</w:t>
      </w:r>
    </w:p>
    <w:p>
      <w:pPr>
        <w:bidi w:val="0"/>
        <w:rPr>
          <w:rFonts w:hint="default"/>
          <w:lang w:val="en-US" w:eastAsia="zh-CN"/>
        </w:rPr>
      </w:pPr>
      <w:r>
        <w:rPr>
          <w:rFonts w:hint="eastAsia"/>
          <w:lang w:val="en-US" w:eastAsia="zh-CN"/>
        </w:rPr>
        <w:t>总工会2022年12月26日将5.95万元转入单位自身账户，于2023年用于本项目。机关事务服务中心2021年用区机关事务工作经费支付人大办公楼维修改造11万元，2022年用本项目经费支付隔离酒店改造经费10万元，支付劳务费3.62万元，资金使用合规性扣3分。</w:t>
      </w:r>
    </w:p>
    <w:p>
      <w:pPr>
        <w:pStyle w:val="6"/>
        <w:bidi w:val="0"/>
        <w:rPr>
          <w:rFonts w:hint="default" w:eastAsia="仿宋_GB2312"/>
          <w:lang w:val="en-US" w:eastAsia="zh-CN"/>
        </w:rPr>
      </w:pPr>
      <w:r>
        <w:rPr>
          <w:rStyle w:val="15"/>
          <w:rFonts w:hint="eastAsia"/>
          <w:b/>
          <w:lang w:val="en-US" w:eastAsia="zh-CN"/>
        </w:rPr>
        <w:t>2.组织实施</w:t>
      </w:r>
      <w:r>
        <w:rPr>
          <w:rFonts w:hint="eastAsia" w:ascii="Times New Roman" w:hAnsi="Times New Roman" w:eastAsia="仿宋_GB2312" w:cs="Times New Roman"/>
          <w:b w:val="0"/>
          <w:bCs w:val="0"/>
          <w:kern w:val="2"/>
          <w:sz w:val="32"/>
          <w:szCs w:val="32"/>
          <w:lang w:val="en-US" w:eastAsia="zh-CN" w:bidi="ar-SA"/>
        </w:rPr>
        <w:t>（满分1</w:t>
      </w:r>
      <w:r>
        <w:rPr>
          <w:rFonts w:hint="eastAsia" w:ascii="Times New Roman" w:hAnsi="Times New Roman" w:cs="Times New Roman"/>
          <w:b w:val="0"/>
          <w:bCs w:val="0"/>
          <w:kern w:val="2"/>
          <w:sz w:val="32"/>
          <w:szCs w:val="32"/>
          <w:lang w:val="en-US" w:eastAsia="zh-CN" w:bidi="ar-SA"/>
        </w:rPr>
        <w:t>0</w:t>
      </w:r>
      <w:r>
        <w:rPr>
          <w:rFonts w:hint="eastAsia" w:ascii="Times New Roman" w:hAnsi="Times New Roman" w:eastAsia="仿宋_GB2312" w:cs="Times New Roman"/>
          <w:b w:val="0"/>
          <w:bCs w:val="0"/>
          <w:kern w:val="2"/>
          <w:sz w:val="32"/>
          <w:szCs w:val="32"/>
          <w:lang w:val="en-US" w:eastAsia="zh-CN" w:bidi="ar-SA"/>
        </w:rPr>
        <w:t>分，得分1</w:t>
      </w:r>
      <w:r>
        <w:rPr>
          <w:rFonts w:hint="eastAsia" w:ascii="Times New Roman" w:hAnsi="Times New Roman" w:cs="Times New Roman"/>
          <w:b w:val="0"/>
          <w:bCs w:val="0"/>
          <w:kern w:val="2"/>
          <w:sz w:val="32"/>
          <w:szCs w:val="32"/>
          <w:lang w:val="en-US" w:eastAsia="zh-CN" w:bidi="ar-SA"/>
        </w:rPr>
        <w:t>0</w:t>
      </w:r>
      <w:r>
        <w:rPr>
          <w:rFonts w:hint="eastAsia" w:ascii="Times New Roman" w:hAnsi="Times New Roman" w:eastAsia="仿宋_GB2312" w:cs="Times New Roman"/>
          <w:b w:val="0"/>
          <w:bCs w:val="0"/>
          <w:kern w:val="2"/>
          <w:sz w:val="32"/>
          <w:szCs w:val="32"/>
          <w:lang w:val="en-US" w:eastAsia="zh-CN" w:bidi="ar-SA"/>
        </w:rPr>
        <w:t>分）</w:t>
      </w:r>
    </w:p>
    <w:p>
      <w:pPr>
        <w:pStyle w:val="5"/>
        <w:bidi w:val="0"/>
      </w:pPr>
      <w:bookmarkStart w:id="46" w:name="_Toc31511"/>
      <w:r>
        <w:t>（三）预算支出产出情况</w:t>
      </w:r>
      <w:bookmarkEnd w:id="46"/>
    </w:p>
    <w:p>
      <w:pPr>
        <w:pStyle w:val="6"/>
        <w:bidi w:val="0"/>
        <w:rPr>
          <w:rFonts w:ascii="Times New Roman" w:hAnsi="Times New Roman" w:eastAsia="仿宋_GB2312"/>
          <w:sz w:val="32"/>
          <w:szCs w:val="32"/>
        </w:rPr>
      </w:pPr>
      <w:r>
        <w:rPr>
          <w:rFonts w:hint="eastAsia" w:ascii="Times New Roman" w:hAnsi="Times New Roman" w:eastAsia="仿宋_GB2312"/>
          <w:b/>
          <w:bCs/>
          <w:sz w:val="32"/>
          <w:szCs w:val="32"/>
        </w:rPr>
        <w:t>1.产出数量</w:t>
      </w:r>
      <w:r>
        <w:rPr>
          <w:rFonts w:hint="eastAsia" w:ascii="Times New Roman" w:hAnsi="Times New Roman" w:eastAsia="仿宋_GB2312"/>
          <w:b w:val="0"/>
          <w:bCs/>
          <w:sz w:val="32"/>
          <w:szCs w:val="32"/>
        </w:rPr>
        <w:t>（满分</w:t>
      </w:r>
      <w:r>
        <w:rPr>
          <w:rFonts w:hint="eastAsia" w:ascii="Times New Roman" w:hAnsi="Times New Roman"/>
          <w:b w:val="0"/>
          <w:bCs/>
          <w:sz w:val="32"/>
          <w:szCs w:val="32"/>
          <w:lang w:val="en-US" w:eastAsia="zh-CN"/>
        </w:rPr>
        <w:t>8</w:t>
      </w:r>
      <w:r>
        <w:rPr>
          <w:rFonts w:hint="eastAsia" w:ascii="Times New Roman" w:hAnsi="Times New Roman" w:eastAsia="仿宋_GB2312"/>
          <w:b w:val="0"/>
          <w:bCs/>
          <w:sz w:val="32"/>
          <w:szCs w:val="32"/>
        </w:rPr>
        <w:t>分，得分</w:t>
      </w:r>
      <w:r>
        <w:rPr>
          <w:rFonts w:hint="eastAsia" w:ascii="Times New Roman" w:hAnsi="Times New Roman"/>
          <w:b w:val="0"/>
          <w:bCs/>
          <w:sz w:val="32"/>
          <w:szCs w:val="32"/>
          <w:lang w:val="en-US" w:eastAsia="zh-CN"/>
        </w:rPr>
        <w:t>8</w:t>
      </w:r>
      <w:r>
        <w:rPr>
          <w:rFonts w:hint="eastAsia" w:ascii="Times New Roman" w:hAnsi="Times New Roman" w:eastAsia="仿宋_GB2312"/>
          <w:b w:val="0"/>
          <w:bCs/>
          <w:sz w:val="32"/>
          <w:szCs w:val="32"/>
        </w:rPr>
        <w:t>分）</w:t>
      </w:r>
    </w:p>
    <w:p>
      <w:pPr>
        <w:pStyle w:val="6"/>
        <w:bidi w:val="0"/>
        <w:rPr>
          <w:rFonts w:ascii="Times New Roman" w:hAnsi="Times New Roman" w:eastAsia="仿宋_GB2312"/>
          <w:b w:val="0"/>
          <w:bCs/>
          <w:sz w:val="32"/>
          <w:szCs w:val="32"/>
        </w:rPr>
      </w:pPr>
      <w:r>
        <w:rPr>
          <w:rFonts w:hint="eastAsia" w:ascii="Times New Roman" w:hAnsi="Times New Roman" w:eastAsia="仿宋_GB2312"/>
          <w:b/>
          <w:bCs/>
          <w:sz w:val="32"/>
          <w:szCs w:val="32"/>
        </w:rPr>
        <w:t>2.产出质量</w:t>
      </w:r>
      <w:r>
        <w:rPr>
          <w:rFonts w:hint="eastAsia" w:ascii="Times New Roman" w:hAnsi="Times New Roman" w:eastAsia="仿宋_GB2312"/>
          <w:b w:val="0"/>
          <w:bCs/>
          <w:sz w:val="32"/>
          <w:szCs w:val="32"/>
        </w:rPr>
        <w:t>（满分</w:t>
      </w:r>
      <w:r>
        <w:rPr>
          <w:rFonts w:hint="eastAsia" w:ascii="Times New Roman" w:hAnsi="Times New Roman"/>
          <w:b w:val="0"/>
          <w:bCs/>
          <w:sz w:val="32"/>
          <w:szCs w:val="32"/>
          <w:lang w:val="en-US" w:eastAsia="zh-CN"/>
        </w:rPr>
        <w:t>6</w:t>
      </w:r>
      <w:r>
        <w:rPr>
          <w:rFonts w:hint="eastAsia" w:ascii="Times New Roman" w:hAnsi="Times New Roman" w:eastAsia="仿宋_GB2312"/>
          <w:b w:val="0"/>
          <w:bCs/>
          <w:sz w:val="32"/>
          <w:szCs w:val="32"/>
        </w:rPr>
        <w:t>分，得分</w:t>
      </w:r>
      <w:r>
        <w:rPr>
          <w:rFonts w:hint="eastAsia"/>
          <w:b w:val="0"/>
          <w:bCs/>
          <w:sz w:val="32"/>
          <w:szCs w:val="32"/>
          <w:lang w:val="en-US" w:eastAsia="zh-CN"/>
        </w:rPr>
        <w:t>6</w:t>
      </w:r>
      <w:r>
        <w:rPr>
          <w:rFonts w:hint="eastAsia" w:ascii="Times New Roman" w:hAnsi="Times New Roman" w:eastAsia="仿宋_GB2312"/>
          <w:b w:val="0"/>
          <w:bCs/>
          <w:sz w:val="32"/>
          <w:szCs w:val="32"/>
        </w:rPr>
        <w:t>分）</w:t>
      </w:r>
    </w:p>
    <w:p>
      <w:pPr>
        <w:pStyle w:val="6"/>
        <w:bidi w:val="0"/>
        <w:rPr>
          <w:rFonts w:ascii="Times New Roman" w:hAnsi="Times New Roman" w:eastAsia="仿宋_GB2312"/>
          <w:sz w:val="32"/>
          <w:szCs w:val="32"/>
        </w:rPr>
      </w:pPr>
      <w:r>
        <w:rPr>
          <w:rFonts w:hint="eastAsia" w:ascii="Times New Roman" w:hAnsi="Times New Roman" w:eastAsia="仿宋_GB2312"/>
          <w:b/>
          <w:bCs/>
          <w:sz w:val="32"/>
          <w:szCs w:val="32"/>
        </w:rPr>
        <w:t>3.产出时效</w:t>
      </w:r>
      <w:r>
        <w:rPr>
          <w:rFonts w:hint="eastAsia" w:ascii="Times New Roman" w:hAnsi="Times New Roman" w:eastAsia="仿宋_GB2312"/>
          <w:b w:val="0"/>
          <w:bCs/>
          <w:sz w:val="32"/>
          <w:szCs w:val="32"/>
        </w:rPr>
        <w:t>（满分</w:t>
      </w:r>
      <w:r>
        <w:rPr>
          <w:rFonts w:hint="eastAsia" w:ascii="Times New Roman" w:hAnsi="Times New Roman"/>
          <w:b w:val="0"/>
          <w:bCs/>
          <w:sz w:val="32"/>
          <w:szCs w:val="32"/>
          <w:lang w:val="en-US" w:eastAsia="zh-CN"/>
        </w:rPr>
        <w:t>8</w:t>
      </w:r>
      <w:r>
        <w:rPr>
          <w:rFonts w:hint="eastAsia" w:ascii="Times New Roman" w:hAnsi="Times New Roman" w:eastAsia="仿宋_GB2312"/>
          <w:b w:val="0"/>
          <w:bCs/>
          <w:sz w:val="32"/>
          <w:szCs w:val="32"/>
        </w:rPr>
        <w:t>分，得分</w:t>
      </w:r>
      <w:r>
        <w:rPr>
          <w:rFonts w:hint="eastAsia"/>
          <w:b w:val="0"/>
          <w:bCs/>
          <w:sz w:val="32"/>
          <w:szCs w:val="32"/>
          <w:lang w:val="en-US" w:eastAsia="zh-CN"/>
        </w:rPr>
        <w:t>7</w:t>
      </w:r>
      <w:r>
        <w:rPr>
          <w:rFonts w:hint="eastAsia" w:ascii="Times New Roman" w:hAnsi="Times New Roman" w:eastAsia="仿宋_GB2312"/>
          <w:b w:val="0"/>
          <w:bCs/>
          <w:sz w:val="32"/>
          <w:szCs w:val="32"/>
        </w:rPr>
        <w:t>分）</w:t>
      </w:r>
    </w:p>
    <w:p>
      <w:pPr>
        <w:bidi w:val="0"/>
        <w:rPr>
          <w:rFonts w:hint="default"/>
          <w:lang w:val="en-US" w:eastAsia="zh-CN"/>
        </w:rPr>
      </w:pPr>
      <w:r>
        <w:rPr>
          <w:rFonts w:hint="eastAsia"/>
          <w:lang w:val="en-US" w:eastAsia="zh-CN"/>
        </w:rPr>
        <w:t>区委办档案馆结构加固计划2021年9月28日开工2021年11月28日完工，实际2022月4月底完工，未及时完工，完工及时性扣1分。</w:t>
      </w:r>
    </w:p>
    <w:p>
      <w:pPr>
        <w:pStyle w:val="6"/>
        <w:bidi w:val="0"/>
        <w:rPr>
          <w:rFonts w:ascii="Times New Roman" w:hAnsi="Times New Roman" w:eastAsia="仿宋_GB2312"/>
          <w:sz w:val="32"/>
          <w:szCs w:val="32"/>
        </w:rPr>
      </w:pPr>
      <w:r>
        <w:rPr>
          <w:rFonts w:hint="eastAsia" w:ascii="Times New Roman" w:hAnsi="Times New Roman" w:eastAsia="仿宋_GB2312"/>
          <w:b/>
          <w:bCs/>
          <w:sz w:val="32"/>
          <w:szCs w:val="32"/>
        </w:rPr>
        <w:t>4.产出成本</w:t>
      </w:r>
      <w:r>
        <w:rPr>
          <w:rFonts w:hint="eastAsia" w:ascii="Times New Roman" w:hAnsi="Times New Roman" w:eastAsia="仿宋_GB2312"/>
          <w:b w:val="0"/>
          <w:bCs/>
          <w:sz w:val="32"/>
          <w:szCs w:val="32"/>
        </w:rPr>
        <w:t>（满分</w:t>
      </w:r>
      <w:r>
        <w:rPr>
          <w:rFonts w:hint="eastAsia" w:ascii="Times New Roman" w:hAnsi="Times New Roman"/>
          <w:b w:val="0"/>
          <w:bCs/>
          <w:sz w:val="32"/>
          <w:szCs w:val="32"/>
          <w:lang w:val="en-US" w:eastAsia="zh-CN"/>
        </w:rPr>
        <w:t>8</w:t>
      </w:r>
      <w:r>
        <w:rPr>
          <w:rFonts w:hint="eastAsia" w:ascii="Times New Roman" w:hAnsi="Times New Roman" w:eastAsia="仿宋_GB2312"/>
          <w:b w:val="0"/>
          <w:bCs/>
          <w:sz w:val="32"/>
          <w:szCs w:val="32"/>
        </w:rPr>
        <w:t>分，得分</w:t>
      </w:r>
      <w:r>
        <w:rPr>
          <w:rFonts w:hint="eastAsia"/>
          <w:b w:val="0"/>
          <w:bCs/>
          <w:sz w:val="32"/>
          <w:szCs w:val="32"/>
          <w:lang w:val="en-US" w:eastAsia="zh-CN"/>
        </w:rPr>
        <w:t>4</w:t>
      </w:r>
      <w:r>
        <w:rPr>
          <w:rFonts w:hint="eastAsia" w:ascii="Times New Roman" w:hAnsi="Times New Roman" w:eastAsia="仿宋_GB2312"/>
          <w:b w:val="0"/>
          <w:bCs/>
          <w:sz w:val="32"/>
          <w:szCs w:val="32"/>
        </w:rPr>
        <w:t>分）</w:t>
      </w:r>
    </w:p>
    <w:p>
      <w:pPr>
        <w:bidi w:val="0"/>
        <w:rPr>
          <w:rFonts w:hint="eastAsia"/>
          <w:lang w:val="en-US" w:eastAsia="zh-CN"/>
        </w:rPr>
      </w:pPr>
      <w:r>
        <w:rPr>
          <w:rFonts w:hint="eastAsia"/>
          <w:lang w:val="en-US" w:eastAsia="zh-CN"/>
        </w:rPr>
        <w:t>区委办档案馆结构加固项目、装修装饰项目，机关事务局三辉办公楼维修改造项目、公租房运营中心维修改造项目，共计4个项目实际成本超出预算财评，成本节约率扣4分。</w:t>
      </w:r>
    </w:p>
    <w:p>
      <w:pPr>
        <w:pStyle w:val="5"/>
        <w:bidi w:val="0"/>
      </w:pPr>
      <w:bookmarkStart w:id="47" w:name="_Toc18075"/>
      <w:r>
        <w:t>（四）预算支出效益情况</w:t>
      </w:r>
      <w:bookmarkEnd w:id="47"/>
    </w:p>
    <w:p>
      <w:pPr>
        <w:pStyle w:val="6"/>
        <w:bidi w:val="0"/>
        <w:rPr>
          <w:rFonts w:hint="default" w:ascii="Times New Roman" w:hAnsi="Times New Roman"/>
          <w:lang w:val="en-US" w:eastAsia="zh-CN"/>
        </w:rPr>
      </w:pPr>
      <w:r>
        <w:rPr>
          <w:rFonts w:hint="eastAsia"/>
          <w:lang w:val="en-US" w:eastAsia="zh-CN"/>
        </w:rPr>
        <w:t>1</w:t>
      </w:r>
      <w:r>
        <w:rPr>
          <w:rFonts w:hint="eastAsia" w:ascii="Times New Roman" w:hAnsi="Times New Roman"/>
          <w:lang w:val="en-US" w:eastAsia="zh-CN"/>
        </w:rPr>
        <w:t>.社会效益</w:t>
      </w:r>
      <w:r>
        <w:rPr>
          <w:rFonts w:hint="eastAsia" w:ascii="Times New Roman" w:hAnsi="Times New Roman" w:eastAsia="仿宋_GB2312" w:cs="Times New Roman"/>
          <w:b w:val="0"/>
          <w:bCs w:val="0"/>
          <w:kern w:val="2"/>
          <w:sz w:val="32"/>
          <w:szCs w:val="32"/>
          <w:lang w:val="en-US" w:eastAsia="zh-CN" w:bidi="ar-SA"/>
        </w:rPr>
        <w:t>（满分</w:t>
      </w:r>
      <w:r>
        <w:rPr>
          <w:rFonts w:hint="eastAsia" w:cs="Times New Roman"/>
          <w:b w:val="0"/>
          <w:bCs w:val="0"/>
          <w:kern w:val="2"/>
          <w:sz w:val="32"/>
          <w:szCs w:val="32"/>
          <w:lang w:val="en-US" w:eastAsia="zh-CN" w:bidi="ar-SA"/>
        </w:rPr>
        <w:t>6</w:t>
      </w:r>
      <w:r>
        <w:rPr>
          <w:rFonts w:hint="eastAsia" w:ascii="Times New Roman" w:hAnsi="Times New Roman" w:eastAsia="仿宋_GB2312" w:cs="Times New Roman"/>
          <w:b w:val="0"/>
          <w:bCs w:val="0"/>
          <w:kern w:val="2"/>
          <w:sz w:val="32"/>
          <w:szCs w:val="32"/>
          <w:lang w:val="en-US" w:eastAsia="zh-CN" w:bidi="ar-SA"/>
        </w:rPr>
        <w:t>分，得分</w:t>
      </w:r>
      <w:r>
        <w:rPr>
          <w:rFonts w:hint="eastAsia" w:cs="Times New Roman"/>
          <w:b w:val="0"/>
          <w:bCs w:val="0"/>
          <w:kern w:val="2"/>
          <w:sz w:val="32"/>
          <w:szCs w:val="32"/>
          <w:lang w:val="en-US" w:eastAsia="zh-CN" w:bidi="ar-SA"/>
        </w:rPr>
        <w:t>6</w:t>
      </w:r>
      <w:r>
        <w:rPr>
          <w:rFonts w:hint="eastAsia" w:ascii="Times New Roman" w:hAnsi="Times New Roman" w:eastAsia="仿宋_GB2312" w:cs="Times New Roman"/>
          <w:b w:val="0"/>
          <w:bCs w:val="0"/>
          <w:kern w:val="2"/>
          <w:sz w:val="32"/>
          <w:szCs w:val="32"/>
          <w:lang w:val="en-US" w:eastAsia="zh-CN" w:bidi="ar-SA"/>
        </w:rPr>
        <w:t>分）</w:t>
      </w:r>
    </w:p>
    <w:p>
      <w:pPr>
        <w:pStyle w:val="6"/>
        <w:bidi w:val="0"/>
        <w:rPr>
          <w:rFonts w:hint="eastAsia" w:ascii="Times New Roman" w:hAnsi="Times New Roman"/>
          <w:lang w:val="en-US" w:eastAsia="zh-CN"/>
        </w:rPr>
      </w:pPr>
      <w:r>
        <w:rPr>
          <w:rFonts w:hint="eastAsia"/>
          <w:lang w:val="en-US" w:eastAsia="zh-CN"/>
        </w:rPr>
        <w:t>2</w:t>
      </w:r>
      <w:r>
        <w:rPr>
          <w:rFonts w:hint="eastAsia" w:ascii="Times New Roman" w:hAnsi="Times New Roman"/>
          <w:lang w:val="en-US" w:eastAsia="zh-CN"/>
        </w:rPr>
        <w:t>.生态效益</w:t>
      </w:r>
      <w:r>
        <w:rPr>
          <w:rFonts w:hint="eastAsia" w:ascii="Times New Roman" w:hAnsi="Times New Roman" w:eastAsia="仿宋_GB2312" w:cs="Times New Roman"/>
          <w:b w:val="0"/>
          <w:bCs w:val="0"/>
          <w:kern w:val="2"/>
          <w:sz w:val="32"/>
          <w:szCs w:val="32"/>
          <w:lang w:val="en-US" w:eastAsia="zh-CN" w:bidi="ar-SA"/>
        </w:rPr>
        <w:t>（满分</w:t>
      </w:r>
      <w:r>
        <w:rPr>
          <w:rFonts w:hint="eastAsia" w:cs="Times New Roman"/>
          <w:b w:val="0"/>
          <w:bCs w:val="0"/>
          <w:kern w:val="2"/>
          <w:sz w:val="32"/>
          <w:szCs w:val="32"/>
          <w:lang w:val="en-US" w:eastAsia="zh-CN" w:bidi="ar-SA"/>
        </w:rPr>
        <w:t>4</w:t>
      </w:r>
      <w:r>
        <w:rPr>
          <w:rFonts w:hint="eastAsia" w:ascii="Times New Roman" w:hAnsi="Times New Roman" w:eastAsia="仿宋_GB2312" w:cs="Times New Roman"/>
          <w:b w:val="0"/>
          <w:bCs w:val="0"/>
          <w:kern w:val="2"/>
          <w:sz w:val="32"/>
          <w:szCs w:val="32"/>
          <w:lang w:val="en-US" w:eastAsia="zh-CN" w:bidi="ar-SA"/>
        </w:rPr>
        <w:t>分，得分</w:t>
      </w:r>
      <w:r>
        <w:rPr>
          <w:rFonts w:hint="eastAsia" w:cs="Times New Roman"/>
          <w:b w:val="0"/>
          <w:bCs w:val="0"/>
          <w:kern w:val="2"/>
          <w:sz w:val="32"/>
          <w:szCs w:val="32"/>
          <w:lang w:val="en-US" w:eastAsia="zh-CN" w:bidi="ar-SA"/>
        </w:rPr>
        <w:t>4</w:t>
      </w:r>
      <w:r>
        <w:rPr>
          <w:rFonts w:hint="eastAsia" w:ascii="Times New Roman" w:hAnsi="Times New Roman" w:eastAsia="仿宋_GB2312" w:cs="Times New Roman"/>
          <w:b w:val="0"/>
          <w:bCs w:val="0"/>
          <w:kern w:val="2"/>
          <w:sz w:val="32"/>
          <w:szCs w:val="32"/>
          <w:lang w:val="en-US" w:eastAsia="zh-CN" w:bidi="ar-SA"/>
        </w:rPr>
        <w:t>分）</w:t>
      </w:r>
    </w:p>
    <w:p>
      <w:pPr>
        <w:pStyle w:val="6"/>
        <w:bidi w:val="0"/>
        <w:rPr>
          <w:rFonts w:hint="eastAsia" w:ascii="Times New Roman" w:hAnsi="Times New Roman"/>
          <w:lang w:val="en-US" w:eastAsia="zh-CN"/>
        </w:rPr>
      </w:pPr>
      <w:r>
        <w:rPr>
          <w:rFonts w:hint="eastAsia"/>
          <w:lang w:val="en-US" w:eastAsia="zh-CN"/>
        </w:rPr>
        <w:t>3</w:t>
      </w:r>
      <w:r>
        <w:rPr>
          <w:rFonts w:hint="eastAsia" w:ascii="Times New Roman" w:hAnsi="Times New Roman"/>
          <w:lang w:val="en-US" w:eastAsia="zh-CN"/>
        </w:rPr>
        <w:t>.可持续影响</w:t>
      </w:r>
      <w:r>
        <w:rPr>
          <w:rFonts w:hint="eastAsia" w:ascii="Times New Roman" w:hAnsi="Times New Roman" w:eastAsia="仿宋_GB2312" w:cs="Times New Roman"/>
          <w:b w:val="0"/>
          <w:bCs w:val="0"/>
          <w:kern w:val="2"/>
          <w:sz w:val="32"/>
          <w:szCs w:val="32"/>
          <w:lang w:val="en-US" w:eastAsia="zh-CN" w:bidi="ar-SA"/>
        </w:rPr>
        <w:t>（满分</w:t>
      </w:r>
      <w:r>
        <w:rPr>
          <w:rFonts w:hint="eastAsia" w:cs="Times New Roman"/>
          <w:b w:val="0"/>
          <w:bCs w:val="0"/>
          <w:kern w:val="2"/>
          <w:sz w:val="32"/>
          <w:szCs w:val="32"/>
          <w:lang w:val="en-US" w:eastAsia="zh-CN" w:bidi="ar-SA"/>
        </w:rPr>
        <w:t>10</w:t>
      </w:r>
      <w:r>
        <w:rPr>
          <w:rFonts w:hint="eastAsia" w:ascii="Times New Roman" w:hAnsi="Times New Roman" w:eastAsia="仿宋_GB2312" w:cs="Times New Roman"/>
          <w:b w:val="0"/>
          <w:bCs w:val="0"/>
          <w:kern w:val="2"/>
          <w:sz w:val="32"/>
          <w:szCs w:val="32"/>
          <w:lang w:val="en-US" w:eastAsia="zh-CN" w:bidi="ar-SA"/>
        </w:rPr>
        <w:t>分，得分</w:t>
      </w:r>
      <w:r>
        <w:rPr>
          <w:rFonts w:hint="eastAsia" w:cs="Times New Roman"/>
          <w:b w:val="0"/>
          <w:bCs w:val="0"/>
          <w:kern w:val="2"/>
          <w:sz w:val="32"/>
          <w:szCs w:val="32"/>
          <w:lang w:val="en-US" w:eastAsia="zh-CN" w:bidi="ar-SA"/>
        </w:rPr>
        <w:t>8.5</w:t>
      </w:r>
      <w:r>
        <w:rPr>
          <w:rFonts w:hint="eastAsia" w:ascii="Times New Roman" w:hAnsi="Times New Roman" w:eastAsia="仿宋_GB2312" w:cs="Times New Roman"/>
          <w:b w:val="0"/>
          <w:bCs w:val="0"/>
          <w:kern w:val="2"/>
          <w:sz w:val="32"/>
          <w:szCs w:val="32"/>
          <w:lang w:val="en-US" w:eastAsia="zh-CN" w:bidi="ar-SA"/>
        </w:rPr>
        <w:t>分）</w:t>
      </w:r>
    </w:p>
    <w:p>
      <w:pPr>
        <w:bidi w:val="0"/>
        <w:rPr>
          <w:rFonts w:hint="default"/>
          <w:lang w:val="en-US" w:eastAsia="zh-CN"/>
        </w:rPr>
      </w:pPr>
      <w:r>
        <w:rPr>
          <w:rFonts w:hint="eastAsia"/>
          <w:lang w:val="en-US" w:eastAsia="zh-CN"/>
        </w:rPr>
        <w:t>区委办在项目建设完成后未将项目形成的资产纳入单位资产管理。党史研究室未将项目形成的资产发生的安装费用未纳入资产的价值，资产管理扣1.5分。</w:t>
      </w:r>
    </w:p>
    <w:p>
      <w:pPr>
        <w:pStyle w:val="6"/>
        <w:bidi w:val="0"/>
        <w:rPr>
          <w:rFonts w:hint="default" w:ascii="Times New Roman" w:hAnsi="Times New Roman"/>
          <w:lang w:val="en-US" w:eastAsia="zh-CN"/>
        </w:rPr>
      </w:pPr>
      <w:r>
        <w:rPr>
          <w:rFonts w:hint="eastAsia"/>
          <w:lang w:val="en-US" w:eastAsia="zh-CN"/>
        </w:rPr>
        <w:t>4.</w:t>
      </w:r>
      <w:r>
        <w:rPr>
          <w:rFonts w:hint="eastAsia" w:ascii="Times New Roman" w:hAnsi="Times New Roman"/>
          <w:lang w:val="en-US" w:eastAsia="zh-CN"/>
        </w:rPr>
        <w:t>社会公众或服务对象满意度</w:t>
      </w:r>
      <w:r>
        <w:rPr>
          <w:rFonts w:hint="eastAsia" w:ascii="Times New Roman" w:hAnsi="Times New Roman" w:eastAsia="仿宋_GB2312" w:cs="Times New Roman"/>
          <w:b w:val="0"/>
          <w:bCs w:val="0"/>
          <w:kern w:val="2"/>
          <w:sz w:val="32"/>
          <w:szCs w:val="32"/>
          <w:lang w:val="en-US" w:eastAsia="zh-CN" w:bidi="ar-SA"/>
        </w:rPr>
        <w:t>（满分</w:t>
      </w:r>
      <w:r>
        <w:rPr>
          <w:rFonts w:hint="eastAsia" w:ascii="Times New Roman" w:hAnsi="Times New Roman" w:cs="Times New Roman"/>
          <w:b w:val="0"/>
          <w:bCs w:val="0"/>
          <w:kern w:val="2"/>
          <w:sz w:val="32"/>
          <w:szCs w:val="32"/>
          <w:lang w:val="en-US" w:eastAsia="zh-CN" w:bidi="ar-SA"/>
        </w:rPr>
        <w:t>10</w:t>
      </w:r>
      <w:r>
        <w:rPr>
          <w:rFonts w:hint="eastAsia" w:ascii="Times New Roman" w:hAnsi="Times New Roman" w:eastAsia="仿宋_GB2312" w:cs="Times New Roman"/>
          <w:b w:val="0"/>
          <w:bCs w:val="0"/>
          <w:kern w:val="2"/>
          <w:sz w:val="32"/>
          <w:szCs w:val="32"/>
          <w:lang w:val="en-US" w:eastAsia="zh-CN" w:bidi="ar-SA"/>
        </w:rPr>
        <w:t>分，得分</w:t>
      </w:r>
      <w:r>
        <w:rPr>
          <w:rFonts w:hint="eastAsia" w:cs="Times New Roman"/>
          <w:b w:val="0"/>
          <w:bCs w:val="0"/>
          <w:kern w:val="2"/>
          <w:sz w:val="32"/>
          <w:szCs w:val="32"/>
          <w:lang w:val="en-US" w:eastAsia="zh-CN" w:bidi="ar-SA"/>
        </w:rPr>
        <w:t>8.02</w:t>
      </w:r>
      <w:r>
        <w:rPr>
          <w:rFonts w:hint="eastAsia" w:ascii="Times New Roman" w:hAnsi="Times New Roman" w:eastAsia="仿宋_GB2312" w:cs="Times New Roman"/>
          <w:b w:val="0"/>
          <w:bCs w:val="0"/>
          <w:kern w:val="2"/>
          <w:sz w:val="32"/>
          <w:szCs w:val="32"/>
          <w:lang w:val="en-US" w:eastAsia="zh-CN" w:bidi="ar-SA"/>
        </w:rPr>
        <w:t>分）</w:t>
      </w:r>
    </w:p>
    <w:p>
      <w:pPr>
        <w:bidi w:val="0"/>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 w:cs="Times New Roman"/>
          <w:bCs/>
          <w:color w:val="000000" w:themeColor="text1"/>
          <w:kern w:val="2"/>
          <w:sz w:val="32"/>
          <w:szCs w:val="32"/>
          <w:highlight w:val="none"/>
          <w:lang w:val="en-US" w:eastAsia="zh-CN" w:bidi="ar-SA"/>
          <w14:textFill>
            <w14:solidFill>
              <w14:schemeClr w14:val="tx1"/>
            </w14:solidFill>
          </w14:textFill>
        </w:rPr>
        <w:t>服务对象满意度调查分析：为了解</w:t>
      </w:r>
      <w:r>
        <w:rPr>
          <w:rFonts w:hint="eastAsia" w:eastAsia="仿宋" w:cs="Times New Roman"/>
          <w:bCs/>
          <w:color w:val="000000" w:themeColor="text1"/>
          <w:kern w:val="2"/>
          <w:sz w:val="32"/>
          <w:szCs w:val="32"/>
          <w:highlight w:val="none"/>
          <w:lang w:val="en-US" w:eastAsia="zh-CN" w:bidi="ar-SA"/>
          <w14:textFill>
            <w14:solidFill>
              <w14:schemeClr w14:val="tx1"/>
            </w14:solidFill>
          </w14:textFill>
        </w:rPr>
        <w:t>岳阳楼区2022年大型修缮、固定资产装修维修项目</w:t>
      </w:r>
      <w:r>
        <w:rPr>
          <w:rFonts w:hint="eastAsia" w:ascii="Times New Roman" w:hAnsi="Times New Roman" w:eastAsia="仿宋" w:cs="Times New Roman"/>
          <w:bCs/>
          <w:color w:val="000000" w:themeColor="text1"/>
          <w:kern w:val="2"/>
          <w:sz w:val="32"/>
          <w:szCs w:val="32"/>
          <w:highlight w:val="none"/>
          <w:lang w:val="en-US" w:eastAsia="zh-CN" w:bidi="ar-SA"/>
          <w14:textFill>
            <w14:solidFill>
              <w14:schemeClr w14:val="tx1"/>
            </w14:solidFill>
          </w14:textFill>
        </w:rPr>
        <w:t>的满意程度，评价小组设计了服务对象满意度调查问卷。本次评价共计发放了调查问卷</w:t>
      </w:r>
      <w:r>
        <w:rPr>
          <w:rFonts w:hint="eastAsia" w:eastAsia="仿宋" w:cs="Times New Roman"/>
          <w:bCs/>
          <w:color w:val="000000" w:themeColor="text1"/>
          <w:kern w:val="2"/>
          <w:sz w:val="32"/>
          <w:szCs w:val="32"/>
          <w:highlight w:val="none"/>
          <w:lang w:val="en-US" w:eastAsia="zh-CN" w:bidi="ar-SA"/>
          <w14:textFill>
            <w14:solidFill>
              <w14:schemeClr w14:val="tx1"/>
            </w14:solidFill>
          </w14:textFill>
        </w:rPr>
        <w:t>103</w:t>
      </w:r>
      <w:r>
        <w:rPr>
          <w:rFonts w:hint="eastAsia" w:ascii="Times New Roman" w:hAnsi="Times New Roman" w:eastAsia="仿宋" w:cs="Times New Roman"/>
          <w:bCs/>
          <w:color w:val="000000" w:themeColor="text1"/>
          <w:kern w:val="2"/>
          <w:sz w:val="32"/>
          <w:szCs w:val="32"/>
          <w:highlight w:val="none"/>
          <w:lang w:val="en-US" w:eastAsia="zh-CN" w:bidi="ar-SA"/>
          <w14:textFill>
            <w14:solidFill>
              <w14:schemeClr w14:val="tx1"/>
            </w14:solidFill>
          </w14:textFill>
        </w:rPr>
        <w:t>份，收回</w:t>
      </w:r>
      <w:r>
        <w:rPr>
          <w:rFonts w:hint="eastAsia" w:eastAsia="仿宋" w:cs="Times New Roman"/>
          <w:bCs/>
          <w:color w:val="000000" w:themeColor="text1"/>
          <w:kern w:val="2"/>
          <w:sz w:val="32"/>
          <w:szCs w:val="32"/>
          <w:highlight w:val="none"/>
          <w:lang w:val="en-US" w:eastAsia="zh-CN" w:bidi="ar-SA"/>
          <w14:textFill>
            <w14:solidFill>
              <w14:schemeClr w14:val="tx1"/>
            </w14:solidFill>
          </w14:textFill>
        </w:rPr>
        <w:t>118</w:t>
      </w:r>
      <w:r>
        <w:rPr>
          <w:rFonts w:hint="eastAsia" w:ascii="Times New Roman" w:hAnsi="Times New Roman" w:eastAsia="仿宋" w:cs="Times New Roman"/>
          <w:bCs/>
          <w:color w:val="000000" w:themeColor="text1"/>
          <w:kern w:val="2"/>
          <w:sz w:val="32"/>
          <w:szCs w:val="32"/>
          <w:highlight w:val="none"/>
          <w:lang w:val="en-US" w:eastAsia="zh-CN" w:bidi="ar-SA"/>
          <w14:textFill>
            <w14:solidFill>
              <w14:schemeClr w14:val="tx1"/>
            </w14:solidFill>
          </w14:textFill>
        </w:rPr>
        <w:t>份，有效问卷</w:t>
      </w:r>
      <w:r>
        <w:rPr>
          <w:rFonts w:hint="eastAsia" w:eastAsia="仿宋" w:cs="Times New Roman"/>
          <w:bCs/>
          <w:color w:val="000000" w:themeColor="text1"/>
          <w:kern w:val="2"/>
          <w:sz w:val="32"/>
          <w:szCs w:val="32"/>
          <w:highlight w:val="none"/>
          <w:lang w:val="en-US" w:eastAsia="zh-CN" w:bidi="ar-SA"/>
          <w14:textFill>
            <w14:solidFill>
              <w14:schemeClr w14:val="tx1"/>
            </w14:solidFill>
          </w14:textFill>
        </w:rPr>
        <w:t>103</w:t>
      </w:r>
      <w:r>
        <w:rPr>
          <w:rFonts w:hint="eastAsia" w:ascii="Times New Roman" w:hAnsi="Times New Roman" w:eastAsia="仿宋" w:cs="Times New Roman"/>
          <w:bCs/>
          <w:color w:val="000000" w:themeColor="text1"/>
          <w:kern w:val="2"/>
          <w:sz w:val="32"/>
          <w:szCs w:val="32"/>
          <w:highlight w:val="none"/>
          <w:lang w:val="en-US" w:eastAsia="zh-CN" w:bidi="ar-SA"/>
          <w14:textFill>
            <w14:solidFill>
              <w14:schemeClr w14:val="tx1"/>
            </w14:solidFill>
          </w14:textFill>
        </w:rPr>
        <w:t>份。通过分析和整理得知，使用者对</w:t>
      </w:r>
      <w:r>
        <w:rPr>
          <w:rFonts w:hint="eastAsia" w:eastAsia="仿宋" w:cs="Times New Roman"/>
          <w:bCs/>
          <w:color w:val="000000" w:themeColor="text1"/>
          <w:kern w:val="2"/>
          <w:sz w:val="32"/>
          <w:szCs w:val="32"/>
          <w:highlight w:val="none"/>
          <w:lang w:val="en-US" w:eastAsia="zh-CN" w:bidi="ar-SA"/>
          <w14:textFill>
            <w14:solidFill>
              <w14:schemeClr w14:val="tx1"/>
            </w14:solidFill>
          </w14:textFill>
        </w:rPr>
        <w:t>岳阳楼区2022年大型修缮、固定资产装修维修项目</w:t>
      </w:r>
      <w:r>
        <w:rPr>
          <w:rFonts w:hint="eastAsia" w:ascii="Times New Roman" w:hAnsi="Times New Roman" w:eastAsia="仿宋" w:cs="Times New Roman"/>
          <w:bCs/>
          <w:color w:val="000000" w:themeColor="text1"/>
          <w:kern w:val="2"/>
          <w:sz w:val="32"/>
          <w:szCs w:val="32"/>
          <w:highlight w:val="none"/>
          <w:lang w:val="en-US" w:eastAsia="zh-CN" w:bidi="ar-SA"/>
          <w14:textFill>
            <w14:solidFill>
              <w14:schemeClr w14:val="tx1"/>
            </w14:solidFill>
          </w14:textFill>
        </w:rPr>
        <w:t>的综合满意度为</w:t>
      </w:r>
      <w:r>
        <w:rPr>
          <w:rFonts w:hint="eastAsia" w:eastAsia="宋体"/>
          <w:highlight w:val="none"/>
          <w:lang w:val="en-US" w:eastAsia="zh-CN"/>
        </w:rPr>
        <w:t>92.43</w:t>
      </w:r>
      <w:r>
        <w:rPr>
          <w:rFonts w:hint="eastAsia" w:ascii="Times New Roman" w:hAnsi="Times New Roman" w:eastAsia="仿宋" w:cs="Times New Roman"/>
          <w:bCs/>
          <w:color w:val="000000" w:themeColor="text1"/>
          <w:kern w:val="2"/>
          <w:sz w:val="32"/>
          <w:szCs w:val="32"/>
          <w:highlight w:val="none"/>
          <w:lang w:val="en-US" w:eastAsia="zh-CN" w:bidi="ar-SA"/>
          <w14:textFill>
            <w14:solidFill>
              <w14:schemeClr w14:val="tx1"/>
            </w14:solidFill>
          </w14:textFill>
        </w:rPr>
        <w:t>%，服务对象满意度扣1.98分。</w:t>
      </w:r>
      <w:bookmarkStart w:id="73" w:name="_GoBack"/>
      <w:bookmarkEnd w:id="73"/>
    </w:p>
    <w:p>
      <w:pPr>
        <w:pStyle w:val="4"/>
        <w:bidi w:val="0"/>
        <w:rPr>
          <w:rFonts w:ascii="Times New Roman" w:hAnsi="Times New Roman"/>
        </w:rPr>
      </w:pPr>
      <w:bookmarkStart w:id="48" w:name="_Toc7685"/>
      <w:bookmarkStart w:id="49" w:name="_Toc30669"/>
      <w:r>
        <w:rPr>
          <w:rFonts w:hint="eastAsia"/>
          <w:lang w:val="en-US" w:eastAsia="zh-CN"/>
        </w:rPr>
        <w:t>四</w:t>
      </w:r>
      <w:r>
        <w:rPr>
          <w:rFonts w:ascii="Times New Roman" w:hAnsi="Times New Roman"/>
        </w:rPr>
        <w:t>、主要经验及做法</w:t>
      </w:r>
      <w:bookmarkEnd w:id="48"/>
      <w:bookmarkEnd w:id="49"/>
    </w:p>
    <w:p>
      <w:pPr>
        <w:pStyle w:val="5"/>
        <w:bidi w:val="0"/>
        <w:rPr>
          <w:rFonts w:hint="default"/>
          <w:lang w:val="en-US" w:eastAsia="zh-CN"/>
        </w:rPr>
      </w:pPr>
      <w:bookmarkStart w:id="50" w:name="_Toc10840"/>
      <w:r>
        <w:rPr>
          <w:rFonts w:hint="eastAsia"/>
          <w:lang w:val="en-US" w:eastAsia="zh-CN"/>
        </w:rPr>
        <w:t>（一</w:t>
      </w:r>
      <w:r>
        <w:rPr>
          <w:rFonts w:hint="eastAsia"/>
          <w:lang w:val="en-US" w:eastAsia="zh-CN"/>
        </w:rPr>
        <w:tab/>
      </w:r>
      <w:r>
        <w:rPr>
          <w:rFonts w:hint="eastAsia"/>
          <w:lang w:val="en-US" w:eastAsia="zh-CN"/>
        </w:rPr>
        <w:t>）高标准建设完成档案馆，推进档案数字化</w:t>
      </w:r>
      <w:bookmarkEnd w:id="50"/>
    </w:p>
    <w:p>
      <w:pPr>
        <w:bidi w:val="0"/>
        <w:rPr>
          <w:rFonts w:hint="eastAsia"/>
          <w:lang w:eastAsia="zh-CN"/>
        </w:rPr>
      </w:pPr>
      <w:bookmarkStart w:id="51" w:name="_Toc14486"/>
      <w:r>
        <w:rPr>
          <w:rFonts w:hint="eastAsia"/>
          <w:lang w:val="en-US" w:eastAsia="zh-CN"/>
        </w:rPr>
        <w:t>按照高标准建设</w:t>
      </w:r>
      <w:r>
        <w:rPr>
          <w:rFonts w:hint="eastAsia"/>
          <w:lang w:eastAsia="zh-CN"/>
        </w:rPr>
        <w:t>岳阳楼区档案馆新馆，包括整体加固、装饰装修、消防系统安装、电梯安装、办公设备和档案专业设备采购等建设内容。新馆于2022年6月份竣工验收并投入使用。新馆总建筑面积为1500m²，其中馆库面积650m²，馆内设14个库房，均安装了档案密集架、温湿度控制系统、新风系统和智慧库房管理系统。功能用房有档案接待查阅大厅、档案整理室、数字化工作室、档案消毒室、监控室、陈展室等，成为具备档案安全保管基地、爱国主义教育基地、档案利用服务中心、政府信息查阅中心、电子档案备份管理中心“五位一体”功能的综合档案馆，彻底解决了多年来我区没有独栋档案馆的老大难题。新馆建成投用后，积极推进“农村土地承包经营权确权登记颁证”档案和“农村集体产权制度改革”档案的接收和保管工作，</w:t>
      </w:r>
      <w:r>
        <w:rPr>
          <w:rFonts w:hint="eastAsia"/>
          <w:lang w:val="en-US" w:eastAsia="zh-CN"/>
        </w:rPr>
        <w:t>有效推进档案</w:t>
      </w:r>
      <w:r>
        <w:rPr>
          <w:rFonts w:hint="eastAsia"/>
          <w:lang w:eastAsia="zh-CN"/>
        </w:rPr>
        <w:t>数字化</w:t>
      </w:r>
      <w:r>
        <w:rPr>
          <w:rFonts w:hint="eastAsia"/>
          <w:lang w:val="en-US" w:eastAsia="zh-CN"/>
        </w:rPr>
        <w:t>工作。</w:t>
      </w:r>
    </w:p>
    <w:p>
      <w:pPr>
        <w:pStyle w:val="5"/>
        <w:bidi w:val="0"/>
        <w:rPr>
          <w:rFonts w:hint="default"/>
          <w:lang w:val="en-US"/>
        </w:rPr>
      </w:pPr>
      <w:bookmarkStart w:id="52" w:name="_Toc19551"/>
      <w:r>
        <w:rPr>
          <w:rFonts w:hint="eastAsia"/>
          <w:lang w:eastAsia="zh-CN"/>
        </w:rPr>
        <w:t>（</w:t>
      </w:r>
      <w:r>
        <w:rPr>
          <w:rFonts w:hint="eastAsia"/>
          <w:lang w:val="en-US" w:eastAsia="zh-CN"/>
        </w:rPr>
        <w:t>二</w:t>
      </w:r>
      <w:r>
        <w:rPr>
          <w:rFonts w:hint="eastAsia"/>
          <w:lang w:eastAsia="zh-CN"/>
        </w:rPr>
        <w:t>）</w:t>
      </w:r>
      <w:bookmarkEnd w:id="51"/>
      <w:r>
        <w:rPr>
          <w:rFonts w:hint="eastAsia"/>
          <w:lang w:val="en-US" w:eastAsia="zh-CN"/>
        </w:rPr>
        <w:t>按需分批进行修缮，改善单位办公环境</w:t>
      </w:r>
      <w:bookmarkEnd w:id="52"/>
    </w:p>
    <w:p>
      <w:pPr>
        <w:bidi w:val="0"/>
        <w:rPr>
          <w:rFonts w:hint="default"/>
          <w:lang w:val="en-US" w:eastAsia="zh-CN"/>
        </w:rPr>
      </w:pPr>
      <w:bookmarkStart w:id="53" w:name="_Toc3271"/>
      <w:r>
        <w:rPr>
          <w:rFonts w:hint="eastAsia"/>
          <w:lang w:val="en-US" w:eastAsia="zh-CN"/>
        </w:rPr>
        <w:t>各项目单位根据自己需求，按照流程进行递交修缮、固定资产装修维修申报材料，审批通过后，分批次进行修缮、固定资产装修维修工作，有效消除安全隐患，改善单位行政服务功能和布局，改善单位办公环境，提高建筑使用年限。</w:t>
      </w:r>
    </w:p>
    <w:p>
      <w:pPr>
        <w:pStyle w:val="4"/>
        <w:bidi w:val="0"/>
        <w:rPr>
          <w:rFonts w:ascii="Times New Roman" w:hAnsi="Times New Roman"/>
        </w:rPr>
      </w:pPr>
      <w:bookmarkStart w:id="54" w:name="_Toc21816"/>
      <w:r>
        <w:rPr>
          <w:rFonts w:hint="eastAsia"/>
          <w:lang w:val="en-US" w:eastAsia="zh-CN"/>
        </w:rPr>
        <w:t>五</w:t>
      </w:r>
      <w:r>
        <w:rPr>
          <w:rFonts w:hint="eastAsia" w:ascii="Times New Roman" w:hAnsi="Times New Roman"/>
          <w:lang w:val="en-US" w:eastAsia="zh-CN"/>
        </w:rPr>
        <w:t>、</w:t>
      </w:r>
      <w:r>
        <w:rPr>
          <w:rFonts w:ascii="Times New Roman" w:hAnsi="Times New Roman"/>
        </w:rPr>
        <w:t>存在的问题及原因分析</w:t>
      </w:r>
      <w:bookmarkEnd w:id="53"/>
      <w:bookmarkEnd w:id="54"/>
    </w:p>
    <w:p>
      <w:pPr>
        <w:pStyle w:val="5"/>
        <w:bidi w:val="0"/>
        <w:rPr>
          <w:rFonts w:hint="default" w:ascii="Times New Roman" w:hAnsi="Times New Roman"/>
          <w:lang w:val="en-US" w:eastAsia="zh-CN"/>
        </w:rPr>
      </w:pPr>
      <w:bookmarkStart w:id="55" w:name="_Toc472"/>
      <w:bookmarkStart w:id="56" w:name="_Toc25104"/>
      <w:r>
        <w:rPr>
          <w:rFonts w:hint="eastAsia" w:ascii="Times New Roman" w:hAnsi="Times New Roman"/>
          <w:lang w:val="en-US" w:eastAsia="zh-CN"/>
        </w:rPr>
        <w:t>（一）绩效目标管理不规范</w:t>
      </w:r>
      <w:bookmarkEnd w:id="55"/>
      <w:bookmarkEnd w:id="56"/>
    </w:p>
    <w:p>
      <w:pPr>
        <w:bidi w:val="0"/>
        <w:rPr>
          <w:rFonts w:ascii="Times New Roman" w:hAnsi="Times New Roman"/>
        </w:rPr>
      </w:pPr>
      <w:r>
        <w:rPr>
          <w:rFonts w:hint="eastAsia" w:ascii="Times New Roman" w:hAnsi="Times New Roman"/>
        </w:rPr>
        <w:t>《湖南省财政厅关于印发〈湖南省预算绩效目标管理办法〉的通知》（湘财绩〔2020〕6号）要求“项目单位在项目申报时应当编制项目绩效目标”，“经批复的绩效目标作为后续开展绩效运行监控、绩效评价、绩效评价结果应用等工作的重要依据”。但是</w:t>
      </w:r>
      <w:r>
        <w:rPr>
          <w:rFonts w:hint="eastAsia" w:ascii="Times New Roman" w:hAnsi="Times New Roman"/>
          <w:lang w:val="en-US" w:eastAsia="zh-CN"/>
        </w:rPr>
        <w:t>4个</w:t>
      </w:r>
      <w:r>
        <w:rPr>
          <w:rFonts w:hint="eastAsia" w:ascii="Times New Roman" w:hAnsi="Times New Roman"/>
        </w:rPr>
        <w:t>项目单位在项目申报环节未设定绩效目标及相关指标，使得项目在绩效评价环节缺少可以对标的绩效目标作为标杆，对项目资金效率和效益产生源头性的不利影响。</w:t>
      </w:r>
    </w:p>
    <w:p>
      <w:pPr>
        <w:pStyle w:val="5"/>
        <w:bidi w:val="0"/>
        <w:rPr>
          <w:rFonts w:hint="default" w:ascii="Times New Roman" w:hAnsi="Times New Roman"/>
          <w:lang w:val="en-US" w:eastAsia="zh-CN"/>
        </w:rPr>
      </w:pPr>
      <w:bookmarkStart w:id="57" w:name="_Toc1258"/>
      <w:bookmarkStart w:id="58" w:name="_Toc10451"/>
      <w:r>
        <w:rPr>
          <w:rFonts w:hint="eastAsia" w:ascii="Times New Roman" w:hAnsi="Times New Roman"/>
          <w:lang w:val="en-US" w:eastAsia="zh-CN"/>
        </w:rPr>
        <w:t>（</w:t>
      </w:r>
      <w:r>
        <w:rPr>
          <w:rFonts w:hint="eastAsia"/>
          <w:lang w:val="en-US" w:eastAsia="zh-CN"/>
        </w:rPr>
        <w:t>二</w:t>
      </w:r>
      <w:r>
        <w:rPr>
          <w:rFonts w:hint="eastAsia" w:ascii="Times New Roman" w:hAnsi="Times New Roman"/>
          <w:lang w:val="en-US" w:eastAsia="zh-CN"/>
        </w:rPr>
        <w:t>）</w:t>
      </w:r>
      <w:r>
        <w:rPr>
          <w:rFonts w:hint="eastAsia"/>
          <w:lang w:val="en-US" w:eastAsia="zh-CN"/>
        </w:rPr>
        <w:t>项目</w:t>
      </w:r>
      <w:bookmarkEnd w:id="57"/>
      <w:r>
        <w:rPr>
          <w:rFonts w:hint="eastAsia"/>
          <w:lang w:val="en-US" w:eastAsia="zh-CN"/>
        </w:rPr>
        <w:t>预算控制不严</w:t>
      </w:r>
      <w:bookmarkEnd w:id="58"/>
    </w:p>
    <w:p>
      <w:pPr>
        <w:bidi w:val="0"/>
        <w:rPr>
          <w:rFonts w:hint="default"/>
          <w:lang w:val="en-US" w:eastAsia="zh-CN"/>
        </w:rPr>
      </w:pPr>
      <w:r>
        <w:rPr>
          <w:rFonts w:hint="eastAsia"/>
          <w:highlight w:val="none"/>
          <w:lang w:val="en-US" w:eastAsia="zh-CN"/>
        </w:rPr>
        <w:t>区委办档案馆结构加固项目、装修装饰项目，机关事务局三辉办公楼维修改造项目、公租房运营中心维修改造项目，共计4个项目，由于设计调整，实际成本超出工程预算评审结论，超支率在1%-5%的范围内，项目预算控制不严。</w:t>
      </w:r>
    </w:p>
    <w:p>
      <w:pPr>
        <w:pStyle w:val="5"/>
        <w:bidi w:val="0"/>
        <w:rPr>
          <w:rFonts w:hint="default" w:ascii="Times New Roman" w:hAnsi="Times New Roman"/>
          <w:lang w:val="en-US" w:eastAsia="zh-CN"/>
        </w:rPr>
      </w:pPr>
      <w:bookmarkStart w:id="59" w:name="_Toc28504"/>
      <w:bookmarkStart w:id="60" w:name="_Toc8796"/>
      <w:r>
        <w:rPr>
          <w:rFonts w:hint="eastAsia" w:ascii="Times New Roman" w:hAnsi="Times New Roman"/>
          <w:lang w:val="en-US" w:eastAsia="zh-CN"/>
        </w:rPr>
        <w:t>（</w:t>
      </w:r>
      <w:r>
        <w:rPr>
          <w:rFonts w:hint="eastAsia"/>
          <w:lang w:val="en-US" w:eastAsia="zh-CN"/>
        </w:rPr>
        <w:t>三</w:t>
      </w:r>
      <w:r>
        <w:rPr>
          <w:rFonts w:hint="eastAsia" w:ascii="Times New Roman" w:hAnsi="Times New Roman"/>
          <w:lang w:val="en-US" w:eastAsia="zh-CN"/>
        </w:rPr>
        <w:t>）</w:t>
      </w:r>
      <w:bookmarkEnd w:id="59"/>
      <w:bookmarkStart w:id="61" w:name="_Toc28435"/>
      <w:r>
        <w:rPr>
          <w:rFonts w:hint="eastAsia" w:ascii="Times New Roman" w:hAnsi="Times New Roman"/>
          <w:lang w:val="en-US" w:eastAsia="zh-CN"/>
        </w:rPr>
        <w:t>财务管理不规范</w:t>
      </w:r>
      <w:bookmarkEnd w:id="60"/>
      <w:bookmarkEnd w:id="61"/>
    </w:p>
    <w:p>
      <w:pPr>
        <w:bidi w:val="0"/>
        <w:rPr>
          <w:rFonts w:hint="default"/>
          <w:lang w:val="en-US" w:eastAsia="zh-CN"/>
        </w:rPr>
      </w:pPr>
      <w:r>
        <w:rPr>
          <w:rFonts w:hint="eastAsia"/>
          <w:lang w:val="en-US" w:eastAsia="zh-CN"/>
        </w:rPr>
        <w:t>预算单位项目资金管理意识不够，导致出现不同项目资金</w:t>
      </w:r>
      <w:r>
        <w:rPr>
          <w:lang w:val="en-US" w:eastAsia="zh-CN"/>
        </w:rPr>
        <w:t>之间</w:t>
      </w:r>
      <w:r>
        <w:rPr>
          <w:rFonts w:hint="eastAsia"/>
          <w:lang w:val="en-US" w:eastAsia="zh-CN"/>
        </w:rPr>
        <w:t>出现</w:t>
      </w:r>
      <w:r>
        <w:rPr>
          <w:lang w:val="en-US" w:eastAsia="zh-CN"/>
        </w:rPr>
        <w:t>调剂使用现象</w:t>
      </w:r>
      <w:r>
        <w:rPr>
          <w:rFonts w:hint="eastAsia"/>
          <w:lang w:val="en-US" w:eastAsia="zh-CN"/>
        </w:rPr>
        <w:t>，如：总工会2022年12月26日将5.95万元转入单位自身账户，于2023年用于本项目。机关事务服务中心2021年用区机关事务工作经费用于支付人大办公楼维修改造11万元，2022年用本项目经费支付隔离酒店改造经费10万元，支付劳务费3.62万元。</w:t>
      </w:r>
    </w:p>
    <w:p>
      <w:pPr>
        <w:pStyle w:val="5"/>
        <w:bidi w:val="0"/>
        <w:rPr>
          <w:rFonts w:hint="default"/>
          <w:lang w:val="en-US" w:eastAsia="zh-CN"/>
        </w:rPr>
      </w:pPr>
      <w:bookmarkStart w:id="62" w:name="_Toc17871"/>
      <w:bookmarkStart w:id="63" w:name="_Toc19254"/>
      <w:r>
        <w:rPr>
          <w:rFonts w:hint="eastAsia"/>
          <w:lang w:eastAsia="zh-CN"/>
        </w:rPr>
        <w:t>（</w:t>
      </w:r>
      <w:r>
        <w:rPr>
          <w:rFonts w:hint="eastAsia"/>
          <w:lang w:val="en-US" w:eastAsia="zh-CN"/>
        </w:rPr>
        <w:t>四</w:t>
      </w:r>
      <w:r>
        <w:rPr>
          <w:rFonts w:hint="eastAsia"/>
          <w:lang w:eastAsia="zh-CN"/>
        </w:rPr>
        <w:t>）</w:t>
      </w:r>
      <w:bookmarkEnd w:id="62"/>
      <w:bookmarkStart w:id="64" w:name="_Toc25471"/>
      <w:r>
        <w:rPr>
          <w:rFonts w:hint="eastAsia"/>
          <w:lang w:val="en-US" w:eastAsia="zh-CN"/>
        </w:rPr>
        <w:t>资产管理不规范</w:t>
      </w:r>
      <w:bookmarkEnd w:id="63"/>
      <w:bookmarkEnd w:id="64"/>
    </w:p>
    <w:p>
      <w:pPr>
        <w:bidi w:val="0"/>
        <w:rPr>
          <w:rFonts w:hint="default" w:ascii="Times New Roman" w:hAnsi="Times New Roman"/>
          <w:lang w:val="en-US" w:eastAsia="zh-CN"/>
        </w:rPr>
      </w:pPr>
      <w:r>
        <w:rPr>
          <w:rFonts w:hint="eastAsia" w:ascii="Times New Roman" w:hAnsi="Times New Roman"/>
          <w:lang w:val="en-US" w:eastAsia="zh-CN"/>
        </w:rPr>
        <w:t>区委办在项目</w:t>
      </w:r>
      <w:r>
        <w:rPr>
          <w:rFonts w:hint="eastAsia"/>
          <w:lang w:val="en-US" w:eastAsia="zh-CN"/>
        </w:rPr>
        <w:t>验收</w:t>
      </w:r>
      <w:r>
        <w:rPr>
          <w:rFonts w:hint="eastAsia" w:ascii="Times New Roman" w:hAnsi="Times New Roman"/>
          <w:lang w:val="en-US" w:eastAsia="zh-CN"/>
        </w:rPr>
        <w:t>完成后未将项目形成的资产纳入单位资产管理</w:t>
      </w:r>
      <w:r>
        <w:rPr>
          <w:rFonts w:hint="eastAsia"/>
          <w:lang w:val="en-US" w:eastAsia="zh-CN"/>
        </w:rPr>
        <w:t>，</w:t>
      </w:r>
      <w:r>
        <w:rPr>
          <w:rFonts w:hint="eastAsia" w:ascii="Times New Roman" w:hAnsi="Times New Roman"/>
          <w:lang w:val="en-US" w:eastAsia="zh-CN"/>
        </w:rPr>
        <w:t>党史研究室未将项目形成的资产发生的安装费用未纳入资产的价值</w:t>
      </w:r>
      <w:r>
        <w:rPr>
          <w:rFonts w:hint="eastAsia"/>
          <w:lang w:val="en-US" w:eastAsia="zh-CN"/>
        </w:rPr>
        <w:t>，固定资产管理不规范</w:t>
      </w:r>
      <w:r>
        <w:rPr>
          <w:rFonts w:hint="eastAsia" w:ascii="Times New Roman" w:hAnsi="Times New Roman"/>
          <w:lang w:val="en-US" w:eastAsia="zh-CN"/>
        </w:rPr>
        <w:t>。</w:t>
      </w:r>
    </w:p>
    <w:p>
      <w:pPr>
        <w:pStyle w:val="4"/>
        <w:bidi w:val="0"/>
        <w:rPr>
          <w:rFonts w:eastAsia="黑体"/>
          <w:sz w:val="32"/>
          <w:szCs w:val="32"/>
        </w:rPr>
      </w:pPr>
      <w:bookmarkStart w:id="65" w:name="_Toc21365"/>
      <w:r>
        <w:rPr>
          <w:rStyle w:val="16"/>
        </w:rPr>
        <w:t>六、有关建议</w:t>
      </w:r>
      <w:bookmarkEnd w:id="65"/>
    </w:p>
    <w:p>
      <w:pPr>
        <w:pStyle w:val="5"/>
        <w:bidi w:val="0"/>
        <w:rPr>
          <w:rFonts w:hint="eastAsia" w:ascii="Times New Roman" w:hAnsi="Times New Roman"/>
        </w:rPr>
      </w:pPr>
      <w:bookmarkStart w:id="66" w:name="_Toc10438"/>
      <w:bookmarkStart w:id="67" w:name="_Toc29222"/>
      <w:r>
        <w:rPr>
          <w:rFonts w:hint="eastAsia" w:ascii="Times New Roman" w:hAnsi="Times New Roman"/>
          <w:lang w:eastAsia="zh-CN"/>
        </w:rPr>
        <w:t>（</w:t>
      </w:r>
      <w:r>
        <w:rPr>
          <w:rFonts w:hint="eastAsia" w:ascii="Times New Roman" w:hAnsi="Times New Roman"/>
          <w:lang w:val="en-US" w:eastAsia="zh-CN"/>
        </w:rPr>
        <w:t>一</w:t>
      </w:r>
      <w:r>
        <w:rPr>
          <w:rFonts w:hint="eastAsia" w:ascii="Times New Roman" w:hAnsi="Times New Roman"/>
          <w:lang w:eastAsia="zh-CN"/>
        </w:rPr>
        <w:t>）</w:t>
      </w:r>
      <w:r>
        <w:rPr>
          <w:rFonts w:hint="eastAsia" w:ascii="Times New Roman" w:hAnsi="Times New Roman"/>
        </w:rPr>
        <w:t>强化绩效目标管理，深化绩效理念</w:t>
      </w:r>
      <w:bookmarkEnd w:id="66"/>
      <w:bookmarkEnd w:id="67"/>
    </w:p>
    <w:p>
      <w:pPr>
        <w:spacing w:line="600" w:lineRule="exact"/>
        <w:ind w:firstLine="624" w:firstLineChars="200"/>
        <w:rPr>
          <w:rFonts w:eastAsia="黑体"/>
          <w:sz w:val="32"/>
          <w:szCs w:val="32"/>
        </w:rPr>
      </w:pPr>
      <w:r>
        <w:rPr>
          <w:rFonts w:hint="eastAsia" w:ascii="Times New Roman" w:hAnsi="Times New Roman"/>
        </w:rPr>
        <w:t>绩效目标是预算绩效管理的基础，要强化绩效目标引领，将绩效目标设置作为项目申报评审的前置条件，从事前确定绩效目标、事中执行目标任务</w:t>
      </w:r>
      <w:r>
        <w:rPr>
          <w:rFonts w:hint="eastAsia" w:ascii="Times New Roman" w:hAnsi="Times New Roman"/>
          <w:lang w:val="en-US" w:eastAsia="zh-CN"/>
        </w:rPr>
        <w:t>两个</w:t>
      </w:r>
      <w:r>
        <w:rPr>
          <w:rFonts w:hint="eastAsia" w:ascii="Times New Roman" w:hAnsi="Times New Roman"/>
        </w:rPr>
        <w:t>维度对项目进行管理。具体包括：</w:t>
      </w:r>
      <w:r>
        <w:rPr>
          <w:rFonts w:hint="eastAsia" w:ascii="Times New Roman" w:hAnsi="Times New Roman"/>
          <w:lang w:val="en-US" w:eastAsia="zh-CN"/>
        </w:rPr>
        <w:t>一</w:t>
      </w:r>
      <w:r>
        <w:rPr>
          <w:rFonts w:hint="eastAsia" w:ascii="Times New Roman" w:hAnsi="Times New Roman"/>
        </w:rPr>
        <w:t>要科学设置项目绩效目标，包括总体绩效目标和年度绩效目标，报送的绩效目标应与实际工作内容高度相关，并且是具体的、可衡量的、一定时期内可实现的，并将绩效目标细化分解为具体的绩效指标，以便在进行绩效监控和实施绩效评价时对照比较。</w:t>
      </w:r>
      <w:r>
        <w:rPr>
          <w:rFonts w:hint="eastAsia" w:ascii="Times New Roman" w:hAnsi="Times New Roman"/>
          <w:lang w:val="en-US" w:eastAsia="zh-CN"/>
        </w:rPr>
        <w:t>二</w:t>
      </w:r>
      <w:r>
        <w:rPr>
          <w:rFonts w:hint="eastAsia" w:ascii="Times New Roman" w:hAnsi="Times New Roman"/>
        </w:rPr>
        <w:t>要建立绩效运行跟踪监控机制，对绩效目标运行情况进行跟踪管理和督促检查，纠偏扬长，促进绩效目标的顺利实现。</w:t>
      </w:r>
    </w:p>
    <w:p>
      <w:pPr>
        <w:pStyle w:val="5"/>
        <w:bidi w:val="0"/>
        <w:rPr>
          <w:rFonts w:hint="eastAsia"/>
          <w:lang w:val="en-US" w:eastAsia="zh-CN"/>
        </w:rPr>
      </w:pPr>
      <w:bookmarkStart w:id="68" w:name="_Toc15189"/>
      <w:r>
        <w:rPr>
          <w:rFonts w:hint="eastAsia"/>
          <w:lang w:val="en-US" w:eastAsia="zh-CN"/>
        </w:rPr>
        <w:t>（二）加强成本控制，提高预算约束性</w:t>
      </w:r>
      <w:bookmarkEnd w:id="68"/>
    </w:p>
    <w:p>
      <w:pPr>
        <w:bidi w:val="0"/>
        <w:rPr>
          <w:rFonts w:hint="default"/>
          <w:lang w:val="en-US" w:eastAsia="zh-CN"/>
        </w:rPr>
      </w:pPr>
      <w:r>
        <w:rPr>
          <w:rFonts w:hint="eastAsia"/>
          <w:lang w:val="en-US" w:eastAsia="zh-CN"/>
        </w:rPr>
        <w:t>把竞争机制引入设计部门，将设计变更幅度与设计单位收费挂钩，为建设单位在规划设计阶段提高设计质量，从而有效地控制造价提供了契机。同时推行限额设计，增强设计单位的责任感；项目实施过程中减少设计变更，尽可能地减少新增工程量，加强成本控制，提高预算约束性。</w:t>
      </w:r>
    </w:p>
    <w:p>
      <w:pPr>
        <w:pStyle w:val="5"/>
        <w:bidi w:val="0"/>
        <w:rPr>
          <w:rFonts w:hint="default"/>
          <w:lang w:val="en-US" w:eastAsia="zh-CN"/>
        </w:rPr>
      </w:pPr>
      <w:bookmarkStart w:id="69" w:name="_Toc30227"/>
      <w:r>
        <w:rPr>
          <w:rFonts w:hint="eastAsia"/>
          <w:lang w:val="en-US" w:eastAsia="zh-CN"/>
        </w:rPr>
        <w:t>（三）</w:t>
      </w:r>
      <w:r>
        <w:rPr>
          <w:rFonts w:hint="eastAsia" w:ascii="Times New Roman" w:hAnsi="Times New Roman"/>
          <w:lang w:val="en-US" w:eastAsia="zh-CN"/>
        </w:rPr>
        <w:t>夯实财会基础，资金专款专用</w:t>
      </w:r>
      <w:bookmarkEnd w:id="69"/>
    </w:p>
    <w:p>
      <w:pPr>
        <w:bidi w:val="0"/>
        <w:rPr>
          <w:rFonts w:hint="eastAsia" w:ascii="Times New Roman" w:hAnsi="Times New Roman"/>
          <w:lang w:val="en-US" w:eastAsia="zh-CN"/>
        </w:rPr>
      </w:pPr>
      <w:r>
        <w:rPr>
          <w:rFonts w:hint="eastAsia" w:ascii="Times New Roman" w:hAnsi="Times New Roman"/>
          <w:lang w:val="en-US" w:eastAsia="zh-CN"/>
        </w:rPr>
        <w:t>提高对专项资金管理办法的认识，加强内控制度建设，规范会计核算，对拨入的专项资金实行专账管理、专户核算。合理安排支出，保证专款专用，使专项资金发挥最大的经济和社会效益，如确需调整用途，可按照规定程序向财政部门申请预算调整，加强预算约束性，规范预算程序。</w:t>
      </w:r>
    </w:p>
    <w:p>
      <w:pPr>
        <w:pStyle w:val="5"/>
        <w:bidi w:val="0"/>
        <w:rPr>
          <w:rFonts w:hint="default"/>
          <w:lang w:val="en-US" w:eastAsia="zh-CN"/>
        </w:rPr>
      </w:pPr>
      <w:bookmarkStart w:id="70" w:name="_Toc12490"/>
      <w:r>
        <w:rPr>
          <w:rFonts w:hint="eastAsia"/>
          <w:lang w:val="en-US" w:eastAsia="zh-CN"/>
        </w:rPr>
        <w:t>（四）加强内部控制，规范资产管理</w:t>
      </w:r>
      <w:bookmarkEnd w:id="70"/>
    </w:p>
    <w:p>
      <w:pPr>
        <w:bidi w:val="0"/>
        <w:rPr>
          <w:rFonts w:hint="default"/>
          <w:lang w:val="en-US" w:eastAsia="zh-CN"/>
        </w:rPr>
      </w:pPr>
      <w:r>
        <w:rPr>
          <w:rFonts w:hint="eastAsia" w:ascii="Times New Roman" w:hAnsi="Times New Roman"/>
          <w:color w:val="000000" w:themeColor="text1"/>
          <w:lang w:val="en-US" w:eastAsia="zh-CN"/>
          <w14:textFill>
            <w14:solidFill>
              <w14:schemeClr w14:val="tx1"/>
            </w14:solidFill>
          </w14:textFill>
        </w:rPr>
        <w:t>项目单位应及时确定资产权属，将项目形成的资产纳入资产管理，同时规范固定</w:t>
      </w:r>
      <w:r>
        <w:rPr>
          <w:rFonts w:ascii="Times New Roman" w:hAnsi="Times New Roman"/>
          <w:color w:val="000000" w:themeColor="text1"/>
          <w:lang w:val="en-US" w:eastAsia="zh-CN"/>
          <w14:textFill>
            <w14:solidFill>
              <w14:schemeClr w14:val="tx1"/>
            </w14:solidFill>
          </w14:textFill>
        </w:rPr>
        <w:t>资产管理</w:t>
      </w:r>
      <w:r>
        <w:rPr>
          <w:rFonts w:hint="eastAsia"/>
          <w:color w:val="000000" w:themeColor="text1"/>
          <w:lang w:val="en-US" w:eastAsia="zh-CN"/>
          <w14:textFill>
            <w14:solidFill>
              <w14:schemeClr w14:val="tx1"/>
            </w14:solidFill>
          </w14:textFill>
        </w:rPr>
        <w:t>；</w:t>
      </w:r>
      <w:r>
        <w:rPr>
          <w:rFonts w:hint="default"/>
          <w:lang w:val="en-US" w:eastAsia="zh-CN"/>
        </w:rPr>
        <w:t>购入、调入的固定资产，按实际支付的买价、调拨价以及运杂费、费、安装费、车辆购置附加费确定其价值，登记入账</w:t>
      </w:r>
      <w:r>
        <w:rPr>
          <w:rFonts w:hint="eastAsia"/>
          <w:lang w:val="en-US" w:eastAsia="zh-CN"/>
        </w:rPr>
        <w:t>。</w:t>
      </w:r>
      <w:r>
        <w:rPr>
          <w:rFonts w:hint="eastAsia" w:ascii="Times New Roman" w:hAnsi="Times New Roman"/>
          <w:color w:val="000000" w:themeColor="text1"/>
          <w:lang w:val="en-US" w:eastAsia="zh-CN"/>
          <w14:textFill>
            <w14:solidFill>
              <w14:schemeClr w14:val="tx1"/>
            </w14:solidFill>
          </w14:textFill>
        </w:rPr>
        <w:t>对形成的固定资产进行条码管理，</w:t>
      </w:r>
      <w:r>
        <w:rPr>
          <w:rFonts w:hint="eastAsia" w:ascii="Times New Roman" w:hAnsi="Times New Roman"/>
          <w:lang w:val="en-US" w:eastAsia="zh-CN"/>
        </w:rPr>
        <w:t>每年对固定资产进行清查核实、登记造册，</w:t>
      </w:r>
      <w:r>
        <w:rPr>
          <w:rFonts w:hint="eastAsia" w:ascii="Times New Roman" w:hAnsi="Times New Roman"/>
          <w:color w:val="000000" w:themeColor="text1"/>
          <w:lang w:val="en-US" w:eastAsia="zh-CN"/>
          <w14:textFill>
            <w14:solidFill>
              <w14:schemeClr w14:val="tx1"/>
            </w14:solidFill>
          </w14:textFill>
        </w:rPr>
        <w:t>同时及时更新资产状态、责任人及使用人信息，并相应调整</w:t>
      </w:r>
      <w:r>
        <w:rPr>
          <w:rFonts w:ascii="Times New Roman" w:hAnsi="Times New Roman"/>
          <w:color w:val="000000" w:themeColor="text1"/>
          <w:lang w:val="en-US" w:eastAsia="zh-CN"/>
          <w14:textFill>
            <w14:solidFill>
              <w14:schemeClr w14:val="tx1"/>
            </w14:solidFill>
          </w14:textFill>
        </w:rPr>
        <w:t>完善固定资产卡片信息和有关账表资料</w:t>
      </w:r>
      <w:r>
        <w:rPr>
          <w:rFonts w:hint="eastAsia" w:ascii="Times New Roman" w:hAnsi="Times New Roman"/>
          <w:color w:val="000000" w:themeColor="text1"/>
          <w:lang w:val="en-US" w:eastAsia="zh-CN"/>
          <w14:textFill>
            <w14:solidFill>
              <w14:schemeClr w14:val="tx1"/>
            </w14:solidFill>
          </w14:textFill>
        </w:rPr>
        <w:t>，做到账、卡、实相符，并</w:t>
      </w:r>
      <w:r>
        <w:rPr>
          <w:rFonts w:ascii="Times New Roman" w:hAnsi="Times New Roman"/>
          <w:color w:val="000000" w:themeColor="text1"/>
          <w:lang w:val="en-US" w:eastAsia="zh-CN"/>
          <w14:textFill>
            <w14:solidFill>
              <w14:schemeClr w14:val="tx1"/>
            </w14:solidFill>
          </w14:textFill>
        </w:rPr>
        <w:t>落实后续跟踪责任人，加强资产内部控制管理。</w:t>
      </w:r>
    </w:p>
    <w:p>
      <w:pPr>
        <w:spacing w:line="600" w:lineRule="exact"/>
        <w:ind w:firstLine="624" w:firstLineChars="200"/>
        <w:outlineLvl w:val="0"/>
        <w:rPr>
          <w:rFonts w:eastAsia="黑体"/>
          <w:sz w:val="32"/>
          <w:szCs w:val="32"/>
        </w:rPr>
      </w:pPr>
      <w:bookmarkStart w:id="71" w:name="_Toc14661"/>
      <w:r>
        <w:rPr>
          <w:rFonts w:eastAsia="黑体"/>
          <w:sz w:val="32"/>
          <w:szCs w:val="32"/>
        </w:rPr>
        <w:t>七、其他需要说明的问题</w:t>
      </w:r>
      <w:bookmarkEnd w:id="71"/>
    </w:p>
    <w:p>
      <w:pPr>
        <w:bidi w:val="0"/>
      </w:pPr>
      <w:r>
        <w:rPr>
          <w:rFonts w:hint="eastAsia"/>
          <w:lang w:val="en-US" w:eastAsia="zh-CN"/>
        </w:rPr>
        <w:t>大型修缮、固定资产装修维修项目年度总预算为4500万元，实际安排资金1633.93万元，建议调减2500万元预算。</w:t>
      </w:r>
      <w:r>
        <w:t xml:space="preserve"> </w:t>
      </w:r>
    </w:p>
    <w:p>
      <w:pPr>
        <w:widowControl/>
        <w:spacing w:line="600" w:lineRule="exact"/>
        <w:ind w:left="0" w:leftChars="0" w:firstLine="0" w:firstLineChars="0"/>
        <w:jc w:val="left"/>
        <w:rPr>
          <w:rFonts w:hint="eastAsia" w:eastAsia="仿宋_GB2312"/>
          <w:sz w:val="32"/>
          <w:szCs w:val="32"/>
        </w:rPr>
      </w:pPr>
    </w:p>
    <w:p>
      <w:pPr>
        <w:widowControl/>
        <w:spacing w:line="600" w:lineRule="exact"/>
        <w:ind w:left="0" w:leftChars="0" w:firstLine="0" w:firstLineChars="0"/>
        <w:jc w:val="left"/>
        <w:rPr>
          <w:rFonts w:hint="eastAsia" w:eastAsia="仿宋_GB2312"/>
          <w:sz w:val="32"/>
          <w:szCs w:val="32"/>
        </w:rPr>
      </w:pPr>
    </w:p>
    <w:p>
      <w:pPr>
        <w:widowControl/>
        <w:spacing w:line="600" w:lineRule="exact"/>
        <w:ind w:left="0" w:leftChars="0" w:firstLine="0" w:firstLineChars="0"/>
        <w:jc w:val="left"/>
        <w:rPr>
          <w:rFonts w:eastAsia="仿宋_GB2312"/>
          <w:sz w:val="32"/>
          <w:szCs w:val="32"/>
        </w:rPr>
      </w:pPr>
      <w:r>
        <w:rPr>
          <w:rFonts w:hint="eastAsia" w:eastAsia="仿宋_GB2312"/>
          <w:sz w:val="32"/>
          <w:szCs w:val="32"/>
        </w:rPr>
        <w:t>附件：</w:t>
      </w:r>
    </w:p>
    <w:p>
      <w:pPr>
        <w:widowControl/>
        <w:spacing w:line="600" w:lineRule="exact"/>
        <w:ind w:firstLine="645"/>
        <w:jc w:val="left"/>
        <w:rPr>
          <w:rFonts w:eastAsia="仿宋_GB2312"/>
          <w:sz w:val="32"/>
          <w:szCs w:val="32"/>
        </w:rPr>
      </w:pPr>
      <w:r>
        <w:rPr>
          <w:rFonts w:eastAsia="仿宋_GB2312"/>
          <w:sz w:val="32"/>
          <w:szCs w:val="32"/>
        </w:rPr>
        <w:t>1、</w:t>
      </w:r>
      <w:r>
        <w:rPr>
          <w:rFonts w:hint="eastAsia" w:ascii="Times New Roman" w:hAnsi="Times New Roman"/>
          <w:highlight w:val="none"/>
        </w:rPr>
        <w:t>岳阳楼区2022年大型修缮、固定资产装修维修</w:t>
      </w:r>
      <w:r>
        <w:rPr>
          <w:rFonts w:hint="eastAsia" w:eastAsia="仿宋_GB2312"/>
          <w:sz w:val="32"/>
          <w:szCs w:val="32"/>
        </w:rPr>
        <w:t>项目绩效评价问卷调查</w:t>
      </w:r>
    </w:p>
    <w:p>
      <w:pPr>
        <w:widowControl/>
        <w:spacing w:line="600" w:lineRule="exact"/>
        <w:ind w:firstLine="645"/>
        <w:jc w:val="left"/>
        <w:rPr>
          <w:rFonts w:eastAsia="仿宋_GB2312"/>
          <w:sz w:val="32"/>
          <w:szCs w:val="32"/>
        </w:rPr>
      </w:pPr>
      <w:r>
        <w:rPr>
          <w:rFonts w:eastAsia="仿宋_GB2312"/>
          <w:sz w:val="32"/>
          <w:szCs w:val="32"/>
        </w:rPr>
        <w:t>2、</w:t>
      </w:r>
      <w:r>
        <w:rPr>
          <w:rFonts w:hint="eastAsia" w:eastAsia="仿宋_GB2312"/>
          <w:sz w:val="32"/>
          <w:szCs w:val="32"/>
        </w:rPr>
        <w:t>岳阳楼区2022年大型修缮、固定资产装修维修项目绩效评价指标表</w:t>
      </w:r>
    </w:p>
    <w:p>
      <w:pPr>
        <w:spacing w:line="600" w:lineRule="exact"/>
        <w:ind w:firstLine="0" w:firstLineChars="0"/>
        <w:jc w:val="both"/>
        <w:outlineLvl w:val="9"/>
        <w:rPr>
          <w:rFonts w:hint="default" w:eastAsia="方正小标宋_GBK"/>
          <w:sz w:val="36"/>
          <w:szCs w:val="36"/>
          <w:lang w:val="en-US" w:eastAsia="zh-CN"/>
        </w:rPr>
      </w:pPr>
    </w:p>
    <w:p>
      <w:pPr>
        <w:pStyle w:val="9"/>
        <w:ind w:firstLine="3432" w:firstLineChars="1100"/>
        <w:jc w:val="both"/>
        <w:rPr>
          <w:rFonts w:hint="default" w:ascii="Times New Roman" w:hAnsi="Times New Roman" w:eastAsia="仿宋_GB2312" w:cs="Times New Roman"/>
          <w:kern w:val="2"/>
          <w:sz w:val="32"/>
          <w:szCs w:val="32"/>
          <w:lang w:val="en-US" w:eastAsia="zh-CN" w:bidi="zh-CN"/>
        </w:rPr>
      </w:pPr>
      <w:r>
        <w:rPr>
          <w:rFonts w:hint="eastAsia" w:ascii="Times New Roman" w:hAnsi="Times New Roman" w:eastAsia="仿宋_GB2312" w:cs="Times New Roman"/>
          <w:kern w:val="2"/>
          <w:sz w:val="32"/>
          <w:szCs w:val="32"/>
          <w:lang w:val="en-US" w:eastAsia="zh-CN" w:bidi="zh-CN"/>
        </w:rPr>
        <w:t>中政智信（北京）经济咨询有限公司</w:t>
      </w:r>
    </w:p>
    <w:p>
      <w:pPr>
        <w:pStyle w:val="9"/>
        <w:ind w:firstLine="0" w:firstLineChars="0"/>
        <w:jc w:val="center"/>
        <w:rPr>
          <w:rFonts w:hint="default"/>
          <w:lang w:val="en-US" w:eastAsia="zh-CN"/>
        </w:rPr>
        <w:sectPr>
          <w:footerReference r:id="rId6" w:type="default"/>
          <w:pgSz w:w="11906" w:h="16838"/>
          <w:pgMar w:top="1417" w:right="1587" w:bottom="1417" w:left="1587" w:header="851" w:footer="992" w:gutter="0"/>
          <w:lnNumType w:countBy="0"/>
          <w:pgNumType w:fmt="decimal" w:start="1"/>
          <w:cols w:space="0" w:num="1"/>
          <w:rtlGutter w:val="0"/>
          <w:docGrid w:type="linesAndChars" w:linePitch="636" w:charSpace="-1668"/>
        </w:sectPr>
      </w:pPr>
      <w:r>
        <w:rPr>
          <w:rFonts w:hint="eastAsia" w:eastAsia="仿宋"/>
          <w:sz w:val="32"/>
          <w:szCs w:val="32"/>
          <w:lang w:bidi="zh-CN"/>
        </w:rPr>
        <w:t xml:space="preserve">                          </w:t>
      </w:r>
      <w:r>
        <w:rPr>
          <w:rFonts w:eastAsia="仿宋"/>
          <w:sz w:val="32"/>
          <w:szCs w:val="32"/>
          <w:lang w:bidi="zh-CN"/>
        </w:rPr>
        <w:t>202</w:t>
      </w:r>
      <w:r>
        <w:rPr>
          <w:rFonts w:hint="eastAsia" w:eastAsia="仿宋"/>
          <w:sz w:val="32"/>
          <w:szCs w:val="32"/>
          <w:lang w:bidi="zh-CN"/>
        </w:rPr>
        <w:t>3</w:t>
      </w:r>
      <w:r>
        <w:rPr>
          <w:rFonts w:hint="default" w:ascii="Times New Roman" w:hAnsi="Times New Roman" w:eastAsia="仿宋_GB2312" w:cs="Times New Roman"/>
          <w:kern w:val="2"/>
          <w:sz w:val="32"/>
          <w:szCs w:val="32"/>
          <w:lang w:val="en-US" w:eastAsia="zh-CN" w:bidi="zh-CN"/>
        </w:rPr>
        <w:t>年</w:t>
      </w:r>
      <w:r>
        <w:rPr>
          <w:rFonts w:hint="eastAsia" w:cs="Times New Roman"/>
          <w:kern w:val="2"/>
          <w:sz w:val="32"/>
          <w:szCs w:val="32"/>
          <w:lang w:val="en-US" w:eastAsia="zh-CN" w:bidi="zh-CN"/>
        </w:rPr>
        <w:t>10月</w:t>
      </w:r>
    </w:p>
    <w:p>
      <w:pPr>
        <w:keepLines w:val="0"/>
        <w:spacing w:after="400"/>
        <w:ind w:firstLine="160"/>
        <w:jc w:val="center"/>
        <w:rPr>
          <w:b/>
          <w:sz w:val="32"/>
        </w:rPr>
      </w:pPr>
      <w:r>
        <w:rPr>
          <w:b/>
          <w:sz w:val="32"/>
        </w:rPr>
        <w:t>2022年岳阳市岳阳楼区大型修缮及固定资产装修、维修项目绩效评价问卷调查</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b w:val="0"/>
          <w:color w:val="0066FF"/>
          <w:sz w:val="24"/>
          <w:szCs w:val="24"/>
        </w:rPr>
      </w:pPr>
      <w:r>
        <w:rPr>
          <w:b w:val="0"/>
          <w:color w:val="000000"/>
          <w:sz w:val="24"/>
          <w:szCs w:val="24"/>
        </w:rPr>
        <w:t xml:space="preserve">第1题   您对2022年岳阳楼区的大型修缮项目了解程度如何？      </w:t>
      </w:r>
      <w:r>
        <w:rPr>
          <w:b w:val="0"/>
          <w:color w:val="0066FF"/>
          <w:sz w:val="24"/>
          <w:szCs w:val="24"/>
        </w:rPr>
        <w:t>[单选题]</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tbl>
      <w:tblPr>
        <w:tblStyle w:val="13"/>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348"/>
        <w:gridCol w:w="792"/>
        <w:gridCol w:w="4382"/>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选项</w:t>
            </w:r>
          </w:p>
        </w:tc>
        <w:tc>
          <w:tcPr>
            <w:tcW w:w="1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小计</w:t>
            </w:r>
          </w:p>
        </w:tc>
        <w:tc>
          <w:tcPr>
            <w:tcW w:w="6238"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非常了解</w:t>
            </w:r>
          </w:p>
        </w:tc>
        <w:tc>
          <w:tcPr>
            <w:tcW w:w="1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65</w:t>
            </w:r>
          </w:p>
        </w:tc>
        <w:tc>
          <w:tcPr>
            <w:tcW w:w="6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847725" cy="114300"/>
                  <wp:effectExtent l="0" t="0" r="5715" b="762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8"/>
                          <a:stretch>
                            <a:fillRect/>
                          </a:stretch>
                        </pic:blipFill>
                        <pic:spPr>
                          <a:xfrm>
                            <a:off x="0" y="0"/>
                            <a:ext cx="847843" cy="114316"/>
                          </a:xfrm>
                          <a:prstGeom prst="rect">
                            <a:avLst/>
                          </a:prstGeom>
                        </pic:spPr>
                      </pic:pic>
                    </a:graphicData>
                  </a:graphic>
                </wp:inline>
              </w:drawing>
            </w:r>
            <w:r>
              <w:rPr>
                <w:sz w:val="24"/>
                <w:szCs w:val="24"/>
              </w:rPr>
              <w:drawing>
                <wp:inline distT="0" distB="0" distL="114300" distR="114300">
                  <wp:extent cx="504825" cy="114300"/>
                  <wp:effectExtent l="0" t="0" r="13335" b="762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9"/>
                          <a:stretch>
                            <a:fillRect/>
                          </a:stretch>
                        </pic:blipFill>
                        <pic:spPr>
                          <a:xfrm>
                            <a:off x="0" y="0"/>
                            <a:ext cx="504895" cy="114316"/>
                          </a:xfrm>
                          <a:prstGeom prst="rect">
                            <a:avLst/>
                          </a:prstGeom>
                        </pic:spPr>
                      </pic:pic>
                    </a:graphicData>
                  </a:graphic>
                </wp:inline>
              </w:drawing>
            </w:r>
            <w:r>
              <w:rPr>
                <w:sz w:val="24"/>
                <w:szCs w:val="24"/>
              </w:rPr>
              <w:t>63.11%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了解</w:t>
            </w:r>
          </w:p>
        </w:tc>
        <w:tc>
          <w:tcPr>
            <w:tcW w:w="1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29</w:t>
            </w:r>
          </w:p>
        </w:tc>
        <w:tc>
          <w:tcPr>
            <w:tcW w:w="6238"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371475" cy="114300"/>
                  <wp:effectExtent l="0" t="0" r="9525" b="762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0"/>
                          <a:stretch>
                            <a:fillRect/>
                          </a:stretch>
                        </pic:blipFill>
                        <pic:spPr>
                          <a:xfrm>
                            <a:off x="0" y="0"/>
                            <a:ext cx="371527" cy="114316"/>
                          </a:xfrm>
                          <a:prstGeom prst="rect">
                            <a:avLst/>
                          </a:prstGeom>
                        </pic:spPr>
                      </pic:pic>
                    </a:graphicData>
                  </a:graphic>
                </wp:inline>
              </w:drawing>
            </w:r>
            <w:r>
              <w:rPr>
                <w:sz w:val="24"/>
                <w:szCs w:val="24"/>
              </w:rPr>
              <w:drawing>
                <wp:inline distT="0" distB="0" distL="114300" distR="114300">
                  <wp:extent cx="981075" cy="114300"/>
                  <wp:effectExtent l="0" t="0" r="9525" b="762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11"/>
                          <a:stretch>
                            <a:fillRect/>
                          </a:stretch>
                        </pic:blipFill>
                        <pic:spPr>
                          <a:xfrm>
                            <a:off x="0" y="0"/>
                            <a:ext cx="981212" cy="114316"/>
                          </a:xfrm>
                          <a:prstGeom prst="rect">
                            <a:avLst/>
                          </a:prstGeom>
                        </pic:spPr>
                      </pic:pic>
                    </a:graphicData>
                  </a:graphic>
                </wp:inline>
              </w:drawing>
            </w:r>
            <w:r>
              <w:rPr>
                <w:sz w:val="24"/>
                <w:szCs w:val="24"/>
              </w:rPr>
              <w:t>28.16%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一般</w:t>
            </w:r>
          </w:p>
        </w:tc>
        <w:tc>
          <w:tcPr>
            <w:tcW w:w="1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8</w:t>
            </w:r>
          </w:p>
        </w:tc>
        <w:tc>
          <w:tcPr>
            <w:tcW w:w="6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104775" cy="114300"/>
                  <wp:effectExtent l="0" t="0" r="1905" b="762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2"/>
                          <a:stretch>
                            <a:fillRect/>
                          </a:stretch>
                        </pic:blipFill>
                        <pic:spPr>
                          <a:xfrm>
                            <a:off x="0" y="0"/>
                            <a:ext cx="104790" cy="114316"/>
                          </a:xfrm>
                          <a:prstGeom prst="rect">
                            <a:avLst/>
                          </a:prstGeom>
                        </pic:spPr>
                      </pic:pic>
                    </a:graphicData>
                  </a:graphic>
                </wp:inline>
              </w:drawing>
            </w:r>
            <w:r>
              <w:rPr>
                <w:sz w:val="24"/>
                <w:szCs w:val="24"/>
              </w:rPr>
              <w:drawing>
                <wp:inline distT="0" distB="0" distL="114300" distR="114300">
                  <wp:extent cx="1247775" cy="114300"/>
                  <wp:effectExtent l="0" t="0" r="1905" b="762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13"/>
                          <a:stretch>
                            <a:fillRect/>
                          </a:stretch>
                        </pic:blipFill>
                        <pic:spPr>
                          <a:xfrm>
                            <a:off x="0" y="0"/>
                            <a:ext cx="1247949" cy="114316"/>
                          </a:xfrm>
                          <a:prstGeom prst="rect">
                            <a:avLst/>
                          </a:prstGeom>
                        </pic:spPr>
                      </pic:pic>
                    </a:graphicData>
                  </a:graphic>
                </wp:inline>
              </w:drawing>
            </w:r>
            <w:r>
              <w:rPr>
                <w:sz w:val="24"/>
                <w:szCs w:val="24"/>
              </w:rPr>
              <w:t>7.77%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不了解</w:t>
            </w:r>
          </w:p>
        </w:tc>
        <w:tc>
          <w:tcPr>
            <w:tcW w:w="1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1</w:t>
            </w:r>
          </w:p>
        </w:tc>
        <w:tc>
          <w:tcPr>
            <w:tcW w:w="6238"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9525" cy="114300"/>
                  <wp:effectExtent l="0" t="0" r="5715" b="698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4"/>
                          <a:stretch>
                            <a:fillRect/>
                          </a:stretch>
                        </pic:blipFill>
                        <pic:spPr>
                          <a:xfrm>
                            <a:off x="0" y="0"/>
                            <a:ext cx="9526" cy="114316"/>
                          </a:xfrm>
                          <a:prstGeom prst="rect">
                            <a:avLst/>
                          </a:prstGeom>
                        </pic:spPr>
                      </pic:pic>
                    </a:graphicData>
                  </a:graphic>
                </wp:inline>
              </w:drawing>
            </w:r>
            <w:r>
              <w:rPr>
                <w:sz w:val="24"/>
                <w:szCs w:val="24"/>
              </w:rPr>
              <w:drawing>
                <wp:inline distT="0" distB="0" distL="114300" distR="114300">
                  <wp:extent cx="1343025" cy="114300"/>
                  <wp:effectExtent l="0" t="0" r="13335" b="762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15"/>
                          <a:stretch>
                            <a:fillRect/>
                          </a:stretch>
                        </pic:blipFill>
                        <pic:spPr>
                          <a:xfrm>
                            <a:off x="0" y="0"/>
                            <a:ext cx="1343212" cy="114316"/>
                          </a:xfrm>
                          <a:prstGeom prst="rect">
                            <a:avLst/>
                          </a:prstGeom>
                        </pic:spPr>
                      </pic:pic>
                    </a:graphicData>
                  </a:graphic>
                </wp:inline>
              </w:drawing>
            </w:r>
            <w:r>
              <w:rPr>
                <w:sz w:val="24"/>
                <w:szCs w:val="24"/>
              </w:rPr>
              <w:t>0.97%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本题有效填写人次</w:t>
            </w:r>
          </w:p>
        </w:tc>
        <w:tc>
          <w:tcPr>
            <w:tcW w:w="1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103</w:t>
            </w:r>
          </w:p>
        </w:tc>
        <w:tc>
          <w:tcPr>
            <w:tcW w:w="6238"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b w:val="0"/>
          <w:color w:val="0066FF"/>
          <w:sz w:val="24"/>
          <w:szCs w:val="24"/>
        </w:rPr>
      </w:pPr>
      <w:r>
        <w:rPr>
          <w:b w:val="0"/>
          <w:color w:val="000000"/>
          <w:sz w:val="24"/>
          <w:szCs w:val="24"/>
        </w:rPr>
        <w:t xml:space="preserve">第2题   您是通过什么方式了解本项目的？      </w:t>
      </w:r>
      <w:r>
        <w:rPr>
          <w:b w:val="0"/>
          <w:color w:val="0066FF"/>
          <w:sz w:val="24"/>
          <w:szCs w:val="24"/>
        </w:rPr>
        <w:t>[单选题]</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tbl>
      <w:tblPr>
        <w:tblStyle w:val="13"/>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405"/>
        <w:gridCol w:w="796"/>
        <w:gridCol w:w="4321"/>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选项</w:t>
            </w:r>
          </w:p>
        </w:tc>
        <w:tc>
          <w:tcPr>
            <w:tcW w:w="1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小计</w:t>
            </w:r>
          </w:p>
        </w:tc>
        <w:tc>
          <w:tcPr>
            <w:tcW w:w="6238"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政府宣传</w:t>
            </w:r>
          </w:p>
        </w:tc>
        <w:tc>
          <w:tcPr>
            <w:tcW w:w="1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46</w:t>
            </w:r>
          </w:p>
        </w:tc>
        <w:tc>
          <w:tcPr>
            <w:tcW w:w="6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600075" cy="114300"/>
                  <wp:effectExtent l="0" t="0" r="9525" b="762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6"/>
                          <a:stretch>
                            <a:fillRect/>
                          </a:stretch>
                        </pic:blipFill>
                        <pic:spPr>
                          <a:xfrm>
                            <a:off x="0" y="0"/>
                            <a:ext cx="600159" cy="114316"/>
                          </a:xfrm>
                          <a:prstGeom prst="rect">
                            <a:avLst/>
                          </a:prstGeom>
                        </pic:spPr>
                      </pic:pic>
                    </a:graphicData>
                  </a:graphic>
                </wp:inline>
              </w:drawing>
            </w:r>
            <w:r>
              <w:rPr>
                <w:sz w:val="24"/>
                <w:szCs w:val="24"/>
              </w:rPr>
              <w:drawing>
                <wp:inline distT="0" distB="0" distL="114300" distR="114300">
                  <wp:extent cx="752475" cy="114300"/>
                  <wp:effectExtent l="0" t="0" r="9525" b="762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17"/>
                          <a:stretch>
                            <a:fillRect/>
                          </a:stretch>
                        </pic:blipFill>
                        <pic:spPr>
                          <a:xfrm>
                            <a:off x="0" y="0"/>
                            <a:ext cx="752580" cy="114316"/>
                          </a:xfrm>
                          <a:prstGeom prst="rect">
                            <a:avLst/>
                          </a:prstGeom>
                        </pic:spPr>
                      </pic:pic>
                    </a:graphicData>
                  </a:graphic>
                </wp:inline>
              </w:drawing>
            </w:r>
            <w:r>
              <w:rPr>
                <w:sz w:val="24"/>
                <w:szCs w:val="24"/>
              </w:rPr>
              <w:t>44.66%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报纸电视</w:t>
            </w:r>
          </w:p>
        </w:tc>
        <w:tc>
          <w:tcPr>
            <w:tcW w:w="1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31</w:t>
            </w:r>
          </w:p>
        </w:tc>
        <w:tc>
          <w:tcPr>
            <w:tcW w:w="6238"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400050" cy="114300"/>
                  <wp:effectExtent l="0" t="0" r="11430" b="762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8"/>
                          <a:stretch>
                            <a:fillRect/>
                          </a:stretch>
                        </pic:blipFill>
                        <pic:spPr>
                          <a:xfrm>
                            <a:off x="0" y="0"/>
                            <a:ext cx="400106" cy="114316"/>
                          </a:xfrm>
                          <a:prstGeom prst="rect">
                            <a:avLst/>
                          </a:prstGeom>
                        </pic:spPr>
                      </pic:pic>
                    </a:graphicData>
                  </a:graphic>
                </wp:inline>
              </w:drawing>
            </w:r>
            <w:r>
              <w:rPr>
                <w:sz w:val="24"/>
                <w:szCs w:val="24"/>
              </w:rPr>
              <w:drawing>
                <wp:inline distT="0" distB="0" distL="114300" distR="114300">
                  <wp:extent cx="952500" cy="114300"/>
                  <wp:effectExtent l="0" t="0" r="7620" b="7620"/>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19"/>
                          <a:stretch>
                            <a:fillRect/>
                          </a:stretch>
                        </pic:blipFill>
                        <pic:spPr>
                          <a:xfrm>
                            <a:off x="0" y="0"/>
                            <a:ext cx="952633" cy="114316"/>
                          </a:xfrm>
                          <a:prstGeom prst="rect">
                            <a:avLst/>
                          </a:prstGeom>
                        </pic:spPr>
                      </pic:pic>
                    </a:graphicData>
                  </a:graphic>
                </wp:inline>
              </w:drawing>
            </w:r>
            <w:r>
              <w:rPr>
                <w:sz w:val="24"/>
                <w:szCs w:val="24"/>
              </w:rPr>
              <w:t>30.1%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网络</w:t>
            </w:r>
          </w:p>
        </w:tc>
        <w:tc>
          <w:tcPr>
            <w:tcW w:w="1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15</w:t>
            </w:r>
          </w:p>
        </w:tc>
        <w:tc>
          <w:tcPr>
            <w:tcW w:w="6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190500" cy="114300"/>
                  <wp:effectExtent l="0" t="0" r="7620" b="762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20"/>
                          <a:stretch>
                            <a:fillRect/>
                          </a:stretch>
                        </pic:blipFill>
                        <pic:spPr>
                          <a:xfrm>
                            <a:off x="0" y="0"/>
                            <a:ext cx="190527" cy="114316"/>
                          </a:xfrm>
                          <a:prstGeom prst="rect">
                            <a:avLst/>
                          </a:prstGeom>
                        </pic:spPr>
                      </pic:pic>
                    </a:graphicData>
                  </a:graphic>
                </wp:inline>
              </w:drawing>
            </w:r>
            <w:r>
              <w:rPr>
                <w:sz w:val="24"/>
                <w:szCs w:val="24"/>
              </w:rPr>
              <w:drawing>
                <wp:inline distT="0" distB="0" distL="114300" distR="114300">
                  <wp:extent cx="1162050" cy="114300"/>
                  <wp:effectExtent l="0" t="0" r="11430" b="7620"/>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21"/>
                          <a:stretch>
                            <a:fillRect/>
                          </a:stretch>
                        </pic:blipFill>
                        <pic:spPr>
                          <a:xfrm>
                            <a:off x="0" y="0"/>
                            <a:ext cx="1162212" cy="114316"/>
                          </a:xfrm>
                          <a:prstGeom prst="rect">
                            <a:avLst/>
                          </a:prstGeom>
                        </pic:spPr>
                      </pic:pic>
                    </a:graphicData>
                  </a:graphic>
                </wp:inline>
              </w:drawing>
            </w:r>
            <w:r>
              <w:rPr>
                <w:sz w:val="24"/>
                <w:szCs w:val="24"/>
              </w:rPr>
              <w:t>14.56%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项目公告牌</w:t>
            </w:r>
          </w:p>
        </w:tc>
        <w:tc>
          <w:tcPr>
            <w:tcW w:w="1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11</w:t>
            </w:r>
          </w:p>
        </w:tc>
        <w:tc>
          <w:tcPr>
            <w:tcW w:w="6238"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142875" cy="114300"/>
                  <wp:effectExtent l="0" t="0" r="9525" b="762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22"/>
                          <a:stretch>
                            <a:fillRect/>
                          </a:stretch>
                        </pic:blipFill>
                        <pic:spPr>
                          <a:xfrm>
                            <a:off x="0" y="0"/>
                            <a:ext cx="142895" cy="114316"/>
                          </a:xfrm>
                          <a:prstGeom prst="rect">
                            <a:avLst/>
                          </a:prstGeom>
                        </pic:spPr>
                      </pic:pic>
                    </a:graphicData>
                  </a:graphic>
                </wp:inline>
              </w:drawing>
            </w:r>
            <w:r>
              <w:rPr>
                <w:sz w:val="24"/>
                <w:szCs w:val="24"/>
              </w:rPr>
              <w:drawing>
                <wp:inline distT="0" distB="0" distL="114300" distR="114300">
                  <wp:extent cx="1209675" cy="114300"/>
                  <wp:effectExtent l="0" t="0" r="9525" b="7620"/>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23"/>
                          <a:stretch>
                            <a:fillRect/>
                          </a:stretch>
                        </pic:blipFill>
                        <pic:spPr>
                          <a:xfrm>
                            <a:off x="0" y="0"/>
                            <a:ext cx="1209844" cy="114316"/>
                          </a:xfrm>
                          <a:prstGeom prst="rect">
                            <a:avLst/>
                          </a:prstGeom>
                        </pic:spPr>
                      </pic:pic>
                    </a:graphicData>
                  </a:graphic>
                </wp:inline>
              </w:drawing>
            </w:r>
            <w:r>
              <w:rPr>
                <w:sz w:val="24"/>
                <w:szCs w:val="24"/>
              </w:rPr>
              <w:t>10.68%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本题有效填写人次</w:t>
            </w:r>
          </w:p>
        </w:tc>
        <w:tc>
          <w:tcPr>
            <w:tcW w:w="1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103</w:t>
            </w:r>
          </w:p>
        </w:tc>
        <w:tc>
          <w:tcPr>
            <w:tcW w:w="6238"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b w:val="0"/>
          <w:color w:val="0066FF"/>
          <w:sz w:val="24"/>
          <w:szCs w:val="24"/>
        </w:rPr>
      </w:pPr>
      <w:r>
        <w:rPr>
          <w:b w:val="0"/>
          <w:color w:val="000000"/>
          <w:sz w:val="24"/>
          <w:szCs w:val="24"/>
        </w:rPr>
        <w:t xml:space="preserve">第3题   您对大型修缮及装修工程的施工进度满意吗？      </w:t>
      </w:r>
      <w:r>
        <w:rPr>
          <w:b w:val="0"/>
          <w:color w:val="0066FF"/>
          <w:sz w:val="24"/>
          <w:szCs w:val="24"/>
        </w:rPr>
        <w:t>[单选题]</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tbl>
      <w:tblPr>
        <w:tblStyle w:val="13"/>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348"/>
        <w:gridCol w:w="792"/>
        <w:gridCol w:w="4382"/>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选项</w:t>
            </w:r>
          </w:p>
        </w:tc>
        <w:tc>
          <w:tcPr>
            <w:tcW w:w="1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小计</w:t>
            </w:r>
          </w:p>
        </w:tc>
        <w:tc>
          <w:tcPr>
            <w:tcW w:w="6238"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非常满意</w:t>
            </w:r>
          </w:p>
        </w:tc>
        <w:tc>
          <w:tcPr>
            <w:tcW w:w="1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67</w:t>
            </w:r>
          </w:p>
        </w:tc>
        <w:tc>
          <w:tcPr>
            <w:tcW w:w="6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876300" cy="114300"/>
                  <wp:effectExtent l="0" t="0" r="7620" b="762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24"/>
                          <a:stretch>
                            <a:fillRect/>
                          </a:stretch>
                        </pic:blipFill>
                        <pic:spPr>
                          <a:xfrm>
                            <a:off x="0" y="0"/>
                            <a:ext cx="876422" cy="114316"/>
                          </a:xfrm>
                          <a:prstGeom prst="rect">
                            <a:avLst/>
                          </a:prstGeom>
                        </pic:spPr>
                      </pic:pic>
                    </a:graphicData>
                  </a:graphic>
                </wp:inline>
              </w:drawing>
            </w:r>
            <w:r>
              <w:rPr>
                <w:sz w:val="24"/>
                <w:szCs w:val="24"/>
              </w:rPr>
              <w:drawing>
                <wp:inline distT="0" distB="0" distL="114300" distR="114300">
                  <wp:extent cx="476250" cy="114300"/>
                  <wp:effectExtent l="0" t="0" r="11430" b="7620"/>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25"/>
                          <a:stretch>
                            <a:fillRect/>
                          </a:stretch>
                        </pic:blipFill>
                        <pic:spPr>
                          <a:xfrm>
                            <a:off x="0" y="0"/>
                            <a:ext cx="476316" cy="114316"/>
                          </a:xfrm>
                          <a:prstGeom prst="rect">
                            <a:avLst/>
                          </a:prstGeom>
                        </pic:spPr>
                      </pic:pic>
                    </a:graphicData>
                  </a:graphic>
                </wp:inline>
              </w:drawing>
            </w:r>
            <w:r>
              <w:rPr>
                <w:sz w:val="24"/>
                <w:szCs w:val="24"/>
              </w:rPr>
              <w:t>65.05%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满意</w:t>
            </w:r>
          </w:p>
        </w:tc>
        <w:tc>
          <w:tcPr>
            <w:tcW w:w="1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34</w:t>
            </w:r>
          </w:p>
        </w:tc>
        <w:tc>
          <w:tcPr>
            <w:tcW w:w="6238"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438150" cy="114300"/>
                  <wp:effectExtent l="0" t="0" r="3810" b="762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26"/>
                          <a:stretch>
                            <a:fillRect/>
                          </a:stretch>
                        </pic:blipFill>
                        <pic:spPr>
                          <a:xfrm>
                            <a:off x="0" y="0"/>
                            <a:ext cx="438211" cy="114316"/>
                          </a:xfrm>
                          <a:prstGeom prst="rect">
                            <a:avLst/>
                          </a:prstGeom>
                        </pic:spPr>
                      </pic:pic>
                    </a:graphicData>
                  </a:graphic>
                </wp:inline>
              </w:drawing>
            </w:r>
            <w:r>
              <w:rPr>
                <w:sz w:val="24"/>
                <w:szCs w:val="24"/>
              </w:rPr>
              <w:drawing>
                <wp:inline distT="0" distB="0" distL="114300" distR="114300">
                  <wp:extent cx="914400" cy="114300"/>
                  <wp:effectExtent l="0" t="0" r="0" b="7620"/>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r:embed="rId27"/>
                          <a:stretch>
                            <a:fillRect/>
                          </a:stretch>
                        </pic:blipFill>
                        <pic:spPr>
                          <a:xfrm>
                            <a:off x="0" y="0"/>
                            <a:ext cx="914528" cy="114316"/>
                          </a:xfrm>
                          <a:prstGeom prst="rect">
                            <a:avLst/>
                          </a:prstGeom>
                        </pic:spPr>
                      </pic:pic>
                    </a:graphicData>
                  </a:graphic>
                </wp:inline>
              </w:drawing>
            </w:r>
            <w:r>
              <w:rPr>
                <w:sz w:val="24"/>
                <w:szCs w:val="24"/>
              </w:rPr>
              <w:t>33.01%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一般</w:t>
            </w:r>
          </w:p>
        </w:tc>
        <w:tc>
          <w:tcPr>
            <w:tcW w:w="1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1</w:t>
            </w:r>
          </w:p>
        </w:tc>
        <w:tc>
          <w:tcPr>
            <w:tcW w:w="6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9525" cy="114300"/>
                  <wp:effectExtent l="0" t="0" r="5715" b="6985"/>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14"/>
                          <a:stretch>
                            <a:fillRect/>
                          </a:stretch>
                        </pic:blipFill>
                        <pic:spPr>
                          <a:xfrm>
                            <a:off x="0" y="0"/>
                            <a:ext cx="9526" cy="114316"/>
                          </a:xfrm>
                          <a:prstGeom prst="rect">
                            <a:avLst/>
                          </a:prstGeom>
                        </pic:spPr>
                      </pic:pic>
                    </a:graphicData>
                  </a:graphic>
                </wp:inline>
              </w:drawing>
            </w:r>
            <w:r>
              <w:rPr>
                <w:sz w:val="24"/>
                <w:szCs w:val="24"/>
              </w:rPr>
              <w:drawing>
                <wp:inline distT="0" distB="0" distL="114300" distR="114300">
                  <wp:extent cx="1343025" cy="114300"/>
                  <wp:effectExtent l="0" t="0" r="13335" b="7620"/>
                  <wp:docPr id="100022" name="图片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pic:cNvPicPr>
                            <a:picLocks noChangeAspect="1"/>
                          </pic:cNvPicPr>
                        </pic:nvPicPr>
                        <pic:blipFill>
                          <a:blip r:embed="rId15"/>
                          <a:stretch>
                            <a:fillRect/>
                          </a:stretch>
                        </pic:blipFill>
                        <pic:spPr>
                          <a:xfrm>
                            <a:off x="0" y="0"/>
                            <a:ext cx="1343212" cy="114316"/>
                          </a:xfrm>
                          <a:prstGeom prst="rect">
                            <a:avLst/>
                          </a:prstGeom>
                        </pic:spPr>
                      </pic:pic>
                    </a:graphicData>
                  </a:graphic>
                </wp:inline>
              </w:drawing>
            </w:r>
            <w:r>
              <w:rPr>
                <w:sz w:val="24"/>
                <w:szCs w:val="24"/>
              </w:rPr>
              <w:t>0.97%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不满意</w:t>
            </w:r>
          </w:p>
        </w:tc>
        <w:tc>
          <w:tcPr>
            <w:tcW w:w="1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1</w:t>
            </w:r>
          </w:p>
        </w:tc>
        <w:tc>
          <w:tcPr>
            <w:tcW w:w="6238"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9525" cy="114300"/>
                  <wp:effectExtent l="0" t="0" r="5715" b="6985"/>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14"/>
                          <a:stretch>
                            <a:fillRect/>
                          </a:stretch>
                        </pic:blipFill>
                        <pic:spPr>
                          <a:xfrm>
                            <a:off x="0" y="0"/>
                            <a:ext cx="9526" cy="114316"/>
                          </a:xfrm>
                          <a:prstGeom prst="rect">
                            <a:avLst/>
                          </a:prstGeom>
                        </pic:spPr>
                      </pic:pic>
                    </a:graphicData>
                  </a:graphic>
                </wp:inline>
              </w:drawing>
            </w:r>
            <w:r>
              <w:rPr>
                <w:sz w:val="24"/>
                <w:szCs w:val="24"/>
              </w:rPr>
              <w:drawing>
                <wp:inline distT="0" distB="0" distL="114300" distR="114300">
                  <wp:extent cx="1343025" cy="114300"/>
                  <wp:effectExtent l="0" t="0" r="13335" b="7620"/>
                  <wp:docPr id="100024" name="图片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pic:cNvPicPr>
                            <a:picLocks noChangeAspect="1"/>
                          </pic:cNvPicPr>
                        </pic:nvPicPr>
                        <pic:blipFill>
                          <a:blip r:embed="rId15"/>
                          <a:stretch>
                            <a:fillRect/>
                          </a:stretch>
                        </pic:blipFill>
                        <pic:spPr>
                          <a:xfrm>
                            <a:off x="0" y="0"/>
                            <a:ext cx="1343212" cy="114316"/>
                          </a:xfrm>
                          <a:prstGeom prst="rect">
                            <a:avLst/>
                          </a:prstGeom>
                        </pic:spPr>
                      </pic:pic>
                    </a:graphicData>
                  </a:graphic>
                </wp:inline>
              </w:drawing>
            </w:r>
            <w:r>
              <w:rPr>
                <w:sz w:val="24"/>
                <w:szCs w:val="24"/>
              </w:rPr>
              <w:t>0.97%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本题有效填写人次</w:t>
            </w:r>
          </w:p>
        </w:tc>
        <w:tc>
          <w:tcPr>
            <w:tcW w:w="1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103</w:t>
            </w:r>
          </w:p>
        </w:tc>
        <w:tc>
          <w:tcPr>
            <w:tcW w:w="6238"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b w:val="0"/>
          <w:color w:val="0066FF"/>
          <w:sz w:val="24"/>
          <w:szCs w:val="24"/>
        </w:rPr>
      </w:pPr>
      <w:r>
        <w:rPr>
          <w:b w:val="0"/>
          <w:color w:val="000000"/>
          <w:sz w:val="24"/>
          <w:szCs w:val="24"/>
        </w:rPr>
        <w:t xml:space="preserve">第4题   您对大型修缮及装修维修项目施工过程中的安全措施是否满意？      </w:t>
      </w:r>
      <w:r>
        <w:rPr>
          <w:b w:val="0"/>
          <w:color w:val="0066FF"/>
          <w:sz w:val="24"/>
          <w:szCs w:val="24"/>
        </w:rPr>
        <w:t>[单选题]</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tbl>
      <w:tblPr>
        <w:tblStyle w:val="13"/>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348"/>
        <w:gridCol w:w="792"/>
        <w:gridCol w:w="4382"/>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选项</w:t>
            </w:r>
          </w:p>
        </w:tc>
        <w:tc>
          <w:tcPr>
            <w:tcW w:w="1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小计</w:t>
            </w:r>
          </w:p>
        </w:tc>
        <w:tc>
          <w:tcPr>
            <w:tcW w:w="6238"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非常满意</w:t>
            </w:r>
          </w:p>
        </w:tc>
        <w:tc>
          <w:tcPr>
            <w:tcW w:w="1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67</w:t>
            </w:r>
          </w:p>
        </w:tc>
        <w:tc>
          <w:tcPr>
            <w:tcW w:w="6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876300" cy="114300"/>
                  <wp:effectExtent l="0" t="0" r="7620" b="7620"/>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24"/>
                          <a:stretch>
                            <a:fillRect/>
                          </a:stretch>
                        </pic:blipFill>
                        <pic:spPr>
                          <a:xfrm>
                            <a:off x="0" y="0"/>
                            <a:ext cx="876422" cy="114316"/>
                          </a:xfrm>
                          <a:prstGeom prst="rect">
                            <a:avLst/>
                          </a:prstGeom>
                        </pic:spPr>
                      </pic:pic>
                    </a:graphicData>
                  </a:graphic>
                </wp:inline>
              </w:drawing>
            </w:r>
            <w:r>
              <w:rPr>
                <w:sz w:val="24"/>
                <w:szCs w:val="24"/>
              </w:rPr>
              <w:drawing>
                <wp:inline distT="0" distB="0" distL="114300" distR="114300">
                  <wp:extent cx="476250" cy="114300"/>
                  <wp:effectExtent l="0" t="0" r="11430" b="7620"/>
                  <wp:docPr id="100026" name="图片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pic:cNvPicPr>
                            <a:picLocks noChangeAspect="1"/>
                          </pic:cNvPicPr>
                        </pic:nvPicPr>
                        <pic:blipFill>
                          <a:blip r:embed="rId25"/>
                          <a:stretch>
                            <a:fillRect/>
                          </a:stretch>
                        </pic:blipFill>
                        <pic:spPr>
                          <a:xfrm>
                            <a:off x="0" y="0"/>
                            <a:ext cx="476316" cy="114316"/>
                          </a:xfrm>
                          <a:prstGeom prst="rect">
                            <a:avLst/>
                          </a:prstGeom>
                        </pic:spPr>
                      </pic:pic>
                    </a:graphicData>
                  </a:graphic>
                </wp:inline>
              </w:drawing>
            </w:r>
            <w:r>
              <w:rPr>
                <w:sz w:val="24"/>
                <w:szCs w:val="24"/>
              </w:rPr>
              <w:t>65.05%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满意</w:t>
            </w:r>
          </w:p>
        </w:tc>
        <w:tc>
          <w:tcPr>
            <w:tcW w:w="1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34</w:t>
            </w:r>
          </w:p>
        </w:tc>
        <w:tc>
          <w:tcPr>
            <w:tcW w:w="6238"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438150" cy="114300"/>
                  <wp:effectExtent l="0" t="0" r="3810" b="762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26"/>
                          <a:stretch>
                            <a:fillRect/>
                          </a:stretch>
                        </pic:blipFill>
                        <pic:spPr>
                          <a:xfrm>
                            <a:off x="0" y="0"/>
                            <a:ext cx="438211" cy="114316"/>
                          </a:xfrm>
                          <a:prstGeom prst="rect">
                            <a:avLst/>
                          </a:prstGeom>
                        </pic:spPr>
                      </pic:pic>
                    </a:graphicData>
                  </a:graphic>
                </wp:inline>
              </w:drawing>
            </w:r>
            <w:r>
              <w:rPr>
                <w:sz w:val="24"/>
                <w:szCs w:val="24"/>
              </w:rPr>
              <w:drawing>
                <wp:inline distT="0" distB="0" distL="114300" distR="114300">
                  <wp:extent cx="914400" cy="114300"/>
                  <wp:effectExtent l="0" t="0" r="0" b="7620"/>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pic:cNvPicPr>
                            <a:picLocks noChangeAspect="1"/>
                          </pic:cNvPicPr>
                        </pic:nvPicPr>
                        <pic:blipFill>
                          <a:blip r:embed="rId27"/>
                          <a:stretch>
                            <a:fillRect/>
                          </a:stretch>
                        </pic:blipFill>
                        <pic:spPr>
                          <a:xfrm>
                            <a:off x="0" y="0"/>
                            <a:ext cx="914528" cy="114316"/>
                          </a:xfrm>
                          <a:prstGeom prst="rect">
                            <a:avLst/>
                          </a:prstGeom>
                        </pic:spPr>
                      </pic:pic>
                    </a:graphicData>
                  </a:graphic>
                </wp:inline>
              </w:drawing>
            </w:r>
            <w:r>
              <w:rPr>
                <w:sz w:val="24"/>
                <w:szCs w:val="24"/>
              </w:rPr>
              <w:t>33.01%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一般</w:t>
            </w:r>
          </w:p>
        </w:tc>
        <w:tc>
          <w:tcPr>
            <w:tcW w:w="1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2</w:t>
            </w:r>
          </w:p>
        </w:tc>
        <w:tc>
          <w:tcPr>
            <w:tcW w:w="6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19050" cy="114300"/>
                  <wp:effectExtent l="0" t="0" r="11430" b="7620"/>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28"/>
                          <a:stretch>
                            <a:fillRect/>
                          </a:stretch>
                        </pic:blipFill>
                        <pic:spPr>
                          <a:xfrm>
                            <a:off x="0" y="0"/>
                            <a:ext cx="19053" cy="114316"/>
                          </a:xfrm>
                          <a:prstGeom prst="rect">
                            <a:avLst/>
                          </a:prstGeom>
                        </pic:spPr>
                      </pic:pic>
                    </a:graphicData>
                  </a:graphic>
                </wp:inline>
              </w:drawing>
            </w:r>
            <w:r>
              <w:rPr>
                <w:sz w:val="24"/>
                <w:szCs w:val="24"/>
              </w:rPr>
              <w:drawing>
                <wp:inline distT="0" distB="0" distL="114300" distR="114300">
                  <wp:extent cx="1333500" cy="114300"/>
                  <wp:effectExtent l="0" t="0" r="7620" b="7620"/>
                  <wp:docPr id="100030" name="图片 10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图片 100030"/>
                          <pic:cNvPicPr>
                            <a:picLocks noChangeAspect="1"/>
                          </pic:cNvPicPr>
                        </pic:nvPicPr>
                        <pic:blipFill>
                          <a:blip r:embed="rId29"/>
                          <a:stretch>
                            <a:fillRect/>
                          </a:stretch>
                        </pic:blipFill>
                        <pic:spPr>
                          <a:xfrm>
                            <a:off x="0" y="0"/>
                            <a:ext cx="1333686" cy="114316"/>
                          </a:xfrm>
                          <a:prstGeom prst="rect">
                            <a:avLst/>
                          </a:prstGeom>
                        </pic:spPr>
                      </pic:pic>
                    </a:graphicData>
                  </a:graphic>
                </wp:inline>
              </w:drawing>
            </w:r>
            <w:r>
              <w:rPr>
                <w:sz w:val="24"/>
                <w:szCs w:val="24"/>
              </w:rPr>
              <w:t>1.94%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不满意</w:t>
            </w:r>
          </w:p>
        </w:tc>
        <w:tc>
          <w:tcPr>
            <w:tcW w:w="1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0</w:t>
            </w:r>
          </w:p>
        </w:tc>
        <w:tc>
          <w:tcPr>
            <w:tcW w:w="6238"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1352550" cy="114300"/>
                  <wp:effectExtent l="0" t="0" r="3810" b="762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30"/>
                          <a:stretch>
                            <a:fillRect/>
                          </a:stretch>
                        </pic:blipFill>
                        <pic:spPr>
                          <a:xfrm>
                            <a:off x="0" y="0"/>
                            <a:ext cx="1352739" cy="114316"/>
                          </a:xfrm>
                          <a:prstGeom prst="rect">
                            <a:avLst/>
                          </a:prstGeom>
                        </pic:spPr>
                      </pic:pic>
                    </a:graphicData>
                  </a:graphic>
                </wp:inline>
              </w:drawing>
            </w:r>
            <w:r>
              <w:rPr>
                <w:sz w:val="24"/>
                <w:szCs w:val="24"/>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本题有效填写人次</w:t>
            </w:r>
          </w:p>
        </w:tc>
        <w:tc>
          <w:tcPr>
            <w:tcW w:w="1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103</w:t>
            </w:r>
          </w:p>
        </w:tc>
        <w:tc>
          <w:tcPr>
            <w:tcW w:w="6238"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b w:val="0"/>
          <w:color w:val="0066FF"/>
          <w:sz w:val="24"/>
          <w:szCs w:val="24"/>
        </w:rPr>
      </w:pPr>
      <w:r>
        <w:rPr>
          <w:b w:val="0"/>
          <w:color w:val="000000"/>
          <w:sz w:val="24"/>
          <w:szCs w:val="24"/>
        </w:rPr>
        <w:t xml:space="preserve">第5题   您对大型修缮及装修项目施工过程中的噪音处理措施是否满意？      </w:t>
      </w:r>
      <w:r>
        <w:rPr>
          <w:b w:val="0"/>
          <w:color w:val="0066FF"/>
          <w:sz w:val="24"/>
          <w:szCs w:val="24"/>
        </w:rPr>
        <w:t>[单选题]</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tbl>
      <w:tblPr>
        <w:tblStyle w:val="13"/>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348"/>
        <w:gridCol w:w="792"/>
        <w:gridCol w:w="4382"/>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选项</w:t>
            </w:r>
          </w:p>
        </w:tc>
        <w:tc>
          <w:tcPr>
            <w:tcW w:w="1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小计</w:t>
            </w:r>
          </w:p>
        </w:tc>
        <w:tc>
          <w:tcPr>
            <w:tcW w:w="6238"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非常满意</w:t>
            </w:r>
          </w:p>
        </w:tc>
        <w:tc>
          <w:tcPr>
            <w:tcW w:w="1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59</w:t>
            </w:r>
          </w:p>
        </w:tc>
        <w:tc>
          <w:tcPr>
            <w:tcW w:w="6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771525" cy="114300"/>
                  <wp:effectExtent l="0" t="0" r="5715" b="7620"/>
                  <wp:docPr id="100032" name="图片 10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2" name="图片 100032"/>
                          <pic:cNvPicPr>
                            <a:picLocks noChangeAspect="1"/>
                          </pic:cNvPicPr>
                        </pic:nvPicPr>
                        <pic:blipFill>
                          <a:blip r:embed="rId31"/>
                          <a:stretch>
                            <a:fillRect/>
                          </a:stretch>
                        </pic:blipFill>
                        <pic:spPr>
                          <a:xfrm>
                            <a:off x="0" y="0"/>
                            <a:ext cx="771633" cy="114316"/>
                          </a:xfrm>
                          <a:prstGeom prst="rect">
                            <a:avLst/>
                          </a:prstGeom>
                        </pic:spPr>
                      </pic:pic>
                    </a:graphicData>
                  </a:graphic>
                </wp:inline>
              </w:drawing>
            </w:r>
            <w:r>
              <w:rPr>
                <w:sz w:val="24"/>
                <w:szCs w:val="24"/>
              </w:rPr>
              <w:drawing>
                <wp:inline distT="0" distB="0" distL="114300" distR="114300">
                  <wp:extent cx="581025" cy="114300"/>
                  <wp:effectExtent l="0" t="0" r="13335" b="7620"/>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32"/>
                          <a:stretch>
                            <a:fillRect/>
                          </a:stretch>
                        </pic:blipFill>
                        <pic:spPr>
                          <a:xfrm>
                            <a:off x="0" y="0"/>
                            <a:ext cx="581106" cy="114316"/>
                          </a:xfrm>
                          <a:prstGeom prst="rect">
                            <a:avLst/>
                          </a:prstGeom>
                        </pic:spPr>
                      </pic:pic>
                    </a:graphicData>
                  </a:graphic>
                </wp:inline>
              </w:drawing>
            </w:r>
            <w:r>
              <w:rPr>
                <w:sz w:val="24"/>
                <w:szCs w:val="24"/>
              </w:rPr>
              <w:t>57.28%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满意</w:t>
            </w:r>
          </w:p>
        </w:tc>
        <w:tc>
          <w:tcPr>
            <w:tcW w:w="1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42</w:t>
            </w:r>
          </w:p>
        </w:tc>
        <w:tc>
          <w:tcPr>
            <w:tcW w:w="6238"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542925" cy="114300"/>
                  <wp:effectExtent l="0" t="0" r="5715" b="7620"/>
                  <wp:docPr id="100034" name="图片 1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图片 100034"/>
                          <pic:cNvPicPr>
                            <a:picLocks noChangeAspect="1"/>
                          </pic:cNvPicPr>
                        </pic:nvPicPr>
                        <pic:blipFill>
                          <a:blip r:embed="rId33"/>
                          <a:stretch>
                            <a:fillRect/>
                          </a:stretch>
                        </pic:blipFill>
                        <pic:spPr>
                          <a:xfrm>
                            <a:off x="0" y="0"/>
                            <a:ext cx="543001" cy="114316"/>
                          </a:xfrm>
                          <a:prstGeom prst="rect">
                            <a:avLst/>
                          </a:prstGeom>
                        </pic:spPr>
                      </pic:pic>
                    </a:graphicData>
                  </a:graphic>
                </wp:inline>
              </w:drawing>
            </w:r>
            <w:r>
              <w:rPr>
                <w:sz w:val="24"/>
                <w:szCs w:val="24"/>
              </w:rPr>
              <w:drawing>
                <wp:inline distT="0" distB="0" distL="114300" distR="114300">
                  <wp:extent cx="809625" cy="114300"/>
                  <wp:effectExtent l="0" t="0" r="13335" b="7620"/>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34"/>
                          <a:stretch>
                            <a:fillRect/>
                          </a:stretch>
                        </pic:blipFill>
                        <pic:spPr>
                          <a:xfrm>
                            <a:off x="0" y="0"/>
                            <a:ext cx="809738" cy="114316"/>
                          </a:xfrm>
                          <a:prstGeom prst="rect">
                            <a:avLst/>
                          </a:prstGeom>
                        </pic:spPr>
                      </pic:pic>
                    </a:graphicData>
                  </a:graphic>
                </wp:inline>
              </w:drawing>
            </w:r>
            <w:r>
              <w:rPr>
                <w:sz w:val="24"/>
                <w:szCs w:val="24"/>
              </w:rPr>
              <w:t>40.78%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一般</w:t>
            </w:r>
          </w:p>
        </w:tc>
        <w:tc>
          <w:tcPr>
            <w:tcW w:w="1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1</w:t>
            </w:r>
          </w:p>
        </w:tc>
        <w:tc>
          <w:tcPr>
            <w:tcW w:w="6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9525" cy="114300"/>
                  <wp:effectExtent l="0" t="0" r="5715" b="6985"/>
                  <wp:docPr id="100036" name="图片 10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6" name="图片 100036"/>
                          <pic:cNvPicPr>
                            <a:picLocks noChangeAspect="1"/>
                          </pic:cNvPicPr>
                        </pic:nvPicPr>
                        <pic:blipFill>
                          <a:blip r:embed="rId14"/>
                          <a:stretch>
                            <a:fillRect/>
                          </a:stretch>
                        </pic:blipFill>
                        <pic:spPr>
                          <a:xfrm>
                            <a:off x="0" y="0"/>
                            <a:ext cx="9526" cy="114316"/>
                          </a:xfrm>
                          <a:prstGeom prst="rect">
                            <a:avLst/>
                          </a:prstGeom>
                        </pic:spPr>
                      </pic:pic>
                    </a:graphicData>
                  </a:graphic>
                </wp:inline>
              </w:drawing>
            </w:r>
            <w:r>
              <w:rPr>
                <w:sz w:val="24"/>
                <w:szCs w:val="24"/>
              </w:rPr>
              <w:drawing>
                <wp:inline distT="0" distB="0" distL="114300" distR="114300">
                  <wp:extent cx="1343025" cy="114300"/>
                  <wp:effectExtent l="0" t="0" r="13335" b="7620"/>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15"/>
                          <a:stretch>
                            <a:fillRect/>
                          </a:stretch>
                        </pic:blipFill>
                        <pic:spPr>
                          <a:xfrm>
                            <a:off x="0" y="0"/>
                            <a:ext cx="1343212" cy="114316"/>
                          </a:xfrm>
                          <a:prstGeom prst="rect">
                            <a:avLst/>
                          </a:prstGeom>
                        </pic:spPr>
                      </pic:pic>
                    </a:graphicData>
                  </a:graphic>
                </wp:inline>
              </w:drawing>
            </w:r>
            <w:r>
              <w:rPr>
                <w:sz w:val="24"/>
                <w:szCs w:val="24"/>
              </w:rPr>
              <w:t>0.97%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不满意</w:t>
            </w:r>
          </w:p>
        </w:tc>
        <w:tc>
          <w:tcPr>
            <w:tcW w:w="1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1</w:t>
            </w:r>
          </w:p>
        </w:tc>
        <w:tc>
          <w:tcPr>
            <w:tcW w:w="6238"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9525" cy="114300"/>
                  <wp:effectExtent l="0" t="0" r="5715" b="6985"/>
                  <wp:docPr id="100038" name="图片 10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8" name="图片 100038"/>
                          <pic:cNvPicPr>
                            <a:picLocks noChangeAspect="1"/>
                          </pic:cNvPicPr>
                        </pic:nvPicPr>
                        <pic:blipFill>
                          <a:blip r:embed="rId14"/>
                          <a:stretch>
                            <a:fillRect/>
                          </a:stretch>
                        </pic:blipFill>
                        <pic:spPr>
                          <a:xfrm>
                            <a:off x="0" y="0"/>
                            <a:ext cx="9526" cy="114316"/>
                          </a:xfrm>
                          <a:prstGeom prst="rect">
                            <a:avLst/>
                          </a:prstGeom>
                        </pic:spPr>
                      </pic:pic>
                    </a:graphicData>
                  </a:graphic>
                </wp:inline>
              </w:drawing>
            </w:r>
            <w:r>
              <w:rPr>
                <w:sz w:val="24"/>
                <w:szCs w:val="24"/>
              </w:rPr>
              <w:drawing>
                <wp:inline distT="0" distB="0" distL="114300" distR="114300">
                  <wp:extent cx="1343025" cy="114300"/>
                  <wp:effectExtent l="0" t="0" r="13335" b="7620"/>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pic:cNvPicPr>
                            <a:picLocks noChangeAspect="1"/>
                          </pic:cNvPicPr>
                        </pic:nvPicPr>
                        <pic:blipFill>
                          <a:blip r:embed="rId15"/>
                          <a:stretch>
                            <a:fillRect/>
                          </a:stretch>
                        </pic:blipFill>
                        <pic:spPr>
                          <a:xfrm>
                            <a:off x="0" y="0"/>
                            <a:ext cx="1343212" cy="114316"/>
                          </a:xfrm>
                          <a:prstGeom prst="rect">
                            <a:avLst/>
                          </a:prstGeom>
                        </pic:spPr>
                      </pic:pic>
                    </a:graphicData>
                  </a:graphic>
                </wp:inline>
              </w:drawing>
            </w:r>
            <w:r>
              <w:rPr>
                <w:sz w:val="24"/>
                <w:szCs w:val="24"/>
              </w:rPr>
              <w:t>0.97%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本题有效填写人次</w:t>
            </w:r>
          </w:p>
        </w:tc>
        <w:tc>
          <w:tcPr>
            <w:tcW w:w="1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103</w:t>
            </w:r>
          </w:p>
        </w:tc>
        <w:tc>
          <w:tcPr>
            <w:tcW w:w="6238"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b w:val="0"/>
          <w:color w:val="0066FF"/>
          <w:sz w:val="24"/>
          <w:szCs w:val="24"/>
        </w:rPr>
      </w:pPr>
      <w:r>
        <w:rPr>
          <w:b w:val="0"/>
          <w:color w:val="000000"/>
          <w:sz w:val="24"/>
          <w:szCs w:val="24"/>
        </w:rPr>
        <w:t xml:space="preserve">第6题   您对大型修缮、装修项目造成的环境污染治理情况满意度如何？      </w:t>
      </w:r>
      <w:r>
        <w:rPr>
          <w:b w:val="0"/>
          <w:color w:val="0066FF"/>
          <w:sz w:val="24"/>
          <w:szCs w:val="24"/>
        </w:rPr>
        <w:t>[单选题]</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tbl>
      <w:tblPr>
        <w:tblStyle w:val="13"/>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348"/>
        <w:gridCol w:w="792"/>
        <w:gridCol w:w="4382"/>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选项</w:t>
            </w:r>
          </w:p>
        </w:tc>
        <w:tc>
          <w:tcPr>
            <w:tcW w:w="1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小计</w:t>
            </w:r>
          </w:p>
        </w:tc>
        <w:tc>
          <w:tcPr>
            <w:tcW w:w="6238"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非常满意</w:t>
            </w:r>
          </w:p>
        </w:tc>
        <w:tc>
          <w:tcPr>
            <w:tcW w:w="1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68</w:t>
            </w:r>
          </w:p>
        </w:tc>
        <w:tc>
          <w:tcPr>
            <w:tcW w:w="6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885825" cy="114300"/>
                  <wp:effectExtent l="0" t="0" r="13335" b="7620"/>
                  <wp:docPr id="100040" name="图片 10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0" name="图片 100040"/>
                          <pic:cNvPicPr>
                            <a:picLocks noChangeAspect="1"/>
                          </pic:cNvPicPr>
                        </pic:nvPicPr>
                        <pic:blipFill>
                          <a:blip r:embed="rId35"/>
                          <a:stretch>
                            <a:fillRect/>
                          </a:stretch>
                        </pic:blipFill>
                        <pic:spPr>
                          <a:xfrm>
                            <a:off x="0" y="0"/>
                            <a:ext cx="885949" cy="114316"/>
                          </a:xfrm>
                          <a:prstGeom prst="rect">
                            <a:avLst/>
                          </a:prstGeom>
                        </pic:spPr>
                      </pic:pic>
                    </a:graphicData>
                  </a:graphic>
                </wp:inline>
              </w:drawing>
            </w:r>
            <w:r>
              <w:rPr>
                <w:sz w:val="24"/>
                <w:szCs w:val="24"/>
              </w:rPr>
              <w:drawing>
                <wp:inline distT="0" distB="0" distL="114300" distR="114300">
                  <wp:extent cx="466725" cy="114300"/>
                  <wp:effectExtent l="0" t="0" r="5715" b="7620"/>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36"/>
                          <a:stretch>
                            <a:fillRect/>
                          </a:stretch>
                        </pic:blipFill>
                        <pic:spPr>
                          <a:xfrm>
                            <a:off x="0" y="0"/>
                            <a:ext cx="466790" cy="114316"/>
                          </a:xfrm>
                          <a:prstGeom prst="rect">
                            <a:avLst/>
                          </a:prstGeom>
                        </pic:spPr>
                      </pic:pic>
                    </a:graphicData>
                  </a:graphic>
                </wp:inline>
              </w:drawing>
            </w:r>
            <w:r>
              <w:rPr>
                <w:sz w:val="24"/>
                <w:szCs w:val="24"/>
              </w:rPr>
              <w:t>66.02%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满意</w:t>
            </w:r>
          </w:p>
        </w:tc>
        <w:tc>
          <w:tcPr>
            <w:tcW w:w="1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33</w:t>
            </w:r>
          </w:p>
        </w:tc>
        <w:tc>
          <w:tcPr>
            <w:tcW w:w="6238"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428625" cy="114300"/>
                  <wp:effectExtent l="0" t="0" r="13335" b="7620"/>
                  <wp:docPr id="100042" name="图片 10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2" name="图片 100042"/>
                          <pic:cNvPicPr>
                            <a:picLocks noChangeAspect="1"/>
                          </pic:cNvPicPr>
                        </pic:nvPicPr>
                        <pic:blipFill>
                          <a:blip r:embed="rId37"/>
                          <a:stretch>
                            <a:fillRect/>
                          </a:stretch>
                        </pic:blipFill>
                        <pic:spPr>
                          <a:xfrm>
                            <a:off x="0" y="0"/>
                            <a:ext cx="428685" cy="114316"/>
                          </a:xfrm>
                          <a:prstGeom prst="rect">
                            <a:avLst/>
                          </a:prstGeom>
                        </pic:spPr>
                      </pic:pic>
                    </a:graphicData>
                  </a:graphic>
                </wp:inline>
              </w:drawing>
            </w:r>
            <w:r>
              <w:rPr>
                <w:sz w:val="24"/>
                <w:szCs w:val="24"/>
              </w:rPr>
              <w:drawing>
                <wp:inline distT="0" distB="0" distL="114300" distR="114300">
                  <wp:extent cx="923925" cy="114300"/>
                  <wp:effectExtent l="0" t="0" r="5715" b="7620"/>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r:embed="rId38"/>
                          <a:stretch>
                            <a:fillRect/>
                          </a:stretch>
                        </pic:blipFill>
                        <pic:spPr>
                          <a:xfrm>
                            <a:off x="0" y="0"/>
                            <a:ext cx="924054" cy="114316"/>
                          </a:xfrm>
                          <a:prstGeom prst="rect">
                            <a:avLst/>
                          </a:prstGeom>
                        </pic:spPr>
                      </pic:pic>
                    </a:graphicData>
                  </a:graphic>
                </wp:inline>
              </w:drawing>
            </w:r>
            <w:r>
              <w:rPr>
                <w:sz w:val="24"/>
                <w:szCs w:val="24"/>
              </w:rPr>
              <w:t>32.04%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一般</w:t>
            </w:r>
          </w:p>
        </w:tc>
        <w:tc>
          <w:tcPr>
            <w:tcW w:w="1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2</w:t>
            </w:r>
          </w:p>
        </w:tc>
        <w:tc>
          <w:tcPr>
            <w:tcW w:w="6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19050" cy="114300"/>
                  <wp:effectExtent l="0" t="0" r="11430" b="7620"/>
                  <wp:docPr id="100044" name="图片 10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4" name="图片 100044"/>
                          <pic:cNvPicPr>
                            <a:picLocks noChangeAspect="1"/>
                          </pic:cNvPicPr>
                        </pic:nvPicPr>
                        <pic:blipFill>
                          <a:blip r:embed="rId28"/>
                          <a:stretch>
                            <a:fillRect/>
                          </a:stretch>
                        </pic:blipFill>
                        <pic:spPr>
                          <a:xfrm>
                            <a:off x="0" y="0"/>
                            <a:ext cx="19053" cy="114316"/>
                          </a:xfrm>
                          <a:prstGeom prst="rect">
                            <a:avLst/>
                          </a:prstGeom>
                        </pic:spPr>
                      </pic:pic>
                    </a:graphicData>
                  </a:graphic>
                </wp:inline>
              </w:drawing>
            </w:r>
            <w:r>
              <w:rPr>
                <w:sz w:val="24"/>
                <w:szCs w:val="24"/>
              </w:rPr>
              <w:drawing>
                <wp:inline distT="0" distB="0" distL="114300" distR="114300">
                  <wp:extent cx="1333500" cy="114300"/>
                  <wp:effectExtent l="0" t="0" r="7620" b="7620"/>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pic:cNvPicPr>
                            <a:picLocks noChangeAspect="1"/>
                          </pic:cNvPicPr>
                        </pic:nvPicPr>
                        <pic:blipFill>
                          <a:blip r:embed="rId29"/>
                          <a:stretch>
                            <a:fillRect/>
                          </a:stretch>
                        </pic:blipFill>
                        <pic:spPr>
                          <a:xfrm>
                            <a:off x="0" y="0"/>
                            <a:ext cx="1333686" cy="114316"/>
                          </a:xfrm>
                          <a:prstGeom prst="rect">
                            <a:avLst/>
                          </a:prstGeom>
                        </pic:spPr>
                      </pic:pic>
                    </a:graphicData>
                  </a:graphic>
                </wp:inline>
              </w:drawing>
            </w:r>
            <w:r>
              <w:rPr>
                <w:sz w:val="24"/>
                <w:szCs w:val="24"/>
              </w:rPr>
              <w:t>1.94%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不满意</w:t>
            </w:r>
          </w:p>
        </w:tc>
        <w:tc>
          <w:tcPr>
            <w:tcW w:w="1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0</w:t>
            </w:r>
          </w:p>
        </w:tc>
        <w:tc>
          <w:tcPr>
            <w:tcW w:w="6238"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1352550" cy="114300"/>
                  <wp:effectExtent l="0" t="0" r="3810" b="7620"/>
                  <wp:docPr id="100046" name="图片 10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6" name="图片 100046"/>
                          <pic:cNvPicPr>
                            <a:picLocks noChangeAspect="1"/>
                          </pic:cNvPicPr>
                        </pic:nvPicPr>
                        <pic:blipFill>
                          <a:blip r:embed="rId30"/>
                          <a:stretch>
                            <a:fillRect/>
                          </a:stretch>
                        </pic:blipFill>
                        <pic:spPr>
                          <a:xfrm>
                            <a:off x="0" y="0"/>
                            <a:ext cx="1352739" cy="114316"/>
                          </a:xfrm>
                          <a:prstGeom prst="rect">
                            <a:avLst/>
                          </a:prstGeom>
                        </pic:spPr>
                      </pic:pic>
                    </a:graphicData>
                  </a:graphic>
                </wp:inline>
              </w:drawing>
            </w:r>
            <w:r>
              <w:rPr>
                <w:sz w:val="24"/>
                <w:szCs w:val="24"/>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本题有效填写人次</w:t>
            </w:r>
          </w:p>
        </w:tc>
        <w:tc>
          <w:tcPr>
            <w:tcW w:w="1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103</w:t>
            </w:r>
          </w:p>
        </w:tc>
        <w:tc>
          <w:tcPr>
            <w:tcW w:w="6238"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b w:val="0"/>
          <w:color w:val="0066FF"/>
          <w:sz w:val="24"/>
          <w:szCs w:val="24"/>
        </w:rPr>
      </w:pPr>
      <w:r>
        <w:rPr>
          <w:b w:val="0"/>
          <w:color w:val="000000"/>
          <w:sz w:val="24"/>
          <w:szCs w:val="24"/>
        </w:rPr>
        <w:t xml:space="preserve">第7题   您对岳阳楼区大型修缮项目施工方的工作满意度如何？      </w:t>
      </w:r>
      <w:r>
        <w:rPr>
          <w:b w:val="0"/>
          <w:color w:val="0066FF"/>
          <w:sz w:val="24"/>
          <w:szCs w:val="24"/>
        </w:rPr>
        <w:t>[单选题]</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tbl>
      <w:tblPr>
        <w:tblStyle w:val="13"/>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348"/>
        <w:gridCol w:w="792"/>
        <w:gridCol w:w="4382"/>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选项</w:t>
            </w:r>
          </w:p>
        </w:tc>
        <w:tc>
          <w:tcPr>
            <w:tcW w:w="1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小计</w:t>
            </w:r>
          </w:p>
        </w:tc>
        <w:tc>
          <w:tcPr>
            <w:tcW w:w="6238"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非常满意</w:t>
            </w:r>
          </w:p>
        </w:tc>
        <w:tc>
          <w:tcPr>
            <w:tcW w:w="1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61</w:t>
            </w:r>
          </w:p>
        </w:tc>
        <w:tc>
          <w:tcPr>
            <w:tcW w:w="6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800100" cy="114300"/>
                  <wp:effectExtent l="0" t="0" r="7620" b="7620"/>
                  <wp:docPr id="100047" name="图片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pic:cNvPicPr>
                            <a:picLocks noChangeAspect="1"/>
                          </pic:cNvPicPr>
                        </pic:nvPicPr>
                        <pic:blipFill>
                          <a:blip r:embed="rId39"/>
                          <a:stretch>
                            <a:fillRect/>
                          </a:stretch>
                        </pic:blipFill>
                        <pic:spPr>
                          <a:xfrm>
                            <a:off x="0" y="0"/>
                            <a:ext cx="800212" cy="114316"/>
                          </a:xfrm>
                          <a:prstGeom prst="rect">
                            <a:avLst/>
                          </a:prstGeom>
                        </pic:spPr>
                      </pic:pic>
                    </a:graphicData>
                  </a:graphic>
                </wp:inline>
              </w:drawing>
            </w:r>
            <w:r>
              <w:rPr>
                <w:sz w:val="24"/>
                <w:szCs w:val="24"/>
              </w:rPr>
              <w:drawing>
                <wp:inline distT="0" distB="0" distL="114300" distR="114300">
                  <wp:extent cx="552450" cy="114300"/>
                  <wp:effectExtent l="0" t="0" r="11430" b="7620"/>
                  <wp:docPr id="100048" name="图片 10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8" name="图片 100048"/>
                          <pic:cNvPicPr>
                            <a:picLocks noChangeAspect="1"/>
                          </pic:cNvPicPr>
                        </pic:nvPicPr>
                        <pic:blipFill>
                          <a:blip r:embed="rId40"/>
                          <a:stretch>
                            <a:fillRect/>
                          </a:stretch>
                        </pic:blipFill>
                        <pic:spPr>
                          <a:xfrm>
                            <a:off x="0" y="0"/>
                            <a:ext cx="552527" cy="114316"/>
                          </a:xfrm>
                          <a:prstGeom prst="rect">
                            <a:avLst/>
                          </a:prstGeom>
                        </pic:spPr>
                      </pic:pic>
                    </a:graphicData>
                  </a:graphic>
                </wp:inline>
              </w:drawing>
            </w:r>
            <w:r>
              <w:rPr>
                <w:sz w:val="24"/>
                <w:szCs w:val="24"/>
              </w:rPr>
              <w:t>59.22%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满意</w:t>
            </w:r>
          </w:p>
        </w:tc>
        <w:tc>
          <w:tcPr>
            <w:tcW w:w="1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39</w:t>
            </w:r>
          </w:p>
        </w:tc>
        <w:tc>
          <w:tcPr>
            <w:tcW w:w="6238"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504825" cy="114300"/>
                  <wp:effectExtent l="0" t="0" r="13335" b="7620"/>
                  <wp:docPr id="100049" name="图片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pic:cNvPicPr>
                            <a:picLocks noChangeAspect="1"/>
                          </pic:cNvPicPr>
                        </pic:nvPicPr>
                        <pic:blipFill>
                          <a:blip r:embed="rId41"/>
                          <a:stretch>
                            <a:fillRect/>
                          </a:stretch>
                        </pic:blipFill>
                        <pic:spPr>
                          <a:xfrm>
                            <a:off x="0" y="0"/>
                            <a:ext cx="504895" cy="114316"/>
                          </a:xfrm>
                          <a:prstGeom prst="rect">
                            <a:avLst/>
                          </a:prstGeom>
                        </pic:spPr>
                      </pic:pic>
                    </a:graphicData>
                  </a:graphic>
                </wp:inline>
              </w:drawing>
            </w:r>
            <w:r>
              <w:rPr>
                <w:sz w:val="24"/>
                <w:szCs w:val="24"/>
              </w:rPr>
              <w:drawing>
                <wp:inline distT="0" distB="0" distL="114300" distR="114300">
                  <wp:extent cx="847725" cy="114300"/>
                  <wp:effectExtent l="0" t="0" r="5715" b="7620"/>
                  <wp:docPr id="100050" name="图片 10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0" name="图片 100050"/>
                          <pic:cNvPicPr>
                            <a:picLocks noChangeAspect="1"/>
                          </pic:cNvPicPr>
                        </pic:nvPicPr>
                        <pic:blipFill>
                          <a:blip r:embed="rId42"/>
                          <a:stretch>
                            <a:fillRect/>
                          </a:stretch>
                        </pic:blipFill>
                        <pic:spPr>
                          <a:xfrm>
                            <a:off x="0" y="0"/>
                            <a:ext cx="847843" cy="114316"/>
                          </a:xfrm>
                          <a:prstGeom prst="rect">
                            <a:avLst/>
                          </a:prstGeom>
                        </pic:spPr>
                      </pic:pic>
                    </a:graphicData>
                  </a:graphic>
                </wp:inline>
              </w:drawing>
            </w:r>
            <w:r>
              <w:rPr>
                <w:sz w:val="24"/>
                <w:szCs w:val="24"/>
              </w:rPr>
              <w:t>37.86%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一般</w:t>
            </w:r>
          </w:p>
        </w:tc>
        <w:tc>
          <w:tcPr>
            <w:tcW w:w="1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3</w:t>
            </w:r>
          </w:p>
        </w:tc>
        <w:tc>
          <w:tcPr>
            <w:tcW w:w="6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38100" cy="114300"/>
                  <wp:effectExtent l="0" t="0" r="7620" b="7620"/>
                  <wp:docPr id="100051" name="图片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pic:cNvPicPr>
                            <a:picLocks noChangeAspect="1"/>
                          </pic:cNvPicPr>
                        </pic:nvPicPr>
                        <pic:blipFill>
                          <a:blip r:embed="rId43"/>
                          <a:stretch>
                            <a:fillRect/>
                          </a:stretch>
                        </pic:blipFill>
                        <pic:spPr>
                          <a:xfrm>
                            <a:off x="0" y="0"/>
                            <a:ext cx="38105" cy="114316"/>
                          </a:xfrm>
                          <a:prstGeom prst="rect">
                            <a:avLst/>
                          </a:prstGeom>
                        </pic:spPr>
                      </pic:pic>
                    </a:graphicData>
                  </a:graphic>
                </wp:inline>
              </w:drawing>
            </w:r>
            <w:r>
              <w:rPr>
                <w:sz w:val="24"/>
                <w:szCs w:val="24"/>
              </w:rPr>
              <w:drawing>
                <wp:inline distT="0" distB="0" distL="114300" distR="114300">
                  <wp:extent cx="1314450" cy="114300"/>
                  <wp:effectExtent l="0" t="0" r="11430" b="7620"/>
                  <wp:docPr id="100052" name="图片 10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2" name="图片 100052"/>
                          <pic:cNvPicPr>
                            <a:picLocks noChangeAspect="1"/>
                          </pic:cNvPicPr>
                        </pic:nvPicPr>
                        <pic:blipFill>
                          <a:blip r:embed="rId44"/>
                          <a:stretch>
                            <a:fillRect/>
                          </a:stretch>
                        </pic:blipFill>
                        <pic:spPr>
                          <a:xfrm>
                            <a:off x="0" y="0"/>
                            <a:ext cx="1314634" cy="114316"/>
                          </a:xfrm>
                          <a:prstGeom prst="rect">
                            <a:avLst/>
                          </a:prstGeom>
                        </pic:spPr>
                      </pic:pic>
                    </a:graphicData>
                  </a:graphic>
                </wp:inline>
              </w:drawing>
            </w:r>
            <w:r>
              <w:rPr>
                <w:sz w:val="24"/>
                <w:szCs w:val="24"/>
              </w:rPr>
              <w:t>2.91%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不满意</w:t>
            </w:r>
          </w:p>
        </w:tc>
        <w:tc>
          <w:tcPr>
            <w:tcW w:w="1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0</w:t>
            </w:r>
          </w:p>
        </w:tc>
        <w:tc>
          <w:tcPr>
            <w:tcW w:w="6238"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1352550" cy="114300"/>
                  <wp:effectExtent l="0" t="0" r="3810" b="7620"/>
                  <wp:docPr id="100053" name="图片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pic:cNvPicPr>
                            <a:picLocks noChangeAspect="1"/>
                          </pic:cNvPicPr>
                        </pic:nvPicPr>
                        <pic:blipFill>
                          <a:blip r:embed="rId30"/>
                          <a:stretch>
                            <a:fillRect/>
                          </a:stretch>
                        </pic:blipFill>
                        <pic:spPr>
                          <a:xfrm>
                            <a:off x="0" y="0"/>
                            <a:ext cx="1352739" cy="114316"/>
                          </a:xfrm>
                          <a:prstGeom prst="rect">
                            <a:avLst/>
                          </a:prstGeom>
                        </pic:spPr>
                      </pic:pic>
                    </a:graphicData>
                  </a:graphic>
                </wp:inline>
              </w:drawing>
            </w:r>
            <w:r>
              <w:rPr>
                <w:sz w:val="24"/>
                <w:szCs w:val="24"/>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本题有效填写人次</w:t>
            </w:r>
          </w:p>
        </w:tc>
        <w:tc>
          <w:tcPr>
            <w:tcW w:w="1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103</w:t>
            </w:r>
          </w:p>
        </w:tc>
        <w:tc>
          <w:tcPr>
            <w:tcW w:w="6238"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b w:val="0"/>
          <w:color w:val="0066FF"/>
          <w:sz w:val="24"/>
          <w:szCs w:val="24"/>
        </w:rPr>
      </w:pPr>
      <w:r>
        <w:rPr>
          <w:b w:val="0"/>
          <w:color w:val="000000"/>
          <w:sz w:val="24"/>
          <w:szCs w:val="24"/>
        </w:rPr>
        <w:t xml:space="preserve">第8题   您对岳阳楼区档案馆搬迁工作是否满意？      </w:t>
      </w:r>
      <w:r>
        <w:rPr>
          <w:b w:val="0"/>
          <w:color w:val="0066FF"/>
          <w:sz w:val="24"/>
          <w:szCs w:val="24"/>
        </w:rPr>
        <w:t>[单选题]</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tbl>
      <w:tblPr>
        <w:tblStyle w:val="13"/>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348"/>
        <w:gridCol w:w="792"/>
        <w:gridCol w:w="4382"/>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选项</w:t>
            </w:r>
          </w:p>
        </w:tc>
        <w:tc>
          <w:tcPr>
            <w:tcW w:w="1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小计</w:t>
            </w:r>
          </w:p>
        </w:tc>
        <w:tc>
          <w:tcPr>
            <w:tcW w:w="6238"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非常满意</w:t>
            </w:r>
          </w:p>
        </w:tc>
        <w:tc>
          <w:tcPr>
            <w:tcW w:w="1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73</w:t>
            </w:r>
          </w:p>
        </w:tc>
        <w:tc>
          <w:tcPr>
            <w:tcW w:w="6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952500" cy="114300"/>
                  <wp:effectExtent l="0" t="0" r="7620" b="7620"/>
                  <wp:docPr id="100054" name="图片 10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4" name="图片 100054"/>
                          <pic:cNvPicPr>
                            <a:picLocks noChangeAspect="1"/>
                          </pic:cNvPicPr>
                        </pic:nvPicPr>
                        <pic:blipFill>
                          <a:blip r:embed="rId45"/>
                          <a:stretch>
                            <a:fillRect/>
                          </a:stretch>
                        </pic:blipFill>
                        <pic:spPr>
                          <a:xfrm>
                            <a:off x="0" y="0"/>
                            <a:ext cx="952633" cy="114316"/>
                          </a:xfrm>
                          <a:prstGeom prst="rect">
                            <a:avLst/>
                          </a:prstGeom>
                        </pic:spPr>
                      </pic:pic>
                    </a:graphicData>
                  </a:graphic>
                </wp:inline>
              </w:drawing>
            </w:r>
            <w:r>
              <w:rPr>
                <w:sz w:val="24"/>
                <w:szCs w:val="24"/>
              </w:rPr>
              <w:drawing>
                <wp:inline distT="0" distB="0" distL="114300" distR="114300">
                  <wp:extent cx="400050" cy="114300"/>
                  <wp:effectExtent l="0" t="0" r="11430" b="7620"/>
                  <wp:docPr id="100055" name="图片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图片 100055"/>
                          <pic:cNvPicPr>
                            <a:picLocks noChangeAspect="1"/>
                          </pic:cNvPicPr>
                        </pic:nvPicPr>
                        <pic:blipFill>
                          <a:blip r:embed="rId46"/>
                          <a:stretch>
                            <a:fillRect/>
                          </a:stretch>
                        </pic:blipFill>
                        <pic:spPr>
                          <a:xfrm>
                            <a:off x="0" y="0"/>
                            <a:ext cx="400106" cy="114316"/>
                          </a:xfrm>
                          <a:prstGeom prst="rect">
                            <a:avLst/>
                          </a:prstGeom>
                        </pic:spPr>
                      </pic:pic>
                    </a:graphicData>
                  </a:graphic>
                </wp:inline>
              </w:drawing>
            </w:r>
            <w:r>
              <w:rPr>
                <w:sz w:val="24"/>
                <w:szCs w:val="24"/>
              </w:rPr>
              <w:t>70.87%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满意</w:t>
            </w:r>
          </w:p>
        </w:tc>
        <w:tc>
          <w:tcPr>
            <w:tcW w:w="1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30</w:t>
            </w:r>
          </w:p>
        </w:tc>
        <w:tc>
          <w:tcPr>
            <w:tcW w:w="6238"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390525" cy="114300"/>
                  <wp:effectExtent l="0" t="0" r="5715" b="7620"/>
                  <wp:docPr id="100056" name="图片 10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6" name="图片 100056"/>
                          <pic:cNvPicPr>
                            <a:picLocks noChangeAspect="1"/>
                          </pic:cNvPicPr>
                        </pic:nvPicPr>
                        <pic:blipFill>
                          <a:blip r:embed="rId47"/>
                          <a:stretch>
                            <a:fillRect/>
                          </a:stretch>
                        </pic:blipFill>
                        <pic:spPr>
                          <a:xfrm>
                            <a:off x="0" y="0"/>
                            <a:ext cx="390580" cy="114316"/>
                          </a:xfrm>
                          <a:prstGeom prst="rect">
                            <a:avLst/>
                          </a:prstGeom>
                        </pic:spPr>
                      </pic:pic>
                    </a:graphicData>
                  </a:graphic>
                </wp:inline>
              </w:drawing>
            </w:r>
            <w:r>
              <w:rPr>
                <w:sz w:val="24"/>
                <w:szCs w:val="24"/>
              </w:rPr>
              <w:drawing>
                <wp:inline distT="0" distB="0" distL="114300" distR="114300">
                  <wp:extent cx="962025" cy="114300"/>
                  <wp:effectExtent l="0" t="0" r="13335" b="7620"/>
                  <wp:docPr id="100057" name="图片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图片 100057"/>
                          <pic:cNvPicPr>
                            <a:picLocks noChangeAspect="1"/>
                          </pic:cNvPicPr>
                        </pic:nvPicPr>
                        <pic:blipFill>
                          <a:blip r:embed="rId48"/>
                          <a:stretch>
                            <a:fillRect/>
                          </a:stretch>
                        </pic:blipFill>
                        <pic:spPr>
                          <a:xfrm>
                            <a:off x="0" y="0"/>
                            <a:ext cx="962159" cy="114316"/>
                          </a:xfrm>
                          <a:prstGeom prst="rect">
                            <a:avLst/>
                          </a:prstGeom>
                        </pic:spPr>
                      </pic:pic>
                    </a:graphicData>
                  </a:graphic>
                </wp:inline>
              </w:drawing>
            </w:r>
            <w:r>
              <w:rPr>
                <w:sz w:val="24"/>
                <w:szCs w:val="24"/>
              </w:rPr>
              <w:t>29.13%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一般</w:t>
            </w:r>
          </w:p>
        </w:tc>
        <w:tc>
          <w:tcPr>
            <w:tcW w:w="1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0</w:t>
            </w:r>
          </w:p>
        </w:tc>
        <w:tc>
          <w:tcPr>
            <w:tcW w:w="6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1352550" cy="114300"/>
                  <wp:effectExtent l="0" t="0" r="3810" b="7620"/>
                  <wp:docPr id="100058" name="图片 10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8" name="图片 100058"/>
                          <pic:cNvPicPr>
                            <a:picLocks noChangeAspect="1"/>
                          </pic:cNvPicPr>
                        </pic:nvPicPr>
                        <pic:blipFill>
                          <a:blip r:embed="rId30"/>
                          <a:stretch>
                            <a:fillRect/>
                          </a:stretch>
                        </pic:blipFill>
                        <pic:spPr>
                          <a:xfrm>
                            <a:off x="0" y="0"/>
                            <a:ext cx="1352739" cy="114316"/>
                          </a:xfrm>
                          <a:prstGeom prst="rect">
                            <a:avLst/>
                          </a:prstGeom>
                        </pic:spPr>
                      </pic:pic>
                    </a:graphicData>
                  </a:graphic>
                </wp:inline>
              </w:drawing>
            </w:r>
            <w:r>
              <w:rPr>
                <w:sz w:val="24"/>
                <w:szCs w:val="24"/>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不满意</w:t>
            </w:r>
          </w:p>
        </w:tc>
        <w:tc>
          <w:tcPr>
            <w:tcW w:w="1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0</w:t>
            </w:r>
          </w:p>
        </w:tc>
        <w:tc>
          <w:tcPr>
            <w:tcW w:w="6238"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1352550" cy="114300"/>
                  <wp:effectExtent l="0" t="0" r="3810" b="7620"/>
                  <wp:docPr id="100059" name="图片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图片 100059"/>
                          <pic:cNvPicPr>
                            <a:picLocks noChangeAspect="1"/>
                          </pic:cNvPicPr>
                        </pic:nvPicPr>
                        <pic:blipFill>
                          <a:blip r:embed="rId30"/>
                          <a:stretch>
                            <a:fillRect/>
                          </a:stretch>
                        </pic:blipFill>
                        <pic:spPr>
                          <a:xfrm>
                            <a:off x="0" y="0"/>
                            <a:ext cx="1352739" cy="114316"/>
                          </a:xfrm>
                          <a:prstGeom prst="rect">
                            <a:avLst/>
                          </a:prstGeom>
                        </pic:spPr>
                      </pic:pic>
                    </a:graphicData>
                  </a:graphic>
                </wp:inline>
              </w:drawing>
            </w:r>
            <w:r>
              <w:rPr>
                <w:sz w:val="24"/>
                <w:szCs w:val="24"/>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本题有效填写人次</w:t>
            </w:r>
          </w:p>
        </w:tc>
        <w:tc>
          <w:tcPr>
            <w:tcW w:w="1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103</w:t>
            </w:r>
          </w:p>
        </w:tc>
        <w:tc>
          <w:tcPr>
            <w:tcW w:w="6238"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b w:val="0"/>
          <w:color w:val="0066FF"/>
          <w:sz w:val="24"/>
          <w:szCs w:val="24"/>
        </w:rPr>
      </w:pPr>
      <w:r>
        <w:rPr>
          <w:b w:val="0"/>
          <w:color w:val="000000"/>
          <w:sz w:val="24"/>
          <w:szCs w:val="24"/>
        </w:rPr>
        <w:t xml:space="preserve">第9题   您对大型修缮项目实施后的工作或居住环境满意程度如何？      </w:t>
      </w:r>
      <w:r>
        <w:rPr>
          <w:b w:val="0"/>
          <w:color w:val="0066FF"/>
          <w:sz w:val="24"/>
          <w:szCs w:val="24"/>
        </w:rPr>
        <w:t>[单选题]</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tbl>
      <w:tblPr>
        <w:tblStyle w:val="13"/>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348"/>
        <w:gridCol w:w="792"/>
        <w:gridCol w:w="4382"/>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选项</w:t>
            </w:r>
          </w:p>
        </w:tc>
        <w:tc>
          <w:tcPr>
            <w:tcW w:w="1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小计</w:t>
            </w:r>
          </w:p>
        </w:tc>
        <w:tc>
          <w:tcPr>
            <w:tcW w:w="6238"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非常满意</w:t>
            </w:r>
          </w:p>
        </w:tc>
        <w:tc>
          <w:tcPr>
            <w:tcW w:w="1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68</w:t>
            </w:r>
          </w:p>
        </w:tc>
        <w:tc>
          <w:tcPr>
            <w:tcW w:w="6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885825" cy="114300"/>
                  <wp:effectExtent l="0" t="0" r="13335" b="7620"/>
                  <wp:docPr id="100060" name="图片 100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0" name="图片 100060"/>
                          <pic:cNvPicPr>
                            <a:picLocks noChangeAspect="1"/>
                          </pic:cNvPicPr>
                        </pic:nvPicPr>
                        <pic:blipFill>
                          <a:blip r:embed="rId35"/>
                          <a:stretch>
                            <a:fillRect/>
                          </a:stretch>
                        </pic:blipFill>
                        <pic:spPr>
                          <a:xfrm>
                            <a:off x="0" y="0"/>
                            <a:ext cx="885949" cy="114316"/>
                          </a:xfrm>
                          <a:prstGeom prst="rect">
                            <a:avLst/>
                          </a:prstGeom>
                        </pic:spPr>
                      </pic:pic>
                    </a:graphicData>
                  </a:graphic>
                </wp:inline>
              </w:drawing>
            </w:r>
            <w:r>
              <w:rPr>
                <w:sz w:val="24"/>
                <w:szCs w:val="24"/>
              </w:rPr>
              <w:drawing>
                <wp:inline distT="0" distB="0" distL="114300" distR="114300">
                  <wp:extent cx="466725" cy="114300"/>
                  <wp:effectExtent l="0" t="0" r="5715" b="7620"/>
                  <wp:docPr id="100061" name="图片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图片 100061"/>
                          <pic:cNvPicPr>
                            <a:picLocks noChangeAspect="1"/>
                          </pic:cNvPicPr>
                        </pic:nvPicPr>
                        <pic:blipFill>
                          <a:blip r:embed="rId36"/>
                          <a:stretch>
                            <a:fillRect/>
                          </a:stretch>
                        </pic:blipFill>
                        <pic:spPr>
                          <a:xfrm>
                            <a:off x="0" y="0"/>
                            <a:ext cx="466790" cy="114316"/>
                          </a:xfrm>
                          <a:prstGeom prst="rect">
                            <a:avLst/>
                          </a:prstGeom>
                        </pic:spPr>
                      </pic:pic>
                    </a:graphicData>
                  </a:graphic>
                </wp:inline>
              </w:drawing>
            </w:r>
            <w:r>
              <w:rPr>
                <w:sz w:val="24"/>
                <w:szCs w:val="24"/>
              </w:rPr>
              <w:t>66.02%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满意</w:t>
            </w:r>
          </w:p>
        </w:tc>
        <w:tc>
          <w:tcPr>
            <w:tcW w:w="1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34</w:t>
            </w:r>
          </w:p>
        </w:tc>
        <w:tc>
          <w:tcPr>
            <w:tcW w:w="6238"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438150" cy="114300"/>
                  <wp:effectExtent l="0" t="0" r="3810" b="7620"/>
                  <wp:docPr id="100062" name="图片 10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2" name="图片 100062"/>
                          <pic:cNvPicPr>
                            <a:picLocks noChangeAspect="1"/>
                          </pic:cNvPicPr>
                        </pic:nvPicPr>
                        <pic:blipFill>
                          <a:blip r:embed="rId26"/>
                          <a:stretch>
                            <a:fillRect/>
                          </a:stretch>
                        </pic:blipFill>
                        <pic:spPr>
                          <a:xfrm>
                            <a:off x="0" y="0"/>
                            <a:ext cx="438211" cy="114316"/>
                          </a:xfrm>
                          <a:prstGeom prst="rect">
                            <a:avLst/>
                          </a:prstGeom>
                        </pic:spPr>
                      </pic:pic>
                    </a:graphicData>
                  </a:graphic>
                </wp:inline>
              </w:drawing>
            </w:r>
            <w:r>
              <w:rPr>
                <w:sz w:val="24"/>
                <w:szCs w:val="24"/>
              </w:rPr>
              <w:drawing>
                <wp:inline distT="0" distB="0" distL="114300" distR="114300">
                  <wp:extent cx="914400" cy="114300"/>
                  <wp:effectExtent l="0" t="0" r="0" b="7620"/>
                  <wp:docPr id="100063" name="图片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图片 100063"/>
                          <pic:cNvPicPr>
                            <a:picLocks noChangeAspect="1"/>
                          </pic:cNvPicPr>
                        </pic:nvPicPr>
                        <pic:blipFill>
                          <a:blip r:embed="rId27"/>
                          <a:stretch>
                            <a:fillRect/>
                          </a:stretch>
                        </pic:blipFill>
                        <pic:spPr>
                          <a:xfrm>
                            <a:off x="0" y="0"/>
                            <a:ext cx="914528" cy="114316"/>
                          </a:xfrm>
                          <a:prstGeom prst="rect">
                            <a:avLst/>
                          </a:prstGeom>
                        </pic:spPr>
                      </pic:pic>
                    </a:graphicData>
                  </a:graphic>
                </wp:inline>
              </w:drawing>
            </w:r>
            <w:r>
              <w:rPr>
                <w:sz w:val="24"/>
                <w:szCs w:val="24"/>
              </w:rPr>
              <w:t>33.01%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一般</w:t>
            </w:r>
          </w:p>
        </w:tc>
        <w:tc>
          <w:tcPr>
            <w:tcW w:w="1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1</w:t>
            </w:r>
          </w:p>
        </w:tc>
        <w:tc>
          <w:tcPr>
            <w:tcW w:w="6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9525" cy="114300"/>
                  <wp:effectExtent l="0" t="0" r="5715" b="6985"/>
                  <wp:docPr id="100064" name="图片 10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4" name="图片 100064"/>
                          <pic:cNvPicPr>
                            <a:picLocks noChangeAspect="1"/>
                          </pic:cNvPicPr>
                        </pic:nvPicPr>
                        <pic:blipFill>
                          <a:blip r:embed="rId14"/>
                          <a:stretch>
                            <a:fillRect/>
                          </a:stretch>
                        </pic:blipFill>
                        <pic:spPr>
                          <a:xfrm>
                            <a:off x="0" y="0"/>
                            <a:ext cx="9526" cy="114316"/>
                          </a:xfrm>
                          <a:prstGeom prst="rect">
                            <a:avLst/>
                          </a:prstGeom>
                        </pic:spPr>
                      </pic:pic>
                    </a:graphicData>
                  </a:graphic>
                </wp:inline>
              </w:drawing>
            </w:r>
            <w:r>
              <w:rPr>
                <w:sz w:val="24"/>
                <w:szCs w:val="24"/>
              </w:rPr>
              <w:drawing>
                <wp:inline distT="0" distB="0" distL="114300" distR="114300">
                  <wp:extent cx="1343025" cy="114300"/>
                  <wp:effectExtent l="0" t="0" r="13335" b="7620"/>
                  <wp:docPr id="100065" name="图片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图片 100065"/>
                          <pic:cNvPicPr>
                            <a:picLocks noChangeAspect="1"/>
                          </pic:cNvPicPr>
                        </pic:nvPicPr>
                        <pic:blipFill>
                          <a:blip r:embed="rId15"/>
                          <a:stretch>
                            <a:fillRect/>
                          </a:stretch>
                        </pic:blipFill>
                        <pic:spPr>
                          <a:xfrm>
                            <a:off x="0" y="0"/>
                            <a:ext cx="1343212" cy="114316"/>
                          </a:xfrm>
                          <a:prstGeom prst="rect">
                            <a:avLst/>
                          </a:prstGeom>
                        </pic:spPr>
                      </pic:pic>
                    </a:graphicData>
                  </a:graphic>
                </wp:inline>
              </w:drawing>
            </w:r>
            <w:r>
              <w:rPr>
                <w:sz w:val="24"/>
                <w:szCs w:val="24"/>
              </w:rPr>
              <w:t>0.97%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不满意</w:t>
            </w:r>
          </w:p>
        </w:tc>
        <w:tc>
          <w:tcPr>
            <w:tcW w:w="1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0</w:t>
            </w:r>
          </w:p>
        </w:tc>
        <w:tc>
          <w:tcPr>
            <w:tcW w:w="6238"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1352550" cy="114300"/>
                  <wp:effectExtent l="0" t="0" r="3810" b="7620"/>
                  <wp:docPr id="100066" name="图片 10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6" name="图片 100066"/>
                          <pic:cNvPicPr>
                            <a:picLocks noChangeAspect="1"/>
                          </pic:cNvPicPr>
                        </pic:nvPicPr>
                        <pic:blipFill>
                          <a:blip r:embed="rId30"/>
                          <a:stretch>
                            <a:fillRect/>
                          </a:stretch>
                        </pic:blipFill>
                        <pic:spPr>
                          <a:xfrm>
                            <a:off x="0" y="0"/>
                            <a:ext cx="1352739" cy="114316"/>
                          </a:xfrm>
                          <a:prstGeom prst="rect">
                            <a:avLst/>
                          </a:prstGeom>
                        </pic:spPr>
                      </pic:pic>
                    </a:graphicData>
                  </a:graphic>
                </wp:inline>
              </w:drawing>
            </w:r>
            <w:r>
              <w:rPr>
                <w:sz w:val="24"/>
                <w:szCs w:val="24"/>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本题有效填写人次</w:t>
            </w:r>
          </w:p>
        </w:tc>
        <w:tc>
          <w:tcPr>
            <w:tcW w:w="1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103</w:t>
            </w:r>
          </w:p>
        </w:tc>
        <w:tc>
          <w:tcPr>
            <w:tcW w:w="6238"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b w:val="0"/>
          <w:color w:val="0066FF"/>
          <w:sz w:val="24"/>
          <w:szCs w:val="24"/>
        </w:rPr>
      </w:pPr>
      <w:r>
        <w:rPr>
          <w:b w:val="0"/>
          <w:color w:val="000000"/>
          <w:sz w:val="24"/>
          <w:szCs w:val="24"/>
        </w:rPr>
        <w:t xml:space="preserve">第10题   您对岳阳楼区档案馆成立后的查阅工作满意程度如何？      </w:t>
      </w:r>
      <w:r>
        <w:rPr>
          <w:b w:val="0"/>
          <w:color w:val="0066FF"/>
          <w:sz w:val="24"/>
          <w:szCs w:val="24"/>
        </w:rPr>
        <w:t>[单选题]</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tbl>
      <w:tblPr>
        <w:tblStyle w:val="13"/>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348"/>
        <w:gridCol w:w="792"/>
        <w:gridCol w:w="4382"/>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选项</w:t>
            </w:r>
          </w:p>
        </w:tc>
        <w:tc>
          <w:tcPr>
            <w:tcW w:w="1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小计</w:t>
            </w:r>
          </w:p>
        </w:tc>
        <w:tc>
          <w:tcPr>
            <w:tcW w:w="6238"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非常满意</w:t>
            </w:r>
          </w:p>
        </w:tc>
        <w:tc>
          <w:tcPr>
            <w:tcW w:w="1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64</w:t>
            </w:r>
          </w:p>
        </w:tc>
        <w:tc>
          <w:tcPr>
            <w:tcW w:w="6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838200" cy="114300"/>
                  <wp:effectExtent l="0" t="0" r="0" b="7620"/>
                  <wp:docPr id="100067" name="图片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图片 100067"/>
                          <pic:cNvPicPr>
                            <a:picLocks noChangeAspect="1"/>
                          </pic:cNvPicPr>
                        </pic:nvPicPr>
                        <pic:blipFill>
                          <a:blip r:embed="rId49"/>
                          <a:stretch>
                            <a:fillRect/>
                          </a:stretch>
                        </pic:blipFill>
                        <pic:spPr>
                          <a:xfrm>
                            <a:off x="0" y="0"/>
                            <a:ext cx="838317" cy="114316"/>
                          </a:xfrm>
                          <a:prstGeom prst="rect">
                            <a:avLst/>
                          </a:prstGeom>
                        </pic:spPr>
                      </pic:pic>
                    </a:graphicData>
                  </a:graphic>
                </wp:inline>
              </w:drawing>
            </w:r>
            <w:r>
              <w:rPr>
                <w:sz w:val="24"/>
                <w:szCs w:val="24"/>
              </w:rPr>
              <w:drawing>
                <wp:inline distT="0" distB="0" distL="114300" distR="114300">
                  <wp:extent cx="514350" cy="114300"/>
                  <wp:effectExtent l="0" t="0" r="3810" b="7620"/>
                  <wp:docPr id="100068" name="图片 10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8" name="图片 100068"/>
                          <pic:cNvPicPr>
                            <a:picLocks noChangeAspect="1"/>
                          </pic:cNvPicPr>
                        </pic:nvPicPr>
                        <pic:blipFill>
                          <a:blip r:embed="rId50"/>
                          <a:stretch>
                            <a:fillRect/>
                          </a:stretch>
                        </pic:blipFill>
                        <pic:spPr>
                          <a:xfrm>
                            <a:off x="0" y="0"/>
                            <a:ext cx="514422" cy="114316"/>
                          </a:xfrm>
                          <a:prstGeom prst="rect">
                            <a:avLst/>
                          </a:prstGeom>
                        </pic:spPr>
                      </pic:pic>
                    </a:graphicData>
                  </a:graphic>
                </wp:inline>
              </w:drawing>
            </w:r>
            <w:r>
              <w:rPr>
                <w:sz w:val="24"/>
                <w:szCs w:val="24"/>
              </w:rPr>
              <w:t>62.14%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满意</w:t>
            </w:r>
          </w:p>
        </w:tc>
        <w:tc>
          <w:tcPr>
            <w:tcW w:w="1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38</w:t>
            </w:r>
          </w:p>
        </w:tc>
        <w:tc>
          <w:tcPr>
            <w:tcW w:w="6238"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495300" cy="114300"/>
                  <wp:effectExtent l="0" t="0" r="7620" b="7620"/>
                  <wp:docPr id="100069" name="图片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图片 100069"/>
                          <pic:cNvPicPr>
                            <a:picLocks noChangeAspect="1"/>
                          </pic:cNvPicPr>
                        </pic:nvPicPr>
                        <pic:blipFill>
                          <a:blip r:embed="rId51"/>
                          <a:stretch>
                            <a:fillRect/>
                          </a:stretch>
                        </pic:blipFill>
                        <pic:spPr>
                          <a:xfrm>
                            <a:off x="0" y="0"/>
                            <a:ext cx="495369" cy="114316"/>
                          </a:xfrm>
                          <a:prstGeom prst="rect">
                            <a:avLst/>
                          </a:prstGeom>
                        </pic:spPr>
                      </pic:pic>
                    </a:graphicData>
                  </a:graphic>
                </wp:inline>
              </w:drawing>
            </w:r>
            <w:r>
              <w:rPr>
                <w:sz w:val="24"/>
                <w:szCs w:val="24"/>
              </w:rPr>
              <w:drawing>
                <wp:inline distT="0" distB="0" distL="114300" distR="114300">
                  <wp:extent cx="857250" cy="114300"/>
                  <wp:effectExtent l="0" t="0" r="11430" b="7620"/>
                  <wp:docPr id="100070" name="图片 10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0" name="图片 100070"/>
                          <pic:cNvPicPr>
                            <a:picLocks noChangeAspect="1"/>
                          </pic:cNvPicPr>
                        </pic:nvPicPr>
                        <pic:blipFill>
                          <a:blip r:embed="rId52"/>
                          <a:stretch>
                            <a:fillRect/>
                          </a:stretch>
                        </pic:blipFill>
                        <pic:spPr>
                          <a:xfrm>
                            <a:off x="0" y="0"/>
                            <a:ext cx="857370" cy="114316"/>
                          </a:xfrm>
                          <a:prstGeom prst="rect">
                            <a:avLst/>
                          </a:prstGeom>
                        </pic:spPr>
                      </pic:pic>
                    </a:graphicData>
                  </a:graphic>
                </wp:inline>
              </w:drawing>
            </w:r>
            <w:r>
              <w:rPr>
                <w:sz w:val="24"/>
                <w:szCs w:val="24"/>
              </w:rPr>
              <w:t>36.89%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一般</w:t>
            </w:r>
          </w:p>
        </w:tc>
        <w:tc>
          <w:tcPr>
            <w:tcW w:w="1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1</w:t>
            </w:r>
          </w:p>
        </w:tc>
        <w:tc>
          <w:tcPr>
            <w:tcW w:w="6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9525" cy="114300"/>
                  <wp:effectExtent l="0" t="0" r="5715" b="6985"/>
                  <wp:docPr id="100071" name="图片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图片 100071"/>
                          <pic:cNvPicPr>
                            <a:picLocks noChangeAspect="1"/>
                          </pic:cNvPicPr>
                        </pic:nvPicPr>
                        <pic:blipFill>
                          <a:blip r:embed="rId14"/>
                          <a:stretch>
                            <a:fillRect/>
                          </a:stretch>
                        </pic:blipFill>
                        <pic:spPr>
                          <a:xfrm>
                            <a:off x="0" y="0"/>
                            <a:ext cx="9526" cy="114316"/>
                          </a:xfrm>
                          <a:prstGeom prst="rect">
                            <a:avLst/>
                          </a:prstGeom>
                        </pic:spPr>
                      </pic:pic>
                    </a:graphicData>
                  </a:graphic>
                </wp:inline>
              </w:drawing>
            </w:r>
            <w:r>
              <w:rPr>
                <w:sz w:val="24"/>
                <w:szCs w:val="24"/>
              </w:rPr>
              <w:drawing>
                <wp:inline distT="0" distB="0" distL="114300" distR="114300">
                  <wp:extent cx="1343025" cy="114300"/>
                  <wp:effectExtent l="0" t="0" r="13335" b="7620"/>
                  <wp:docPr id="100072" name="图片 10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2" name="图片 100072"/>
                          <pic:cNvPicPr>
                            <a:picLocks noChangeAspect="1"/>
                          </pic:cNvPicPr>
                        </pic:nvPicPr>
                        <pic:blipFill>
                          <a:blip r:embed="rId15"/>
                          <a:stretch>
                            <a:fillRect/>
                          </a:stretch>
                        </pic:blipFill>
                        <pic:spPr>
                          <a:xfrm>
                            <a:off x="0" y="0"/>
                            <a:ext cx="1343212" cy="114316"/>
                          </a:xfrm>
                          <a:prstGeom prst="rect">
                            <a:avLst/>
                          </a:prstGeom>
                        </pic:spPr>
                      </pic:pic>
                    </a:graphicData>
                  </a:graphic>
                </wp:inline>
              </w:drawing>
            </w:r>
            <w:r>
              <w:rPr>
                <w:sz w:val="24"/>
                <w:szCs w:val="24"/>
              </w:rPr>
              <w:t>0.97%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不满意</w:t>
            </w:r>
          </w:p>
        </w:tc>
        <w:tc>
          <w:tcPr>
            <w:tcW w:w="1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0</w:t>
            </w:r>
          </w:p>
        </w:tc>
        <w:tc>
          <w:tcPr>
            <w:tcW w:w="6238"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1352550" cy="114300"/>
                  <wp:effectExtent l="0" t="0" r="3810" b="7620"/>
                  <wp:docPr id="100073" name="图片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图片 100073"/>
                          <pic:cNvPicPr>
                            <a:picLocks noChangeAspect="1"/>
                          </pic:cNvPicPr>
                        </pic:nvPicPr>
                        <pic:blipFill>
                          <a:blip r:embed="rId30"/>
                          <a:stretch>
                            <a:fillRect/>
                          </a:stretch>
                        </pic:blipFill>
                        <pic:spPr>
                          <a:xfrm>
                            <a:off x="0" y="0"/>
                            <a:ext cx="1352739" cy="114316"/>
                          </a:xfrm>
                          <a:prstGeom prst="rect">
                            <a:avLst/>
                          </a:prstGeom>
                        </pic:spPr>
                      </pic:pic>
                    </a:graphicData>
                  </a:graphic>
                </wp:inline>
              </w:drawing>
            </w:r>
            <w:r>
              <w:rPr>
                <w:sz w:val="24"/>
                <w:szCs w:val="24"/>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本题有效填写人次</w:t>
            </w:r>
          </w:p>
        </w:tc>
        <w:tc>
          <w:tcPr>
            <w:tcW w:w="1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103</w:t>
            </w:r>
          </w:p>
        </w:tc>
        <w:tc>
          <w:tcPr>
            <w:tcW w:w="6238"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b w:val="0"/>
          <w:color w:val="0066FF"/>
          <w:sz w:val="24"/>
          <w:szCs w:val="24"/>
        </w:rPr>
      </w:pPr>
      <w:r>
        <w:rPr>
          <w:b w:val="0"/>
          <w:color w:val="000000"/>
          <w:sz w:val="24"/>
          <w:szCs w:val="24"/>
        </w:rPr>
        <w:t xml:space="preserve">第11题   您对岳阳楼区大型修缮、装修项目整体情况满意吗？      </w:t>
      </w:r>
      <w:r>
        <w:rPr>
          <w:b w:val="0"/>
          <w:color w:val="0066FF"/>
          <w:sz w:val="24"/>
          <w:szCs w:val="24"/>
        </w:rPr>
        <w:t>[单选题]</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tbl>
      <w:tblPr>
        <w:tblStyle w:val="13"/>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348"/>
        <w:gridCol w:w="792"/>
        <w:gridCol w:w="4382"/>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选项</w:t>
            </w:r>
          </w:p>
        </w:tc>
        <w:tc>
          <w:tcPr>
            <w:tcW w:w="1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小计</w:t>
            </w:r>
          </w:p>
        </w:tc>
        <w:tc>
          <w:tcPr>
            <w:tcW w:w="6238"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非常满意</w:t>
            </w:r>
          </w:p>
        </w:tc>
        <w:tc>
          <w:tcPr>
            <w:tcW w:w="1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66</w:t>
            </w:r>
          </w:p>
        </w:tc>
        <w:tc>
          <w:tcPr>
            <w:tcW w:w="6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857250" cy="114300"/>
                  <wp:effectExtent l="0" t="0" r="11430" b="7620"/>
                  <wp:docPr id="100074" name="图片 100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4" name="图片 100074"/>
                          <pic:cNvPicPr>
                            <a:picLocks noChangeAspect="1"/>
                          </pic:cNvPicPr>
                        </pic:nvPicPr>
                        <pic:blipFill>
                          <a:blip r:embed="rId53"/>
                          <a:stretch>
                            <a:fillRect/>
                          </a:stretch>
                        </pic:blipFill>
                        <pic:spPr>
                          <a:xfrm>
                            <a:off x="0" y="0"/>
                            <a:ext cx="857370" cy="114316"/>
                          </a:xfrm>
                          <a:prstGeom prst="rect">
                            <a:avLst/>
                          </a:prstGeom>
                        </pic:spPr>
                      </pic:pic>
                    </a:graphicData>
                  </a:graphic>
                </wp:inline>
              </w:drawing>
            </w:r>
            <w:r>
              <w:rPr>
                <w:sz w:val="24"/>
                <w:szCs w:val="24"/>
              </w:rPr>
              <w:drawing>
                <wp:inline distT="0" distB="0" distL="114300" distR="114300">
                  <wp:extent cx="495300" cy="114300"/>
                  <wp:effectExtent l="0" t="0" r="7620" b="7620"/>
                  <wp:docPr id="100075" name="图片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图片 100075"/>
                          <pic:cNvPicPr>
                            <a:picLocks noChangeAspect="1"/>
                          </pic:cNvPicPr>
                        </pic:nvPicPr>
                        <pic:blipFill>
                          <a:blip r:embed="rId54"/>
                          <a:stretch>
                            <a:fillRect/>
                          </a:stretch>
                        </pic:blipFill>
                        <pic:spPr>
                          <a:xfrm>
                            <a:off x="0" y="0"/>
                            <a:ext cx="495369" cy="114316"/>
                          </a:xfrm>
                          <a:prstGeom prst="rect">
                            <a:avLst/>
                          </a:prstGeom>
                        </pic:spPr>
                      </pic:pic>
                    </a:graphicData>
                  </a:graphic>
                </wp:inline>
              </w:drawing>
            </w:r>
            <w:r>
              <w:rPr>
                <w:sz w:val="24"/>
                <w:szCs w:val="24"/>
              </w:rPr>
              <w:t>64.08%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满意</w:t>
            </w:r>
          </w:p>
        </w:tc>
        <w:tc>
          <w:tcPr>
            <w:tcW w:w="1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35</w:t>
            </w:r>
          </w:p>
        </w:tc>
        <w:tc>
          <w:tcPr>
            <w:tcW w:w="6238"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457200" cy="114300"/>
                  <wp:effectExtent l="0" t="0" r="0" b="7620"/>
                  <wp:docPr id="100076" name="图片 10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6" name="图片 100076"/>
                          <pic:cNvPicPr>
                            <a:picLocks noChangeAspect="1"/>
                          </pic:cNvPicPr>
                        </pic:nvPicPr>
                        <pic:blipFill>
                          <a:blip r:embed="rId55"/>
                          <a:stretch>
                            <a:fillRect/>
                          </a:stretch>
                        </pic:blipFill>
                        <pic:spPr>
                          <a:xfrm>
                            <a:off x="0" y="0"/>
                            <a:ext cx="457264" cy="114316"/>
                          </a:xfrm>
                          <a:prstGeom prst="rect">
                            <a:avLst/>
                          </a:prstGeom>
                        </pic:spPr>
                      </pic:pic>
                    </a:graphicData>
                  </a:graphic>
                </wp:inline>
              </w:drawing>
            </w:r>
            <w:r>
              <w:rPr>
                <w:sz w:val="24"/>
                <w:szCs w:val="24"/>
              </w:rPr>
              <w:drawing>
                <wp:inline distT="0" distB="0" distL="114300" distR="114300">
                  <wp:extent cx="895350" cy="114300"/>
                  <wp:effectExtent l="0" t="0" r="3810" b="7620"/>
                  <wp:docPr id="100077" name="图片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图片 100077"/>
                          <pic:cNvPicPr>
                            <a:picLocks noChangeAspect="1"/>
                          </pic:cNvPicPr>
                        </pic:nvPicPr>
                        <pic:blipFill>
                          <a:blip r:embed="rId56"/>
                          <a:stretch>
                            <a:fillRect/>
                          </a:stretch>
                        </pic:blipFill>
                        <pic:spPr>
                          <a:xfrm>
                            <a:off x="0" y="0"/>
                            <a:ext cx="895475" cy="114316"/>
                          </a:xfrm>
                          <a:prstGeom prst="rect">
                            <a:avLst/>
                          </a:prstGeom>
                        </pic:spPr>
                      </pic:pic>
                    </a:graphicData>
                  </a:graphic>
                </wp:inline>
              </w:drawing>
            </w:r>
            <w:r>
              <w:rPr>
                <w:sz w:val="24"/>
                <w:szCs w:val="24"/>
              </w:rPr>
              <w:t>33.98%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一般</w:t>
            </w:r>
          </w:p>
        </w:tc>
        <w:tc>
          <w:tcPr>
            <w:tcW w:w="10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2</w:t>
            </w:r>
          </w:p>
        </w:tc>
        <w:tc>
          <w:tcPr>
            <w:tcW w:w="6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19050" cy="114300"/>
                  <wp:effectExtent l="0" t="0" r="11430" b="7620"/>
                  <wp:docPr id="100078" name="图片 100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 name="图片 100078"/>
                          <pic:cNvPicPr>
                            <a:picLocks noChangeAspect="1"/>
                          </pic:cNvPicPr>
                        </pic:nvPicPr>
                        <pic:blipFill>
                          <a:blip r:embed="rId28"/>
                          <a:stretch>
                            <a:fillRect/>
                          </a:stretch>
                        </pic:blipFill>
                        <pic:spPr>
                          <a:xfrm>
                            <a:off x="0" y="0"/>
                            <a:ext cx="19053" cy="114316"/>
                          </a:xfrm>
                          <a:prstGeom prst="rect">
                            <a:avLst/>
                          </a:prstGeom>
                        </pic:spPr>
                      </pic:pic>
                    </a:graphicData>
                  </a:graphic>
                </wp:inline>
              </w:drawing>
            </w:r>
            <w:r>
              <w:rPr>
                <w:sz w:val="24"/>
                <w:szCs w:val="24"/>
              </w:rPr>
              <w:drawing>
                <wp:inline distT="0" distB="0" distL="114300" distR="114300">
                  <wp:extent cx="1333500" cy="114300"/>
                  <wp:effectExtent l="0" t="0" r="7620" b="7620"/>
                  <wp:docPr id="100079" name="图片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图片 100079"/>
                          <pic:cNvPicPr>
                            <a:picLocks noChangeAspect="1"/>
                          </pic:cNvPicPr>
                        </pic:nvPicPr>
                        <pic:blipFill>
                          <a:blip r:embed="rId29"/>
                          <a:stretch>
                            <a:fillRect/>
                          </a:stretch>
                        </pic:blipFill>
                        <pic:spPr>
                          <a:xfrm>
                            <a:off x="0" y="0"/>
                            <a:ext cx="1333686" cy="114316"/>
                          </a:xfrm>
                          <a:prstGeom prst="rect">
                            <a:avLst/>
                          </a:prstGeom>
                        </pic:spPr>
                      </pic:pic>
                    </a:graphicData>
                  </a:graphic>
                </wp:inline>
              </w:drawing>
            </w:r>
            <w:r>
              <w:rPr>
                <w:sz w:val="24"/>
                <w:szCs w:val="24"/>
              </w:rPr>
              <w:t>1.94%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不满意</w:t>
            </w:r>
          </w:p>
        </w:tc>
        <w:tc>
          <w:tcPr>
            <w:tcW w:w="1000"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0</w:t>
            </w:r>
          </w:p>
        </w:tc>
        <w:tc>
          <w:tcPr>
            <w:tcW w:w="6238" w:type="dxa"/>
            <w:shd w:val="clear" w:color="auto" w:fill="FAFAF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drawing>
                <wp:inline distT="0" distB="0" distL="114300" distR="114300">
                  <wp:extent cx="1352550" cy="114300"/>
                  <wp:effectExtent l="0" t="0" r="3810" b="7620"/>
                  <wp:docPr id="100080" name="图片 100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0" name="图片 100080"/>
                          <pic:cNvPicPr>
                            <a:picLocks noChangeAspect="1"/>
                          </pic:cNvPicPr>
                        </pic:nvPicPr>
                        <pic:blipFill>
                          <a:blip r:embed="rId30"/>
                          <a:stretch>
                            <a:fillRect/>
                          </a:stretch>
                        </pic:blipFill>
                        <pic:spPr>
                          <a:xfrm>
                            <a:off x="0" y="0"/>
                            <a:ext cx="1352739" cy="114316"/>
                          </a:xfrm>
                          <a:prstGeom prst="rect">
                            <a:avLst/>
                          </a:prstGeom>
                        </pic:spPr>
                      </pic:pic>
                    </a:graphicData>
                  </a:graphic>
                </wp:inline>
              </w:drawing>
            </w:r>
            <w:r>
              <w:rPr>
                <w:sz w:val="24"/>
                <w:szCs w:val="24"/>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r>
              <w:rPr>
                <w:sz w:val="24"/>
                <w:szCs w:val="24"/>
              </w:rPr>
              <w:t>本题有效填写人次</w:t>
            </w:r>
          </w:p>
        </w:tc>
        <w:tc>
          <w:tcPr>
            <w:tcW w:w="1000"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sz w:val="24"/>
                <w:szCs w:val="24"/>
              </w:rPr>
            </w:pPr>
            <w:r>
              <w:rPr>
                <w:sz w:val="24"/>
                <w:szCs w:val="24"/>
              </w:rPr>
              <w:t>103</w:t>
            </w:r>
          </w:p>
        </w:tc>
        <w:tc>
          <w:tcPr>
            <w:tcW w:w="6238" w:type="dxa"/>
            <w:shd w:val="clear" w:color="auto" w:fill="F5F5F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b w:val="0"/>
          <w:color w:val="0066FF"/>
          <w:sz w:val="24"/>
          <w:szCs w:val="24"/>
        </w:rPr>
      </w:pPr>
      <w:r>
        <w:rPr>
          <w:b w:val="0"/>
          <w:color w:val="000000"/>
          <w:sz w:val="24"/>
          <w:szCs w:val="24"/>
        </w:rPr>
        <w:t xml:space="preserve">第12题   您对岳阳楼区大型修缮，装修维修项目有什么意见和建议？      </w:t>
      </w:r>
      <w:r>
        <w:rPr>
          <w:b w:val="0"/>
          <w:color w:val="0066FF"/>
          <w:sz w:val="24"/>
          <w:szCs w:val="24"/>
        </w:rPr>
        <w:t>[填空题]</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hint="eastAsia" w:ascii="Times New Roman" w:hAnsi="Times New Roman" w:cs="Times New Roman"/>
          <w:b w:val="0"/>
          <w:color w:val="000000"/>
          <w:sz w:val="24"/>
          <w:szCs w:val="24"/>
          <w:lang w:eastAsia="zh-CN"/>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s="Times New Roman"/>
          <w:b w:val="0"/>
          <w:color w:val="000000"/>
          <w:sz w:val="24"/>
          <w:szCs w:val="24"/>
        </w:rPr>
        <w:t>注重噪音粉尘影响</w:t>
      </w:r>
      <w:r>
        <w:rPr>
          <w:rFonts w:hint="eastAsia" w:ascii="Times New Roman" w:hAnsi="Times New Roman" w:cs="Times New Roman"/>
          <w:b w:val="0"/>
          <w:color w:val="000000"/>
          <w:sz w:val="24"/>
          <w:szCs w:val="24"/>
          <w:lang w:eastAsia="zh-CN"/>
        </w:rPr>
        <w:t>。</w:t>
      </w:r>
    </w:p>
    <w:p>
      <w:pPr>
        <w:pStyle w:val="20"/>
        <w:ind w:left="0" w:leftChars="0" w:firstLine="0" w:firstLineChars="0"/>
        <w:jc w:val="center"/>
        <w:outlineLvl w:val="0"/>
        <w:rPr>
          <w:rFonts w:hint="eastAsia" w:ascii="Times New Roman" w:hAnsi="Times New Roman" w:cs="Times New Roman"/>
          <w:b w:val="0"/>
          <w:color w:val="000000"/>
          <w:sz w:val="24"/>
          <w:szCs w:val="24"/>
          <w:lang w:val="en-US" w:eastAsia="zh-CN"/>
        </w:rPr>
      </w:pPr>
      <w:bookmarkStart w:id="72" w:name="_Toc18849"/>
      <w:r>
        <w:rPr>
          <w:rFonts w:hint="eastAsia" w:ascii="Times New Roman" w:hAnsi="Times New Roman" w:eastAsia="仿宋_GB2312" w:cs="Times New Roman"/>
          <w:b/>
          <w:bCs/>
          <w:i w:val="0"/>
          <w:iCs w:val="0"/>
          <w:color w:val="000000"/>
          <w:kern w:val="0"/>
          <w:sz w:val="36"/>
          <w:szCs w:val="36"/>
          <w:u w:val="none"/>
          <w:lang w:val="en-US" w:eastAsia="zh-CN" w:bidi="ar"/>
        </w:rPr>
        <w:t>附件二：</w:t>
      </w:r>
      <w:r>
        <w:rPr>
          <w:rFonts w:hint="eastAsia"/>
          <w:b/>
          <w:sz w:val="36"/>
          <w:szCs w:val="36"/>
        </w:rPr>
        <w:t>岳阳楼区2022年大型修缮、固定资产装修维修项目绩效评价指标表</w:t>
      </w:r>
      <w:bookmarkEnd w:id="72"/>
    </w:p>
    <w:tbl>
      <w:tblPr>
        <w:tblStyle w:val="1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645"/>
        <w:gridCol w:w="570"/>
        <w:gridCol w:w="645"/>
        <w:gridCol w:w="600"/>
        <w:gridCol w:w="3090"/>
        <w:gridCol w:w="4365"/>
        <w:gridCol w:w="2775"/>
        <w:gridCol w:w="7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一级指标</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二级指标</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分值</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三级指标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分值</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指标解释</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指标说明</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评分标准</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Style w:val="17"/>
                <w:rFonts w:ascii="Times New Roman" w:hAnsi="Times New Roman" w:eastAsia="仿宋_GB2312" w:cs="Times New Roman"/>
                <w:sz w:val="20"/>
                <w:szCs w:val="20"/>
                <w:lang w:val="en-US" w:eastAsia="zh-CN" w:bidi="ar"/>
              </w:rPr>
              <w:t>立项</w:t>
            </w:r>
            <w:r>
              <w:rPr>
                <w:rStyle w:val="17"/>
                <w:rFonts w:ascii="Times New Roman" w:hAnsi="Times New Roman" w:eastAsia="仿宋_GB2312" w:cs="Times New Roman"/>
                <w:sz w:val="20"/>
                <w:szCs w:val="20"/>
                <w:lang w:val="en-US" w:eastAsia="zh-CN" w:bidi="ar"/>
              </w:rPr>
              <w:br w:type="textWrapping"/>
            </w:r>
            <w:r>
              <w:rPr>
                <w:rStyle w:val="17"/>
                <w:rFonts w:ascii="Times New Roman" w:hAnsi="Times New Roman" w:eastAsia="仿宋_GB2312" w:cs="Times New Roman"/>
                <w:sz w:val="20"/>
                <w:szCs w:val="20"/>
                <w:lang w:val="en-US" w:eastAsia="zh-CN" w:bidi="ar"/>
              </w:rPr>
              <w:t>（</w:t>
            </w:r>
            <w:r>
              <w:rPr>
                <w:rStyle w:val="18"/>
                <w:rFonts w:ascii="Times New Roman" w:hAnsi="Times New Roman" w:eastAsia="仿宋_GB2312" w:cs="Times New Roman"/>
                <w:sz w:val="20"/>
                <w:szCs w:val="20"/>
                <w:lang w:val="en-US" w:eastAsia="zh-CN" w:bidi="ar"/>
              </w:rPr>
              <w:t>15</w:t>
            </w:r>
            <w:r>
              <w:rPr>
                <w:rStyle w:val="17"/>
                <w:rFonts w:ascii="Times New Roman" w:hAnsi="Times New Roman" w:eastAsia="仿宋_GB2312" w:cs="Times New Roman"/>
                <w:sz w:val="20"/>
                <w:szCs w:val="20"/>
                <w:lang w:val="en-US" w:eastAsia="zh-CN" w:bidi="ar"/>
              </w:rPr>
              <w:t>分）</w:t>
            </w:r>
          </w:p>
        </w:tc>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项目立项</w:t>
            </w:r>
          </w:p>
        </w:tc>
        <w:tc>
          <w:tcPr>
            <w:tcW w:w="2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项目立项依据充分性</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2.5</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项目立项是否符合法律法规、相关政策、发展规划以及部门职责，用以反映和考核立项的依据情况。</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评价要点：</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①立项是否符合国家相关法律法规、国民经济发展规划和相关政策；②立项是否符合行业发展规划和政策要求；③立项是否与部门职责范围相符，属于部门履职所需；④预算支出是否属于公共财政支持范围，是否符合中央、地方事权支出责任划分原则；⑤预算支出是否与相关部门同类预算支出或部门内部相关预算支出重复。</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Style w:val="17"/>
                <w:rFonts w:ascii="Times New Roman" w:hAnsi="Times New Roman" w:eastAsia="仿宋_GB2312" w:cs="Times New Roman"/>
                <w:sz w:val="20"/>
                <w:szCs w:val="20"/>
                <w:lang w:val="en-US" w:eastAsia="zh-CN" w:bidi="ar"/>
              </w:rPr>
              <w:t>①、②、③、④、⑤各</w:t>
            </w:r>
            <w:r>
              <w:rPr>
                <w:rStyle w:val="18"/>
                <w:rFonts w:ascii="Times New Roman" w:hAnsi="Times New Roman" w:eastAsia="仿宋_GB2312" w:cs="Times New Roman"/>
                <w:sz w:val="20"/>
                <w:szCs w:val="20"/>
                <w:lang w:val="en-US" w:eastAsia="zh-CN" w:bidi="ar"/>
              </w:rPr>
              <w:t>0.5</w:t>
            </w:r>
            <w:r>
              <w:rPr>
                <w:rStyle w:val="17"/>
                <w:rFonts w:ascii="Times New Roman" w:hAnsi="Times New Roman" w:eastAsia="仿宋_GB2312" w:cs="Times New Roman"/>
                <w:sz w:val="20"/>
                <w:szCs w:val="20"/>
                <w:lang w:val="en-US" w:eastAsia="zh-CN" w:bidi="ar"/>
              </w:rPr>
              <w:t>分，否则，酌情扣分。</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立项程序规范性</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1.5</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预算支出申请、设立过程是否符合相关要求，用以反映和考核立项的规范情况。</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评价要点：①预算支出是否按照规定的程序申请设立；②审批文件、材料是否符合相关要求；③事前是否已经过必要的可行性研究、专家论证、风险评估、绩效评估、集体决策。</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Style w:val="17"/>
                <w:rFonts w:ascii="Times New Roman" w:hAnsi="Times New Roman" w:eastAsia="仿宋_GB2312" w:cs="Times New Roman"/>
                <w:sz w:val="20"/>
                <w:szCs w:val="20"/>
                <w:lang w:val="en-US" w:eastAsia="zh-CN" w:bidi="ar"/>
              </w:rPr>
              <w:t>①、②、③各</w:t>
            </w:r>
            <w:r>
              <w:rPr>
                <w:rStyle w:val="18"/>
                <w:rFonts w:ascii="Times New Roman" w:hAnsi="Times New Roman" w:eastAsia="仿宋_GB2312" w:cs="Times New Roman"/>
                <w:sz w:val="20"/>
                <w:szCs w:val="20"/>
                <w:lang w:val="en-US" w:eastAsia="zh-CN" w:bidi="ar"/>
              </w:rPr>
              <w:t>0.5</w:t>
            </w:r>
            <w:r>
              <w:rPr>
                <w:rStyle w:val="17"/>
                <w:rFonts w:ascii="Times New Roman" w:hAnsi="Times New Roman" w:eastAsia="仿宋_GB2312" w:cs="Times New Roman"/>
                <w:sz w:val="20"/>
                <w:szCs w:val="20"/>
                <w:lang w:val="en-US" w:eastAsia="zh-CN" w:bidi="ar"/>
              </w:rPr>
              <w:t>分否则，酌情扣分</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绩效目标</w:t>
            </w:r>
          </w:p>
        </w:tc>
        <w:tc>
          <w:tcPr>
            <w:tcW w:w="2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绩效目标合理性</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预算支出所设定的绩效目标是否依据充分，是否符合客观实际，用以反映和考核预算支出绩效目标与预算支出实施的相符情况。</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评价要点：内容是否具有相关性；③预算支出预期产出效益和效果是否符合正常的业绩水平；是否与预算确定的预算支出投资额或资金量相匹配。</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Style w:val="17"/>
                <w:rFonts w:ascii="Times New Roman" w:hAnsi="Times New Roman" w:eastAsia="仿宋_GB2312" w:cs="Times New Roman"/>
                <w:sz w:val="20"/>
                <w:szCs w:val="20"/>
                <w:lang w:val="en-US" w:eastAsia="zh-CN" w:bidi="ar"/>
              </w:rPr>
              <w:t>①、②、③各</w:t>
            </w:r>
            <w:r>
              <w:rPr>
                <w:rStyle w:val="18"/>
                <w:rFonts w:ascii="Times New Roman" w:hAnsi="Times New Roman" w:eastAsia="仿宋_GB2312" w:cs="Times New Roman"/>
                <w:sz w:val="20"/>
                <w:szCs w:val="20"/>
                <w:lang w:val="en-US" w:eastAsia="zh-CN" w:bidi="ar"/>
              </w:rPr>
              <w:t>1</w:t>
            </w:r>
            <w:r>
              <w:rPr>
                <w:rStyle w:val="17"/>
                <w:rFonts w:ascii="Times New Roman" w:hAnsi="Times New Roman" w:eastAsia="仿宋_GB2312" w:cs="Times New Roman"/>
                <w:sz w:val="20"/>
                <w:szCs w:val="20"/>
                <w:lang w:val="en-US" w:eastAsia="zh-CN" w:bidi="ar"/>
              </w:rPr>
              <w:t>分，否则，酌情扣分。</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绩效指标明确性</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依据绩效目标设定的绩效指标是否清晰、细化、可衡量等，用以反映和考核预算支出绩效目标的明细化情况。</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评价要点：①是否将预算支出绩效目标细化分解为具体的绩效指标；②是否通过清晰、可衡量的指标值予以体现；③是否与预算支出目标任务数或计划数相对应</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Style w:val="17"/>
                <w:rFonts w:ascii="Times New Roman" w:hAnsi="Times New Roman" w:eastAsia="仿宋_GB2312" w:cs="Times New Roman"/>
                <w:sz w:val="20"/>
                <w:szCs w:val="20"/>
                <w:lang w:val="en-US" w:eastAsia="zh-CN" w:bidi="ar"/>
              </w:rPr>
              <w:t>①、②、③</w:t>
            </w:r>
            <w:r>
              <w:rPr>
                <w:rStyle w:val="18"/>
                <w:rFonts w:ascii="Times New Roman" w:hAnsi="Times New Roman" w:eastAsia="仿宋_GB2312" w:cs="Times New Roman"/>
                <w:sz w:val="20"/>
                <w:szCs w:val="20"/>
                <w:lang w:val="en-US" w:eastAsia="zh-CN" w:bidi="ar"/>
              </w:rPr>
              <w:t>1</w:t>
            </w:r>
            <w:r>
              <w:rPr>
                <w:rStyle w:val="17"/>
                <w:rFonts w:ascii="Times New Roman" w:hAnsi="Times New Roman" w:eastAsia="仿宋_GB2312" w:cs="Times New Roman"/>
                <w:sz w:val="20"/>
                <w:szCs w:val="20"/>
                <w:lang w:val="en-US" w:eastAsia="zh-CN" w:bidi="ar"/>
              </w:rPr>
              <w:t>分。不符要求，酌情扣分</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资金投入</w:t>
            </w:r>
          </w:p>
        </w:tc>
        <w:tc>
          <w:tcPr>
            <w:tcW w:w="2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5</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预算编制科学性</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预算编制是否经过科学论证、有明确标准，资金额度与年度目标是否相适应，用以反映和考核预算支出预算编制的科学性、合理性情况。</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评价要点：</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①预算编制是否经过科学论证；</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②预算内容与支出内容是否匹配；</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③预算额度测算依据是否充分，是否按照标准编制；</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④预算确定的预算支出投资额或资金量是否与工作任务相匹配。</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Style w:val="17"/>
                <w:rFonts w:ascii="Times New Roman" w:hAnsi="Times New Roman" w:eastAsia="仿宋_GB2312" w:cs="Times New Roman"/>
                <w:sz w:val="20"/>
                <w:szCs w:val="20"/>
                <w:lang w:val="en-US" w:eastAsia="zh-CN" w:bidi="ar"/>
              </w:rPr>
              <w:t>①、②各</w:t>
            </w:r>
            <w:r>
              <w:rPr>
                <w:rStyle w:val="18"/>
                <w:rFonts w:ascii="Times New Roman" w:hAnsi="Times New Roman" w:eastAsia="仿宋_GB2312" w:cs="Times New Roman"/>
                <w:sz w:val="20"/>
                <w:szCs w:val="20"/>
                <w:lang w:val="en-US" w:eastAsia="zh-CN" w:bidi="ar"/>
              </w:rPr>
              <w:t>1</w:t>
            </w:r>
            <w:r>
              <w:rPr>
                <w:rStyle w:val="17"/>
                <w:rFonts w:ascii="Times New Roman" w:hAnsi="Times New Roman" w:eastAsia="仿宋_GB2312" w:cs="Times New Roman"/>
                <w:sz w:val="20"/>
                <w:szCs w:val="20"/>
                <w:lang w:val="en-US" w:eastAsia="zh-CN" w:bidi="ar"/>
              </w:rPr>
              <w:t>分，每发现</w:t>
            </w:r>
            <w:r>
              <w:rPr>
                <w:rStyle w:val="18"/>
                <w:rFonts w:ascii="Times New Roman" w:hAnsi="Times New Roman" w:eastAsia="仿宋_GB2312" w:cs="Times New Roman"/>
                <w:sz w:val="20"/>
                <w:szCs w:val="20"/>
                <w:lang w:val="en-US" w:eastAsia="zh-CN" w:bidi="ar"/>
              </w:rPr>
              <w:t>1</w:t>
            </w:r>
            <w:r>
              <w:rPr>
                <w:rStyle w:val="17"/>
                <w:rFonts w:ascii="Times New Roman" w:hAnsi="Times New Roman" w:eastAsia="仿宋_GB2312" w:cs="Times New Roman"/>
                <w:sz w:val="20"/>
                <w:szCs w:val="20"/>
                <w:lang w:val="en-US" w:eastAsia="zh-CN" w:bidi="ar"/>
              </w:rPr>
              <w:t>例不符合扣</w:t>
            </w:r>
            <w:r>
              <w:rPr>
                <w:rStyle w:val="18"/>
                <w:rFonts w:ascii="Times New Roman" w:hAnsi="Times New Roman" w:eastAsia="仿宋_GB2312" w:cs="Times New Roman"/>
                <w:sz w:val="20"/>
                <w:szCs w:val="20"/>
                <w:lang w:val="en-US" w:eastAsia="zh-CN" w:bidi="ar"/>
              </w:rPr>
              <w:t>0.1</w:t>
            </w:r>
            <w:r>
              <w:rPr>
                <w:rStyle w:val="17"/>
                <w:rFonts w:ascii="Times New Roman" w:hAnsi="Times New Roman" w:eastAsia="仿宋_GB2312" w:cs="Times New Roman"/>
                <w:sz w:val="20"/>
                <w:szCs w:val="20"/>
                <w:lang w:val="en-US" w:eastAsia="zh-CN" w:bidi="ar"/>
              </w:rPr>
              <w:t>分，扣完为止。③、④各</w:t>
            </w:r>
            <w:r>
              <w:rPr>
                <w:rStyle w:val="18"/>
                <w:rFonts w:ascii="Times New Roman" w:hAnsi="Times New Roman" w:eastAsia="仿宋_GB2312" w:cs="Times New Roman"/>
                <w:sz w:val="20"/>
                <w:szCs w:val="20"/>
                <w:lang w:val="en-US" w:eastAsia="zh-CN" w:bidi="ar"/>
              </w:rPr>
              <w:t>0.5</w:t>
            </w:r>
            <w:r>
              <w:rPr>
                <w:rStyle w:val="17"/>
                <w:rFonts w:ascii="Times New Roman" w:hAnsi="Times New Roman" w:eastAsia="仿宋_GB2312" w:cs="Times New Roman"/>
                <w:sz w:val="20"/>
                <w:szCs w:val="20"/>
                <w:lang w:val="en-US" w:eastAsia="zh-CN" w:bidi="ar"/>
              </w:rPr>
              <w:t>分，每发现</w:t>
            </w:r>
            <w:r>
              <w:rPr>
                <w:rStyle w:val="18"/>
                <w:rFonts w:ascii="Times New Roman" w:hAnsi="Times New Roman" w:eastAsia="仿宋_GB2312" w:cs="Times New Roman"/>
                <w:sz w:val="20"/>
                <w:szCs w:val="20"/>
                <w:lang w:val="en-US" w:eastAsia="zh-CN" w:bidi="ar"/>
              </w:rPr>
              <w:t>1</w:t>
            </w:r>
            <w:r>
              <w:rPr>
                <w:rStyle w:val="17"/>
                <w:rFonts w:ascii="Times New Roman" w:hAnsi="Times New Roman" w:eastAsia="仿宋_GB2312" w:cs="Times New Roman"/>
                <w:sz w:val="20"/>
                <w:szCs w:val="20"/>
                <w:lang w:val="en-US" w:eastAsia="zh-CN" w:bidi="ar"/>
              </w:rPr>
              <w:t>例不符合扣</w:t>
            </w:r>
            <w:r>
              <w:rPr>
                <w:rStyle w:val="18"/>
                <w:rFonts w:ascii="Times New Roman" w:hAnsi="Times New Roman" w:eastAsia="仿宋_GB2312" w:cs="Times New Roman"/>
                <w:sz w:val="20"/>
                <w:szCs w:val="20"/>
                <w:lang w:val="en-US" w:eastAsia="zh-CN" w:bidi="ar"/>
              </w:rPr>
              <w:t>0.1</w:t>
            </w:r>
            <w:r>
              <w:rPr>
                <w:rStyle w:val="17"/>
                <w:rFonts w:ascii="Times New Roman" w:hAnsi="Times New Roman" w:eastAsia="仿宋_GB2312" w:cs="Times New Roman"/>
                <w:sz w:val="20"/>
                <w:szCs w:val="20"/>
                <w:lang w:val="en-US" w:eastAsia="zh-CN" w:bidi="ar"/>
              </w:rPr>
              <w:t>分，扣完为止。</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资金分配合理性</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预算资金分配是否有测算依据，与补助单位或地方实际是否相适应，用以反映和考核预算支出预算资金分配的科学性、合理性情况。</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评价要点：</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①预算资金分配依据是否充分；</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②资金分配额度是否合理，与项目实施单位或地方实际是否相适应。</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Style w:val="17"/>
                <w:rFonts w:ascii="Times New Roman" w:hAnsi="Times New Roman" w:eastAsia="仿宋_GB2312" w:cs="Times New Roman"/>
                <w:sz w:val="20"/>
                <w:szCs w:val="20"/>
                <w:lang w:val="en-US" w:eastAsia="zh-CN" w:bidi="ar"/>
              </w:rPr>
              <w:t>①、②各</w:t>
            </w:r>
            <w:r>
              <w:rPr>
                <w:rStyle w:val="18"/>
                <w:rFonts w:ascii="Times New Roman" w:hAnsi="Times New Roman" w:eastAsia="仿宋_GB2312" w:cs="Times New Roman"/>
                <w:sz w:val="20"/>
                <w:szCs w:val="20"/>
                <w:lang w:val="en-US" w:eastAsia="zh-CN" w:bidi="ar"/>
              </w:rPr>
              <w:t>1</w:t>
            </w:r>
            <w:r>
              <w:rPr>
                <w:rStyle w:val="17"/>
                <w:rFonts w:ascii="Times New Roman" w:hAnsi="Times New Roman" w:eastAsia="仿宋_GB2312" w:cs="Times New Roman"/>
                <w:sz w:val="20"/>
                <w:szCs w:val="20"/>
                <w:lang w:val="en-US" w:eastAsia="zh-CN" w:bidi="ar"/>
              </w:rPr>
              <w:t>分。每发现</w:t>
            </w:r>
            <w:r>
              <w:rPr>
                <w:rStyle w:val="18"/>
                <w:rFonts w:ascii="Times New Roman" w:hAnsi="Times New Roman" w:eastAsia="仿宋_GB2312" w:cs="Times New Roman"/>
                <w:sz w:val="20"/>
                <w:szCs w:val="20"/>
                <w:lang w:val="en-US" w:eastAsia="zh-CN" w:bidi="ar"/>
              </w:rPr>
              <w:t>1</w:t>
            </w:r>
            <w:r>
              <w:rPr>
                <w:rStyle w:val="17"/>
                <w:rFonts w:ascii="Times New Roman" w:hAnsi="Times New Roman" w:eastAsia="仿宋_GB2312" w:cs="Times New Roman"/>
                <w:sz w:val="20"/>
                <w:szCs w:val="20"/>
                <w:lang w:val="en-US" w:eastAsia="zh-CN" w:bidi="ar"/>
              </w:rPr>
              <w:t>例不符合扣</w:t>
            </w:r>
            <w:r>
              <w:rPr>
                <w:rStyle w:val="18"/>
                <w:rFonts w:ascii="Times New Roman" w:hAnsi="Times New Roman" w:eastAsia="仿宋_GB2312" w:cs="Times New Roman"/>
                <w:sz w:val="20"/>
                <w:szCs w:val="20"/>
                <w:lang w:val="en-US" w:eastAsia="zh-CN" w:bidi="ar"/>
              </w:rPr>
              <w:t>0.5</w:t>
            </w:r>
            <w:r>
              <w:rPr>
                <w:rStyle w:val="17"/>
                <w:rFonts w:ascii="Times New Roman" w:hAnsi="Times New Roman" w:eastAsia="仿宋_GB2312" w:cs="Times New Roman"/>
                <w:sz w:val="20"/>
                <w:szCs w:val="20"/>
                <w:lang w:val="en-US" w:eastAsia="zh-CN" w:bidi="ar"/>
              </w:rPr>
              <w:t>分，扣完为止。</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Style w:val="17"/>
                <w:rFonts w:ascii="Times New Roman" w:hAnsi="Times New Roman" w:eastAsia="仿宋_GB2312" w:cs="Times New Roman"/>
                <w:sz w:val="20"/>
                <w:szCs w:val="20"/>
                <w:lang w:val="en-US" w:eastAsia="zh-CN" w:bidi="ar"/>
              </w:rPr>
              <w:t>过 程</w:t>
            </w:r>
            <w:r>
              <w:rPr>
                <w:rStyle w:val="17"/>
                <w:rFonts w:ascii="Times New Roman" w:hAnsi="Times New Roman" w:eastAsia="仿宋_GB2312" w:cs="Times New Roman"/>
                <w:sz w:val="20"/>
                <w:szCs w:val="20"/>
                <w:lang w:val="en-US" w:eastAsia="zh-CN" w:bidi="ar"/>
              </w:rPr>
              <w:br w:type="textWrapping"/>
            </w:r>
            <w:r>
              <w:rPr>
                <w:rStyle w:val="17"/>
                <w:rFonts w:ascii="Times New Roman" w:hAnsi="Times New Roman" w:eastAsia="仿宋_GB2312" w:cs="Times New Roman"/>
                <w:sz w:val="20"/>
                <w:szCs w:val="20"/>
                <w:lang w:val="en-US" w:eastAsia="zh-CN" w:bidi="ar"/>
              </w:rPr>
              <w:t>（</w:t>
            </w:r>
            <w:r>
              <w:rPr>
                <w:rStyle w:val="18"/>
                <w:rFonts w:ascii="Times New Roman" w:hAnsi="Times New Roman" w:eastAsia="仿宋_GB2312" w:cs="Times New Roman"/>
                <w:sz w:val="20"/>
                <w:szCs w:val="20"/>
                <w:lang w:val="en-US" w:eastAsia="zh-CN" w:bidi="ar"/>
              </w:rPr>
              <w:t>25</w:t>
            </w:r>
            <w:r>
              <w:rPr>
                <w:rStyle w:val="17"/>
                <w:rFonts w:ascii="Times New Roman" w:hAnsi="Times New Roman" w:eastAsia="仿宋_GB2312" w:cs="Times New Roman"/>
                <w:sz w:val="20"/>
                <w:szCs w:val="20"/>
                <w:lang w:val="en-US" w:eastAsia="zh-CN" w:bidi="ar"/>
              </w:rPr>
              <w:t>分）</w:t>
            </w:r>
          </w:p>
        </w:tc>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资金管理</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资金到位率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实际到位资金与预算资金的比率，用以反映和考核资金落实情况对预算支出实施的总体保障程度。</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Style w:val="17"/>
                <w:rFonts w:ascii="Times New Roman" w:hAnsi="Times New Roman" w:eastAsia="仿宋_GB2312" w:cs="Times New Roman"/>
                <w:sz w:val="20"/>
                <w:szCs w:val="20"/>
                <w:lang w:val="en-US" w:eastAsia="zh-CN" w:bidi="ar"/>
              </w:rPr>
              <w:t>资金到位率</w:t>
            </w:r>
            <w:r>
              <w:rPr>
                <w:rStyle w:val="18"/>
                <w:rFonts w:ascii="Times New Roman" w:hAnsi="Times New Roman" w:eastAsia="仿宋_GB2312" w:cs="Times New Roman"/>
                <w:sz w:val="20"/>
                <w:szCs w:val="20"/>
                <w:lang w:val="en-US" w:eastAsia="zh-CN" w:bidi="ar"/>
              </w:rPr>
              <w:t>=</w:t>
            </w:r>
            <w:r>
              <w:rPr>
                <w:rStyle w:val="17"/>
                <w:rFonts w:ascii="Times New Roman" w:hAnsi="Times New Roman" w:eastAsia="仿宋_GB2312" w:cs="Times New Roman"/>
                <w:sz w:val="20"/>
                <w:szCs w:val="20"/>
                <w:lang w:val="en-US" w:eastAsia="zh-CN" w:bidi="ar"/>
              </w:rPr>
              <w:t>（实际到位资金</w:t>
            </w:r>
            <w:r>
              <w:rPr>
                <w:rStyle w:val="18"/>
                <w:rFonts w:ascii="Times New Roman" w:hAnsi="Times New Roman" w:eastAsia="仿宋_GB2312" w:cs="Times New Roman"/>
                <w:sz w:val="20"/>
                <w:szCs w:val="20"/>
                <w:lang w:val="en-US" w:eastAsia="zh-CN" w:bidi="ar"/>
              </w:rPr>
              <w:t>/</w:t>
            </w:r>
            <w:r>
              <w:rPr>
                <w:rStyle w:val="17"/>
                <w:rFonts w:ascii="Times New Roman" w:hAnsi="Times New Roman" w:eastAsia="仿宋_GB2312" w:cs="Times New Roman"/>
                <w:sz w:val="20"/>
                <w:szCs w:val="20"/>
                <w:lang w:val="en-US" w:eastAsia="zh-CN" w:bidi="ar"/>
              </w:rPr>
              <w:t>预算资金）×</w:t>
            </w:r>
            <w:r>
              <w:rPr>
                <w:rStyle w:val="18"/>
                <w:rFonts w:ascii="Times New Roman" w:hAnsi="Times New Roman" w:eastAsia="仿宋_GB2312" w:cs="Times New Roman"/>
                <w:sz w:val="20"/>
                <w:szCs w:val="20"/>
                <w:lang w:val="en-US" w:eastAsia="zh-CN" w:bidi="ar"/>
              </w:rPr>
              <w:t>100%</w:t>
            </w:r>
            <w:r>
              <w:rPr>
                <w:rStyle w:val="17"/>
                <w:rFonts w:ascii="Times New Roman" w:hAnsi="Times New Roman" w:eastAsia="仿宋_GB2312" w:cs="Times New Roman"/>
                <w:sz w:val="20"/>
                <w:szCs w:val="20"/>
                <w:lang w:val="en-US" w:eastAsia="zh-CN" w:bidi="ar"/>
              </w:rPr>
              <w:t>。</w:t>
            </w:r>
            <w:r>
              <w:rPr>
                <w:rStyle w:val="17"/>
                <w:rFonts w:ascii="Times New Roman" w:hAnsi="Times New Roman" w:eastAsia="仿宋_GB2312" w:cs="Times New Roman"/>
                <w:sz w:val="20"/>
                <w:szCs w:val="20"/>
                <w:lang w:val="en-US" w:eastAsia="zh-CN" w:bidi="ar"/>
              </w:rPr>
              <w:br w:type="textWrapping"/>
            </w:r>
            <w:r>
              <w:rPr>
                <w:rStyle w:val="17"/>
                <w:rFonts w:ascii="Times New Roman" w:hAnsi="Times New Roman" w:eastAsia="仿宋_GB2312" w:cs="Times New Roman"/>
                <w:sz w:val="20"/>
                <w:szCs w:val="20"/>
                <w:lang w:val="en-US" w:eastAsia="zh-CN" w:bidi="ar"/>
              </w:rPr>
              <w:t>实际到位资金：一定时期（本年度或预算支出期）内落实到具体预算支出的资金。</w:t>
            </w:r>
            <w:r>
              <w:rPr>
                <w:rStyle w:val="17"/>
                <w:rFonts w:ascii="Times New Roman" w:hAnsi="Times New Roman" w:eastAsia="仿宋_GB2312" w:cs="Times New Roman"/>
                <w:sz w:val="20"/>
                <w:szCs w:val="20"/>
                <w:lang w:val="en-US" w:eastAsia="zh-CN" w:bidi="ar"/>
              </w:rPr>
              <w:br w:type="textWrapping"/>
            </w:r>
            <w:r>
              <w:rPr>
                <w:rStyle w:val="17"/>
                <w:rFonts w:ascii="Times New Roman" w:hAnsi="Times New Roman" w:eastAsia="仿宋_GB2312" w:cs="Times New Roman"/>
                <w:sz w:val="20"/>
                <w:szCs w:val="20"/>
                <w:lang w:val="en-US" w:eastAsia="zh-CN" w:bidi="ar"/>
              </w:rPr>
              <w:t>预算资金：一定时期（本年度或预算支出期）内预算安排到具体预算支出的资金。</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Style w:val="17"/>
                <w:rFonts w:ascii="Times New Roman" w:hAnsi="Times New Roman" w:eastAsia="仿宋_GB2312" w:cs="Times New Roman"/>
                <w:sz w:val="20"/>
                <w:szCs w:val="20"/>
                <w:lang w:val="en-US" w:eastAsia="zh-CN" w:bidi="ar"/>
              </w:rPr>
              <w:t>经审批或下达资金指标文后，根据指标文</w:t>
            </w:r>
            <w:r>
              <w:rPr>
                <w:rStyle w:val="18"/>
                <w:rFonts w:ascii="Times New Roman" w:hAnsi="Times New Roman" w:eastAsia="仿宋_GB2312" w:cs="Times New Roman"/>
                <w:sz w:val="20"/>
                <w:szCs w:val="20"/>
                <w:lang w:val="en-US" w:eastAsia="zh-CN" w:bidi="ar"/>
              </w:rPr>
              <w:t>4</w:t>
            </w:r>
            <w:r>
              <w:rPr>
                <w:rStyle w:val="17"/>
                <w:rFonts w:ascii="Times New Roman" w:hAnsi="Times New Roman" w:eastAsia="仿宋_GB2312" w:cs="Times New Roman"/>
                <w:sz w:val="20"/>
                <w:szCs w:val="20"/>
                <w:lang w:val="en-US" w:eastAsia="zh-CN" w:bidi="ar"/>
              </w:rPr>
              <w:t>分，否则不得分。</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5</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预算执行率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5</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预算资金是否按照计划执行，用以反映或考核预算支出预算执行情况。</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Style w:val="17"/>
                <w:rFonts w:ascii="Times New Roman" w:hAnsi="Times New Roman" w:eastAsia="仿宋_GB2312" w:cs="Times New Roman"/>
                <w:sz w:val="20"/>
                <w:szCs w:val="20"/>
                <w:lang w:val="en-US" w:eastAsia="zh-CN" w:bidi="ar"/>
              </w:rPr>
              <w:t>预算执行率</w:t>
            </w:r>
            <w:r>
              <w:rPr>
                <w:rStyle w:val="18"/>
                <w:rFonts w:ascii="Times New Roman" w:hAnsi="Times New Roman" w:eastAsia="仿宋_GB2312" w:cs="Times New Roman"/>
                <w:sz w:val="20"/>
                <w:szCs w:val="20"/>
                <w:lang w:val="en-US" w:eastAsia="zh-CN" w:bidi="ar"/>
              </w:rPr>
              <w:t>=</w:t>
            </w:r>
            <w:r>
              <w:rPr>
                <w:rStyle w:val="17"/>
                <w:rFonts w:ascii="Times New Roman" w:hAnsi="Times New Roman" w:eastAsia="仿宋_GB2312" w:cs="Times New Roman"/>
                <w:sz w:val="20"/>
                <w:szCs w:val="20"/>
                <w:lang w:val="en-US" w:eastAsia="zh-CN" w:bidi="ar"/>
              </w:rPr>
              <w:t>（实际支出资金</w:t>
            </w:r>
            <w:r>
              <w:rPr>
                <w:rStyle w:val="18"/>
                <w:rFonts w:ascii="Times New Roman" w:hAnsi="Times New Roman" w:eastAsia="仿宋_GB2312" w:cs="Times New Roman"/>
                <w:sz w:val="20"/>
                <w:szCs w:val="20"/>
                <w:lang w:val="en-US" w:eastAsia="zh-CN" w:bidi="ar"/>
              </w:rPr>
              <w:t>/</w:t>
            </w:r>
            <w:r>
              <w:rPr>
                <w:rStyle w:val="17"/>
                <w:rFonts w:ascii="Times New Roman" w:hAnsi="Times New Roman" w:eastAsia="仿宋_GB2312" w:cs="Times New Roman"/>
                <w:sz w:val="20"/>
                <w:szCs w:val="20"/>
                <w:lang w:val="en-US" w:eastAsia="zh-CN" w:bidi="ar"/>
              </w:rPr>
              <w:t>实际到位资金）×</w:t>
            </w:r>
            <w:r>
              <w:rPr>
                <w:rStyle w:val="18"/>
                <w:rFonts w:ascii="Times New Roman" w:hAnsi="Times New Roman" w:eastAsia="仿宋_GB2312" w:cs="Times New Roman"/>
                <w:sz w:val="20"/>
                <w:szCs w:val="20"/>
                <w:lang w:val="en-US" w:eastAsia="zh-CN" w:bidi="ar"/>
              </w:rPr>
              <w:t>100%</w:t>
            </w:r>
            <w:r>
              <w:rPr>
                <w:rStyle w:val="17"/>
                <w:rFonts w:ascii="Times New Roman" w:hAnsi="Times New Roman" w:eastAsia="仿宋_GB2312" w:cs="Times New Roman"/>
                <w:sz w:val="20"/>
                <w:szCs w:val="20"/>
                <w:lang w:val="en-US" w:eastAsia="zh-CN" w:bidi="ar"/>
              </w:rPr>
              <w:t>。</w:t>
            </w:r>
            <w:r>
              <w:rPr>
                <w:rStyle w:val="17"/>
                <w:rFonts w:ascii="Times New Roman" w:hAnsi="Times New Roman" w:eastAsia="仿宋_GB2312" w:cs="Times New Roman"/>
                <w:sz w:val="20"/>
                <w:szCs w:val="20"/>
                <w:lang w:val="en-US" w:eastAsia="zh-CN" w:bidi="ar"/>
              </w:rPr>
              <w:br w:type="textWrapping"/>
            </w:r>
            <w:r>
              <w:rPr>
                <w:rStyle w:val="17"/>
                <w:rFonts w:ascii="Times New Roman" w:hAnsi="Times New Roman" w:eastAsia="仿宋_GB2312" w:cs="Times New Roman"/>
                <w:sz w:val="20"/>
                <w:szCs w:val="20"/>
                <w:lang w:val="en-US" w:eastAsia="zh-CN" w:bidi="ar"/>
              </w:rPr>
              <w:t>实际支出资金：一定时期（本年度或预算支出期）内预算支出实际拨付的资金。</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Style w:val="17"/>
                <w:rFonts w:ascii="Times New Roman" w:hAnsi="Times New Roman" w:eastAsia="仿宋_GB2312" w:cs="Times New Roman"/>
                <w:sz w:val="20"/>
                <w:szCs w:val="20"/>
                <w:lang w:val="en-US" w:eastAsia="zh-CN" w:bidi="ar"/>
              </w:rPr>
              <w:t>≥</w:t>
            </w:r>
            <w:r>
              <w:rPr>
                <w:rStyle w:val="18"/>
                <w:rFonts w:ascii="Times New Roman" w:hAnsi="Times New Roman" w:eastAsia="仿宋_GB2312" w:cs="Times New Roman"/>
                <w:sz w:val="20"/>
                <w:szCs w:val="20"/>
                <w:lang w:val="en-US" w:eastAsia="zh-CN" w:bidi="ar"/>
              </w:rPr>
              <w:t>95%</w:t>
            </w:r>
            <w:r>
              <w:rPr>
                <w:rStyle w:val="17"/>
                <w:rFonts w:ascii="Times New Roman" w:hAnsi="Times New Roman" w:eastAsia="仿宋_GB2312" w:cs="Times New Roman"/>
                <w:sz w:val="20"/>
                <w:szCs w:val="20"/>
                <w:lang w:val="en-US" w:eastAsia="zh-CN" w:bidi="ar"/>
              </w:rPr>
              <w:t>计满分，每低于</w:t>
            </w:r>
            <w:r>
              <w:rPr>
                <w:rStyle w:val="18"/>
                <w:rFonts w:ascii="Times New Roman" w:hAnsi="Times New Roman" w:eastAsia="仿宋_GB2312" w:cs="Times New Roman"/>
                <w:sz w:val="20"/>
                <w:szCs w:val="20"/>
                <w:lang w:val="en-US" w:eastAsia="zh-CN" w:bidi="ar"/>
              </w:rPr>
              <w:t>1%</w:t>
            </w:r>
            <w:r>
              <w:rPr>
                <w:rStyle w:val="17"/>
                <w:rFonts w:ascii="Times New Roman" w:hAnsi="Times New Roman" w:eastAsia="仿宋_GB2312" w:cs="Times New Roman"/>
                <w:sz w:val="20"/>
                <w:szCs w:val="20"/>
                <w:lang w:val="en-US" w:eastAsia="zh-CN" w:bidi="ar"/>
              </w:rPr>
              <w:t>扣</w:t>
            </w:r>
            <w:r>
              <w:rPr>
                <w:rStyle w:val="18"/>
                <w:rFonts w:ascii="Times New Roman" w:hAnsi="Times New Roman" w:eastAsia="仿宋_GB2312" w:cs="Times New Roman"/>
                <w:sz w:val="20"/>
                <w:szCs w:val="20"/>
                <w:lang w:val="en-US" w:eastAsia="zh-CN" w:bidi="ar"/>
              </w:rPr>
              <w:t>1</w:t>
            </w:r>
            <w:r>
              <w:rPr>
                <w:rStyle w:val="17"/>
                <w:rFonts w:ascii="Times New Roman" w:hAnsi="Times New Roman" w:eastAsia="仿宋_GB2312" w:cs="Times New Roman"/>
                <w:sz w:val="20"/>
                <w:szCs w:val="20"/>
                <w:lang w:val="en-US" w:eastAsia="zh-CN" w:bidi="ar"/>
              </w:rPr>
              <w:t>分，扣完为止。</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资金使用合规性</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预算资金使用是否符合相关的财务管理制度规定，用以反映和考核预算资金的规范运行情况。</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评价要点：</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①是否符合国家财经法规和财务管理制度以及有关专项资金管理办法的规定；</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②资金的拨付是否有完整的审批程序和手续；</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③是否符合预算支出预算批复或合同规定的用途；</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④是否存在截留、挤占、挪用、虚列支出等情况。</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Style w:val="17"/>
                <w:rFonts w:ascii="Times New Roman" w:hAnsi="Times New Roman" w:eastAsia="仿宋_GB2312" w:cs="Times New Roman"/>
                <w:sz w:val="20"/>
                <w:szCs w:val="20"/>
                <w:lang w:val="en-US" w:eastAsia="zh-CN" w:bidi="ar"/>
              </w:rPr>
              <w:t>①、②、③各</w:t>
            </w:r>
            <w:r>
              <w:rPr>
                <w:rStyle w:val="18"/>
                <w:rFonts w:ascii="Times New Roman" w:hAnsi="Times New Roman" w:eastAsia="仿宋_GB2312" w:cs="Times New Roman"/>
                <w:sz w:val="20"/>
                <w:szCs w:val="20"/>
                <w:lang w:val="en-US" w:eastAsia="zh-CN" w:bidi="ar"/>
              </w:rPr>
              <w:t>1</w:t>
            </w:r>
            <w:r>
              <w:rPr>
                <w:rStyle w:val="17"/>
                <w:rFonts w:ascii="Times New Roman" w:hAnsi="Times New Roman" w:eastAsia="仿宋_GB2312" w:cs="Times New Roman"/>
                <w:sz w:val="20"/>
                <w:szCs w:val="20"/>
                <w:lang w:val="en-US" w:eastAsia="zh-CN" w:bidi="ar"/>
              </w:rPr>
              <w:t>分，每出现</w:t>
            </w:r>
            <w:r>
              <w:rPr>
                <w:rStyle w:val="18"/>
                <w:rFonts w:ascii="Times New Roman" w:hAnsi="Times New Roman" w:eastAsia="仿宋_GB2312" w:cs="Times New Roman"/>
                <w:sz w:val="20"/>
                <w:szCs w:val="20"/>
                <w:lang w:val="en-US" w:eastAsia="zh-CN" w:bidi="ar"/>
              </w:rPr>
              <w:t>1</w:t>
            </w:r>
            <w:r>
              <w:rPr>
                <w:rStyle w:val="17"/>
                <w:rFonts w:ascii="Times New Roman" w:hAnsi="Times New Roman" w:eastAsia="仿宋_GB2312" w:cs="Times New Roman"/>
                <w:sz w:val="20"/>
                <w:szCs w:val="20"/>
                <w:lang w:val="en-US" w:eastAsia="zh-CN" w:bidi="ar"/>
              </w:rPr>
              <w:t>例扣</w:t>
            </w:r>
            <w:r>
              <w:rPr>
                <w:rStyle w:val="18"/>
                <w:rFonts w:ascii="Times New Roman" w:hAnsi="Times New Roman" w:eastAsia="仿宋_GB2312" w:cs="Times New Roman"/>
                <w:sz w:val="20"/>
                <w:szCs w:val="20"/>
                <w:lang w:val="en-US" w:eastAsia="zh-CN" w:bidi="ar"/>
              </w:rPr>
              <w:t>0.5</w:t>
            </w:r>
            <w:r>
              <w:rPr>
                <w:rStyle w:val="17"/>
                <w:rFonts w:ascii="Times New Roman" w:hAnsi="Times New Roman" w:eastAsia="仿宋_GB2312" w:cs="Times New Roman"/>
                <w:sz w:val="20"/>
                <w:szCs w:val="20"/>
                <w:lang w:val="en-US" w:eastAsia="zh-CN" w:bidi="ar"/>
              </w:rPr>
              <w:t>分，扣完为止；④</w:t>
            </w:r>
            <w:r>
              <w:rPr>
                <w:rStyle w:val="18"/>
                <w:rFonts w:ascii="Times New Roman" w:hAnsi="Times New Roman" w:eastAsia="仿宋_GB2312" w:cs="Times New Roman"/>
                <w:sz w:val="20"/>
                <w:szCs w:val="20"/>
                <w:lang w:val="en-US" w:eastAsia="zh-CN" w:bidi="ar"/>
              </w:rPr>
              <w:t>3</w:t>
            </w:r>
            <w:r>
              <w:rPr>
                <w:rStyle w:val="17"/>
                <w:rFonts w:ascii="Times New Roman" w:hAnsi="Times New Roman" w:eastAsia="仿宋_GB2312" w:cs="Times New Roman"/>
                <w:sz w:val="20"/>
                <w:szCs w:val="20"/>
                <w:lang w:val="en-US" w:eastAsia="zh-CN" w:bidi="ar"/>
              </w:rPr>
              <w:t>分。第④出现</w:t>
            </w:r>
            <w:r>
              <w:rPr>
                <w:rStyle w:val="18"/>
                <w:rFonts w:ascii="Times New Roman" w:hAnsi="Times New Roman" w:eastAsia="仿宋_GB2312" w:cs="Times New Roman"/>
                <w:sz w:val="20"/>
                <w:szCs w:val="20"/>
                <w:lang w:val="en-US" w:eastAsia="zh-CN" w:bidi="ar"/>
              </w:rPr>
              <w:t>1</w:t>
            </w:r>
            <w:r>
              <w:rPr>
                <w:rStyle w:val="17"/>
                <w:rFonts w:ascii="Times New Roman" w:hAnsi="Times New Roman" w:eastAsia="仿宋_GB2312" w:cs="Times New Roman"/>
                <w:sz w:val="20"/>
                <w:szCs w:val="20"/>
                <w:lang w:val="en-US" w:eastAsia="zh-CN" w:bidi="ar"/>
              </w:rPr>
              <w:t>例，该指标</w:t>
            </w:r>
            <w:r>
              <w:rPr>
                <w:rStyle w:val="18"/>
                <w:rFonts w:ascii="Times New Roman" w:hAnsi="Times New Roman" w:eastAsia="仿宋_GB2312" w:cs="Times New Roman"/>
                <w:sz w:val="20"/>
                <w:szCs w:val="20"/>
                <w:lang w:val="en-US" w:eastAsia="zh-CN" w:bidi="ar"/>
              </w:rPr>
              <w:t>6</w:t>
            </w:r>
            <w:r>
              <w:rPr>
                <w:rStyle w:val="17"/>
                <w:rFonts w:ascii="Times New Roman" w:hAnsi="Times New Roman" w:eastAsia="仿宋_GB2312" w:cs="Times New Roman"/>
                <w:sz w:val="20"/>
                <w:szCs w:val="20"/>
                <w:lang w:val="en-US" w:eastAsia="zh-CN" w:bidi="ar"/>
              </w:rPr>
              <w:t>分全扣</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组织实施</w:t>
            </w:r>
          </w:p>
        </w:tc>
        <w:tc>
          <w:tcPr>
            <w:tcW w:w="2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管理制度健全性</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预算支出实施单位的财务和业务管理制度是否健全，用以反映和考核财务和业务管理制度对预算支出顺利实施的保障情况。</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评价要点：</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①是否已制定或具有相应的业务管理制度；</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②财务和业务管理制度是否合法、合规、完整。</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Style w:val="17"/>
                <w:rFonts w:ascii="Times New Roman" w:hAnsi="Times New Roman" w:eastAsia="仿宋_GB2312" w:cs="Times New Roman"/>
                <w:sz w:val="20"/>
                <w:szCs w:val="20"/>
                <w:lang w:val="en-US" w:eastAsia="zh-CN" w:bidi="ar"/>
              </w:rPr>
              <w:t>①</w:t>
            </w:r>
            <w:r>
              <w:rPr>
                <w:rStyle w:val="18"/>
                <w:rFonts w:ascii="Times New Roman" w:hAnsi="Times New Roman" w:eastAsia="仿宋_GB2312" w:cs="Times New Roman"/>
                <w:sz w:val="20"/>
                <w:szCs w:val="20"/>
                <w:lang w:val="en-US" w:eastAsia="zh-CN" w:bidi="ar"/>
              </w:rPr>
              <w:t>2</w:t>
            </w:r>
            <w:r>
              <w:rPr>
                <w:rStyle w:val="17"/>
                <w:rFonts w:ascii="Times New Roman" w:hAnsi="Times New Roman" w:eastAsia="仿宋_GB2312" w:cs="Times New Roman"/>
                <w:sz w:val="20"/>
                <w:szCs w:val="20"/>
                <w:lang w:val="en-US" w:eastAsia="zh-CN" w:bidi="ar"/>
              </w:rPr>
              <w:t>分，出现</w:t>
            </w:r>
            <w:r>
              <w:rPr>
                <w:rStyle w:val="18"/>
                <w:rFonts w:ascii="Times New Roman" w:hAnsi="Times New Roman" w:eastAsia="仿宋_GB2312" w:cs="Times New Roman"/>
                <w:sz w:val="20"/>
                <w:szCs w:val="20"/>
                <w:lang w:val="en-US" w:eastAsia="zh-CN" w:bidi="ar"/>
              </w:rPr>
              <w:t>1</w:t>
            </w:r>
            <w:r>
              <w:rPr>
                <w:rStyle w:val="17"/>
                <w:rFonts w:ascii="Times New Roman" w:hAnsi="Times New Roman" w:eastAsia="仿宋_GB2312" w:cs="Times New Roman"/>
                <w:sz w:val="20"/>
                <w:szCs w:val="20"/>
                <w:lang w:val="en-US" w:eastAsia="zh-CN" w:bidi="ar"/>
              </w:rPr>
              <w:t>项不符合扣</w:t>
            </w:r>
            <w:r>
              <w:rPr>
                <w:rStyle w:val="18"/>
                <w:rFonts w:ascii="Times New Roman" w:hAnsi="Times New Roman" w:eastAsia="仿宋_GB2312" w:cs="Times New Roman"/>
                <w:sz w:val="20"/>
                <w:szCs w:val="20"/>
                <w:lang w:val="en-US" w:eastAsia="zh-CN" w:bidi="ar"/>
              </w:rPr>
              <w:t>0.5</w:t>
            </w:r>
            <w:r>
              <w:rPr>
                <w:rStyle w:val="17"/>
                <w:rFonts w:ascii="Times New Roman" w:hAnsi="Times New Roman" w:eastAsia="仿宋_GB2312" w:cs="Times New Roman"/>
                <w:sz w:val="20"/>
                <w:szCs w:val="20"/>
                <w:lang w:val="en-US" w:eastAsia="zh-CN" w:bidi="ar"/>
              </w:rPr>
              <w:t>分，扣完为止；②</w:t>
            </w:r>
            <w:r>
              <w:rPr>
                <w:rStyle w:val="18"/>
                <w:rFonts w:ascii="Times New Roman" w:hAnsi="Times New Roman" w:eastAsia="仿宋_GB2312" w:cs="Times New Roman"/>
                <w:sz w:val="20"/>
                <w:szCs w:val="20"/>
                <w:lang w:val="en-US" w:eastAsia="zh-CN" w:bidi="ar"/>
              </w:rPr>
              <w:t>2</w:t>
            </w:r>
            <w:r>
              <w:rPr>
                <w:rStyle w:val="17"/>
                <w:rFonts w:ascii="Times New Roman" w:hAnsi="Times New Roman" w:eastAsia="仿宋_GB2312" w:cs="Times New Roman"/>
                <w:sz w:val="20"/>
                <w:szCs w:val="20"/>
                <w:lang w:val="en-US" w:eastAsia="zh-CN" w:bidi="ar"/>
              </w:rPr>
              <w:t>分，出现</w:t>
            </w:r>
            <w:r>
              <w:rPr>
                <w:rStyle w:val="18"/>
                <w:rFonts w:ascii="Times New Roman" w:hAnsi="Times New Roman" w:eastAsia="仿宋_GB2312" w:cs="Times New Roman"/>
                <w:sz w:val="20"/>
                <w:szCs w:val="20"/>
                <w:lang w:val="en-US" w:eastAsia="zh-CN" w:bidi="ar"/>
              </w:rPr>
              <w:t>1</w:t>
            </w:r>
            <w:r>
              <w:rPr>
                <w:rStyle w:val="17"/>
                <w:rFonts w:ascii="Times New Roman" w:hAnsi="Times New Roman" w:eastAsia="仿宋_GB2312" w:cs="Times New Roman"/>
                <w:sz w:val="20"/>
                <w:szCs w:val="20"/>
                <w:lang w:val="en-US" w:eastAsia="zh-CN" w:bidi="ar"/>
              </w:rPr>
              <w:t>项不符合扣</w:t>
            </w:r>
            <w:r>
              <w:rPr>
                <w:rStyle w:val="18"/>
                <w:rFonts w:ascii="Times New Roman" w:hAnsi="Times New Roman" w:eastAsia="仿宋_GB2312" w:cs="Times New Roman"/>
                <w:sz w:val="20"/>
                <w:szCs w:val="20"/>
                <w:lang w:val="en-US" w:eastAsia="zh-CN" w:bidi="ar"/>
              </w:rPr>
              <w:t>0.2</w:t>
            </w:r>
            <w:r>
              <w:rPr>
                <w:rStyle w:val="17"/>
                <w:rFonts w:ascii="Times New Roman" w:hAnsi="Times New Roman" w:eastAsia="仿宋_GB2312" w:cs="Times New Roman"/>
                <w:sz w:val="20"/>
                <w:szCs w:val="20"/>
                <w:lang w:val="en-US" w:eastAsia="zh-CN" w:bidi="ar"/>
              </w:rPr>
              <w:t>分，扣完为止。</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制度执行有效性</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预算支出实施是否符合相关业务管理规定，用以反映和考核业务管理制度的有效执行情况。</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评价要点：</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①是否遵守相关法律法规和相关管理规定；</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②预算支出调整及支出调整手续是否完备；</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③预算支出合同书、验收报告、技术鉴定等资料是否齐全并及时归档；</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④预算支出实施的人员条件、场地设备、信息支撑等是否落实到位。</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Style w:val="17"/>
                <w:rFonts w:ascii="Times New Roman" w:hAnsi="Times New Roman" w:eastAsia="仿宋_GB2312" w:cs="Times New Roman"/>
                <w:sz w:val="20"/>
                <w:szCs w:val="20"/>
                <w:lang w:val="en-US" w:eastAsia="zh-CN" w:bidi="ar"/>
              </w:rPr>
              <w:t>①</w:t>
            </w:r>
            <w:r>
              <w:rPr>
                <w:rStyle w:val="18"/>
                <w:rFonts w:ascii="Times New Roman" w:hAnsi="Times New Roman" w:eastAsia="仿宋_GB2312" w:cs="Times New Roman"/>
                <w:sz w:val="20"/>
                <w:szCs w:val="20"/>
                <w:lang w:val="en-US" w:eastAsia="zh-CN" w:bidi="ar"/>
              </w:rPr>
              <w:t>1</w:t>
            </w:r>
            <w:r>
              <w:rPr>
                <w:rStyle w:val="17"/>
                <w:rFonts w:ascii="Times New Roman" w:hAnsi="Times New Roman" w:eastAsia="仿宋_GB2312" w:cs="Times New Roman"/>
                <w:sz w:val="20"/>
                <w:szCs w:val="20"/>
                <w:lang w:val="en-US" w:eastAsia="zh-CN" w:bidi="ar"/>
              </w:rPr>
              <w:t>分，出现</w:t>
            </w:r>
            <w:r>
              <w:rPr>
                <w:rStyle w:val="18"/>
                <w:rFonts w:ascii="Times New Roman" w:hAnsi="Times New Roman" w:eastAsia="仿宋_GB2312" w:cs="Times New Roman"/>
                <w:sz w:val="20"/>
                <w:szCs w:val="20"/>
                <w:lang w:val="en-US" w:eastAsia="zh-CN" w:bidi="ar"/>
              </w:rPr>
              <w:t>1</w:t>
            </w:r>
            <w:r>
              <w:rPr>
                <w:rStyle w:val="17"/>
                <w:rFonts w:ascii="Times New Roman" w:hAnsi="Times New Roman" w:eastAsia="仿宋_GB2312" w:cs="Times New Roman"/>
                <w:sz w:val="20"/>
                <w:szCs w:val="20"/>
                <w:lang w:val="en-US" w:eastAsia="zh-CN" w:bidi="ar"/>
              </w:rPr>
              <w:t>例不符扣</w:t>
            </w:r>
            <w:r>
              <w:rPr>
                <w:rStyle w:val="18"/>
                <w:rFonts w:ascii="Times New Roman" w:hAnsi="Times New Roman" w:eastAsia="仿宋_GB2312" w:cs="Times New Roman"/>
                <w:sz w:val="20"/>
                <w:szCs w:val="20"/>
                <w:lang w:val="en-US" w:eastAsia="zh-CN" w:bidi="ar"/>
              </w:rPr>
              <w:t>1</w:t>
            </w:r>
            <w:r>
              <w:rPr>
                <w:rStyle w:val="17"/>
                <w:rFonts w:ascii="Times New Roman" w:hAnsi="Times New Roman" w:eastAsia="仿宋_GB2312" w:cs="Times New Roman"/>
                <w:sz w:val="20"/>
                <w:szCs w:val="20"/>
                <w:lang w:val="en-US" w:eastAsia="zh-CN" w:bidi="ar"/>
              </w:rPr>
              <w:t>分；②、③各</w:t>
            </w:r>
            <w:r>
              <w:rPr>
                <w:rStyle w:val="18"/>
                <w:rFonts w:ascii="Times New Roman" w:hAnsi="Times New Roman" w:eastAsia="仿宋_GB2312" w:cs="Times New Roman"/>
                <w:sz w:val="20"/>
                <w:szCs w:val="20"/>
                <w:lang w:val="en-US" w:eastAsia="zh-CN" w:bidi="ar"/>
              </w:rPr>
              <w:t>2</w:t>
            </w:r>
            <w:r>
              <w:rPr>
                <w:rStyle w:val="17"/>
                <w:rFonts w:ascii="Times New Roman" w:hAnsi="Times New Roman" w:eastAsia="仿宋_GB2312" w:cs="Times New Roman"/>
                <w:sz w:val="20"/>
                <w:szCs w:val="20"/>
                <w:lang w:val="en-US" w:eastAsia="zh-CN" w:bidi="ar"/>
              </w:rPr>
              <w:t>分，每出现</w:t>
            </w:r>
            <w:r>
              <w:rPr>
                <w:rStyle w:val="18"/>
                <w:rFonts w:ascii="Times New Roman" w:hAnsi="Times New Roman" w:eastAsia="仿宋_GB2312" w:cs="Times New Roman"/>
                <w:sz w:val="20"/>
                <w:szCs w:val="20"/>
                <w:lang w:val="en-US" w:eastAsia="zh-CN" w:bidi="ar"/>
              </w:rPr>
              <w:t>1</w:t>
            </w:r>
            <w:r>
              <w:rPr>
                <w:rStyle w:val="17"/>
                <w:rFonts w:ascii="Times New Roman" w:hAnsi="Times New Roman" w:eastAsia="仿宋_GB2312" w:cs="Times New Roman"/>
                <w:sz w:val="20"/>
                <w:szCs w:val="20"/>
                <w:lang w:val="en-US" w:eastAsia="zh-CN" w:bidi="ar"/>
              </w:rPr>
              <w:t>例不符扣</w:t>
            </w:r>
            <w:r>
              <w:rPr>
                <w:rStyle w:val="18"/>
                <w:rFonts w:ascii="Times New Roman" w:hAnsi="Times New Roman" w:eastAsia="仿宋_GB2312" w:cs="Times New Roman"/>
                <w:sz w:val="20"/>
                <w:szCs w:val="20"/>
                <w:lang w:val="en-US" w:eastAsia="zh-CN" w:bidi="ar"/>
              </w:rPr>
              <w:t>0.5</w:t>
            </w:r>
            <w:r>
              <w:rPr>
                <w:rStyle w:val="17"/>
                <w:rFonts w:ascii="Times New Roman" w:hAnsi="Times New Roman" w:eastAsia="仿宋_GB2312" w:cs="Times New Roman"/>
                <w:sz w:val="20"/>
                <w:szCs w:val="20"/>
                <w:lang w:val="en-US" w:eastAsia="zh-CN" w:bidi="ar"/>
              </w:rPr>
              <w:t>分，扣完为止；④</w:t>
            </w:r>
            <w:r>
              <w:rPr>
                <w:rStyle w:val="18"/>
                <w:rFonts w:ascii="Times New Roman" w:hAnsi="Times New Roman" w:eastAsia="仿宋_GB2312" w:cs="Times New Roman"/>
                <w:sz w:val="20"/>
                <w:szCs w:val="20"/>
                <w:lang w:val="en-US" w:eastAsia="zh-CN" w:bidi="ar"/>
              </w:rPr>
              <w:t>1</w:t>
            </w:r>
            <w:r>
              <w:rPr>
                <w:rStyle w:val="17"/>
                <w:rFonts w:ascii="Times New Roman" w:hAnsi="Times New Roman" w:eastAsia="仿宋_GB2312" w:cs="Times New Roman"/>
                <w:sz w:val="20"/>
                <w:szCs w:val="20"/>
                <w:lang w:val="en-US" w:eastAsia="zh-CN" w:bidi="ar"/>
              </w:rPr>
              <w:t>分，出现</w:t>
            </w:r>
            <w:r>
              <w:rPr>
                <w:rStyle w:val="18"/>
                <w:rFonts w:ascii="Times New Roman" w:hAnsi="Times New Roman" w:eastAsia="仿宋_GB2312" w:cs="Times New Roman"/>
                <w:sz w:val="20"/>
                <w:szCs w:val="20"/>
                <w:lang w:val="en-US" w:eastAsia="zh-CN" w:bidi="ar"/>
              </w:rPr>
              <w:t>1</w:t>
            </w:r>
            <w:r>
              <w:rPr>
                <w:rStyle w:val="17"/>
                <w:rFonts w:ascii="Times New Roman" w:hAnsi="Times New Roman" w:eastAsia="仿宋_GB2312" w:cs="Times New Roman"/>
                <w:sz w:val="20"/>
                <w:szCs w:val="20"/>
                <w:lang w:val="en-US" w:eastAsia="zh-CN" w:bidi="ar"/>
              </w:rPr>
              <w:t>例不符扣</w:t>
            </w:r>
            <w:r>
              <w:rPr>
                <w:rStyle w:val="18"/>
                <w:rFonts w:ascii="Times New Roman" w:hAnsi="Times New Roman" w:eastAsia="仿宋_GB2312" w:cs="Times New Roman"/>
                <w:sz w:val="20"/>
                <w:szCs w:val="20"/>
                <w:lang w:val="en-US" w:eastAsia="zh-CN" w:bidi="ar"/>
              </w:rPr>
              <w:t>0.5</w:t>
            </w:r>
            <w:r>
              <w:rPr>
                <w:rStyle w:val="17"/>
                <w:rFonts w:ascii="Times New Roman" w:hAnsi="Times New Roman" w:eastAsia="仿宋_GB2312" w:cs="Times New Roman"/>
                <w:sz w:val="20"/>
                <w:szCs w:val="20"/>
                <w:lang w:val="en-US" w:eastAsia="zh-CN" w:bidi="ar"/>
              </w:rPr>
              <w:t>分，扣完为止。</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imes New Roman" w:hAnsi="Times New Roman" w:eastAsia="仿宋_GB2312" w:cs="Times New Roman"/>
                <w:i w:val="0"/>
                <w:iCs w:val="0"/>
                <w:color w:val="000000"/>
                <w:sz w:val="20"/>
                <w:szCs w:val="20"/>
                <w:u w:val="none"/>
              </w:rPr>
            </w:pPr>
            <w:r>
              <w:rPr>
                <w:rStyle w:val="19"/>
                <w:rFonts w:ascii="Times New Roman" w:hAnsi="Times New Roman" w:eastAsia="仿宋_GB2312" w:cs="Times New Roman"/>
                <w:sz w:val="20"/>
                <w:szCs w:val="20"/>
                <w:lang w:val="en-US" w:eastAsia="zh-CN" w:bidi="ar"/>
              </w:rPr>
              <w:t>产</w:t>
            </w:r>
            <w:r>
              <w:rPr>
                <w:rStyle w:val="18"/>
                <w:rFonts w:ascii="Times New Roman" w:hAnsi="Times New Roman" w:eastAsia="仿宋_GB2312" w:cs="Times New Roman"/>
                <w:sz w:val="20"/>
                <w:szCs w:val="20"/>
                <w:lang w:val="en-US" w:eastAsia="zh-CN" w:bidi="ar"/>
              </w:rPr>
              <w:t xml:space="preserve">   </w:t>
            </w:r>
            <w:r>
              <w:rPr>
                <w:rStyle w:val="19"/>
                <w:rFonts w:ascii="Times New Roman" w:hAnsi="Times New Roman" w:eastAsia="仿宋_GB2312" w:cs="Times New Roman"/>
                <w:sz w:val="20"/>
                <w:szCs w:val="20"/>
                <w:lang w:val="en-US" w:eastAsia="zh-CN" w:bidi="ar"/>
              </w:rPr>
              <w:t>出（</w:t>
            </w:r>
            <w:r>
              <w:rPr>
                <w:rStyle w:val="18"/>
                <w:rFonts w:ascii="Times New Roman" w:hAnsi="Times New Roman" w:eastAsia="仿宋_GB2312" w:cs="Times New Roman"/>
                <w:sz w:val="20"/>
                <w:szCs w:val="20"/>
                <w:lang w:val="en-US" w:eastAsia="zh-CN" w:bidi="ar"/>
              </w:rPr>
              <w:t>30</w:t>
            </w:r>
            <w:r>
              <w:rPr>
                <w:rStyle w:val="19"/>
                <w:rFonts w:ascii="Times New Roman" w:hAnsi="Times New Roman" w:eastAsia="仿宋_GB2312" w:cs="Times New Roman"/>
                <w:sz w:val="20"/>
                <w:szCs w:val="20"/>
                <w:lang w:val="en-US" w:eastAsia="zh-CN" w:bidi="ar"/>
              </w:rPr>
              <w:t>分）</w:t>
            </w:r>
          </w:p>
        </w:tc>
        <w:tc>
          <w:tcPr>
            <w:tcW w:w="22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产出数量</w:t>
            </w:r>
          </w:p>
        </w:tc>
        <w:tc>
          <w:tcPr>
            <w:tcW w:w="20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w:t>
            </w:r>
          </w:p>
        </w:tc>
        <w:tc>
          <w:tcPr>
            <w:tcW w:w="22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建设完成率</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kern w:val="0"/>
                <w:sz w:val="20"/>
                <w:szCs w:val="20"/>
                <w:u w:val="none"/>
                <w:lang w:val="en-US" w:eastAsia="zh-CN" w:bidi="ar"/>
              </w:rPr>
              <w:t>反映</w:t>
            </w:r>
            <w:r>
              <w:rPr>
                <w:rFonts w:hint="default" w:ascii="Times New Roman" w:hAnsi="Times New Roman" w:eastAsia="仿宋_GB2312" w:cs="Times New Roman"/>
                <w:i w:val="0"/>
                <w:iCs w:val="0"/>
                <w:color w:val="000000"/>
                <w:kern w:val="0"/>
                <w:sz w:val="20"/>
                <w:szCs w:val="20"/>
                <w:u w:val="none"/>
                <w:lang w:val="en-US" w:eastAsia="zh-CN" w:bidi="ar"/>
              </w:rPr>
              <w:t>计生奖扶资金发放到位情况。</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各类计生奖扶资金是否发放到位；</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发放到位率=100%，计8分，每出现一例未到位现场，扣1分，扣完为止。</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Times New Roman" w:hAnsi="Times New Roman" w:eastAsia="仿宋_GB2312" w:cs="Times New Roman"/>
                <w:i w:val="0"/>
                <w:iCs w:val="0"/>
                <w:color w:val="000000"/>
                <w:sz w:val="20"/>
                <w:szCs w:val="20"/>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产出质量</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验收合格率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反映项目阶段验收情况。</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验收合格率=(验收合格项目数/验收项目数)×100%。</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验收合格率=100%，计6分，合格率每下降1%，扣1分，扣完为止</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Times New Roman" w:hAnsi="Times New Roman" w:eastAsia="仿宋_GB2312" w:cs="Times New Roman"/>
                <w:i w:val="0"/>
                <w:iCs w:val="0"/>
                <w:color w:val="000000"/>
                <w:sz w:val="20"/>
                <w:szCs w:val="20"/>
                <w:u w:val="none"/>
              </w:rPr>
            </w:pPr>
          </w:p>
        </w:tc>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产出时效</w:t>
            </w:r>
          </w:p>
        </w:tc>
        <w:tc>
          <w:tcPr>
            <w:tcW w:w="2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完工及时率</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项目实际完成时间与计划完成时间的比较，用以反映和考核项目产出时效目标的实现程度。</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kern w:val="0"/>
                <w:sz w:val="20"/>
                <w:szCs w:val="20"/>
                <w:u w:val="none"/>
                <w:lang w:val="en-US" w:eastAsia="zh-CN" w:bidi="ar"/>
              </w:rPr>
              <w:t>实际完成时间：项目单位完成该项目实际所耗用的时间。</w:t>
            </w:r>
            <w:r>
              <w:rPr>
                <w:rFonts w:hint="eastAsia" w:ascii="Times New Roman" w:hAnsi="Times New Roman" w:eastAsia="仿宋_GB2312" w:cs="Times New Roman"/>
                <w:i w:val="0"/>
                <w:iCs w:val="0"/>
                <w:color w:val="000000"/>
                <w:kern w:val="0"/>
                <w:sz w:val="20"/>
                <w:szCs w:val="20"/>
                <w:u w:val="none"/>
                <w:lang w:val="en-US" w:eastAsia="zh-CN" w:bidi="ar"/>
              </w:rPr>
              <w:br w:type="textWrapping"/>
            </w:r>
            <w:r>
              <w:rPr>
                <w:rFonts w:hint="eastAsia" w:ascii="Times New Roman" w:hAnsi="Times New Roman" w:eastAsia="仿宋_GB2312" w:cs="Times New Roman"/>
                <w:i w:val="0"/>
                <w:iCs w:val="0"/>
                <w:color w:val="000000"/>
                <w:kern w:val="0"/>
                <w:sz w:val="20"/>
                <w:szCs w:val="20"/>
                <w:u w:val="none"/>
                <w:lang w:val="en-US" w:eastAsia="zh-CN" w:bidi="ar"/>
              </w:rPr>
              <w:t>计划完成时间：按照项目实施计划或相关规定完成该项目所需的时间。</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kern w:val="0"/>
                <w:sz w:val="20"/>
                <w:szCs w:val="20"/>
                <w:u w:val="none"/>
                <w:lang w:val="en-US" w:eastAsia="zh-CN" w:bidi="ar"/>
              </w:rPr>
              <w:t>在计划时间内完成计4分，发现1例不符扣1分。</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Times New Roman" w:hAnsi="Times New Roman" w:eastAsia="仿宋_GB2312" w:cs="Times New Roman"/>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验收及时率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项目实际验收时间与计划验收时间的比较，用以反映和考核项目产出时效目标的实现程度。</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实际完成时间：项目单位完成该项目实际所耗用的时间。</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计划完成时间：按照项目实施计划或相关规定完成该项目所需的时间。</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在计划时间内完成验收计4分，发现1例不符扣1分。</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Times New Roman" w:hAnsi="Times New Roman" w:eastAsia="仿宋_GB2312" w:cs="Times New Roman"/>
                <w:i w:val="0"/>
                <w:iCs w:val="0"/>
                <w:color w:val="000000"/>
                <w:sz w:val="20"/>
                <w:szCs w:val="20"/>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产出成本</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成本节约率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完成项目计划工作目标的实际节约成本与计划成本的比率，用以反映和考核项目的成本节约程度。</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kern w:val="0"/>
                <w:sz w:val="20"/>
                <w:szCs w:val="20"/>
                <w:u w:val="none"/>
                <w:lang w:val="en-US" w:eastAsia="zh-CN" w:bidi="ar"/>
              </w:rPr>
              <w:t>完成项目计划工作目标的实际节约成本与计划成本的比率，用以反映和考核项目的成本控制程度。</w:t>
            </w:r>
            <w:r>
              <w:rPr>
                <w:rFonts w:hint="eastAsia" w:ascii="Times New Roman" w:hAnsi="Times New Roman" w:eastAsia="仿宋_GB2312" w:cs="Times New Roman"/>
                <w:i w:val="0"/>
                <w:iCs w:val="0"/>
                <w:color w:val="000000"/>
                <w:kern w:val="0"/>
                <w:sz w:val="20"/>
                <w:szCs w:val="20"/>
                <w:u w:val="none"/>
                <w:lang w:val="en-US" w:eastAsia="zh-CN" w:bidi="ar"/>
              </w:rPr>
              <w:br w:type="textWrapping"/>
            </w:r>
            <w:r>
              <w:rPr>
                <w:rFonts w:hint="eastAsia" w:ascii="Times New Roman" w:hAnsi="Times New Roman" w:eastAsia="仿宋_GB2312" w:cs="Times New Roman"/>
                <w:i w:val="0"/>
                <w:iCs w:val="0"/>
                <w:color w:val="000000"/>
                <w:kern w:val="0"/>
                <w:sz w:val="20"/>
                <w:szCs w:val="20"/>
                <w:u w:val="none"/>
                <w:lang w:val="en-US" w:eastAsia="zh-CN" w:bidi="ar"/>
              </w:rPr>
              <w:t>成本节约率=〔（计划成本-实际成本）/计划成本〕×100%。</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kern w:val="0"/>
                <w:sz w:val="20"/>
                <w:szCs w:val="20"/>
                <w:u w:val="none"/>
                <w:lang w:val="en-US" w:eastAsia="zh-CN" w:bidi="ar"/>
              </w:rPr>
              <w:t>预算财评（概算成本）与实际成本比较，未超出概算计8分，每有一个子项目超出预算财评（概算成本）扣1分，扣完为止。</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Style w:val="17"/>
                <w:rFonts w:ascii="Times New Roman" w:hAnsi="Times New Roman" w:eastAsia="仿宋_GB2312" w:cs="Times New Roman"/>
                <w:sz w:val="20"/>
                <w:szCs w:val="20"/>
                <w:lang w:val="en-US" w:eastAsia="zh-CN" w:bidi="ar"/>
              </w:rPr>
              <w:t>效 益</w:t>
            </w:r>
            <w:r>
              <w:rPr>
                <w:rStyle w:val="17"/>
                <w:rFonts w:ascii="Times New Roman" w:hAnsi="Times New Roman" w:eastAsia="仿宋_GB2312" w:cs="Times New Roman"/>
                <w:sz w:val="20"/>
                <w:szCs w:val="20"/>
                <w:lang w:val="en-US" w:eastAsia="zh-CN" w:bidi="ar"/>
              </w:rPr>
              <w:br w:type="textWrapping"/>
            </w:r>
            <w:r>
              <w:rPr>
                <w:rStyle w:val="17"/>
                <w:rFonts w:ascii="Times New Roman" w:hAnsi="Times New Roman" w:eastAsia="仿宋_GB2312" w:cs="Times New Roman"/>
                <w:sz w:val="20"/>
                <w:szCs w:val="20"/>
                <w:lang w:val="en-US" w:eastAsia="zh-CN" w:bidi="ar"/>
              </w:rPr>
              <w:t>（</w:t>
            </w:r>
            <w:r>
              <w:rPr>
                <w:rStyle w:val="18"/>
                <w:rFonts w:ascii="Times New Roman" w:hAnsi="Times New Roman" w:eastAsia="仿宋_GB2312" w:cs="Times New Roman"/>
                <w:sz w:val="20"/>
                <w:szCs w:val="20"/>
                <w:lang w:val="en-US" w:eastAsia="zh-CN" w:bidi="ar"/>
              </w:rPr>
              <w:t>30</w:t>
            </w:r>
            <w:r>
              <w:rPr>
                <w:rStyle w:val="17"/>
                <w:rFonts w:ascii="Times New Roman" w:hAnsi="Times New Roman" w:eastAsia="仿宋_GB2312" w:cs="Times New Roman"/>
                <w:sz w:val="20"/>
                <w:szCs w:val="20"/>
                <w:lang w:val="en-US" w:eastAsia="zh-CN" w:bidi="ar"/>
              </w:rPr>
              <w:t>分）</w:t>
            </w:r>
          </w:p>
        </w:tc>
        <w:tc>
          <w:tcPr>
            <w:tcW w:w="227"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社会效益</w:t>
            </w:r>
          </w:p>
        </w:tc>
        <w:tc>
          <w:tcPr>
            <w:tcW w:w="201"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办公环境</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反映项目建设完成后办公环境改善情况。</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项目建设完成后是否有效改善办公环境。</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项目建设完成后是否有效改善办公环境，</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27"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01" w:type="pct"/>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档案管理水平</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项目建设完成后档案管理水平提升情况。</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项目建设完成后是否促进社会稳定水平。</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计生类上访事件未发生，计3分，发生一起扣1.5分，扣完为止。</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生态效益</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环境影响</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对改造期间是否污染环境</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改造期间是否有较为严重的气、水、固定、噪音污染。</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每有一个相关污染事件扣2分，扣完为止。</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可持续影响</w:t>
            </w:r>
          </w:p>
        </w:tc>
        <w:tc>
          <w:tcPr>
            <w:tcW w:w="2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建筑使用年限</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项目建设完成后提高建筑使用年限情况</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项目建设完成后是否提高建筑使用年限情况</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提升建筑使用年限，计3分，每有一个条件不满足扣1.5分，扣完为止。</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环控安防体系</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项目建设完成后环控安防体系情况。</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项目建设完成后是否建立环控安防体系情况，满足档案安全和储存环境的标准。</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满足档案安全和储存环境的标准，计3分，每有一个条件不满足扣1.5分，扣完为止。</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资产管理</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反映项目建设完成后项目的资产管理情况。</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项目建设完成后是否纳入单位资产管理。</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每有一家单位未纳入资产管理扣1分，扣完为止。</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eastAsia" w:cs="Times New Roman"/>
                <w:i w:val="0"/>
                <w:iCs w:val="0"/>
                <w:color w:val="000000"/>
                <w:kern w:val="0"/>
                <w:sz w:val="20"/>
                <w:szCs w:val="20"/>
                <w:u w:val="none"/>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iCs w:val="0"/>
                <w:color w:val="000000"/>
                <w:sz w:val="20"/>
                <w:szCs w:val="20"/>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社会公众或服务对象满意度</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单位人员满意度</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社会公众或服务对象对预算支出实施效果的满意程度。</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社会公众或服务对象是指因该预算支出实施而受到影响的部门、群体或个人。一般采取社会调查的方式。</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根据问卷调查结果，满意度95%及以上计10分，80%及以下不得分，每下降1%扣0.66分。</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合计</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100</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default" w:ascii="Times New Roman" w:hAnsi="Times New Roman" w:eastAsia="仿宋_GB2312" w:cs="Times New Roman"/>
                <w:i w:val="0"/>
                <w:iCs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100</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default" w:ascii="Times New Roman" w:hAnsi="Times New Roman" w:eastAsia="仿宋_GB2312" w:cs="Times New Roman"/>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仿宋_GB2312" w:cs="Times New Roman"/>
                <w:i w:val="0"/>
                <w:iCs w:val="0"/>
                <w:color w:val="000000"/>
                <w:sz w:val="20"/>
                <w:szCs w:val="20"/>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default" w:ascii="Times New Roman" w:hAnsi="Times New Roman" w:eastAsia="仿宋_GB2312" w:cs="Times New Roman"/>
                <w:i w:val="0"/>
                <w:iCs w:val="0"/>
                <w:color w:val="000000"/>
                <w:sz w:val="20"/>
                <w:szCs w:val="20"/>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w:t>
            </w:r>
            <w:r>
              <w:rPr>
                <w:rFonts w:hint="eastAsia" w:cs="Times New Roman"/>
                <w:i w:val="0"/>
                <w:iCs w:val="0"/>
                <w:color w:val="000000"/>
                <w:kern w:val="0"/>
                <w:sz w:val="20"/>
                <w:szCs w:val="20"/>
                <w:u w:val="none"/>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.52</w:t>
            </w:r>
          </w:p>
        </w:tc>
      </w:tr>
    </w:tbl>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hint="eastAsia" w:ascii="Times New Roman" w:hAnsi="Times New Roman" w:cs="Times New Roman"/>
          <w:b w:val="0"/>
          <w:color w:val="000000"/>
          <w:sz w:val="24"/>
          <w:szCs w:val="24"/>
          <w:lang w:val="en-US" w:eastAsia="zh-CN"/>
        </w:rPr>
      </w:pPr>
    </w:p>
    <w:sectPr>
      <w:pgSz w:w="16838" w:h="11906" w:orient="landscape"/>
      <w:pgMar w:top="1800" w:right="1440" w:bottom="1800" w:left="144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pPr>
                      <w:rPr>
                        <w:rFonts w:hint="eastAsia"/>
                        <w:lang w:val="en-US"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2586355</wp:posOffset>
              </wp:positionH>
              <wp:positionV relativeFrom="paragraph">
                <wp:posOffset>-15875</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65pt;margin-top:-1.25pt;height:144pt;width:144pt;mso-position-horizontal-relative:margin;mso-wrap-style:none;z-index:251659264;mso-width-relative:page;mso-height-relative:page;" filled="f" stroked="f" coordsize="21600,21600" o:gfxdata="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25Ou82AAAAAoBAAAPAAAAAAAAAAEAIAAAACIAAABkcnMvZG93bnJldi54&#10;bWxQSwECFAAUAAAACACHTuJASvKICDMCAABjBAAADgAAAAAAAAABACAAAAAnAQAAZHJzL2Uyb0Rv&#10;Yy54bWxQSwUGAAAAAAYABgBZAQAAzAUAAAAA&#10;">
              <v:fill on="f" focussize="0,0"/>
              <v:stroke on="f" weight="0.5pt"/>
              <v:imagedata o:title=""/>
              <o:lock v:ext="edit" aspectratio="f"/>
              <v:textbox inset="0mm,0mm,0mm,0mm" style="mso-fit-shape-to-text:t;">
                <w:txbxContent>
                  <w:p>
                    <w:pPr>
                      <w:ind w:left="0" w:leftChars="0" w:firstLine="0" w:firstLineChars="0"/>
                      <w:rPr>
                        <w:rFonts w:hint="eastAsia"/>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rPr>
                        <w:rFonts w:hint="eastAsia"/>
                        <w:lang w:val="en-US" w:eastAsia="zh-CN"/>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2586355</wp:posOffset>
              </wp:positionH>
              <wp:positionV relativeFrom="paragraph">
                <wp:posOffset>-15875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65pt;margin-top:-1.25pt;height:144pt;width:144pt;mso-position-horizontal-relative:margin;mso-wrap-style:none;z-index:251661312;mso-width-relative:page;mso-height-relative:page;" filled="f" stroked="f" coordsize="21600,21600" o:gfxdata="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9uTrvNgAAAAK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pPr>
                      <w:ind w:left="0" w:leftChars="0" w:firstLine="0" w:firstLineChars="0"/>
                      <w:rPr>
                        <w:rFonts w:hint="eastAsia"/>
                        <w:lang w:val="en-US"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4"/>
      </w:pPr>
      <w:r>
        <w:separator/>
      </w:r>
    </w:p>
  </w:footnote>
  <w:footnote w:type="continuationSeparator" w:id="1">
    <w:p>
      <w:pPr>
        <w:spacing w:line="240" w:lineRule="auto"/>
        <w:ind w:firstLine="624"/>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NThmY2RiNTAzMmY1OWE0ODM3YzI0NzI3NDVlNjAifQ=="/>
  </w:docVars>
  <w:rsids>
    <w:rsidRoot w:val="00000000"/>
    <w:rsid w:val="06344057"/>
    <w:rsid w:val="07AF3996"/>
    <w:rsid w:val="080F0111"/>
    <w:rsid w:val="11EC57E6"/>
    <w:rsid w:val="13612A31"/>
    <w:rsid w:val="191474E2"/>
    <w:rsid w:val="21423675"/>
    <w:rsid w:val="26D63A2C"/>
    <w:rsid w:val="29A51477"/>
    <w:rsid w:val="2CE83F2C"/>
    <w:rsid w:val="2CE91F2B"/>
    <w:rsid w:val="2FCE2B17"/>
    <w:rsid w:val="32FA3285"/>
    <w:rsid w:val="34CE0573"/>
    <w:rsid w:val="38733E19"/>
    <w:rsid w:val="39194863"/>
    <w:rsid w:val="45655D78"/>
    <w:rsid w:val="482E6C0F"/>
    <w:rsid w:val="49E54580"/>
    <w:rsid w:val="4C050CC2"/>
    <w:rsid w:val="57145F1C"/>
    <w:rsid w:val="5903310E"/>
    <w:rsid w:val="5E0F7AC3"/>
    <w:rsid w:val="5E585C49"/>
    <w:rsid w:val="629E4B04"/>
    <w:rsid w:val="64E97CB1"/>
    <w:rsid w:val="64EB1FB3"/>
    <w:rsid w:val="65F23234"/>
    <w:rsid w:val="66C57C55"/>
    <w:rsid w:val="681354B0"/>
    <w:rsid w:val="69FB2687"/>
    <w:rsid w:val="6B8E4AB9"/>
    <w:rsid w:val="6BE74073"/>
    <w:rsid w:val="6E66310E"/>
    <w:rsid w:val="6F977F23"/>
    <w:rsid w:val="70146E3F"/>
    <w:rsid w:val="73B32C96"/>
    <w:rsid w:val="77740624"/>
    <w:rsid w:val="7AAC4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0" w:firstLineChars="20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link w:val="16"/>
    <w:autoRedefine/>
    <w:qFormat/>
    <w:uiPriority w:val="0"/>
    <w:pPr>
      <w:keepNext/>
      <w:keepLines/>
      <w:spacing w:beforeLines="0" w:beforeAutospacing="0" w:afterLines="0" w:afterAutospacing="0" w:line="560" w:lineRule="exact"/>
      <w:outlineLvl w:val="0"/>
    </w:pPr>
    <w:rPr>
      <w:rFonts w:eastAsia="黑体"/>
      <w:kern w:val="44"/>
      <w:sz w:val="32"/>
      <w:szCs w:val="32"/>
    </w:rPr>
  </w:style>
  <w:style w:type="paragraph" w:styleId="5">
    <w:name w:val="heading 2"/>
    <w:basedOn w:val="1"/>
    <w:next w:val="1"/>
    <w:autoRedefine/>
    <w:unhideWhenUsed/>
    <w:qFormat/>
    <w:uiPriority w:val="0"/>
    <w:pPr>
      <w:keepNext w:val="0"/>
      <w:keepLines w:val="0"/>
      <w:spacing w:beforeLines="0" w:beforeAutospacing="0" w:afterLines="0" w:afterAutospacing="0" w:line="560" w:lineRule="exact"/>
      <w:outlineLvl w:val="1"/>
    </w:pPr>
    <w:rPr>
      <w:rFonts w:eastAsia="楷体_GB2312"/>
      <w:b/>
    </w:rPr>
  </w:style>
  <w:style w:type="paragraph" w:styleId="6">
    <w:name w:val="heading 3"/>
    <w:basedOn w:val="1"/>
    <w:next w:val="1"/>
    <w:link w:val="15"/>
    <w:autoRedefine/>
    <w:unhideWhenUsed/>
    <w:qFormat/>
    <w:uiPriority w:val="0"/>
    <w:pPr>
      <w:keepNext w:val="0"/>
      <w:keepLines w:val="0"/>
      <w:spacing w:beforeLines="0" w:beforeAutospacing="0" w:afterLines="0" w:afterAutospacing="0" w:line="560" w:lineRule="exact"/>
      <w:outlineLvl w:val="2"/>
    </w:pPr>
    <w:rPr>
      <w:b/>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ind w:left="420" w:leftChars="200"/>
    </w:pPr>
  </w:style>
  <w:style w:type="paragraph" w:styleId="7">
    <w:name w:val="annotation text"/>
    <w:basedOn w:val="1"/>
    <w:autoRedefine/>
    <w:qFormat/>
    <w:uiPriority w:val="0"/>
    <w:pPr>
      <w:jc w:val="left"/>
    </w:pPr>
  </w:style>
  <w:style w:type="paragraph" w:styleId="8">
    <w:name w:val="Body Text"/>
    <w:basedOn w:val="1"/>
    <w:next w:val="9"/>
    <w:autoRedefine/>
    <w:qFormat/>
    <w:uiPriority w:val="0"/>
    <w:rPr>
      <w:rFonts w:ascii="宋体" w:hAnsi="宋体" w:eastAsia="宋体" w:cs="宋体"/>
      <w:sz w:val="24"/>
      <w:szCs w:val="24"/>
      <w:lang w:val="en-US" w:eastAsia="en-US" w:bidi="ar-SA"/>
    </w:rPr>
  </w:style>
  <w:style w:type="paragraph" w:customStyle="1" w:styleId="9">
    <w:name w:val="正文首行缩进1"/>
    <w:basedOn w:val="1"/>
    <w:autoRedefine/>
    <w:qFormat/>
    <w:uiPriority w:val="0"/>
    <w:pPr>
      <w:spacing w:after="120"/>
      <w:ind w:firstLine="420" w:firstLineChars="1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8"/>
    <w:next w:val="1"/>
    <w:autoRedefine/>
    <w:qFormat/>
    <w:uiPriority w:val="0"/>
    <w:pPr>
      <w:ind w:firstLine="643"/>
    </w:pPr>
    <w:rPr>
      <w:rFonts w:ascii="Arial" w:hAnsi="Arial" w:cs="Arial"/>
      <w:sz w:val="30"/>
    </w:rPr>
  </w:style>
  <w:style w:type="character" w:customStyle="1" w:styleId="15">
    <w:name w:val="标题 3 Char"/>
    <w:link w:val="6"/>
    <w:autoRedefine/>
    <w:qFormat/>
    <w:uiPriority w:val="0"/>
    <w:rPr>
      <w:b/>
    </w:rPr>
  </w:style>
  <w:style w:type="character" w:customStyle="1" w:styleId="16">
    <w:name w:val="标题 1 Char"/>
    <w:link w:val="4"/>
    <w:autoRedefine/>
    <w:qFormat/>
    <w:uiPriority w:val="0"/>
    <w:rPr>
      <w:rFonts w:eastAsia="黑体"/>
      <w:kern w:val="44"/>
      <w:sz w:val="32"/>
      <w:szCs w:val="32"/>
    </w:rPr>
  </w:style>
  <w:style w:type="character" w:customStyle="1" w:styleId="17">
    <w:name w:val="font31"/>
    <w:basedOn w:val="14"/>
    <w:autoRedefine/>
    <w:qFormat/>
    <w:uiPriority w:val="0"/>
    <w:rPr>
      <w:rFonts w:hint="default" w:ascii="仿宋_GB2312" w:eastAsia="仿宋_GB2312" w:cs="仿宋_GB2312"/>
      <w:color w:val="000000"/>
      <w:sz w:val="20"/>
      <w:szCs w:val="20"/>
      <w:u w:val="none"/>
    </w:rPr>
  </w:style>
  <w:style w:type="character" w:customStyle="1" w:styleId="18">
    <w:name w:val="font41"/>
    <w:basedOn w:val="14"/>
    <w:autoRedefine/>
    <w:qFormat/>
    <w:uiPriority w:val="0"/>
    <w:rPr>
      <w:rFonts w:hint="default" w:ascii="Times New Roman" w:hAnsi="Times New Roman" w:cs="Times New Roman"/>
      <w:color w:val="000000"/>
      <w:sz w:val="20"/>
      <w:szCs w:val="20"/>
      <w:u w:val="none"/>
    </w:rPr>
  </w:style>
  <w:style w:type="character" w:customStyle="1" w:styleId="19">
    <w:name w:val="font51"/>
    <w:basedOn w:val="14"/>
    <w:autoRedefine/>
    <w:qFormat/>
    <w:uiPriority w:val="0"/>
    <w:rPr>
      <w:rFonts w:hint="eastAsia" w:ascii="宋体" w:hAnsi="宋体" w:eastAsia="宋体" w:cs="宋体"/>
      <w:color w:val="000000"/>
      <w:sz w:val="20"/>
      <w:szCs w:val="20"/>
      <w:u w:val="none"/>
    </w:rPr>
  </w:style>
  <w:style w:type="paragraph" w:customStyle="1" w:styleId="20">
    <w:name w:val="List Paragraph_a0f507d5-6e28-4914-b37f-020b7d2b0f7c"/>
    <w:basedOn w:val="1"/>
    <w:autoRedefine/>
    <w:qFormat/>
    <w:uiPriority w:val="0"/>
    <w:pPr>
      <w:ind w:firstLine="420" w:firstLineChars="200"/>
    </w:pPr>
  </w:style>
  <w:style w:type="paragraph" w:customStyle="1" w:styleId="21">
    <w:name w:val="WPSOffice手动目录 1"/>
    <w:autoRedefine/>
    <w:qFormat/>
    <w:uiPriority w:val="0"/>
    <w:pPr>
      <w:ind w:leftChars="0"/>
    </w:pPr>
    <w:rPr>
      <w:rFonts w:ascii="Times New Roman" w:hAnsi="Times New Roman" w:eastAsia="宋体" w:cs="Times New Roman"/>
      <w:sz w:val="20"/>
      <w:szCs w:val="20"/>
    </w:rPr>
  </w:style>
  <w:style w:type="paragraph" w:customStyle="1" w:styleId="22">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png"/><Relationship Id="rId50" Type="http://schemas.openxmlformats.org/officeDocument/2006/relationships/image" Target="media/image43.png"/><Relationship Id="rId5" Type="http://schemas.openxmlformats.org/officeDocument/2006/relationships/footer" Target="footer1.xml"/><Relationship Id="rId49" Type="http://schemas.openxmlformats.org/officeDocument/2006/relationships/image" Target="media/image42.png"/><Relationship Id="rId48" Type="http://schemas.openxmlformats.org/officeDocument/2006/relationships/image" Target="media/image41.png"/><Relationship Id="rId47" Type="http://schemas.openxmlformats.org/officeDocument/2006/relationships/image" Target="media/image40.png"/><Relationship Id="rId46" Type="http://schemas.openxmlformats.org/officeDocument/2006/relationships/image" Target="media/image39.png"/><Relationship Id="rId45" Type="http://schemas.openxmlformats.org/officeDocument/2006/relationships/image" Target="media/image38.png"/><Relationship Id="rId44" Type="http://schemas.openxmlformats.org/officeDocument/2006/relationships/image" Target="media/image37.png"/><Relationship Id="rId43" Type="http://schemas.openxmlformats.org/officeDocument/2006/relationships/image" Target="media/image36.png"/><Relationship Id="rId42" Type="http://schemas.openxmlformats.org/officeDocument/2006/relationships/image" Target="media/image35.png"/><Relationship Id="rId41" Type="http://schemas.openxmlformats.org/officeDocument/2006/relationships/image" Target="media/image34.png"/><Relationship Id="rId40" Type="http://schemas.openxmlformats.org/officeDocument/2006/relationships/image" Target="media/image33.png"/><Relationship Id="rId4" Type="http://schemas.openxmlformats.org/officeDocument/2006/relationships/endnotes" Target="endnotes.xml"/><Relationship Id="rId39" Type="http://schemas.openxmlformats.org/officeDocument/2006/relationships/image" Target="media/image32.png"/><Relationship Id="rId38" Type="http://schemas.openxmlformats.org/officeDocument/2006/relationships/image" Target="media/image31.png"/><Relationship Id="rId37" Type="http://schemas.openxmlformats.org/officeDocument/2006/relationships/image" Target="media/image30.png"/><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footnotes" Target="footnotes.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2023-08-16T01:30:00Z</dcterms:created>
  <dc:creator>Administrator</dc:creator>
  <cp:lastModifiedBy>路人辛</cp:lastModifiedBy>
  <dcterms:modified xsi:type="dcterms:W3CDTF">2023-12-13T20:35:22Z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03B24E4CEE1C4C938747B9F77C47C42B_12</vt:lpwstr>
  </property>
</Properties>
</file>