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</w:rPr>
        <w:t>附件1</w:t>
      </w:r>
    </w:p>
    <w:p>
      <w:pPr>
        <w:spacing w:line="700" w:lineRule="exact"/>
        <w:jc w:val="right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</w:rPr>
        <w:t>2022年度预算单位整体支出绩效评价基础数据表</w:t>
      </w:r>
    </w:p>
    <w:p>
      <w:pPr>
        <w:spacing w:line="115" w:lineRule="exact"/>
        <w:rPr>
          <w:color w:val="000000" w:themeColor="text1"/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vAlign w:val="center"/>
          </w:tcPr>
          <w:p>
            <w:pPr>
              <w:spacing w:before="33" w:line="198" w:lineRule="auto"/>
              <w:ind w:right="118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预算单位名称</w:t>
            </w:r>
          </w:p>
        </w:tc>
        <w:tc>
          <w:tcPr>
            <w:tcW w:w="5819" w:type="dxa"/>
            <w:gridSpan w:val="6"/>
          </w:tcPr>
          <w:p>
            <w:pPr>
              <w:tabs>
                <w:tab w:val="left" w:pos="1969"/>
              </w:tabs>
              <w:spacing w:before="103" w:line="219" w:lineRule="auto"/>
              <w:ind w:left="708"/>
              <w:rPr>
                <w:rFonts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</w:rPr>
              <w:t>岳阳市第五中学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</w:tcPr>
          <w:p>
            <w:pPr>
              <w:spacing w:before="262" w:line="219" w:lineRule="auto"/>
              <w:ind w:left="575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财政供养人员情况(人)</w:t>
            </w:r>
          </w:p>
        </w:tc>
        <w:tc>
          <w:tcPr>
            <w:tcW w:w="1815" w:type="dxa"/>
            <w:gridSpan w:val="2"/>
          </w:tcPr>
          <w:p>
            <w:pPr>
              <w:spacing w:before="10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</w:rPr>
              <w:t>编制数</w:t>
            </w:r>
          </w:p>
        </w:tc>
        <w:tc>
          <w:tcPr>
            <w:tcW w:w="2325" w:type="dxa"/>
            <w:gridSpan w:val="2"/>
          </w:tcPr>
          <w:p>
            <w:pPr>
              <w:spacing w:before="8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</w:rPr>
              <w:t>2022年实际在职人数</w:t>
            </w:r>
          </w:p>
        </w:tc>
        <w:tc>
          <w:tcPr>
            <w:tcW w:w="1679" w:type="dxa"/>
            <w:gridSpan w:val="2"/>
          </w:tcPr>
          <w:p>
            <w:pPr>
              <w:spacing w:before="103" w:line="219" w:lineRule="auto"/>
              <w:ind w:left="708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98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98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</w:tcPr>
          <w:p>
            <w:pPr>
              <w:spacing w:before="140" w:line="202" w:lineRule="auto"/>
              <w:ind w:left="6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</w:rPr>
              <w:t>经费控制情况(万元)</w:t>
            </w:r>
          </w:p>
        </w:tc>
        <w:tc>
          <w:tcPr>
            <w:tcW w:w="1815" w:type="dxa"/>
            <w:gridSpan w:val="2"/>
          </w:tcPr>
          <w:p>
            <w:pPr>
              <w:spacing w:before="119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  <w:t>2021年决算数</w:t>
            </w:r>
          </w:p>
        </w:tc>
        <w:tc>
          <w:tcPr>
            <w:tcW w:w="2325" w:type="dxa"/>
            <w:gridSpan w:val="2"/>
          </w:tcPr>
          <w:p>
            <w:pPr>
              <w:spacing w:before="119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  <w:t>2022年预算数</w:t>
            </w:r>
          </w:p>
        </w:tc>
        <w:tc>
          <w:tcPr>
            <w:tcW w:w="1679" w:type="dxa"/>
            <w:gridSpan w:val="2"/>
          </w:tcPr>
          <w:p>
            <w:pPr>
              <w:spacing w:before="76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4"/>
                <w:sz w:val="24"/>
              </w:rPr>
              <w:t>2022年决算数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>
            <w:pPr>
              <w:spacing w:before="141" w:line="202" w:lineRule="auto"/>
              <w:ind w:left="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三公经费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1.5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1.4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1.4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>
            <w:pPr>
              <w:spacing w:before="149" w:line="193" w:lineRule="auto"/>
              <w:ind w:left="4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1、公务用车购置和维护经费</w:t>
            </w: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>
            <w:pPr>
              <w:spacing w:before="81" w:line="219" w:lineRule="auto"/>
              <w:ind w:left="8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  <w:t>其中：公车购置</w:t>
            </w: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</w:tcPr>
          <w:p>
            <w:pPr>
              <w:spacing w:before="91" w:line="219" w:lineRule="auto"/>
              <w:ind w:left="142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公车运行维护</w:t>
            </w: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</w:tcPr>
          <w:p>
            <w:pPr>
              <w:spacing w:before="81" w:line="220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2、出国经费</w:t>
            </w: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850" w:type="dxa"/>
          </w:tcPr>
          <w:p>
            <w:pPr>
              <w:spacing w:before="82" w:line="21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3、公务接待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1.50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1.40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1.40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850" w:type="dxa"/>
          </w:tcPr>
          <w:p>
            <w:pPr>
              <w:spacing w:before="143" w:line="200" w:lineRule="auto"/>
              <w:ind w:left="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</w:rPr>
              <w:t>项目支出：</w:t>
            </w:r>
          </w:p>
        </w:tc>
        <w:tc>
          <w:tcPr>
            <w:tcW w:w="1815" w:type="dxa"/>
            <w:gridSpan w:val="2"/>
          </w:tcPr>
          <w:p>
            <w:pPr>
              <w:ind w:firstLine="630" w:firstLineChars="300"/>
            </w:pPr>
            <w:r>
              <w:rPr>
                <w:rFonts w:hint="eastAsia"/>
              </w:rPr>
              <w:t>647.46</w:t>
            </w:r>
          </w:p>
        </w:tc>
        <w:tc>
          <w:tcPr>
            <w:tcW w:w="2325" w:type="dxa"/>
            <w:gridSpan w:val="2"/>
          </w:tcPr>
          <w:p>
            <w:pPr>
              <w:ind w:firstLine="840" w:firstLineChars="400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481.90</w:t>
            </w:r>
          </w:p>
          <w:p>
            <w:pPr>
              <w:jc w:val="center"/>
            </w:pP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0.00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>
            <w:pPr>
              <w:spacing w:before="133" w:line="200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1、业务工作经费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647.46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481.90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</w:tcPr>
          <w:p>
            <w:pPr>
              <w:spacing w:before="143" w:line="20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2、运行维护经费</w:t>
            </w: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......</w:t>
            </w: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</w:tcPr>
          <w:p>
            <w:pPr>
              <w:spacing w:before="93" w:line="219" w:lineRule="auto"/>
              <w:ind w:firstLine="488" w:firstLineChars="200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3、区级专项资金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>
            <w:pPr>
              <w:spacing w:before="85" w:line="220" w:lineRule="auto"/>
              <w:ind w:firstLine="492" w:firstLineChars="200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Cs w:val="21"/>
              </w:rPr>
              <w:t>(一个专项一行）</w:t>
            </w: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>
            <w:pPr>
              <w:spacing w:before="85" w:line="220" w:lineRule="auto"/>
              <w:ind w:left="9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公用经费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67.52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136.63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213.70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>
            <w:pPr>
              <w:spacing w:before="85" w:line="21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其中：办公经费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3.62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20.00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20.10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>
            <w:pPr>
              <w:spacing w:before="135" w:line="198" w:lineRule="auto"/>
              <w:ind w:left="1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水费、电费、差旅费</w:t>
            </w: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 xml:space="preserve">      15.41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69.00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38.88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>
            <w:pPr>
              <w:spacing w:before="144" w:line="198" w:lineRule="auto"/>
              <w:ind w:left="112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</w:rPr>
              <w:t>会议费、培训费</w:t>
            </w:r>
          </w:p>
        </w:tc>
        <w:tc>
          <w:tcPr>
            <w:tcW w:w="1815" w:type="dxa"/>
            <w:gridSpan w:val="2"/>
          </w:tcPr>
          <w:p>
            <w:pPr>
              <w:ind w:firstLine="630" w:firstLineChars="300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3.50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5.00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30.15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>
            <w:pPr>
              <w:spacing w:before="145" w:line="189" w:lineRule="auto"/>
              <w:ind w:left="10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</w:rPr>
              <w:t>政府采购金额</w:t>
            </w:r>
          </w:p>
        </w:tc>
        <w:tc>
          <w:tcPr>
            <w:tcW w:w="1815" w:type="dxa"/>
            <w:gridSpan w:val="2"/>
          </w:tcPr>
          <w:p>
            <w:pPr>
              <w:ind w:firstLine="630" w:firstLineChars="300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0.00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286.30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>
            <w:pPr>
              <w:spacing w:before="145" w:line="198" w:lineRule="auto"/>
              <w:ind w:left="114"/>
              <w:jc w:val="left"/>
              <w:rPr>
                <w:rFonts w:asciiTheme="majorEastAsia" w:hAnsiTheme="majorEastAsia" w:eastAsiaTheme="majorEastAsia" w:cstheme="majorEastAsia"/>
                <w:color w:val="FF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"/>
                <w:sz w:val="24"/>
              </w:rPr>
              <w:t>部门基本支出预算调整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444.71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vAlign w:val="center"/>
          </w:tcPr>
          <w:p>
            <w:pPr>
              <w:spacing w:before="65" w:line="39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(2022年完工项目)</w:t>
            </w:r>
          </w:p>
        </w:tc>
        <w:tc>
          <w:tcPr>
            <w:tcW w:w="825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批复规模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(m²)</w:t>
            </w:r>
          </w:p>
        </w:tc>
        <w:tc>
          <w:tcPr>
            <w:tcW w:w="990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实际规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模(m²)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预算投资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(万元)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投资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(万元)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投资概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算控制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825" w:type="dxa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990" w:type="dxa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140" w:type="dxa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185" w:type="dxa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810" w:type="dxa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869" w:type="dxa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厉行节约保障措施</w:t>
            </w:r>
          </w:p>
        </w:tc>
        <w:tc>
          <w:tcPr>
            <w:tcW w:w="5819" w:type="dxa"/>
            <w:gridSpan w:val="6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加强宣传教育，提高节约意识；制定相关制度，强化节约意识落实；建立精细化管理体系，加强资源的有效利用。</w:t>
            </w:r>
          </w:p>
        </w:tc>
      </w:tr>
    </w:tbl>
    <w:p>
      <w:pPr>
        <w:spacing w:line="410" w:lineRule="exact"/>
        <w:rPr>
          <w:rFonts w:asciiTheme="majorEastAsia" w:hAnsiTheme="majorEastAsia" w:eastAsiaTheme="majorEastAsia" w:cstheme="majorEastAsia"/>
          <w:color w:val="000000" w:themeColor="text1"/>
          <w:sz w:val="23"/>
          <w:szCs w:val="23"/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>
      <w:pPr>
        <w:jc w:val="left"/>
        <w:rPr>
          <w:rFonts w:asciiTheme="majorEastAsia" w:hAnsiTheme="majorEastAsia" w:eastAsiaTheme="majorEastAsia" w:cstheme="majorEastAsia"/>
          <w:color w:val="000000" w:themeColor="text1"/>
          <w:sz w:val="23"/>
          <w:szCs w:val="23"/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</w:rPr>
        <w:t>填表人：         联系电话：            单位负责人签字：         填报日期：</w:t>
      </w: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  <w:sectPr>
          <w:footerReference r:id="rId3" w:type="default"/>
          <w:pgSz w:w="11906" w:h="16838"/>
          <w:pgMar w:top="1134" w:right="1417" w:bottom="1134" w:left="1134" w:header="851" w:footer="992" w:gutter="0"/>
          <w:cols w:space="0" w:num="1"/>
          <w:docGrid w:type="lines" w:linePitch="312" w:charSpace="0"/>
        </w:sect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</w:rPr>
        <w:t>附件2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</w:rPr>
        <w:t xml:space="preserve">  2022年度预算单位整体支出绩效自评表</w:t>
      </w:r>
    </w:p>
    <w:p>
      <w:pPr>
        <w:spacing w:line="168" w:lineRule="exact"/>
        <w:rPr>
          <w:color w:val="000000" w:themeColor="text1"/>
        </w:rPr>
      </w:pPr>
    </w:p>
    <w:tbl>
      <w:tblPr>
        <w:tblStyle w:val="8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</w:tcPr>
          <w:p>
            <w:pPr>
              <w:spacing w:line="198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Cs w:val="21"/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Cs w:val="21"/>
              </w:rPr>
              <w:t xml:space="preserve">单位 </w:t>
            </w:r>
            <w:r>
              <w:rPr>
                <w:rFonts w:ascii="宋体" w:hAnsi="宋体" w:eastAsia="宋体" w:cs="宋体"/>
                <w:color w:val="000000" w:themeColor="text1"/>
                <w:spacing w:val="2"/>
                <w:szCs w:val="21"/>
              </w:rPr>
              <w:t>名称</w:t>
            </w:r>
          </w:p>
        </w:tc>
        <w:tc>
          <w:tcPr>
            <w:tcW w:w="8751" w:type="dxa"/>
            <w:gridSpan w:val="8"/>
          </w:tcPr>
          <w:p>
            <w:pPr>
              <w:tabs>
                <w:tab w:val="left" w:pos="3556"/>
              </w:tabs>
              <w:rPr>
                <w:rFonts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ab/>
            </w:r>
            <w:r>
              <w:rPr>
                <w:rFonts w:hint="eastAsia" w:ascii="Arial"/>
                <w:color w:val="000000" w:themeColor="text1"/>
              </w:rPr>
              <w:t>岳阳市第五中学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</w:tcPr>
          <w:p>
            <w:pPr>
              <w:spacing w:line="418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position w:val="4"/>
                <w:szCs w:val="21"/>
              </w:rPr>
              <w:t>年度预</w:t>
            </w:r>
          </w:p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  <w:t>算申请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Cs w:val="21"/>
              </w:rPr>
              <w:t>(万元)</w:t>
            </w:r>
          </w:p>
        </w:tc>
        <w:tc>
          <w:tcPr>
            <w:tcW w:w="210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年初预算数</w:t>
            </w:r>
          </w:p>
        </w:tc>
        <w:tc>
          <w:tcPr>
            <w:tcW w:w="1319" w:type="dxa"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全年预算数</w:t>
            </w:r>
          </w:p>
        </w:tc>
        <w:tc>
          <w:tcPr>
            <w:tcW w:w="1259" w:type="dxa"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全年执行数</w:t>
            </w:r>
          </w:p>
        </w:tc>
        <w:tc>
          <w:tcPr>
            <w:tcW w:w="719" w:type="dxa"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802" w:type="dxa"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执行率</w:t>
            </w:r>
          </w:p>
        </w:tc>
        <w:tc>
          <w:tcPr>
            <w:tcW w:w="1275" w:type="dxa"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08" w:type="dxa"/>
            <w:gridSpan w:val="2"/>
            <w:vAlign w:val="center"/>
          </w:tcPr>
          <w:p>
            <w:pPr>
              <w:spacing w:line="193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年度资金总额</w:t>
            </w:r>
          </w:p>
        </w:tc>
        <w:tc>
          <w:tcPr>
            <w:tcW w:w="126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2340.82</w:t>
            </w:r>
          </w:p>
        </w:tc>
        <w:tc>
          <w:tcPr>
            <w:tcW w:w="131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2785.53</w:t>
            </w:r>
          </w:p>
        </w:tc>
        <w:tc>
          <w:tcPr>
            <w:tcW w:w="125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2785.53</w:t>
            </w:r>
          </w:p>
        </w:tc>
        <w:tc>
          <w:tcPr>
            <w:tcW w:w="719" w:type="dxa"/>
            <w:vAlign w:val="center"/>
          </w:tcPr>
          <w:p>
            <w:pPr>
              <w:spacing w:line="147" w:lineRule="exact"/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-3"/>
                <w:sz w:val="20"/>
                <w:szCs w:val="20"/>
              </w:rPr>
              <w:t>10</w:t>
            </w:r>
          </w:p>
        </w:tc>
        <w:tc>
          <w:tcPr>
            <w:tcW w:w="802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100%</w:t>
            </w:r>
          </w:p>
        </w:tc>
        <w:tc>
          <w:tcPr>
            <w:tcW w:w="127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按收入性质分：</w:t>
            </w:r>
          </w:p>
        </w:tc>
        <w:tc>
          <w:tcPr>
            <w:tcW w:w="4055" w:type="dxa"/>
            <w:gridSpan w:val="4"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按支出性质分：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2210.92</w:t>
            </w:r>
          </w:p>
        </w:tc>
        <w:tc>
          <w:tcPr>
            <w:tcW w:w="4055" w:type="dxa"/>
            <w:gridSpan w:val="4"/>
            <w:vAlign w:val="center"/>
          </w:tcPr>
          <w:p>
            <w:pPr>
              <w:spacing w:line="194" w:lineRule="auto"/>
              <w:ind w:firstLine="210" w:firstLineChars="100"/>
              <w:jc w:val="left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2785.53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vAlign w:val="center"/>
          </w:tcPr>
          <w:p>
            <w:pPr>
              <w:spacing w:line="202" w:lineRule="auto"/>
              <w:ind w:firstLine="1050" w:firstLineChars="500"/>
              <w:jc w:val="left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政府性基金拨款：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0.00</w:t>
            </w:r>
          </w:p>
        </w:tc>
        <w:tc>
          <w:tcPr>
            <w:tcW w:w="4055" w:type="dxa"/>
            <w:gridSpan w:val="4"/>
            <w:vAlign w:val="center"/>
          </w:tcPr>
          <w:p>
            <w:pPr>
              <w:spacing w:line="201" w:lineRule="auto"/>
              <w:ind w:firstLine="840" w:firstLineChars="400"/>
              <w:jc w:val="left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项目支出：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vAlign w:val="center"/>
          </w:tcPr>
          <w:p>
            <w:pPr>
              <w:spacing w:line="192" w:lineRule="auto"/>
              <w:ind w:firstLine="1050" w:firstLineChars="500"/>
              <w:jc w:val="left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275.33</w:t>
            </w:r>
          </w:p>
        </w:tc>
        <w:tc>
          <w:tcPr>
            <w:tcW w:w="4055" w:type="dxa"/>
            <w:gridSpan w:val="4"/>
            <w:vAlign w:val="center"/>
          </w:tcPr>
          <w:p>
            <w:pPr>
              <w:spacing w:line="239" w:lineRule="exact"/>
              <w:jc w:val="left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vAlign w:val="center"/>
          </w:tcPr>
          <w:p>
            <w:pPr>
              <w:spacing w:line="192" w:lineRule="auto"/>
              <w:ind w:firstLine="1050" w:firstLineChars="500"/>
              <w:jc w:val="left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其他资金：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299.28</w:t>
            </w:r>
          </w:p>
        </w:tc>
        <w:tc>
          <w:tcPr>
            <w:tcW w:w="4055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restart"/>
            <w:tcBorders>
              <w:bottom w:val="nil"/>
            </w:tcBorders>
          </w:tcPr>
          <w:p>
            <w:pPr>
              <w:spacing w:line="21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Cs w:val="21"/>
              </w:rPr>
              <w:t>年度总体</w:t>
            </w:r>
            <w:r>
              <w:rPr>
                <w:rFonts w:ascii="宋体" w:hAnsi="宋体" w:eastAsia="宋体" w:cs="宋体"/>
                <w:color w:val="000000" w:themeColor="text1"/>
                <w:spacing w:val="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Cs w:val="21"/>
              </w:rPr>
              <w:t>目</w:t>
            </w:r>
            <w:r>
              <w:rPr>
                <w:rFonts w:ascii="宋体" w:hAnsi="宋体" w:eastAsia="宋体" w:cs="宋体"/>
                <w:color w:val="000000" w:themeColor="text1"/>
                <w:spacing w:val="-35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Cs w:val="21"/>
              </w:rPr>
              <w:t>标</w:t>
            </w:r>
          </w:p>
        </w:tc>
        <w:tc>
          <w:tcPr>
            <w:tcW w:w="4696" w:type="dxa"/>
            <w:gridSpan w:val="4"/>
            <w:vAlign w:val="center"/>
          </w:tcPr>
          <w:p>
            <w:pPr>
              <w:spacing w:line="19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预期目标</w:t>
            </w:r>
          </w:p>
        </w:tc>
        <w:tc>
          <w:tcPr>
            <w:tcW w:w="4055" w:type="dxa"/>
            <w:gridSpan w:val="4"/>
            <w:vAlign w:val="center"/>
          </w:tcPr>
          <w:p>
            <w:pPr>
              <w:spacing w:line="19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vAlign w:val="center"/>
          </w:tcPr>
          <w:p>
            <w:pPr>
              <w:tabs>
                <w:tab w:val="left" w:pos="226"/>
              </w:tabs>
              <w:spacing w:line="240" w:lineRule="exact"/>
              <w:jc w:val="left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目标1：党建聚力，引领发展；</w:t>
            </w:r>
          </w:p>
          <w:p>
            <w:pPr>
              <w:tabs>
                <w:tab w:val="left" w:pos="226"/>
              </w:tabs>
              <w:spacing w:line="240" w:lineRule="exact"/>
              <w:jc w:val="left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目标2：德育首位，活动育人；</w:t>
            </w:r>
          </w:p>
          <w:p>
            <w:pPr>
              <w:tabs>
                <w:tab w:val="left" w:pos="226"/>
              </w:tabs>
              <w:spacing w:line="240" w:lineRule="exact"/>
              <w:jc w:val="left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目标3：教学中心，精细管理；</w:t>
            </w:r>
          </w:p>
          <w:p>
            <w:pPr>
              <w:tabs>
                <w:tab w:val="left" w:pos="226"/>
              </w:tabs>
              <w:spacing w:line="240" w:lineRule="exact"/>
              <w:jc w:val="left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目标4：建强师资，夯实基础；</w:t>
            </w:r>
          </w:p>
          <w:p>
            <w:pPr>
              <w:tabs>
                <w:tab w:val="left" w:pos="226"/>
              </w:tabs>
              <w:spacing w:line="240" w:lineRule="exact"/>
              <w:jc w:val="left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4055" w:type="dxa"/>
            <w:gridSpan w:val="4"/>
            <w:vAlign w:val="center"/>
          </w:tcPr>
          <w:p>
            <w:pPr>
              <w:spacing w:line="240" w:lineRule="exact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目标1：全校工作以党建为引领，以党支部亮旗帜、组织生活亮规矩、党员示范亮身份、党建阵地亮形象的“四亮”活动为主线，开展了一系列党员学习和教育活动；</w:t>
            </w:r>
          </w:p>
          <w:p>
            <w:pPr>
              <w:spacing w:line="240" w:lineRule="exact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目标2：以高中学生自我意识增强为契机，推行“三自”教育，实现习惯自律、管理自治、活动自主、让学生有“大爱”、成“大德”，树“大情怀”；</w:t>
            </w:r>
          </w:p>
          <w:p>
            <w:pPr>
              <w:spacing w:line="240" w:lineRule="exact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目标3：</w:t>
            </w:r>
            <w:r>
              <w:rPr>
                <w:rFonts w:ascii="Arial"/>
                <w:color w:val="000000" w:themeColor="text1"/>
                <w:sz w:val="20"/>
              </w:rPr>
              <w:t>课堂、早自习、午休、晚自习，班主任或科任教师全程到班；行政领导与中层干部每周每日轮流值班</w:t>
            </w:r>
            <w:r>
              <w:rPr>
                <w:rFonts w:hint="eastAsia" w:ascii="Arial"/>
                <w:color w:val="000000" w:themeColor="text1"/>
                <w:sz w:val="20"/>
              </w:rPr>
              <w:t>；目标</w:t>
            </w:r>
          </w:p>
          <w:p>
            <w:pPr>
              <w:spacing w:line="240" w:lineRule="exact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4：在初中数学命题竞赛中刘嫦老师获得特等奖，在高中数学命题竞赛中李天贵、宾秦老师分别获得特等奖，陶冶老师获得一等奖；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textDirection w:val="tbRlV"/>
          </w:tcPr>
          <w:p>
            <w:pPr>
              <w:spacing w:line="36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21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绩效指标</w:t>
            </w:r>
          </w:p>
        </w:tc>
        <w:tc>
          <w:tcPr>
            <w:tcW w:w="1079" w:type="dxa"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一级指标</w:t>
            </w:r>
          </w:p>
        </w:tc>
        <w:tc>
          <w:tcPr>
            <w:tcW w:w="1029" w:type="dxa"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二级指标</w:t>
            </w:r>
          </w:p>
        </w:tc>
        <w:tc>
          <w:tcPr>
            <w:tcW w:w="1269" w:type="dxa"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三级指标</w:t>
            </w:r>
          </w:p>
        </w:tc>
        <w:tc>
          <w:tcPr>
            <w:tcW w:w="1319" w:type="dxa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年度指标值</w:t>
            </w:r>
          </w:p>
        </w:tc>
        <w:tc>
          <w:tcPr>
            <w:tcW w:w="1259" w:type="dxa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实际完成值</w:t>
            </w:r>
          </w:p>
        </w:tc>
        <w:tc>
          <w:tcPr>
            <w:tcW w:w="719" w:type="dxa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802" w:type="dxa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得分</w:t>
            </w:r>
          </w:p>
        </w:tc>
        <w:tc>
          <w:tcPr>
            <w:tcW w:w="1275" w:type="dxa"/>
            <w:vAlign w:val="center"/>
          </w:tcPr>
          <w:p>
            <w:pPr>
              <w:spacing w:line="21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偏差原因分析</w:t>
            </w:r>
          </w:p>
          <w:p>
            <w:pPr>
              <w:spacing w:line="19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center"/>
          </w:tcPr>
          <w:p>
            <w:pPr>
              <w:spacing w:line="269" w:lineRule="auto"/>
              <w:jc w:val="center"/>
              <w:rPr>
                <w:rFonts w:ascii="Arial"/>
                <w:color w:val="000000" w:themeColor="text1"/>
              </w:rPr>
            </w:pPr>
          </w:p>
          <w:p>
            <w:pPr>
              <w:spacing w:line="269" w:lineRule="auto"/>
              <w:jc w:val="center"/>
              <w:rPr>
                <w:rFonts w:ascii="Arial"/>
                <w:color w:val="000000" w:themeColor="text1"/>
              </w:rPr>
            </w:pPr>
          </w:p>
          <w:p>
            <w:pPr>
              <w:spacing w:line="270" w:lineRule="auto"/>
              <w:jc w:val="center"/>
              <w:rPr>
                <w:rFonts w:ascii="Arial"/>
                <w:color w:val="000000" w:themeColor="text1"/>
              </w:rPr>
            </w:pPr>
          </w:p>
          <w:p>
            <w:pPr>
              <w:spacing w:line="270" w:lineRule="auto"/>
              <w:jc w:val="center"/>
              <w:rPr>
                <w:rFonts w:ascii="Arial"/>
                <w:color w:val="000000" w:themeColor="text1"/>
              </w:rPr>
            </w:pPr>
          </w:p>
          <w:p>
            <w:pPr>
              <w:spacing w:line="481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position w:val="20"/>
                <w:szCs w:val="21"/>
              </w:rPr>
              <w:t>产出指标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Cs w:val="21"/>
              </w:rPr>
              <w:t>(50分)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Cs w:val="21"/>
              </w:rPr>
              <w:t>数量指标</w:t>
            </w:r>
          </w:p>
        </w:tc>
        <w:tc>
          <w:tcPr>
            <w:tcW w:w="126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参加教研活动次数</w:t>
            </w:r>
          </w:p>
        </w:tc>
        <w:tc>
          <w:tcPr>
            <w:tcW w:w="131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 xml:space="preserve"> ≧70次</w:t>
            </w:r>
          </w:p>
        </w:tc>
        <w:tc>
          <w:tcPr>
            <w:tcW w:w="125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90次</w:t>
            </w:r>
          </w:p>
        </w:tc>
        <w:tc>
          <w:tcPr>
            <w:tcW w:w="71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7</w:t>
            </w:r>
          </w:p>
        </w:tc>
        <w:tc>
          <w:tcPr>
            <w:tcW w:w="802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7</w:t>
            </w:r>
          </w:p>
        </w:tc>
        <w:tc>
          <w:tcPr>
            <w:tcW w:w="127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>党员上示范课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 xml:space="preserve"> ≧40节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>50节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>7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>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>在校学生总数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≧1345人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>1351人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>6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>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Cs w:val="21"/>
              </w:rPr>
              <w:t>质量指标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特控线上线率</w:t>
            </w:r>
          </w:p>
        </w:tc>
        <w:tc>
          <w:tcPr>
            <w:tcW w:w="1319" w:type="dxa"/>
            <w:vAlign w:val="center"/>
          </w:tcPr>
          <w:p>
            <w:pPr>
              <w:tabs>
                <w:tab w:val="left" w:pos="259"/>
              </w:tabs>
              <w:spacing w:line="240" w:lineRule="exact"/>
              <w:ind w:firstLine="420" w:firstLineChars="200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≧10%</w:t>
            </w:r>
          </w:p>
        </w:tc>
        <w:tc>
          <w:tcPr>
            <w:tcW w:w="125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13.2%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5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>本科上线率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≧50%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>60.57%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>5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 w:val="restart"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Cs w:val="21"/>
              </w:rPr>
              <w:t>时效指标</w:t>
            </w:r>
          </w:p>
        </w:tc>
        <w:tc>
          <w:tcPr>
            <w:tcW w:w="126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及时发放教职工待遇</w:t>
            </w:r>
          </w:p>
        </w:tc>
        <w:tc>
          <w:tcPr>
            <w:tcW w:w="131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及时</w:t>
            </w:r>
          </w:p>
        </w:tc>
        <w:tc>
          <w:tcPr>
            <w:tcW w:w="125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及时</w:t>
            </w:r>
          </w:p>
        </w:tc>
        <w:tc>
          <w:tcPr>
            <w:tcW w:w="71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3</w:t>
            </w:r>
          </w:p>
        </w:tc>
        <w:tc>
          <w:tcPr>
            <w:tcW w:w="802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269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按时完成承诺的产出任务</w:t>
            </w:r>
          </w:p>
        </w:tc>
        <w:tc>
          <w:tcPr>
            <w:tcW w:w="1319" w:type="dxa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2022-12-31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年内已完成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>3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pacing w:val="-2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校园环境及硬件设施提质改造及时性</w:t>
            </w:r>
          </w:p>
        </w:tc>
        <w:tc>
          <w:tcPr>
            <w:tcW w:w="1319" w:type="dxa"/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 w:cs="宋体"/>
                <w:color w:val="000000" w:themeColor="text1"/>
                <w:sz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</w:rPr>
              <w:t>及时</w:t>
            </w:r>
          </w:p>
        </w:tc>
        <w:tc>
          <w:tcPr>
            <w:tcW w:w="125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及时</w:t>
            </w:r>
          </w:p>
        </w:tc>
        <w:tc>
          <w:tcPr>
            <w:tcW w:w="71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4</w:t>
            </w:r>
          </w:p>
        </w:tc>
        <w:tc>
          <w:tcPr>
            <w:tcW w:w="802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Cs w:val="21"/>
              </w:rPr>
              <w:t>成本指标</w:t>
            </w:r>
          </w:p>
        </w:tc>
        <w:tc>
          <w:tcPr>
            <w:tcW w:w="126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“三公”经费支出</w:t>
            </w:r>
          </w:p>
        </w:tc>
        <w:tc>
          <w:tcPr>
            <w:tcW w:w="1319" w:type="dxa"/>
            <w:vAlign w:val="center"/>
          </w:tcPr>
          <w:p>
            <w:pPr>
              <w:spacing w:line="239" w:lineRule="exact"/>
              <w:jc w:val="center"/>
              <w:rPr>
                <w:rFonts w:ascii="Arial" w:eastAsia="宋体"/>
                <w:color w:val="000000" w:themeColor="text1"/>
                <w:sz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</w:rPr>
              <w:t>≦1.4万元</w:t>
            </w:r>
          </w:p>
        </w:tc>
        <w:tc>
          <w:tcPr>
            <w:tcW w:w="125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1.4万元</w:t>
            </w:r>
          </w:p>
        </w:tc>
        <w:tc>
          <w:tcPr>
            <w:tcW w:w="71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5</w:t>
            </w:r>
          </w:p>
        </w:tc>
        <w:tc>
          <w:tcPr>
            <w:tcW w:w="802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/>
                <w:color w:val="000000" w:themeColor="text1"/>
                <w:sz w:val="20"/>
              </w:rPr>
              <w:t>办公经费</w:t>
            </w:r>
            <w:r>
              <w:rPr>
                <w:rFonts w:hint="eastAsia" w:ascii="Arial"/>
                <w:color w:val="000000" w:themeColor="text1"/>
                <w:sz w:val="20"/>
              </w:rPr>
              <w:t>支出</w:t>
            </w:r>
          </w:p>
        </w:tc>
        <w:tc>
          <w:tcPr>
            <w:tcW w:w="1319" w:type="dxa"/>
            <w:vAlign w:val="center"/>
          </w:tcPr>
          <w:p>
            <w:pPr>
              <w:spacing w:line="230" w:lineRule="exact"/>
              <w:jc w:val="center"/>
              <w:rPr>
                <w:rFonts w:ascii="Arial" w:eastAsia="宋体"/>
                <w:color w:val="000000" w:themeColor="text1"/>
                <w:sz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</w:rPr>
              <w:t>≦20万元</w:t>
            </w:r>
          </w:p>
        </w:tc>
        <w:tc>
          <w:tcPr>
            <w:tcW w:w="125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20.1万元</w:t>
            </w:r>
          </w:p>
        </w:tc>
        <w:tc>
          <w:tcPr>
            <w:tcW w:w="71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5</w:t>
            </w:r>
          </w:p>
        </w:tc>
        <w:tc>
          <w:tcPr>
            <w:tcW w:w="802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center"/>
          </w:tcPr>
          <w:p>
            <w:pPr>
              <w:spacing w:line="250" w:lineRule="auto"/>
              <w:jc w:val="center"/>
              <w:rPr>
                <w:rFonts w:ascii="Arial"/>
                <w:color w:val="000000" w:themeColor="text1"/>
              </w:rPr>
            </w:pPr>
          </w:p>
          <w:p>
            <w:pPr>
              <w:spacing w:line="251" w:lineRule="auto"/>
              <w:jc w:val="center"/>
              <w:rPr>
                <w:rFonts w:ascii="Arial"/>
                <w:color w:val="000000" w:themeColor="text1"/>
              </w:rPr>
            </w:pPr>
          </w:p>
          <w:p>
            <w:pPr>
              <w:spacing w:line="251" w:lineRule="auto"/>
              <w:jc w:val="center"/>
              <w:rPr>
                <w:rFonts w:ascii="Arial"/>
                <w:color w:val="000000" w:themeColor="text1"/>
              </w:rPr>
            </w:pPr>
          </w:p>
          <w:p>
            <w:pPr>
              <w:spacing w:line="251" w:lineRule="auto"/>
              <w:jc w:val="center"/>
              <w:rPr>
                <w:rFonts w:ascii="Arial"/>
                <w:color w:val="000000" w:themeColor="text1"/>
              </w:rPr>
            </w:pPr>
          </w:p>
          <w:p>
            <w:pPr>
              <w:spacing w:line="491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position w:val="21"/>
                <w:szCs w:val="21"/>
              </w:rPr>
              <w:t>效益指标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Cs w:val="21"/>
              </w:rPr>
              <w:t>(30分)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  <w:t>经济效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  <w:t>益指标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不适用</w:t>
            </w:r>
          </w:p>
        </w:tc>
        <w:tc>
          <w:tcPr>
            <w:tcW w:w="131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不适用</w:t>
            </w:r>
          </w:p>
        </w:tc>
        <w:tc>
          <w:tcPr>
            <w:tcW w:w="125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不适用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12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  <w:t>社会效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  <w:t>益指标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推进清廉</w:t>
            </w:r>
            <w:bookmarkStart w:id="0" w:name="_GoBack"/>
            <w:bookmarkEnd w:id="0"/>
            <w:r>
              <w:rPr>
                <w:rFonts w:hint="eastAsia" w:ascii="Arial"/>
                <w:color w:val="000000" w:themeColor="text1"/>
                <w:szCs w:val="21"/>
              </w:rPr>
              <w:t>文化</w:t>
            </w:r>
          </w:p>
        </w:tc>
        <w:tc>
          <w:tcPr>
            <w:tcW w:w="131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有所提高</w:t>
            </w:r>
          </w:p>
        </w:tc>
        <w:tc>
          <w:tcPr>
            <w:tcW w:w="125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有所提高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5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青年教师研修培养</w:t>
            </w:r>
          </w:p>
        </w:tc>
        <w:tc>
          <w:tcPr>
            <w:tcW w:w="131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有所提高</w:t>
            </w:r>
          </w:p>
        </w:tc>
        <w:tc>
          <w:tcPr>
            <w:tcW w:w="125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有所提高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5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3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  <w:t>生态效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  <w:t>益指标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校园环境及硬件设施提质改造</w:t>
            </w:r>
          </w:p>
        </w:tc>
        <w:tc>
          <w:tcPr>
            <w:tcW w:w="131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有所改善</w:t>
            </w:r>
          </w:p>
        </w:tc>
        <w:tc>
          <w:tcPr>
            <w:tcW w:w="125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有所改善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10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9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03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Cs w:val="21"/>
              </w:rPr>
              <w:t>可持续影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Cs w:val="21"/>
              </w:rPr>
              <w:t>响指标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>坚持“规范办学、精细管理、内涵发展”的办学思路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>持续影响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>持续影响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>10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>9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Cs w:val="21"/>
              </w:rPr>
              <w:t>满意度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  <w:t>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Cs w:val="21"/>
              </w:rPr>
              <w:t>(10分)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02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Cs w:val="21"/>
              </w:rPr>
              <w:t>服务对象</w:t>
            </w:r>
          </w:p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Cs w:val="21"/>
              </w:rPr>
              <w:t>满意度指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标</w:t>
            </w:r>
          </w:p>
        </w:tc>
        <w:tc>
          <w:tcPr>
            <w:tcW w:w="1269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学生满意度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≧95%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96%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>4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269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家长满意度</w:t>
            </w:r>
          </w:p>
        </w:tc>
        <w:tc>
          <w:tcPr>
            <w:tcW w:w="1319" w:type="dxa"/>
            <w:vAlign w:val="center"/>
          </w:tcPr>
          <w:p>
            <w:pPr>
              <w:ind w:firstLine="420" w:firstLineChars="20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≧95%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95%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>3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4" w:type="dxa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社会公众满意度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≧94%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96%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>3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vAlign w:val="center"/>
          </w:tcPr>
          <w:p>
            <w:pPr>
              <w:spacing w:line="251" w:lineRule="exact"/>
              <w:ind w:firstLine="327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vAlign w:val="center"/>
          </w:tcPr>
          <w:p>
            <w:pPr>
              <w:spacing w:line="16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Cs w:val="21"/>
              </w:rPr>
              <w:t>100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>97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</w:rPr>
        <w:t>填表人：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</w:rPr>
        <w:t xml:space="preserve">    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</w:rPr>
        <w:t xml:space="preserve">     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</w:rPr>
        <w:t>联系电话：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</w:rPr>
        <w:t xml:space="preserve">           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</w:rPr>
        <w:t xml:space="preserve">                  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</w:rPr>
        <w:t>填报日期：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</w:rPr>
        <w:t xml:space="preserve">  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  <w:sectPr>
          <w:pgSz w:w="11906" w:h="16838"/>
          <w:pgMar w:top="1134" w:right="1417" w:bottom="1134" w:left="1134" w:header="851" w:footer="992" w:gutter="0"/>
          <w:cols w:space="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z w:val="22"/>
          <w:szCs w:val="22"/>
        </w:rPr>
        <w:t xml:space="preserve">   </w:t>
      </w: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  <w: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</w:rPr>
        <w:t>3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  <w:t>2022年度岳阳市第五中学整体支出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  <w:t>绩效自评报告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center"/>
        <w:rPr>
          <w:rFonts w:ascii="楷体_GB2312" w:hAnsi="楷体_GB2312" w:eastAsia="楷体_GB2312" w:cs="楷体_GB2312"/>
          <w:color w:val="000000" w:themeColor="text1"/>
          <w:sz w:val="36"/>
          <w:szCs w:val="36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</w:rPr>
        <w:t>部门(单位)名称：   ( 盖 章 )</w:t>
      </w:r>
    </w:p>
    <w:p>
      <w:pPr>
        <w:jc w:val="center"/>
        <w:rPr>
          <w:rFonts w:ascii="楷体_GB2312" w:hAnsi="楷体_GB2312" w:eastAsia="楷体_GB2312" w:cs="楷体_GB2312"/>
          <w:color w:val="000000" w:themeColor="text1"/>
          <w:sz w:val="36"/>
          <w:szCs w:val="36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</w:rPr>
        <w:t>年  月  日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2022年度岳阳市第五中学整体支出绩效自评报告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numPr>
          <w:ilvl w:val="0"/>
          <w:numId w:val="1"/>
        </w:numPr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单位基本情况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（一）学校基本情况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我单位性质为全额拨款的事业单位，隶属于岳阳市岳阳楼区教育局，市属高中学校，按照规定执行《事业单位会计制度》。经机构编制管理部门核定，我单位共有职工146人，其中：在编人员98人，离退休48人。学生1351人。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（二）学校职能职责</w:t>
      </w:r>
    </w:p>
    <w:p>
      <w:pPr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1.实行教育教学工作；2.开展学校各项工作；3.严格管理学校各项开支，控制三公经费支出；4.保障教职员工的工资福利待遇，保证学校各项工作顺利开展；5.保障全体师生安全，提高教学质量，稳定教学秩序。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（三）年度工作内容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1.全校工作以党建为引领，以党支部亮旗帜、组织生活亮规矩、党员示范亮身份、党建阵地亮形象的“四亮”活动为主线，开展了一系列党员学习和教育活动。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2.实施德智体美劳“五育并举”，以高中学生自我意识增强为契机，推行“三自”教育，实现习惯自律、管理自治、活动自主、让学生有“大爱”、成“大德”，树“大情怀”。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.根据学校实际，要求全体行政采取“一听二查三问四拍”的方式进行随即听课或争对性听课，即：一听：听课堂教学，二查：查教师备课，查周计划上墙情况；三问：问教学设计意图，问学生掌握情况，问学生作业亲情况；四拍：拍授课教师状态，拍听课学生状态，拍教学主要内容，拍“推门听课督导单”记载情况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4.由教务处牵头，学校对老师们的备、教、批、辅、考等环节，每学期进行三次集中检查，另不定期进行抽查。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5.通过“走出去”、“引进来”加强教师业务培训。“走出去”派老师参加省、市、区的教学教研活动和网上培训，“请进来”邀请名师、专家来学校讲座，今年暑假就邀请了首届岳阳名师、湖南省首届正高级教师李华老师为我们带来了题为《加强教研，促进学校和教师的发展——浅谈做一名学生喜欢的老师》的讲座。</w:t>
      </w:r>
    </w:p>
    <w:p>
      <w:pPr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6.在教学水平和研究能力上推行青蓝工程，签订了为期三年的师徒结对协议，制订了详细的管理方案；在管理技巧培养方面推行新进教师“管理见习一年期制度”，所有青年教师要么当班主任、要么当副班主任、要么到学校各处室做辅助工作，在提高教学业务水平的同时提高其学生管理水平。</w:t>
      </w:r>
    </w:p>
    <w:p>
      <w:pPr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7.8月份、9月份，学校举全校之力，全力支持省运动会击剑项目和三人制篮球比赛，学校周到细致的服务，得到了区政府办和赛事技术官员的高度肯定。</w:t>
      </w:r>
    </w:p>
    <w:p>
      <w:pPr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二、一般公共预算支出情况</w:t>
      </w:r>
    </w:p>
    <w:p>
      <w:pPr>
        <w:ind w:firstLine="562" w:firstLineChars="200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</w:rPr>
        <w:t>(一)基本支出情况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一般公共预算基本支出2022年度总支出2210.91万元，其中：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人员经费1997.21万元：包括基本工资631.71万元；津贴补贴2.46万元；奖金409.32万元；绩效工资200.38万元；机关事业单位基本养老保险缴费132.64万元；职工基本医疗保险缴费63.44万元；其他社会保障缴费16.22万元；住房公积金139.26万元；医疗费9.84万元；其他工资福利支出251.54万元；退休费133.84万元；生活补助0.21万元；其他对个人和家庭的补助6.35万元。 </w:t>
      </w:r>
    </w:p>
    <w:p>
      <w:pPr>
        <w:spacing w:line="560" w:lineRule="exact"/>
        <w:ind w:firstLine="560" w:firstLineChars="200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公用经费213.70万元：包括办公费20.10万元；印刷费6.03万元；水费25.76万元；电费10.00万元；邮电费2.28万元； 物业管理费11.42万元；差旅费3.11万元；会议费0.15万元；培训费30.00万元； 公务接待费1.40万元；劳务费25.26万元；工会经费14.00万元；其他交通费用3.12万元；其他商品和服务支出46.37万元；办公设备购置10.30万元；其他资本性支出4.40万元。</w:t>
      </w:r>
    </w:p>
    <w:p>
      <w:pPr>
        <w:numPr>
          <w:ilvl w:val="0"/>
          <w:numId w:val="2"/>
        </w:num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  <w:t>项目支出情况</w:t>
      </w:r>
    </w:p>
    <w:p>
      <w:pPr>
        <w:spacing w:line="560" w:lineRule="exact"/>
        <w:ind w:firstLine="840" w:firstLineChars="300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本单位2022年度项目支出0万元。</w:t>
      </w:r>
    </w:p>
    <w:p>
      <w:pPr>
        <w:ind w:firstLine="320" w:firstLineChars="1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三、政府性基金预算支出情况</w:t>
      </w:r>
    </w:p>
    <w:p>
      <w:pPr>
        <w:ind w:firstLine="840" w:firstLineChars="3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本单位2022年度政府性基金预算支出0万元。</w:t>
      </w:r>
    </w:p>
    <w:p>
      <w:pPr>
        <w:spacing w:line="560" w:lineRule="exact"/>
        <w:ind w:firstLine="320" w:firstLineChars="100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四、国有资本经营预算支出情况</w:t>
      </w:r>
    </w:p>
    <w:p>
      <w:pPr>
        <w:spacing w:line="560" w:lineRule="exact"/>
        <w:ind w:firstLine="840" w:firstLineChars="300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本单位2022年度国有资本经营预算支出0万元。</w:t>
      </w:r>
    </w:p>
    <w:p>
      <w:pPr>
        <w:spacing w:line="560" w:lineRule="exact"/>
        <w:ind w:firstLine="320" w:firstLineChars="1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五、社会保险基金预算支出情况</w:t>
      </w:r>
    </w:p>
    <w:p>
      <w:pPr>
        <w:spacing w:line="560" w:lineRule="exact"/>
        <w:ind w:firstLine="840" w:firstLineChars="3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本单位2022年度社会保险基金预算支出0万元。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</w:p>
    <w:p>
      <w:pPr>
        <w:ind w:firstLine="320" w:firstLineChars="1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六、部门整体支出绩效情况</w:t>
      </w:r>
    </w:p>
    <w:p>
      <w:pPr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2022年，我单位积极履职，强化管理，较好地完成了年度工作目标。通过加强预算收支管理，不断建立健全内部管理制度，梳理内部管理流程，部门整体支出管理水平得到提升。根据部门整体支出绩效评价指标体系，我单位2022年度评价得分为97.00分。部门整体支出绩效情况如下：</w:t>
      </w:r>
    </w:p>
    <w:p>
      <w:pPr>
        <w:numPr>
          <w:ilvl w:val="0"/>
          <w:numId w:val="3"/>
        </w:numPr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预算执行比较到位。</w:t>
      </w:r>
    </w:p>
    <w:p>
      <w:pPr>
        <w:ind w:left="420" w:leftChars="200" w:firstLine="840" w:firstLineChars="300"/>
        <w:jc w:val="left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预算执行率100%。</w:t>
      </w:r>
    </w:p>
    <w:p>
      <w:pPr>
        <w:numPr>
          <w:ilvl w:val="0"/>
          <w:numId w:val="3"/>
        </w:numPr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产出指标执行比较到位。</w:t>
      </w:r>
    </w:p>
    <w:p>
      <w:pPr>
        <w:numPr>
          <w:ilvl w:val="0"/>
          <w:numId w:val="4"/>
        </w:numPr>
        <w:ind w:left="420" w:leftChars="200" w:firstLine="280" w:firstLineChars="100"/>
        <w:jc w:val="left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数量指标：在校学生总数1351人，一学期党员上示范课50多节，听课500多节，参加教研活动90多次；全体班子成员一学期听课达200多节。</w:t>
      </w:r>
    </w:p>
    <w:p>
      <w:pPr>
        <w:numPr>
          <w:ilvl w:val="0"/>
          <w:numId w:val="4"/>
        </w:numPr>
        <w:ind w:left="420" w:leftChars="200" w:firstLine="280" w:firstLineChars="100"/>
        <w:jc w:val="left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质量指标：我校今年的高考成绩再创新高：参考学生317人，特控线上线42人，上线率13.2%；本科上线192人，上线率60.57％。特控上线率和本科上线率均排楼区第二名，特控上线率和本科上线率提升幅度均居楼区第一名，延续了最近几年学校教育教学质量提升的势头。在2022 年岳阳楼区中小学德育研究优秀成果评选活动中，向斌副校长、周俞慰主任、王曙光老师、邹岳军老师、刘荣老师分别获得特等奖、一等奖、二等奖，学校被评为优秀组织单位，向斌副校长的德育成果还获得了岳阳市一等奖。</w:t>
      </w:r>
    </w:p>
    <w:p>
      <w:pPr>
        <w:numPr>
          <w:ilvl w:val="0"/>
          <w:numId w:val="4"/>
        </w:numPr>
        <w:ind w:left="420" w:leftChars="200" w:firstLine="280" w:firstLineChars="100"/>
        <w:jc w:val="left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时效指标：教职工待遇及时发放，及时完成承诺的产出任务。全体党员集中观看了党的二十大开幕式直播，全体教师集中学习了习近平总书记的二十大报告，通过学校宣传栏和学校公众号推出“学习二十大知识”专栏持续学习报道，组织了高一年级“喜迎二十大、唱响新时代”的合唱比赛，组织全体团员进行了“二十大知识我知道”的知识抢答赛。</w:t>
      </w:r>
    </w:p>
    <w:p>
      <w:pPr>
        <w:numPr>
          <w:ilvl w:val="0"/>
          <w:numId w:val="4"/>
        </w:numPr>
        <w:ind w:left="420" w:leftChars="200" w:firstLine="280" w:firstLineChars="100"/>
        <w:jc w:val="left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成本指标：加强宣传教育，提高节约意识，制定相关制度，强化节约观念，“三公”经费严格控制在预算范围。</w:t>
      </w:r>
    </w:p>
    <w:p>
      <w:pPr>
        <w:numPr>
          <w:ilvl w:val="0"/>
          <w:numId w:val="3"/>
        </w:numPr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效益指标执行比较到位。</w:t>
      </w:r>
    </w:p>
    <w:p>
      <w:pPr>
        <w:numPr>
          <w:ilvl w:val="0"/>
          <w:numId w:val="5"/>
        </w:numPr>
        <w:ind w:left="420" w:leftChars="200"/>
        <w:jc w:val="left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社会效益指标：全校教师签署了遵守师德师风承诺书和四个“十不”承诺书，组织了“清廉校园”的黑板报和手抄报竞赛活动，召开了“清廉”主题班会，在学校公众号上每周推出“清廉文化一周学”专题内容。我校推进党建工作纪实的报道——《党建聚力，宏志育人》，在岳阳市教育体育局主办的《中小学素质教育》2022年第2期上发表。今年2月份，高一刘轶航同学扶助摔倒老人的事迹在市区级多家媒体上报道，正是学校德育工作成功的案例。</w:t>
      </w:r>
    </w:p>
    <w:p>
      <w:pPr>
        <w:numPr>
          <w:ilvl w:val="0"/>
          <w:numId w:val="5"/>
        </w:numPr>
        <w:ind w:left="420" w:leftChars="200"/>
        <w:jc w:val="left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可持续影响指标：我们将继续坚持“规范办学、精细管理、内涵发展”的办学思路，继续坚持宏志特色办学，通过激励宏志生、通过品学兼优的宏志生唤醒影响身边的其它学生、达到共同进步，从而让我校教育质量再上新台阶。</w:t>
      </w:r>
    </w:p>
    <w:p>
      <w:pPr>
        <w:pStyle w:val="10"/>
        <w:numPr>
          <w:ilvl w:val="0"/>
          <w:numId w:val="3"/>
        </w:numPr>
        <w:ind w:firstLine="280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满意度指标：</w:t>
      </w:r>
    </w:p>
    <w:p>
      <w:pPr>
        <w:pStyle w:val="10"/>
        <w:ind w:firstLine="280" w:firstLineChars="100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学生满意度目标值：≧95%，实际值96%。</w:t>
      </w:r>
    </w:p>
    <w:p>
      <w:pPr>
        <w:pStyle w:val="10"/>
        <w:ind w:firstLine="280" w:firstLineChars="100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家长满意度目标值：≧95%，实际值95%。</w:t>
      </w:r>
    </w:p>
    <w:p>
      <w:pPr>
        <w:pStyle w:val="10"/>
        <w:ind w:firstLine="280" w:firstLineChars="100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社会公众满意度目标值：≧94%，实际值96%。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七、存在的问题及原因分析</w:t>
      </w:r>
    </w:p>
    <w:p>
      <w:pPr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年初预算绩效目标不明确，绩效指标细化和量化不精准。</w:t>
      </w:r>
    </w:p>
    <w:p>
      <w:pPr>
        <w:ind w:firstLine="320" w:firstLineChars="1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八、下一步改进措施</w:t>
      </w:r>
    </w:p>
    <w:p>
      <w:pPr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坚持先有预算、后有支付，没有预算就不得支出。年度预算编制后，根据实际情况，定期做好预算执行分析，掌握预算执行进度，及时找出预算实际执行情况与预算目标之间的差距。</w:t>
      </w:r>
    </w:p>
    <w:p>
      <w:pPr>
        <w:numPr>
          <w:ilvl w:val="0"/>
          <w:numId w:val="6"/>
        </w:numPr>
        <w:ind w:firstLine="320" w:firstLineChars="1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部门整体支出绩效自评结果拟应用和公开情况</w:t>
      </w:r>
    </w:p>
    <w:p>
      <w:pPr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>
      <w:pPr>
        <w:ind w:firstLine="320" w:firstLineChars="1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其他需要说明的情况</w:t>
      </w:r>
    </w:p>
    <w:p>
      <w:pPr>
        <w:ind w:firstLine="320" w:firstLineChars="1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无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spacing w:before="169" w:line="776" w:lineRule="exact"/>
        <w:ind w:left="372"/>
        <w:rPr>
          <w:rFonts w:ascii="宋体" w:hAnsi="宋体" w:eastAsia="宋体" w:cs="宋体"/>
          <w:b/>
          <w:bCs/>
          <w:color w:val="000000" w:themeColor="text1"/>
          <w:spacing w:val="19"/>
          <w:position w:val="17"/>
          <w:sz w:val="36"/>
          <w:szCs w:val="36"/>
        </w:rPr>
        <w:sectPr>
          <w:pgSz w:w="11906" w:h="16838"/>
          <w:pgMar w:top="1701" w:right="1701" w:bottom="1701" w:left="1701" w:header="851" w:footer="992" w:gutter="0"/>
          <w:cols w:space="0" w:num="1"/>
          <w:docGrid w:type="lines" w:linePitch="312" w:charSpace="0"/>
        </w:sect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</w:rPr>
        <w:t>附件4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2022年度项目支出绩效自评表</w:t>
      </w:r>
    </w:p>
    <w:tbl>
      <w:tblPr>
        <w:tblStyle w:val="8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vAlign w:val="center"/>
          </w:tcPr>
          <w:p>
            <w:pPr>
              <w:spacing w:line="226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项目支出</w:t>
            </w:r>
          </w:p>
          <w:p>
            <w:pPr>
              <w:spacing w:line="226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名称</w:t>
            </w:r>
          </w:p>
        </w:tc>
        <w:tc>
          <w:tcPr>
            <w:tcW w:w="8505" w:type="dxa"/>
            <w:gridSpan w:val="8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vAlign w:val="center"/>
          </w:tcPr>
          <w:p>
            <w:pPr>
              <w:spacing w:line="202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主管部门</w:t>
            </w:r>
          </w:p>
        </w:tc>
        <w:tc>
          <w:tcPr>
            <w:tcW w:w="4520" w:type="dxa"/>
            <w:gridSpan w:val="4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实施单位</w:t>
            </w:r>
          </w:p>
        </w:tc>
        <w:tc>
          <w:tcPr>
            <w:tcW w:w="2845" w:type="dxa"/>
            <w:gridSpan w:val="3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>
            <w:pPr>
              <w:spacing w:line="254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255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项目资金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(万元)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年初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预算数</w:t>
            </w: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预算数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执行数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执行率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年度资金总额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165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-2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其中：当年财政拨款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上年结转资金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0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其他资金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年度总体</w:t>
            </w:r>
          </w:p>
          <w:p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目标</w:t>
            </w:r>
          </w:p>
        </w:tc>
        <w:tc>
          <w:tcPr>
            <w:tcW w:w="4520" w:type="dxa"/>
            <w:gridSpan w:val="4"/>
            <w:vAlign w:val="center"/>
          </w:tcPr>
          <w:p>
            <w:pPr>
              <w:spacing w:line="20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预期目标</w:t>
            </w:r>
          </w:p>
        </w:tc>
        <w:tc>
          <w:tcPr>
            <w:tcW w:w="3985" w:type="dxa"/>
            <w:gridSpan w:val="4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52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398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spacing w:line="21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标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一级指标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二级指标</w:t>
            </w: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三级指标</w:t>
            </w: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年度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指标值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完成值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得分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偏差原因分析 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256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22"/>
                <w:szCs w:val="21"/>
              </w:rPr>
              <w:t>产出指标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数量指标</w:t>
            </w:r>
          </w:p>
        </w:tc>
        <w:tc>
          <w:tcPr>
            <w:tcW w:w="1229" w:type="dxa"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质量指标</w:t>
            </w:r>
          </w:p>
        </w:tc>
        <w:tc>
          <w:tcPr>
            <w:tcW w:w="122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时效指标</w:t>
            </w:r>
          </w:p>
        </w:tc>
        <w:tc>
          <w:tcPr>
            <w:tcW w:w="122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成本指标</w:t>
            </w:r>
          </w:p>
        </w:tc>
        <w:tc>
          <w:tcPr>
            <w:tcW w:w="1229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300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49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21"/>
                <w:szCs w:val="21"/>
              </w:rPr>
              <w:t>效益指标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(30分)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4"/>
                <w:szCs w:val="21"/>
              </w:rPr>
              <w:t>经济效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益指标</w:t>
            </w:r>
          </w:p>
        </w:tc>
        <w:tc>
          <w:tcPr>
            <w:tcW w:w="122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22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社会效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益指标</w:t>
            </w:r>
          </w:p>
        </w:tc>
        <w:tc>
          <w:tcPr>
            <w:tcW w:w="122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23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生态效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益指标</w:t>
            </w:r>
          </w:p>
        </w:tc>
        <w:tc>
          <w:tcPr>
            <w:tcW w:w="122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可持续</w:t>
            </w:r>
          </w:p>
          <w:p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影响指标</w:t>
            </w:r>
          </w:p>
        </w:tc>
        <w:tc>
          <w:tcPr>
            <w:tcW w:w="122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满意度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指标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(10分)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服务对象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满意度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指标</w:t>
            </w: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vAlign w:val="center"/>
          </w:tcPr>
          <w:p>
            <w:pPr>
              <w:spacing w:line="260" w:lineRule="exact"/>
              <w:ind w:firstLine="3145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总分</w:t>
            </w:r>
          </w:p>
        </w:tc>
        <w:tc>
          <w:tcPr>
            <w:tcW w:w="685" w:type="dxa"/>
            <w:vAlign w:val="center"/>
          </w:tcPr>
          <w:p>
            <w:pPr>
              <w:spacing w:line="16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100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</w:tbl>
    <w:p>
      <w:pPr>
        <w:spacing w:line="252" w:lineRule="auto"/>
        <w:rPr>
          <w:rFonts w:ascii="Arial"/>
          <w:color w:val="000000" w:themeColor="text1"/>
        </w:rPr>
      </w:pPr>
    </w:p>
    <w:p>
      <w:pPr>
        <w:spacing w:before="75" w:line="230" w:lineRule="auto"/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sectPr>
          <w:pgSz w:w="11906" w:h="16838"/>
          <w:pgMar w:top="1417" w:right="1417" w:bottom="1417" w:left="1417" w:header="851" w:footer="992" w:gutter="0"/>
          <w:cols w:space="0" w:num="1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</w:rPr>
        <w:t>填表人：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</w:rPr>
        <w:t xml:space="preserve">  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</w:rPr>
        <w:t xml:space="preserve">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</w:rPr>
        <w:t>联系电话：</w:t>
      </w:r>
      <w:r>
        <w:rPr>
          <w:rFonts w:ascii="仿宋" w:hAnsi="仿宋" w:eastAsia="仿宋" w:cs="仿宋"/>
          <w:color w:val="000000" w:themeColor="text1"/>
          <w:spacing w:val="3"/>
          <w:sz w:val="23"/>
          <w:szCs w:val="23"/>
        </w:rPr>
        <w:t xml:space="preserve">   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</w:rPr>
        <w:t xml:space="preserve">                 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</w:rPr>
        <w:t>填报日期：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</w:rPr>
        <w:t xml:space="preserve"> </w:t>
      </w: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</w:rPr>
        <w:t>附件5</w:t>
      </w:r>
    </w:p>
    <w:p>
      <w:pPr>
        <w:ind w:firstLine="1440" w:firstLineChars="400"/>
        <w:rPr>
          <w:rFonts w:eastAsia="方正小标宋简体"/>
          <w:sz w:val="36"/>
          <w:szCs w:val="36"/>
        </w:rPr>
      </w:pPr>
    </w:p>
    <w:p>
      <w:pPr>
        <w:ind w:firstLine="1440" w:firstLineChars="400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5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单位自查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区级预算单位都要开展绩效自查，转移支付项目单位都要开展绩效自查，区级主管部门都要汇总本区域转移支付情况；以上各项每发现一个单位没有做相应工作的，扣1分，最多扣20分。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提交报告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按时向区财政局报送报告的得10分；每推迟一天报送报告的扣1分，最多扣10分。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70分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的完整性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1.绩效自评报告正文部分内容齐全的，得8分；否则每少一个部分扣2分，最多扣8分。</w:t>
            </w:r>
          </w:p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14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绩效自评表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1.部门整体支出和项目支出绩效指标反映产出、效益、服务对象满意度方面的指标和预算执行率的权重符合《岳阳市市级预算部门绩效自评操作规程》的，得5分，否则按比例扣除相应的分数。</w:t>
            </w:r>
          </w:p>
          <w:p>
            <w:pPr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2.部门整体支出和项目支出绩效指标全部细化到三级指标的，得5分；部分细化的，酌情扣分；没有细化的，不得分。</w:t>
            </w:r>
          </w:p>
          <w:p>
            <w:pPr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19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绩效评价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报告反映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问题情况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3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19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针对问题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提出可行性建议的情况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6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14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96</w:t>
            </w:r>
          </w:p>
        </w:tc>
      </w:tr>
    </w:tbl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sectPr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8+2hAaAgAAIQQAAA4AAABkcnMvZTJvRG9jLnhtbK1TzY7TMBC+I/EO&#10;lu80aVFX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5vW0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rz7aEB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1CBE42"/>
    <w:multiLevelType w:val="singleLevel"/>
    <w:tmpl w:val="851CBE42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A801F813"/>
    <w:multiLevelType w:val="singleLevel"/>
    <w:tmpl w:val="A801F8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C526FFF"/>
    <w:multiLevelType w:val="singleLevel"/>
    <w:tmpl w:val="BC526FFF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C27D34E7"/>
    <w:multiLevelType w:val="singleLevel"/>
    <w:tmpl w:val="C27D34E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CEDA1A73"/>
    <w:multiLevelType w:val="singleLevel"/>
    <w:tmpl w:val="CEDA1A73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5">
    <w:nsid w:val="31E1ABA0"/>
    <w:multiLevelType w:val="singleLevel"/>
    <w:tmpl w:val="31E1ABA0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4OGQwYjEzMmI1MDAxMWE2MGM2NjMzMzk0NjYyOGIifQ=="/>
  </w:docVars>
  <w:rsids>
    <w:rsidRoot w:val="53FC3987"/>
    <w:rsid w:val="000A3765"/>
    <w:rsid w:val="001D7282"/>
    <w:rsid w:val="0025414F"/>
    <w:rsid w:val="00325FA5"/>
    <w:rsid w:val="00346250"/>
    <w:rsid w:val="00357A31"/>
    <w:rsid w:val="0039081D"/>
    <w:rsid w:val="003A34FC"/>
    <w:rsid w:val="003B6D43"/>
    <w:rsid w:val="00590377"/>
    <w:rsid w:val="005E6ECB"/>
    <w:rsid w:val="00700268"/>
    <w:rsid w:val="00744EA1"/>
    <w:rsid w:val="009419CA"/>
    <w:rsid w:val="00955854"/>
    <w:rsid w:val="009C7330"/>
    <w:rsid w:val="009F1C86"/>
    <w:rsid w:val="00A00FBB"/>
    <w:rsid w:val="00A24DB2"/>
    <w:rsid w:val="00BF0721"/>
    <w:rsid w:val="00C03795"/>
    <w:rsid w:val="00CB3BAE"/>
    <w:rsid w:val="00CE3756"/>
    <w:rsid w:val="00D27A74"/>
    <w:rsid w:val="00E25F95"/>
    <w:rsid w:val="00E831C8"/>
    <w:rsid w:val="00EF287A"/>
    <w:rsid w:val="00F90001"/>
    <w:rsid w:val="01057CDE"/>
    <w:rsid w:val="010B4A82"/>
    <w:rsid w:val="01192786"/>
    <w:rsid w:val="01201E6A"/>
    <w:rsid w:val="012D57C0"/>
    <w:rsid w:val="012F10AE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B7036"/>
    <w:rsid w:val="036D41A2"/>
    <w:rsid w:val="037F229C"/>
    <w:rsid w:val="03911277"/>
    <w:rsid w:val="039A540B"/>
    <w:rsid w:val="03BD010E"/>
    <w:rsid w:val="03E2685C"/>
    <w:rsid w:val="03E66326"/>
    <w:rsid w:val="03FF6E0F"/>
    <w:rsid w:val="0404259A"/>
    <w:rsid w:val="04051601"/>
    <w:rsid w:val="04150B3B"/>
    <w:rsid w:val="04327F62"/>
    <w:rsid w:val="04344800"/>
    <w:rsid w:val="04351998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69159E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645E6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93280"/>
    <w:rsid w:val="0A5F2F6C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A7495"/>
    <w:rsid w:val="0CD16BA2"/>
    <w:rsid w:val="0CD745A0"/>
    <w:rsid w:val="0CDE4E30"/>
    <w:rsid w:val="0D012A51"/>
    <w:rsid w:val="0D094F84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DB3003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A62C64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1C632A"/>
    <w:rsid w:val="152E4EB1"/>
    <w:rsid w:val="15385974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E3AB2"/>
    <w:rsid w:val="16512FE4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85018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9FC1397"/>
    <w:rsid w:val="1A0A04E6"/>
    <w:rsid w:val="1A187AC0"/>
    <w:rsid w:val="1A213466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F810AC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F73C9"/>
    <w:rsid w:val="20020491"/>
    <w:rsid w:val="203C7C11"/>
    <w:rsid w:val="20421AEB"/>
    <w:rsid w:val="20471AED"/>
    <w:rsid w:val="20487E48"/>
    <w:rsid w:val="20666EBF"/>
    <w:rsid w:val="206F239E"/>
    <w:rsid w:val="2086258B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2171E1E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EB71C5"/>
    <w:rsid w:val="26EC2F9C"/>
    <w:rsid w:val="26FA4570"/>
    <w:rsid w:val="27217FF0"/>
    <w:rsid w:val="27242893"/>
    <w:rsid w:val="273612F4"/>
    <w:rsid w:val="27445146"/>
    <w:rsid w:val="277602F5"/>
    <w:rsid w:val="278038CA"/>
    <w:rsid w:val="27C33BB0"/>
    <w:rsid w:val="27C55F98"/>
    <w:rsid w:val="27CC0CD0"/>
    <w:rsid w:val="27D071BC"/>
    <w:rsid w:val="27D4538F"/>
    <w:rsid w:val="27DE15AE"/>
    <w:rsid w:val="27E03A2F"/>
    <w:rsid w:val="280D297A"/>
    <w:rsid w:val="28276A98"/>
    <w:rsid w:val="285710C8"/>
    <w:rsid w:val="285C4BAF"/>
    <w:rsid w:val="285D0F42"/>
    <w:rsid w:val="28703320"/>
    <w:rsid w:val="289539A5"/>
    <w:rsid w:val="289F019A"/>
    <w:rsid w:val="28CC6ED5"/>
    <w:rsid w:val="28F010D9"/>
    <w:rsid w:val="28F05C88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F756B7"/>
    <w:rsid w:val="2CF9252D"/>
    <w:rsid w:val="2CF97782"/>
    <w:rsid w:val="2D0D0AF7"/>
    <w:rsid w:val="2D107154"/>
    <w:rsid w:val="2D143281"/>
    <w:rsid w:val="2D1C79F8"/>
    <w:rsid w:val="2D324177"/>
    <w:rsid w:val="2D5A7835"/>
    <w:rsid w:val="2D6578A0"/>
    <w:rsid w:val="2D7343C9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86707"/>
    <w:rsid w:val="2EC92184"/>
    <w:rsid w:val="2ECD27F6"/>
    <w:rsid w:val="2F0E1C14"/>
    <w:rsid w:val="2F366FC1"/>
    <w:rsid w:val="2F5034C7"/>
    <w:rsid w:val="2F866106"/>
    <w:rsid w:val="2FA3249D"/>
    <w:rsid w:val="2FC05B92"/>
    <w:rsid w:val="2FDE3BE4"/>
    <w:rsid w:val="2FEC1413"/>
    <w:rsid w:val="2FEF5C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4E663C"/>
    <w:rsid w:val="317038BB"/>
    <w:rsid w:val="317958D0"/>
    <w:rsid w:val="318D218C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FA2D7F"/>
    <w:rsid w:val="32FC6C4E"/>
    <w:rsid w:val="33085CC5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D07BDB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E22DC0"/>
    <w:rsid w:val="350233D4"/>
    <w:rsid w:val="35195F01"/>
    <w:rsid w:val="35313A72"/>
    <w:rsid w:val="35493C91"/>
    <w:rsid w:val="355C0228"/>
    <w:rsid w:val="357800DF"/>
    <w:rsid w:val="358527FB"/>
    <w:rsid w:val="358B5BCF"/>
    <w:rsid w:val="359A77E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5C79"/>
    <w:rsid w:val="37E81F7B"/>
    <w:rsid w:val="38026A1B"/>
    <w:rsid w:val="38197832"/>
    <w:rsid w:val="383903C6"/>
    <w:rsid w:val="383C423B"/>
    <w:rsid w:val="38415136"/>
    <w:rsid w:val="386C1D38"/>
    <w:rsid w:val="387A25A5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E618D"/>
    <w:rsid w:val="3A4109A1"/>
    <w:rsid w:val="3A742C8C"/>
    <w:rsid w:val="3A7B2702"/>
    <w:rsid w:val="3A896EEE"/>
    <w:rsid w:val="3AAA2893"/>
    <w:rsid w:val="3ABB15C7"/>
    <w:rsid w:val="3AD8279E"/>
    <w:rsid w:val="3AE73EDB"/>
    <w:rsid w:val="3B08641D"/>
    <w:rsid w:val="3B1C7A19"/>
    <w:rsid w:val="3B2B5582"/>
    <w:rsid w:val="3B4234D4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9F4364"/>
    <w:rsid w:val="3DA702BF"/>
    <w:rsid w:val="3DB92106"/>
    <w:rsid w:val="3DCF457D"/>
    <w:rsid w:val="3DF169A7"/>
    <w:rsid w:val="3DF2399F"/>
    <w:rsid w:val="3DF40FE4"/>
    <w:rsid w:val="3E0519AD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F0A75"/>
    <w:rsid w:val="3F1054CE"/>
    <w:rsid w:val="3F146478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70F1"/>
    <w:rsid w:val="423C6CFA"/>
    <w:rsid w:val="42442693"/>
    <w:rsid w:val="428D1B97"/>
    <w:rsid w:val="4292652B"/>
    <w:rsid w:val="42B608A5"/>
    <w:rsid w:val="42BC6C8F"/>
    <w:rsid w:val="42C5446D"/>
    <w:rsid w:val="42E94337"/>
    <w:rsid w:val="43031943"/>
    <w:rsid w:val="431327F1"/>
    <w:rsid w:val="43182DB2"/>
    <w:rsid w:val="4368794F"/>
    <w:rsid w:val="436D0FB5"/>
    <w:rsid w:val="437518D1"/>
    <w:rsid w:val="438D1E49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50D5FAD"/>
    <w:rsid w:val="45172F07"/>
    <w:rsid w:val="451D5184"/>
    <w:rsid w:val="452F3716"/>
    <w:rsid w:val="453C65FD"/>
    <w:rsid w:val="45496CC6"/>
    <w:rsid w:val="454B256E"/>
    <w:rsid w:val="455D76E4"/>
    <w:rsid w:val="45646F33"/>
    <w:rsid w:val="45671007"/>
    <w:rsid w:val="456C331B"/>
    <w:rsid w:val="45A26739"/>
    <w:rsid w:val="45B07140"/>
    <w:rsid w:val="45C43431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606A0B"/>
    <w:rsid w:val="486D78BB"/>
    <w:rsid w:val="48915636"/>
    <w:rsid w:val="48985F31"/>
    <w:rsid w:val="48AC6E35"/>
    <w:rsid w:val="48BD43A0"/>
    <w:rsid w:val="48C96968"/>
    <w:rsid w:val="48F84416"/>
    <w:rsid w:val="490874C4"/>
    <w:rsid w:val="491A6A98"/>
    <w:rsid w:val="491D4AAF"/>
    <w:rsid w:val="4926292B"/>
    <w:rsid w:val="49371235"/>
    <w:rsid w:val="494324F6"/>
    <w:rsid w:val="49455D20"/>
    <w:rsid w:val="497B341F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E008D2"/>
    <w:rsid w:val="4B0B3617"/>
    <w:rsid w:val="4B2815DF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B12731"/>
    <w:rsid w:val="4BE10A59"/>
    <w:rsid w:val="4BE123D1"/>
    <w:rsid w:val="4C0A534C"/>
    <w:rsid w:val="4C0F01F9"/>
    <w:rsid w:val="4C270B31"/>
    <w:rsid w:val="4C3202E6"/>
    <w:rsid w:val="4C6370A1"/>
    <w:rsid w:val="4C736886"/>
    <w:rsid w:val="4C7F7CEF"/>
    <w:rsid w:val="4C821AA7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FE4A87"/>
    <w:rsid w:val="500344EA"/>
    <w:rsid w:val="500B7B4C"/>
    <w:rsid w:val="503C3296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27381E"/>
    <w:rsid w:val="543B788E"/>
    <w:rsid w:val="54447CBB"/>
    <w:rsid w:val="545062A7"/>
    <w:rsid w:val="545C3555"/>
    <w:rsid w:val="54617320"/>
    <w:rsid w:val="547A28DC"/>
    <w:rsid w:val="54827775"/>
    <w:rsid w:val="54AC5134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5F2DE1"/>
    <w:rsid w:val="57802A35"/>
    <w:rsid w:val="578C3658"/>
    <w:rsid w:val="57B66918"/>
    <w:rsid w:val="57BD6FCE"/>
    <w:rsid w:val="57D214D2"/>
    <w:rsid w:val="57DA1A42"/>
    <w:rsid w:val="58002D08"/>
    <w:rsid w:val="58057728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9568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D6612D"/>
    <w:rsid w:val="59E771C2"/>
    <w:rsid w:val="59E84659"/>
    <w:rsid w:val="59FF2575"/>
    <w:rsid w:val="5A344FB0"/>
    <w:rsid w:val="5A360707"/>
    <w:rsid w:val="5A482568"/>
    <w:rsid w:val="5A4F7C6E"/>
    <w:rsid w:val="5A5755C9"/>
    <w:rsid w:val="5A5A13C0"/>
    <w:rsid w:val="5A772EA3"/>
    <w:rsid w:val="5A7D29E6"/>
    <w:rsid w:val="5A821401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912690"/>
    <w:rsid w:val="5C970365"/>
    <w:rsid w:val="5C9F632F"/>
    <w:rsid w:val="5CCB04A2"/>
    <w:rsid w:val="5CCD7E04"/>
    <w:rsid w:val="5CD51F6A"/>
    <w:rsid w:val="5CD6026B"/>
    <w:rsid w:val="5CE319F6"/>
    <w:rsid w:val="5CE42846"/>
    <w:rsid w:val="5CE9406B"/>
    <w:rsid w:val="5D0656E1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256E52"/>
    <w:rsid w:val="6337684E"/>
    <w:rsid w:val="63403C73"/>
    <w:rsid w:val="6351410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70699"/>
    <w:rsid w:val="644B6CD5"/>
    <w:rsid w:val="646253D3"/>
    <w:rsid w:val="64627D01"/>
    <w:rsid w:val="6473435B"/>
    <w:rsid w:val="64864D44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594618"/>
    <w:rsid w:val="675B3954"/>
    <w:rsid w:val="676B6466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703FA0"/>
    <w:rsid w:val="69997B9C"/>
    <w:rsid w:val="69A84304"/>
    <w:rsid w:val="69B52A42"/>
    <w:rsid w:val="69B67148"/>
    <w:rsid w:val="69BE4DB3"/>
    <w:rsid w:val="69C24301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B0F06C2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89702F"/>
    <w:rsid w:val="6CA841D2"/>
    <w:rsid w:val="6CB10385"/>
    <w:rsid w:val="6CDB0F7A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70BA2"/>
    <w:rsid w:val="6EDB7671"/>
    <w:rsid w:val="6EF77260"/>
    <w:rsid w:val="6F2302E3"/>
    <w:rsid w:val="6F314C13"/>
    <w:rsid w:val="6F382FA6"/>
    <w:rsid w:val="6F391F60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B02C1"/>
    <w:rsid w:val="726D2C67"/>
    <w:rsid w:val="729A0F74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0E750C"/>
    <w:rsid w:val="751D43A6"/>
    <w:rsid w:val="75453AE1"/>
    <w:rsid w:val="75573AC9"/>
    <w:rsid w:val="75595449"/>
    <w:rsid w:val="758B283A"/>
    <w:rsid w:val="75BD313A"/>
    <w:rsid w:val="75BF6D3D"/>
    <w:rsid w:val="75DC1EF4"/>
    <w:rsid w:val="75E50837"/>
    <w:rsid w:val="75EF5520"/>
    <w:rsid w:val="75F63713"/>
    <w:rsid w:val="76143A54"/>
    <w:rsid w:val="7637074A"/>
    <w:rsid w:val="763A509D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F73D47"/>
    <w:rsid w:val="77006E1F"/>
    <w:rsid w:val="77032A24"/>
    <w:rsid w:val="771670C1"/>
    <w:rsid w:val="772C16E9"/>
    <w:rsid w:val="77683E14"/>
    <w:rsid w:val="77734EA5"/>
    <w:rsid w:val="77A06542"/>
    <w:rsid w:val="77A922C9"/>
    <w:rsid w:val="77AC049C"/>
    <w:rsid w:val="77B23714"/>
    <w:rsid w:val="77BB772D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E3AAC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C963A8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A8327A"/>
    <w:rsid w:val="7FB32EED"/>
    <w:rsid w:val="7FB6358D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5075</Words>
  <Characters>1659</Characters>
  <Lines>13</Lines>
  <Paragraphs>13</Paragraphs>
  <TotalTime>45</TotalTime>
  <ScaleCrop>false</ScaleCrop>
  <LinksUpToDate>false</LinksUpToDate>
  <CharactersWithSpaces>6721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不忘初心</cp:lastModifiedBy>
  <cp:lastPrinted>2023-05-26T08:11:00Z</cp:lastPrinted>
  <dcterms:modified xsi:type="dcterms:W3CDTF">2023-07-08T09:17:34Z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50306CC149C84F98BF850919EA3E5AFB_13</vt:lpwstr>
  </property>
</Properties>
</file>