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6D2" w:rsidRDefault="00ED26D2" w:rsidP="00ED26D2">
      <w:pPr>
        <w:spacing w:line="800" w:lineRule="exact"/>
        <w:rPr>
          <w:rFonts w:eastAsia="方正小标宋简体"/>
          <w:bCs/>
          <w:sz w:val="46"/>
          <w:szCs w:val="46"/>
        </w:rPr>
      </w:pPr>
      <w:r>
        <w:rPr>
          <w:rFonts w:eastAsia="方正小标宋简体" w:hint="eastAsia"/>
          <w:bCs/>
          <w:sz w:val="46"/>
          <w:szCs w:val="46"/>
        </w:rPr>
        <w:t>岳阳楼区</w:t>
      </w:r>
      <w:r>
        <w:rPr>
          <w:rFonts w:eastAsia="方正小标宋简体" w:hint="eastAsia"/>
          <w:bCs/>
          <w:sz w:val="46"/>
          <w:szCs w:val="46"/>
        </w:rPr>
        <w:t>2020</w:t>
      </w:r>
      <w:r>
        <w:rPr>
          <w:rFonts w:eastAsia="方正小标宋简体" w:hint="eastAsia"/>
          <w:bCs/>
          <w:sz w:val="46"/>
          <w:szCs w:val="46"/>
        </w:rPr>
        <w:t>年度部门（单位）整体支出</w:t>
      </w:r>
    </w:p>
    <w:p w:rsidR="00ED26D2" w:rsidRDefault="00ED26D2" w:rsidP="00ED26D2">
      <w:pPr>
        <w:spacing w:line="800" w:lineRule="exact"/>
        <w:jc w:val="center"/>
        <w:rPr>
          <w:rFonts w:eastAsia="方正小标宋简体"/>
          <w:bCs/>
          <w:sz w:val="46"/>
          <w:szCs w:val="46"/>
        </w:rPr>
      </w:pPr>
      <w:r>
        <w:rPr>
          <w:rFonts w:eastAsia="方正小标宋简体" w:hint="eastAsia"/>
          <w:bCs/>
          <w:sz w:val="46"/>
          <w:szCs w:val="46"/>
        </w:rPr>
        <w:t>绩效评价自评报告</w:t>
      </w:r>
    </w:p>
    <w:p w:rsidR="00ED26D2" w:rsidRDefault="00ED26D2" w:rsidP="00ED26D2">
      <w:pPr>
        <w:rPr>
          <w:rFonts w:eastAsia="仿宋_GB2312"/>
          <w:b/>
          <w:sz w:val="32"/>
        </w:rPr>
      </w:pPr>
    </w:p>
    <w:p w:rsidR="00ED26D2" w:rsidRDefault="00ED26D2" w:rsidP="00ED26D2">
      <w:pPr>
        <w:rPr>
          <w:rFonts w:eastAsia="仿宋_GB2312"/>
          <w:b/>
          <w:sz w:val="32"/>
        </w:rPr>
      </w:pPr>
    </w:p>
    <w:p w:rsidR="00ED26D2" w:rsidRDefault="00ED26D2" w:rsidP="00ED26D2">
      <w:pPr>
        <w:rPr>
          <w:rFonts w:eastAsia="仿宋_GB2312"/>
          <w:b/>
          <w:sz w:val="32"/>
        </w:rPr>
      </w:pPr>
    </w:p>
    <w:p w:rsidR="00ED26D2" w:rsidRDefault="00ED26D2" w:rsidP="00ED26D2">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中共岳阳市岳阳楼区委员会政法委员会</w:t>
      </w:r>
      <w:r>
        <w:rPr>
          <w:rFonts w:eastAsia="仿宋_GB2312" w:hint="eastAsia"/>
          <w:sz w:val="32"/>
          <w:szCs w:val="32"/>
          <w:u w:val="single"/>
        </w:rPr>
        <w:t xml:space="preserve">                                </w:t>
      </w:r>
    </w:p>
    <w:p w:rsidR="00ED26D2" w:rsidRDefault="00ED26D2" w:rsidP="00ED26D2">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106014                          </w:t>
      </w:r>
    </w:p>
    <w:p w:rsidR="00ED26D2" w:rsidRDefault="00ED26D2" w:rsidP="00ED26D2">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ED26D2" w:rsidRDefault="00ED26D2" w:rsidP="00ED26D2">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ED26D2" w:rsidRDefault="00ED26D2" w:rsidP="00ED26D2">
      <w:pPr>
        <w:spacing w:line="348" w:lineRule="auto"/>
        <w:ind w:firstLineChars="690" w:firstLine="2182"/>
        <w:rPr>
          <w:rFonts w:eastAsia="仿宋_GB2312"/>
          <w:sz w:val="32"/>
        </w:rPr>
      </w:pPr>
    </w:p>
    <w:p w:rsidR="00ED26D2" w:rsidRDefault="00ED26D2" w:rsidP="00ED26D2">
      <w:pPr>
        <w:spacing w:line="348" w:lineRule="auto"/>
        <w:ind w:firstLineChars="690" w:firstLine="2182"/>
        <w:rPr>
          <w:rFonts w:eastAsia="仿宋_GB2312"/>
          <w:sz w:val="32"/>
        </w:rPr>
      </w:pPr>
    </w:p>
    <w:p w:rsidR="00ED26D2" w:rsidRDefault="00ED26D2" w:rsidP="00ED26D2">
      <w:pPr>
        <w:spacing w:line="348" w:lineRule="auto"/>
        <w:jc w:val="center"/>
        <w:rPr>
          <w:rFonts w:eastAsia="仿宋_GB2312"/>
          <w:sz w:val="32"/>
        </w:rPr>
      </w:pPr>
      <w:r>
        <w:rPr>
          <w:rFonts w:eastAsia="仿宋_GB2312" w:hint="eastAsia"/>
          <w:sz w:val="32"/>
        </w:rPr>
        <w:t>报告日期：</w:t>
      </w:r>
      <w:r>
        <w:rPr>
          <w:rFonts w:eastAsia="仿宋_GB2312" w:hint="eastAsia"/>
          <w:sz w:val="32"/>
        </w:rPr>
        <w:t>2021</w:t>
      </w:r>
      <w:r>
        <w:rPr>
          <w:rFonts w:eastAsia="仿宋_GB2312" w:hint="eastAsia"/>
          <w:sz w:val="32"/>
        </w:rPr>
        <w:t>年</w:t>
      </w:r>
      <w:r>
        <w:rPr>
          <w:rFonts w:eastAsia="仿宋_GB2312" w:hint="eastAsia"/>
          <w:sz w:val="32"/>
        </w:rPr>
        <w:t xml:space="preserve">6 </w:t>
      </w:r>
      <w:r>
        <w:rPr>
          <w:rFonts w:eastAsia="仿宋_GB2312" w:hint="eastAsia"/>
          <w:sz w:val="32"/>
        </w:rPr>
        <w:t>月</w:t>
      </w:r>
      <w:r>
        <w:rPr>
          <w:rFonts w:eastAsia="仿宋_GB2312" w:hint="eastAsia"/>
          <w:sz w:val="32"/>
        </w:rPr>
        <w:t xml:space="preserve">25 </w:t>
      </w:r>
      <w:r>
        <w:rPr>
          <w:rFonts w:eastAsia="仿宋_GB2312" w:hint="eastAsia"/>
          <w:sz w:val="32"/>
        </w:rPr>
        <w:t>日</w:t>
      </w:r>
    </w:p>
    <w:p w:rsidR="00ED26D2" w:rsidRDefault="00ED26D2" w:rsidP="00ED26D2">
      <w:pPr>
        <w:autoSpaceDN w:val="0"/>
        <w:jc w:val="center"/>
        <w:textAlignment w:val="center"/>
        <w:rPr>
          <w:rFonts w:eastAsia="仿宋_GB2312"/>
          <w:sz w:val="32"/>
          <w:szCs w:val="32"/>
        </w:rPr>
        <w:sectPr w:rsidR="00ED26D2">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岳阳楼区财政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ED26D2" w:rsidTr="00D471B0">
        <w:trPr>
          <w:trHeight w:val="416"/>
          <w:jc w:val="center"/>
        </w:trPr>
        <w:tc>
          <w:tcPr>
            <w:tcW w:w="9800" w:type="dxa"/>
            <w:gridSpan w:val="17"/>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ED26D2" w:rsidTr="00D471B0">
        <w:trPr>
          <w:trHeight w:val="410"/>
          <w:jc w:val="center"/>
        </w:trPr>
        <w:tc>
          <w:tcPr>
            <w:tcW w:w="1654" w:type="dxa"/>
            <w:gridSpan w:val="2"/>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胡定</w:t>
            </w:r>
          </w:p>
        </w:tc>
        <w:tc>
          <w:tcPr>
            <w:tcW w:w="1479" w:type="dxa"/>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8245311</w:t>
            </w:r>
          </w:p>
        </w:tc>
      </w:tr>
      <w:tr w:rsidR="00ED26D2" w:rsidTr="00D471B0">
        <w:trPr>
          <w:trHeight w:val="416"/>
          <w:jc w:val="center"/>
        </w:trPr>
        <w:tc>
          <w:tcPr>
            <w:tcW w:w="1654" w:type="dxa"/>
            <w:gridSpan w:val="2"/>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w:t>
            </w:r>
          </w:p>
        </w:tc>
        <w:tc>
          <w:tcPr>
            <w:tcW w:w="1479" w:type="dxa"/>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w:t>
            </w:r>
          </w:p>
        </w:tc>
      </w:tr>
      <w:tr w:rsidR="00ED26D2" w:rsidTr="00D471B0">
        <w:trPr>
          <w:trHeight w:val="1270"/>
          <w:jc w:val="center"/>
        </w:trPr>
        <w:tc>
          <w:tcPr>
            <w:tcW w:w="1654" w:type="dxa"/>
            <w:gridSpan w:val="2"/>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委政法委是区委主管政法工作的职能部门。政法委主要职责：根据党的路线、方针、政策和党委的部署，研究制定贯彻落实的具体措施，统一全区政法各部门的思想和行动；组织、指导维护社会稳定工作，掌握和分析社会稳定情况，协调处理群体性事件；检查全区政法各部门公正廉洁执法的情况，结合实际，研究制定促进公正廉洁执法的具体办法；大力支持和严格监督全区政法各部门依法行使职权，指导和协调政法各部门在依法相互制约的同时密切配合，督促大案要案的查处工作；组织、协调全区社会管理综合治理工作，落实平安建设措施，推进社会管理创新，营造安定的社会环境；组织构建调解工作体系，排查化解矛盾隐患，指导、协调、推动政法部门做好涉法涉诉信访工作；研究加强政法队伍建设和领导班子建设的措施，协助党委及其组织部门考察、管理政法部门的领导干部；组织、推动政法部门开展党风廉政建设，协助纪检部门查处违纪违法行为；研究分析涉及政法工作的舆论情况和影响社会稳定的舆情信息，指导、协调政法综治维稳宣传和舆论引导工作；承办区委、区政府和市委政法委交办的其他事项。</w:t>
            </w: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tc>
      </w:tr>
      <w:tr w:rsidR="00ED26D2" w:rsidTr="00D471B0">
        <w:trPr>
          <w:trHeight w:val="1414"/>
          <w:jc w:val="center"/>
        </w:trPr>
        <w:tc>
          <w:tcPr>
            <w:tcW w:w="1654" w:type="dxa"/>
            <w:gridSpan w:val="2"/>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任务1：维护社会大局平安稳定</w:t>
            </w: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任务2：贯彻落实《政法工作条例》</w:t>
            </w: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任务3：打好扫黑除恶收官战役</w:t>
            </w: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任务4：延伸市域治理现代化成效</w:t>
            </w: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tc>
      </w:tr>
      <w:tr w:rsidR="00ED26D2" w:rsidTr="00D471B0">
        <w:trPr>
          <w:trHeight w:val="1123"/>
          <w:jc w:val="center"/>
        </w:trPr>
        <w:tc>
          <w:tcPr>
            <w:tcW w:w="1654" w:type="dxa"/>
            <w:gridSpan w:val="2"/>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szCs w:val="24"/>
              </w:rPr>
            </w:pPr>
            <w:r>
              <w:rPr>
                <w:rFonts w:ascii="仿宋_GB2312" w:eastAsia="仿宋_GB2312" w:hint="eastAsia"/>
                <w:sz w:val="24"/>
                <w:szCs w:val="24"/>
              </w:rPr>
              <w:t>坚持稳中求进工作总基调，紧扣区委中心工作大局，全力以赴防风险、战疫情、保安全、护稳定，为我区全面建成小康社会、决战脱贫攻坚、打造岳阳大城市建设的核心引领区和首善之区创造安全稳定政治社会环境。</w:t>
            </w: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tc>
      </w:tr>
      <w:tr w:rsidR="00ED26D2" w:rsidTr="00D471B0">
        <w:trPr>
          <w:trHeight w:val="420"/>
          <w:jc w:val="center"/>
        </w:trPr>
        <w:tc>
          <w:tcPr>
            <w:tcW w:w="9800" w:type="dxa"/>
            <w:gridSpan w:val="17"/>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ED26D2" w:rsidTr="00D471B0">
        <w:trPr>
          <w:trHeight w:val="413"/>
          <w:jc w:val="center"/>
        </w:trPr>
        <w:tc>
          <w:tcPr>
            <w:tcW w:w="9800" w:type="dxa"/>
            <w:gridSpan w:val="17"/>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ED26D2" w:rsidTr="00D471B0">
        <w:trPr>
          <w:trHeight w:val="405"/>
          <w:jc w:val="center"/>
        </w:trPr>
        <w:tc>
          <w:tcPr>
            <w:tcW w:w="1700" w:type="dxa"/>
            <w:gridSpan w:val="3"/>
            <w:vMerge w:val="restart"/>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ED26D2" w:rsidTr="00D471B0">
        <w:trPr>
          <w:trHeight w:val="800"/>
          <w:jc w:val="center"/>
        </w:trPr>
        <w:tc>
          <w:tcPr>
            <w:tcW w:w="1700" w:type="dxa"/>
            <w:gridSpan w:val="3"/>
            <w:vMerge/>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ED26D2" w:rsidTr="00D471B0">
        <w:trPr>
          <w:trHeight w:val="438"/>
          <w:jc w:val="center"/>
        </w:trPr>
        <w:tc>
          <w:tcPr>
            <w:tcW w:w="1700" w:type="dxa"/>
            <w:gridSpan w:val="3"/>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政法委</w:t>
            </w:r>
          </w:p>
        </w:tc>
        <w:tc>
          <w:tcPr>
            <w:tcW w:w="1080" w:type="dxa"/>
            <w:tcBorders>
              <w:right w:val="single" w:sz="4" w:space="0" w:color="auto"/>
            </w:tcBorders>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2508.4</w:t>
            </w:r>
          </w:p>
        </w:tc>
        <w:tc>
          <w:tcPr>
            <w:tcW w:w="1355" w:type="dxa"/>
            <w:gridSpan w:val="2"/>
            <w:tcBorders>
              <w:left w:val="single" w:sz="4" w:space="0" w:color="auto"/>
            </w:tcBorders>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2508.4</w:t>
            </w:r>
          </w:p>
        </w:tc>
        <w:tc>
          <w:tcPr>
            <w:tcW w:w="1705" w:type="dxa"/>
            <w:gridSpan w:val="2"/>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ED26D2" w:rsidTr="00D471B0">
        <w:trPr>
          <w:trHeight w:val="624"/>
          <w:jc w:val="center"/>
        </w:trPr>
        <w:tc>
          <w:tcPr>
            <w:tcW w:w="9800" w:type="dxa"/>
            <w:gridSpan w:val="17"/>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ED26D2" w:rsidTr="00D471B0">
        <w:trPr>
          <w:trHeight w:val="355"/>
          <w:jc w:val="center"/>
        </w:trPr>
        <w:tc>
          <w:tcPr>
            <w:tcW w:w="1700" w:type="dxa"/>
            <w:gridSpan w:val="3"/>
            <w:vMerge w:val="restart"/>
            <w:vAlign w:val="center"/>
          </w:tcPr>
          <w:p w:rsidR="00ED26D2" w:rsidRDefault="00ED26D2" w:rsidP="00D471B0">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ED26D2" w:rsidTr="00D471B0">
        <w:trPr>
          <w:trHeight w:val="417"/>
          <w:jc w:val="center"/>
        </w:trPr>
        <w:tc>
          <w:tcPr>
            <w:tcW w:w="1700" w:type="dxa"/>
            <w:gridSpan w:val="3"/>
            <w:vMerge/>
            <w:vAlign w:val="center"/>
          </w:tcPr>
          <w:p w:rsidR="00ED26D2" w:rsidRDefault="00ED26D2" w:rsidP="00D471B0">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ED26D2" w:rsidTr="00D471B0">
        <w:trPr>
          <w:trHeight w:val="408"/>
          <w:jc w:val="center"/>
        </w:trPr>
        <w:tc>
          <w:tcPr>
            <w:tcW w:w="1700" w:type="dxa"/>
            <w:gridSpan w:val="3"/>
            <w:vMerge/>
            <w:vAlign w:val="center"/>
          </w:tcPr>
          <w:p w:rsidR="00ED26D2" w:rsidRDefault="00ED26D2" w:rsidP="00D471B0">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r>
      <w:tr w:rsidR="00ED26D2" w:rsidTr="00D471B0">
        <w:trPr>
          <w:trHeight w:val="552"/>
          <w:jc w:val="center"/>
        </w:trPr>
        <w:tc>
          <w:tcPr>
            <w:tcW w:w="1700" w:type="dxa"/>
            <w:gridSpan w:val="3"/>
            <w:vAlign w:val="center"/>
          </w:tcPr>
          <w:p w:rsidR="00ED26D2" w:rsidRDefault="00ED26D2" w:rsidP="00D471B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政法委</w:t>
            </w:r>
          </w:p>
        </w:tc>
        <w:tc>
          <w:tcPr>
            <w:tcW w:w="1080" w:type="dxa"/>
            <w:tcBorders>
              <w:righ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2508.40</w:t>
            </w:r>
          </w:p>
        </w:tc>
        <w:tc>
          <w:tcPr>
            <w:tcW w:w="1355" w:type="dxa"/>
            <w:gridSpan w:val="2"/>
            <w:tcBorders>
              <w:lef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2508.4</w:t>
            </w:r>
          </w:p>
        </w:tc>
        <w:tc>
          <w:tcPr>
            <w:tcW w:w="1080" w:type="dxa"/>
            <w:gridSpan w:val="2"/>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456.69</w:t>
            </w:r>
          </w:p>
        </w:tc>
        <w:tc>
          <w:tcPr>
            <w:tcW w:w="2160" w:type="dxa"/>
            <w:gridSpan w:val="4"/>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2051.71</w:t>
            </w:r>
          </w:p>
        </w:tc>
        <w:tc>
          <w:tcPr>
            <w:tcW w:w="1080" w:type="dxa"/>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ED26D2" w:rsidTr="00D471B0">
        <w:trPr>
          <w:trHeight w:val="265"/>
          <w:jc w:val="center"/>
        </w:trPr>
        <w:tc>
          <w:tcPr>
            <w:tcW w:w="1700" w:type="dxa"/>
            <w:gridSpan w:val="3"/>
            <w:vMerge w:val="restart"/>
            <w:vAlign w:val="center"/>
          </w:tcPr>
          <w:p w:rsidR="00ED26D2" w:rsidRDefault="00ED26D2" w:rsidP="00D471B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机构名称</w:t>
            </w:r>
          </w:p>
        </w:tc>
        <w:tc>
          <w:tcPr>
            <w:tcW w:w="1080" w:type="dxa"/>
            <w:vMerge w:val="restart"/>
            <w:tcBorders>
              <w:righ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ED26D2" w:rsidTr="00D471B0">
        <w:trPr>
          <w:trHeight w:val="624"/>
          <w:jc w:val="center"/>
        </w:trPr>
        <w:tc>
          <w:tcPr>
            <w:tcW w:w="1700" w:type="dxa"/>
            <w:gridSpan w:val="3"/>
            <w:vMerge/>
            <w:vAlign w:val="center"/>
          </w:tcPr>
          <w:p w:rsidR="00ED26D2" w:rsidRDefault="00ED26D2" w:rsidP="00D471B0">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ED26D2" w:rsidTr="00D471B0">
        <w:trPr>
          <w:trHeight w:val="558"/>
          <w:jc w:val="center"/>
        </w:trPr>
        <w:tc>
          <w:tcPr>
            <w:tcW w:w="1700" w:type="dxa"/>
            <w:gridSpan w:val="3"/>
            <w:vAlign w:val="center"/>
          </w:tcPr>
          <w:p w:rsidR="00ED26D2" w:rsidRDefault="00ED26D2" w:rsidP="00D471B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政法委</w:t>
            </w:r>
          </w:p>
        </w:tc>
        <w:tc>
          <w:tcPr>
            <w:tcW w:w="1080" w:type="dxa"/>
            <w:tcBorders>
              <w:righ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4.81</w:t>
            </w:r>
          </w:p>
        </w:tc>
        <w:tc>
          <w:tcPr>
            <w:tcW w:w="1355" w:type="dxa"/>
            <w:gridSpan w:val="2"/>
            <w:tcBorders>
              <w:lef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4.81</w:t>
            </w:r>
          </w:p>
        </w:tc>
        <w:tc>
          <w:tcPr>
            <w:tcW w:w="1080" w:type="dxa"/>
            <w:gridSpan w:val="2"/>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r>
      <w:tr w:rsidR="00ED26D2" w:rsidTr="00D471B0">
        <w:trPr>
          <w:trHeight w:val="443"/>
          <w:jc w:val="center"/>
        </w:trPr>
        <w:tc>
          <w:tcPr>
            <w:tcW w:w="1700" w:type="dxa"/>
            <w:gridSpan w:val="3"/>
            <w:vMerge w:val="restart"/>
            <w:vAlign w:val="center"/>
          </w:tcPr>
          <w:p w:rsidR="00ED26D2" w:rsidRDefault="00ED26D2" w:rsidP="00D471B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ED26D2" w:rsidTr="00D471B0">
        <w:trPr>
          <w:trHeight w:val="406"/>
          <w:jc w:val="center"/>
        </w:trPr>
        <w:tc>
          <w:tcPr>
            <w:tcW w:w="1700" w:type="dxa"/>
            <w:gridSpan w:val="3"/>
            <w:vMerge/>
            <w:vAlign w:val="center"/>
          </w:tcPr>
          <w:p w:rsidR="00ED26D2" w:rsidRDefault="00ED26D2" w:rsidP="00D471B0">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r>
      <w:tr w:rsidR="00ED26D2" w:rsidTr="00D471B0">
        <w:trPr>
          <w:trHeight w:val="730"/>
          <w:jc w:val="center"/>
        </w:trPr>
        <w:tc>
          <w:tcPr>
            <w:tcW w:w="1700" w:type="dxa"/>
            <w:gridSpan w:val="3"/>
            <w:vAlign w:val="center"/>
          </w:tcPr>
          <w:p w:rsidR="00ED26D2" w:rsidRDefault="00ED26D2" w:rsidP="00D471B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政法委</w:t>
            </w:r>
          </w:p>
        </w:tc>
        <w:tc>
          <w:tcPr>
            <w:tcW w:w="1080" w:type="dxa"/>
            <w:tcBorders>
              <w:righ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159.64</w:t>
            </w:r>
          </w:p>
        </w:tc>
        <w:tc>
          <w:tcPr>
            <w:tcW w:w="2435" w:type="dxa"/>
            <w:gridSpan w:val="4"/>
            <w:tcBorders>
              <w:left w:val="single" w:sz="4" w:space="0" w:color="auto"/>
            </w:tcBorders>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159.64</w:t>
            </w:r>
          </w:p>
        </w:tc>
        <w:tc>
          <w:tcPr>
            <w:tcW w:w="3644" w:type="dxa"/>
            <w:gridSpan w:val="7"/>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r>
      <w:tr w:rsidR="00ED26D2" w:rsidTr="00D471B0">
        <w:trPr>
          <w:trHeight w:val="420"/>
          <w:jc w:val="center"/>
        </w:trPr>
        <w:tc>
          <w:tcPr>
            <w:tcW w:w="9800" w:type="dxa"/>
            <w:gridSpan w:val="17"/>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ED26D2" w:rsidTr="00D471B0">
        <w:trPr>
          <w:trHeight w:val="401"/>
          <w:jc w:val="center"/>
        </w:trPr>
        <w:tc>
          <w:tcPr>
            <w:tcW w:w="1441" w:type="dxa"/>
            <w:vMerge w:val="restart"/>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ED26D2" w:rsidTr="00D471B0">
        <w:trPr>
          <w:trHeight w:val="1172"/>
          <w:jc w:val="center"/>
        </w:trPr>
        <w:tc>
          <w:tcPr>
            <w:tcW w:w="1441" w:type="dxa"/>
            <w:vMerge/>
            <w:vAlign w:val="center"/>
          </w:tcPr>
          <w:p w:rsidR="00ED26D2" w:rsidRDefault="00ED26D2" w:rsidP="00D471B0">
            <w:pPr>
              <w:spacing w:line="320" w:lineRule="exact"/>
              <w:rPr>
                <w:rFonts w:ascii="仿宋_GB2312" w:eastAsia="仿宋_GB2312" w:hAnsi="仿宋_GB2312" w:cs="仿宋_GB2312"/>
                <w:sz w:val="24"/>
              </w:rPr>
            </w:pPr>
          </w:p>
        </w:tc>
        <w:tc>
          <w:tcPr>
            <w:tcW w:w="3774" w:type="dxa"/>
            <w:gridSpan w:val="7"/>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目标1：不发生重大群体性事件、重大恶性刑事案件、个人极端暴力事件；</w:t>
            </w: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目标2：降低发案率；</w:t>
            </w: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目标3：提升公众安全感满意度</w:t>
            </w:r>
          </w:p>
        </w:tc>
        <w:tc>
          <w:tcPr>
            <w:tcW w:w="4585" w:type="dxa"/>
            <w:gridSpan w:val="9"/>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重大群体性事件、重大恶性刑事案件、个人极端暴力事件“零发生”，社会安定有序，群众安全感进一步增强</w:t>
            </w:r>
          </w:p>
        </w:tc>
      </w:tr>
      <w:tr w:rsidR="00ED26D2" w:rsidTr="00D471B0">
        <w:trPr>
          <w:trHeight w:val="567"/>
          <w:jc w:val="center"/>
        </w:trPr>
        <w:tc>
          <w:tcPr>
            <w:tcW w:w="1441" w:type="dxa"/>
            <w:vMerge w:val="restart"/>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ED26D2" w:rsidTr="00D471B0">
        <w:trPr>
          <w:trHeight w:val="454"/>
          <w:jc w:val="center"/>
        </w:trPr>
        <w:tc>
          <w:tcPr>
            <w:tcW w:w="1441" w:type="dxa"/>
            <w:vMerge/>
            <w:vAlign w:val="center"/>
          </w:tcPr>
          <w:p w:rsidR="00ED26D2" w:rsidRDefault="00ED26D2" w:rsidP="00D471B0">
            <w:pPr>
              <w:spacing w:line="320" w:lineRule="exact"/>
              <w:rPr>
                <w:rFonts w:ascii="仿宋_GB2312" w:eastAsia="仿宋_GB2312" w:hAnsi="仿宋_GB2312" w:cs="仿宋_GB2312"/>
                <w:sz w:val="24"/>
              </w:rPr>
            </w:pPr>
          </w:p>
        </w:tc>
        <w:tc>
          <w:tcPr>
            <w:tcW w:w="1549" w:type="dxa"/>
            <w:gridSpan w:val="4"/>
            <w:vMerge w:val="restart"/>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17" w:type="dxa"/>
            <w:gridSpan w:val="2"/>
            <w:vMerge w:val="restart"/>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扫黑除恶整治成效突出</w:t>
            </w:r>
          </w:p>
        </w:tc>
        <w:tc>
          <w:tcPr>
            <w:tcW w:w="2684"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ED26D2" w:rsidTr="00D471B0">
        <w:trPr>
          <w:trHeight w:val="454"/>
          <w:jc w:val="center"/>
        </w:trPr>
        <w:tc>
          <w:tcPr>
            <w:tcW w:w="1441" w:type="dxa"/>
            <w:vMerge/>
            <w:vAlign w:val="center"/>
          </w:tcPr>
          <w:p w:rsidR="00ED26D2" w:rsidRDefault="00ED26D2" w:rsidP="00D471B0">
            <w:pPr>
              <w:spacing w:line="320" w:lineRule="exact"/>
              <w:rPr>
                <w:rFonts w:ascii="仿宋_GB2312" w:eastAsia="仿宋_GB2312" w:hAnsi="仿宋_GB2312" w:cs="仿宋_GB2312"/>
                <w:sz w:val="24"/>
              </w:rPr>
            </w:pPr>
          </w:p>
        </w:tc>
        <w:tc>
          <w:tcPr>
            <w:tcW w:w="1549" w:type="dxa"/>
            <w:gridSpan w:val="4"/>
            <w:vMerge/>
            <w:vAlign w:val="center"/>
          </w:tcPr>
          <w:p w:rsidR="00ED26D2" w:rsidRDefault="00ED26D2" w:rsidP="00D471B0">
            <w:pPr>
              <w:autoSpaceDN w:val="0"/>
              <w:spacing w:line="320" w:lineRule="exact"/>
              <w:rPr>
                <w:rFonts w:ascii="仿宋_GB2312" w:eastAsia="仿宋_GB2312" w:hAnsi="仿宋_GB2312" w:cs="仿宋_GB2312"/>
                <w:sz w:val="24"/>
              </w:rPr>
            </w:pPr>
          </w:p>
        </w:tc>
        <w:tc>
          <w:tcPr>
            <w:tcW w:w="1417" w:type="dxa"/>
            <w:gridSpan w:val="2"/>
            <w:vMerge/>
            <w:vAlign w:val="center"/>
          </w:tcPr>
          <w:p w:rsidR="00ED26D2" w:rsidRDefault="00ED26D2" w:rsidP="00D471B0">
            <w:pPr>
              <w:spacing w:line="320" w:lineRule="exact"/>
              <w:rPr>
                <w:rFonts w:ascii="仿宋_GB2312" w:eastAsia="仿宋_GB2312" w:hAnsi="仿宋_GB2312" w:cs="仿宋_GB2312"/>
                <w:sz w:val="24"/>
              </w:rPr>
            </w:pPr>
          </w:p>
        </w:tc>
        <w:tc>
          <w:tcPr>
            <w:tcW w:w="2709" w:type="dxa"/>
            <w:gridSpan w:val="4"/>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优化社区警务结构</w:t>
            </w:r>
          </w:p>
        </w:tc>
        <w:tc>
          <w:tcPr>
            <w:tcW w:w="2684"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ED26D2" w:rsidTr="00D471B0">
        <w:trPr>
          <w:trHeight w:val="454"/>
          <w:jc w:val="center"/>
        </w:trPr>
        <w:tc>
          <w:tcPr>
            <w:tcW w:w="1441" w:type="dxa"/>
            <w:vMerge/>
            <w:vAlign w:val="center"/>
          </w:tcPr>
          <w:p w:rsidR="00ED26D2" w:rsidRDefault="00ED26D2" w:rsidP="00D471B0">
            <w:pPr>
              <w:spacing w:line="320" w:lineRule="exact"/>
              <w:rPr>
                <w:rFonts w:ascii="仿宋_GB2312" w:eastAsia="仿宋_GB2312" w:hAnsi="仿宋_GB2312" w:cs="仿宋_GB2312"/>
                <w:sz w:val="24"/>
              </w:rPr>
            </w:pPr>
          </w:p>
        </w:tc>
        <w:tc>
          <w:tcPr>
            <w:tcW w:w="1549" w:type="dxa"/>
            <w:gridSpan w:val="4"/>
            <w:vMerge/>
            <w:vAlign w:val="center"/>
          </w:tcPr>
          <w:p w:rsidR="00ED26D2" w:rsidRDefault="00ED26D2" w:rsidP="00D471B0">
            <w:pPr>
              <w:autoSpaceDN w:val="0"/>
              <w:spacing w:line="320" w:lineRule="exact"/>
              <w:rPr>
                <w:rFonts w:ascii="仿宋_GB2312" w:eastAsia="仿宋_GB2312" w:hAnsi="仿宋_GB2312" w:cs="仿宋_GB2312"/>
                <w:sz w:val="24"/>
              </w:rPr>
            </w:pPr>
          </w:p>
        </w:tc>
        <w:tc>
          <w:tcPr>
            <w:tcW w:w="1417" w:type="dxa"/>
            <w:gridSpan w:val="2"/>
            <w:vMerge/>
            <w:vAlign w:val="center"/>
          </w:tcPr>
          <w:p w:rsidR="00ED26D2" w:rsidRDefault="00ED26D2" w:rsidP="00D471B0">
            <w:pPr>
              <w:spacing w:line="320" w:lineRule="exact"/>
              <w:rPr>
                <w:rFonts w:ascii="仿宋_GB2312" w:eastAsia="仿宋_GB2312" w:hAnsi="仿宋_GB2312" w:cs="仿宋_GB2312"/>
                <w:sz w:val="24"/>
              </w:rPr>
            </w:pPr>
          </w:p>
        </w:tc>
        <w:tc>
          <w:tcPr>
            <w:tcW w:w="2709" w:type="dxa"/>
            <w:gridSpan w:val="4"/>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创新矛盾纠纷多元化解机制</w:t>
            </w:r>
          </w:p>
        </w:tc>
        <w:tc>
          <w:tcPr>
            <w:tcW w:w="2684"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ED26D2" w:rsidTr="00D471B0">
        <w:trPr>
          <w:trHeight w:val="454"/>
          <w:jc w:val="center"/>
        </w:trPr>
        <w:tc>
          <w:tcPr>
            <w:tcW w:w="1441" w:type="dxa"/>
            <w:vMerge/>
            <w:vAlign w:val="center"/>
          </w:tcPr>
          <w:p w:rsidR="00ED26D2" w:rsidRDefault="00ED26D2" w:rsidP="00D471B0">
            <w:pPr>
              <w:spacing w:line="320" w:lineRule="exact"/>
              <w:rPr>
                <w:rFonts w:ascii="仿宋_GB2312" w:eastAsia="仿宋_GB2312" w:hAnsi="仿宋_GB2312" w:cs="仿宋_GB2312"/>
                <w:sz w:val="24"/>
              </w:rPr>
            </w:pPr>
          </w:p>
        </w:tc>
        <w:tc>
          <w:tcPr>
            <w:tcW w:w="1549" w:type="dxa"/>
            <w:gridSpan w:val="4"/>
            <w:vMerge/>
            <w:vAlign w:val="center"/>
          </w:tcPr>
          <w:p w:rsidR="00ED26D2" w:rsidRDefault="00ED26D2" w:rsidP="00D471B0">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“六清”行动持续深入</w:t>
            </w:r>
          </w:p>
        </w:tc>
        <w:tc>
          <w:tcPr>
            <w:tcW w:w="2684"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ED26D2" w:rsidTr="00D471B0">
        <w:trPr>
          <w:trHeight w:val="461"/>
          <w:jc w:val="center"/>
        </w:trPr>
        <w:tc>
          <w:tcPr>
            <w:tcW w:w="1441" w:type="dxa"/>
            <w:vMerge/>
            <w:vAlign w:val="center"/>
          </w:tcPr>
          <w:p w:rsidR="00ED26D2" w:rsidRDefault="00ED26D2" w:rsidP="00D471B0">
            <w:pPr>
              <w:spacing w:line="320" w:lineRule="exact"/>
              <w:rPr>
                <w:rFonts w:ascii="仿宋_GB2312" w:eastAsia="仿宋_GB2312" w:hAnsi="仿宋_GB2312" w:cs="仿宋_GB2312"/>
                <w:sz w:val="24"/>
              </w:rPr>
            </w:pPr>
          </w:p>
        </w:tc>
        <w:tc>
          <w:tcPr>
            <w:tcW w:w="1549" w:type="dxa"/>
            <w:gridSpan w:val="4"/>
            <w:vMerge/>
            <w:vAlign w:val="center"/>
          </w:tcPr>
          <w:p w:rsidR="00ED26D2" w:rsidRDefault="00ED26D2" w:rsidP="00D471B0">
            <w:pPr>
              <w:autoSpaceDN w:val="0"/>
              <w:spacing w:line="320" w:lineRule="exact"/>
              <w:rPr>
                <w:rFonts w:ascii="仿宋_GB2312" w:eastAsia="仿宋_GB2312" w:hAnsi="仿宋_GB2312" w:cs="仿宋_GB2312"/>
                <w:sz w:val="24"/>
              </w:rPr>
            </w:pPr>
          </w:p>
        </w:tc>
        <w:tc>
          <w:tcPr>
            <w:tcW w:w="1417" w:type="dxa"/>
            <w:gridSpan w:val="2"/>
            <w:vMerge/>
            <w:vAlign w:val="center"/>
          </w:tcPr>
          <w:p w:rsidR="00ED26D2" w:rsidRDefault="00ED26D2" w:rsidP="00D471B0">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电子监控安装维护到位</w:t>
            </w:r>
          </w:p>
        </w:tc>
        <w:tc>
          <w:tcPr>
            <w:tcW w:w="2684"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ED26D2" w:rsidTr="00D471B0">
        <w:trPr>
          <w:trHeight w:val="461"/>
          <w:jc w:val="center"/>
        </w:trPr>
        <w:tc>
          <w:tcPr>
            <w:tcW w:w="1441" w:type="dxa"/>
            <w:vMerge/>
            <w:vAlign w:val="center"/>
          </w:tcPr>
          <w:p w:rsidR="00ED26D2" w:rsidRDefault="00ED26D2" w:rsidP="00D471B0">
            <w:pPr>
              <w:spacing w:line="320" w:lineRule="exact"/>
              <w:rPr>
                <w:rFonts w:ascii="仿宋_GB2312" w:eastAsia="仿宋_GB2312" w:hAnsi="仿宋_GB2312" w:cs="仿宋_GB2312"/>
                <w:sz w:val="24"/>
              </w:rPr>
            </w:pPr>
          </w:p>
        </w:tc>
        <w:tc>
          <w:tcPr>
            <w:tcW w:w="1549" w:type="dxa"/>
            <w:gridSpan w:val="4"/>
            <w:vMerge/>
            <w:vAlign w:val="center"/>
          </w:tcPr>
          <w:p w:rsidR="00ED26D2" w:rsidRDefault="00ED26D2" w:rsidP="00D471B0">
            <w:pPr>
              <w:autoSpaceDN w:val="0"/>
              <w:spacing w:line="320" w:lineRule="exact"/>
              <w:rPr>
                <w:rFonts w:ascii="仿宋_GB2312" w:eastAsia="仿宋_GB2312" w:hAnsi="仿宋_GB2312" w:cs="仿宋_GB2312"/>
                <w:sz w:val="24"/>
              </w:rPr>
            </w:pPr>
          </w:p>
        </w:tc>
        <w:tc>
          <w:tcPr>
            <w:tcW w:w="1417" w:type="dxa"/>
            <w:gridSpan w:val="2"/>
            <w:vMerge/>
            <w:vAlign w:val="center"/>
          </w:tcPr>
          <w:p w:rsidR="00ED26D2" w:rsidRDefault="00ED26D2" w:rsidP="00D471B0">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妥善处理突发事件</w:t>
            </w:r>
          </w:p>
        </w:tc>
        <w:tc>
          <w:tcPr>
            <w:tcW w:w="2684"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ED26D2" w:rsidTr="00D471B0">
        <w:trPr>
          <w:trHeight w:val="454"/>
          <w:jc w:val="center"/>
        </w:trPr>
        <w:tc>
          <w:tcPr>
            <w:tcW w:w="1441" w:type="dxa"/>
            <w:vMerge/>
            <w:vAlign w:val="center"/>
          </w:tcPr>
          <w:p w:rsidR="00ED26D2" w:rsidRDefault="00ED26D2" w:rsidP="00D471B0">
            <w:pPr>
              <w:spacing w:line="320" w:lineRule="exact"/>
              <w:rPr>
                <w:rFonts w:ascii="仿宋_GB2312" w:eastAsia="仿宋_GB2312" w:hAnsi="仿宋_GB2312" w:cs="仿宋_GB2312"/>
                <w:sz w:val="24"/>
              </w:rPr>
            </w:pPr>
          </w:p>
        </w:tc>
        <w:tc>
          <w:tcPr>
            <w:tcW w:w="1549" w:type="dxa"/>
            <w:gridSpan w:val="4"/>
            <w:vMerge/>
            <w:vAlign w:val="center"/>
          </w:tcPr>
          <w:p w:rsidR="00ED26D2" w:rsidRDefault="00ED26D2" w:rsidP="00D471B0">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上下半年进行民调</w:t>
            </w:r>
          </w:p>
        </w:tc>
        <w:tc>
          <w:tcPr>
            <w:tcW w:w="2684"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ED26D2" w:rsidTr="00D471B0">
        <w:trPr>
          <w:trHeight w:val="454"/>
          <w:jc w:val="center"/>
        </w:trPr>
        <w:tc>
          <w:tcPr>
            <w:tcW w:w="1441" w:type="dxa"/>
            <w:vMerge/>
            <w:vAlign w:val="center"/>
          </w:tcPr>
          <w:p w:rsidR="00ED26D2" w:rsidRDefault="00ED26D2" w:rsidP="00D471B0">
            <w:pPr>
              <w:spacing w:line="320" w:lineRule="exact"/>
              <w:rPr>
                <w:rFonts w:ascii="仿宋_GB2312" w:eastAsia="仿宋_GB2312" w:hAnsi="仿宋_GB2312" w:cs="仿宋_GB2312"/>
                <w:sz w:val="24"/>
              </w:rPr>
            </w:pPr>
          </w:p>
        </w:tc>
        <w:tc>
          <w:tcPr>
            <w:tcW w:w="1549" w:type="dxa"/>
            <w:gridSpan w:val="4"/>
            <w:vMerge/>
            <w:vAlign w:val="center"/>
          </w:tcPr>
          <w:p w:rsidR="00ED26D2" w:rsidRDefault="00ED26D2" w:rsidP="00D471B0">
            <w:pPr>
              <w:autoSpaceDN w:val="0"/>
              <w:spacing w:line="320" w:lineRule="exact"/>
              <w:rPr>
                <w:rFonts w:ascii="仿宋_GB2312" w:eastAsia="仿宋_GB2312" w:hAnsi="仿宋_GB2312" w:cs="仿宋_GB2312"/>
                <w:sz w:val="24"/>
              </w:rPr>
            </w:pPr>
          </w:p>
        </w:tc>
        <w:tc>
          <w:tcPr>
            <w:tcW w:w="1417" w:type="dxa"/>
            <w:gridSpan w:val="2"/>
            <w:vMerge/>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社区民辅警全年绩效考核</w:t>
            </w:r>
          </w:p>
        </w:tc>
        <w:tc>
          <w:tcPr>
            <w:tcW w:w="2684"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ED26D2" w:rsidTr="00D471B0">
        <w:trPr>
          <w:trHeight w:val="454"/>
          <w:jc w:val="center"/>
        </w:trPr>
        <w:tc>
          <w:tcPr>
            <w:tcW w:w="1441" w:type="dxa"/>
            <w:vMerge/>
            <w:vAlign w:val="center"/>
          </w:tcPr>
          <w:p w:rsidR="00ED26D2" w:rsidRDefault="00ED26D2" w:rsidP="00D471B0">
            <w:pPr>
              <w:spacing w:line="320" w:lineRule="exact"/>
              <w:rPr>
                <w:rFonts w:ascii="仿宋_GB2312" w:eastAsia="仿宋_GB2312" w:hAnsi="仿宋_GB2312" w:cs="仿宋_GB2312"/>
                <w:sz w:val="24"/>
              </w:rPr>
            </w:pPr>
          </w:p>
        </w:tc>
        <w:tc>
          <w:tcPr>
            <w:tcW w:w="1549" w:type="dxa"/>
            <w:gridSpan w:val="4"/>
            <w:vMerge/>
            <w:vAlign w:val="center"/>
          </w:tcPr>
          <w:p w:rsidR="00ED26D2" w:rsidRDefault="00ED26D2" w:rsidP="00D471B0">
            <w:pPr>
              <w:autoSpaceDN w:val="0"/>
              <w:spacing w:line="320" w:lineRule="exact"/>
              <w:rPr>
                <w:rFonts w:ascii="仿宋_GB2312" w:eastAsia="仿宋_GB2312" w:hAnsi="仿宋_GB2312" w:cs="仿宋_GB2312"/>
                <w:sz w:val="24"/>
              </w:rPr>
            </w:pPr>
          </w:p>
        </w:tc>
        <w:tc>
          <w:tcPr>
            <w:tcW w:w="1417" w:type="dxa"/>
            <w:gridSpan w:val="2"/>
            <w:vMerge/>
            <w:vAlign w:val="center"/>
          </w:tcPr>
          <w:p w:rsidR="00ED26D2" w:rsidRDefault="00ED26D2" w:rsidP="00D471B0">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全年不定期巡逻督查</w:t>
            </w:r>
          </w:p>
        </w:tc>
        <w:tc>
          <w:tcPr>
            <w:tcW w:w="2684"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ED26D2" w:rsidTr="00D471B0">
        <w:trPr>
          <w:trHeight w:val="454"/>
          <w:jc w:val="center"/>
        </w:trPr>
        <w:tc>
          <w:tcPr>
            <w:tcW w:w="1441" w:type="dxa"/>
            <w:vMerge/>
            <w:vAlign w:val="center"/>
          </w:tcPr>
          <w:p w:rsidR="00ED26D2" w:rsidRDefault="00ED26D2" w:rsidP="00D471B0">
            <w:pPr>
              <w:spacing w:line="320" w:lineRule="exact"/>
              <w:rPr>
                <w:rFonts w:ascii="仿宋_GB2312" w:eastAsia="仿宋_GB2312" w:hAnsi="仿宋_GB2312" w:cs="仿宋_GB2312"/>
                <w:sz w:val="24"/>
              </w:rPr>
            </w:pPr>
          </w:p>
        </w:tc>
        <w:tc>
          <w:tcPr>
            <w:tcW w:w="1549" w:type="dxa"/>
            <w:gridSpan w:val="4"/>
            <w:vMerge/>
            <w:vAlign w:val="center"/>
          </w:tcPr>
          <w:p w:rsidR="00ED26D2" w:rsidRDefault="00ED26D2" w:rsidP="00D471B0">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b/>
                <w:color w:val="000000"/>
                <w:sz w:val="24"/>
              </w:rPr>
            </w:pPr>
          </w:p>
        </w:tc>
      </w:tr>
      <w:tr w:rsidR="00ED26D2" w:rsidTr="00D471B0">
        <w:trPr>
          <w:trHeight w:val="454"/>
          <w:jc w:val="center"/>
        </w:trPr>
        <w:tc>
          <w:tcPr>
            <w:tcW w:w="1441" w:type="dxa"/>
            <w:vMerge/>
            <w:vAlign w:val="center"/>
          </w:tcPr>
          <w:p w:rsidR="00ED26D2" w:rsidRDefault="00ED26D2" w:rsidP="00D471B0">
            <w:pPr>
              <w:spacing w:line="320" w:lineRule="exact"/>
              <w:rPr>
                <w:rFonts w:ascii="仿宋_GB2312" w:eastAsia="仿宋_GB2312" w:hAnsi="仿宋_GB2312" w:cs="仿宋_GB2312"/>
                <w:sz w:val="24"/>
              </w:rPr>
            </w:pPr>
          </w:p>
        </w:tc>
        <w:tc>
          <w:tcPr>
            <w:tcW w:w="1549" w:type="dxa"/>
            <w:gridSpan w:val="4"/>
            <w:vMerge/>
            <w:vAlign w:val="center"/>
          </w:tcPr>
          <w:p w:rsidR="00ED26D2" w:rsidRDefault="00ED26D2" w:rsidP="00D471B0">
            <w:pPr>
              <w:autoSpaceDN w:val="0"/>
              <w:spacing w:line="320" w:lineRule="exact"/>
              <w:rPr>
                <w:rFonts w:ascii="仿宋_GB2312" w:eastAsia="仿宋_GB2312" w:hAnsi="仿宋_GB2312" w:cs="仿宋_GB2312"/>
                <w:sz w:val="24"/>
              </w:rPr>
            </w:pPr>
          </w:p>
        </w:tc>
        <w:tc>
          <w:tcPr>
            <w:tcW w:w="1417" w:type="dxa"/>
            <w:gridSpan w:val="2"/>
            <w:vMerge/>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b/>
                <w:color w:val="000000"/>
                <w:sz w:val="24"/>
              </w:rPr>
            </w:pPr>
          </w:p>
        </w:tc>
      </w:tr>
      <w:tr w:rsidR="00ED26D2" w:rsidTr="00D471B0">
        <w:trPr>
          <w:trHeight w:val="454"/>
          <w:jc w:val="center"/>
        </w:trPr>
        <w:tc>
          <w:tcPr>
            <w:tcW w:w="1441" w:type="dxa"/>
            <w:vMerge/>
            <w:vAlign w:val="center"/>
          </w:tcPr>
          <w:p w:rsidR="00ED26D2" w:rsidRDefault="00ED26D2" w:rsidP="00D471B0">
            <w:pPr>
              <w:spacing w:line="320" w:lineRule="exact"/>
              <w:rPr>
                <w:rFonts w:ascii="仿宋_GB2312" w:eastAsia="仿宋_GB2312" w:hAnsi="仿宋_GB2312" w:cs="仿宋_GB2312"/>
                <w:sz w:val="24"/>
              </w:rPr>
            </w:pPr>
          </w:p>
        </w:tc>
        <w:tc>
          <w:tcPr>
            <w:tcW w:w="1549" w:type="dxa"/>
            <w:gridSpan w:val="4"/>
            <w:vMerge/>
            <w:vAlign w:val="center"/>
          </w:tcPr>
          <w:p w:rsidR="00ED26D2" w:rsidRDefault="00ED26D2" w:rsidP="00D471B0">
            <w:pPr>
              <w:autoSpaceDN w:val="0"/>
              <w:spacing w:line="320" w:lineRule="exact"/>
              <w:rPr>
                <w:rFonts w:ascii="仿宋_GB2312" w:eastAsia="仿宋_GB2312" w:hAnsi="仿宋_GB2312" w:cs="仿宋_GB2312"/>
                <w:sz w:val="24"/>
              </w:rPr>
            </w:pPr>
          </w:p>
        </w:tc>
        <w:tc>
          <w:tcPr>
            <w:tcW w:w="1417" w:type="dxa"/>
            <w:gridSpan w:val="2"/>
            <w:vMerge/>
            <w:vAlign w:val="center"/>
          </w:tcPr>
          <w:p w:rsidR="00ED26D2" w:rsidRDefault="00ED26D2" w:rsidP="00D471B0">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b/>
                <w:color w:val="000000"/>
                <w:sz w:val="24"/>
              </w:rPr>
            </w:pPr>
          </w:p>
        </w:tc>
      </w:tr>
      <w:tr w:rsidR="00ED26D2" w:rsidTr="00D471B0">
        <w:trPr>
          <w:trHeight w:val="454"/>
          <w:jc w:val="center"/>
        </w:trPr>
        <w:tc>
          <w:tcPr>
            <w:tcW w:w="1441" w:type="dxa"/>
            <w:vMerge/>
            <w:vAlign w:val="center"/>
          </w:tcPr>
          <w:p w:rsidR="00ED26D2" w:rsidRDefault="00ED26D2" w:rsidP="00D471B0">
            <w:pPr>
              <w:spacing w:line="320" w:lineRule="exact"/>
              <w:rPr>
                <w:rFonts w:ascii="仿宋_GB2312" w:eastAsia="仿宋_GB2312" w:hAnsi="仿宋_GB2312" w:cs="仿宋_GB2312"/>
                <w:sz w:val="24"/>
              </w:rPr>
            </w:pPr>
          </w:p>
        </w:tc>
        <w:tc>
          <w:tcPr>
            <w:tcW w:w="1549" w:type="dxa"/>
            <w:gridSpan w:val="4"/>
            <w:vMerge w:val="restart"/>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社会安定有序</w:t>
            </w: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群众安全感强</w:t>
            </w: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ED26D2" w:rsidTr="00D471B0">
        <w:trPr>
          <w:trHeight w:val="454"/>
          <w:jc w:val="center"/>
        </w:trPr>
        <w:tc>
          <w:tcPr>
            <w:tcW w:w="1441" w:type="dxa"/>
            <w:vMerge/>
            <w:vAlign w:val="center"/>
          </w:tcPr>
          <w:p w:rsidR="00ED26D2" w:rsidRDefault="00ED26D2" w:rsidP="00D471B0">
            <w:pPr>
              <w:spacing w:line="320" w:lineRule="exact"/>
              <w:rPr>
                <w:rFonts w:ascii="仿宋_GB2312" w:eastAsia="仿宋_GB2312" w:hAnsi="仿宋_GB2312" w:cs="仿宋_GB2312"/>
                <w:sz w:val="24"/>
              </w:rPr>
            </w:pPr>
          </w:p>
        </w:tc>
        <w:tc>
          <w:tcPr>
            <w:tcW w:w="1549" w:type="dxa"/>
            <w:gridSpan w:val="4"/>
            <w:vMerge/>
            <w:vAlign w:val="center"/>
          </w:tcPr>
          <w:p w:rsidR="00ED26D2" w:rsidRDefault="00ED26D2" w:rsidP="00D471B0">
            <w:pPr>
              <w:autoSpaceDN w:val="0"/>
              <w:spacing w:line="320" w:lineRule="exact"/>
              <w:rPr>
                <w:rFonts w:ascii="仿宋_GB2312" w:eastAsia="仿宋_GB2312" w:hAnsi="仿宋_GB2312" w:cs="仿宋_GB2312"/>
                <w:sz w:val="24"/>
              </w:rPr>
            </w:pPr>
          </w:p>
        </w:tc>
        <w:tc>
          <w:tcPr>
            <w:tcW w:w="1417" w:type="dxa"/>
            <w:gridSpan w:val="2"/>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不产生</w:t>
            </w:r>
          </w:p>
        </w:tc>
        <w:tc>
          <w:tcPr>
            <w:tcW w:w="2684"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b/>
                <w:color w:val="000000"/>
                <w:sz w:val="24"/>
              </w:rPr>
            </w:pPr>
          </w:p>
        </w:tc>
      </w:tr>
      <w:tr w:rsidR="00ED26D2" w:rsidTr="00D471B0">
        <w:trPr>
          <w:trHeight w:val="454"/>
          <w:jc w:val="center"/>
        </w:trPr>
        <w:tc>
          <w:tcPr>
            <w:tcW w:w="1441" w:type="dxa"/>
            <w:vMerge/>
            <w:vAlign w:val="center"/>
          </w:tcPr>
          <w:p w:rsidR="00ED26D2" w:rsidRDefault="00ED26D2" w:rsidP="00D471B0">
            <w:pPr>
              <w:spacing w:line="320" w:lineRule="exact"/>
              <w:rPr>
                <w:rFonts w:ascii="仿宋_GB2312" w:eastAsia="仿宋_GB2312" w:hAnsi="仿宋_GB2312" w:cs="仿宋_GB2312"/>
                <w:sz w:val="24"/>
              </w:rPr>
            </w:pPr>
          </w:p>
        </w:tc>
        <w:tc>
          <w:tcPr>
            <w:tcW w:w="1549" w:type="dxa"/>
            <w:gridSpan w:val="4"/>
            <w:vMerge/>
            <w:vAlign w:val="center"/>
          </w:tcPr>
          <w:p w:rsidR="00ED26D2" w:rsidRDefault="00ED26D2" w:rsidP="00D471B0">
            <w:pPr>
              <w:autoSpaceDN w:val="0"/>
              <w:spacing w:line="320" w:lineRule="exact"/>
              <w:rPr>
                <w:rFonts w:ascii="仿宋_GB2312" w:eastAsia="仿宋_GB2312" w:hAnsi="仿宋_GB2312" w:cs="仿宋_GB2312"/>
                <w:sz w:val="24"/>
              </w:rPr>
            </w:pPr>
          </w:p>
        </w:tc>
        <w:tc>
          <w:tcPr>
            <w:tcW w:w="1417" w:type="dxa"/>
            <w:gridSpan w:val="2"/>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不产生</w:t>
            </w:r>
          </w:p>
        </w:tc>
        <w:tc>
          <w:tcPr>
            <w:tcW w:w="2684"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b/>
                <w:color w:val="000000"/>
                <w:sz w:val="24"/>
              </w:rPr>
            </w:pPr>
          </w:p>
        </w:tc>
      </w:tr>
      <w:tr w:rsidR="00ED26D2" w:rsidTr="00D471B0">
        <w:trPr>
          <w:trHeight w:val="454"/>
          <w:jc w:val="center"/>
        </w:trPr>
        <w:tc>
          <w:tcPr>
            <w:tcW w:w="1441" w:type="dxa"/>
            <w:vMerge/>
            <w:vAlign w:val="center"/>
          </w:tcPr>
          <w:p w:rsidR="00ED26D2" w:rsidRDefault="00ED26D2" w:rsidP="00D471B0">
            <w:pPr>
              <w:spacing w:line="320" w:lineRule="exact"/>
              <w:rPr>
                <w:rFonts w:ascii="仿宋_GB2312" w:eastAsia="仿宋_GB2312" w:hAnsi="仿宋_GB2312" w:cs="仿宋_GB2312"/>
                <w:sz w:val="24"/>
              </w:rPr>
            </w:pPr>
          </w:p>
        </w:tc>
        <w:tc>
          <w:tcPr>
            <w:tcW w:w="1549" w:type="dxa"/>
            <w:gridSpan w:val="4"/>
            <w:vMerge/>
            <w:vAlign w:val="center"/>
          </w:tcPr>
          <w:p w:rsidR="00ED26D2" w:rsidRDefault="00ED26D2" w:rsidP="00D471B0">
            <w:pPr>
              <w:autoSpaceDN w:val="0"/>
              <w:spacing w:line="320" w:lineRule="exact"/>
              <w:rPr>
                <w:rFonts w:ascii="仿宋_GB2312" w:eastAsia="仿宋_GB2312" w:hAnsi="仿宋_GB2312" w:cs="仿宋_GB2312"/>
                <w:sz w:val="24"/>
              </w:rPr>
            </w:pPr>
          </w:p>
        </w:tc>
        <w:tc>
          <w:tcPr>
            <w:tcW w:w="1417" w:type="dxa"/>
            <w:gridSpan w:val="2"/>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群众安全感进一步提升</w:t>
            </w: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ED26D2" w:rsidTr="00D471B0">
        <w:trPr>
          <w:trHeight w:val="567"/>
          <w:jc w:val="center"/>
        </w:trPr>
        <w:tc>
          <w:tcPr>
            <w:tcW w:w="2990" w:type="dxa"/>
            <w:gridSpan w:val="5"/>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绩效自评综合得分</w:t>
            </w:r>
          </w:p>
        </w:tc>
        <w:tc>
          <w:tcPr>
            <w:tcW w:w="6810" w:type="dxa"/>
            <w:gridSpan w:val="12"/>
            <w:vAlign w:val="center"/>
          </w:tcPr>
          <w:p w:rsidR="00ED26D2" w:rsidRDefault="00ED26D2" w:rsidP="00D471B0">
            <w:pPr>
              <w:autoSpaceDN w:val="0"/>
              <w:spacing w:line="320" w:lineRule="exact"/>
              <w:ind w:firstLineChars="200" w:firstLine="48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w:t>
            </w:r>
          </w:p>
        </w:tc>
      </w:tr>
      <w:tr w:rsidR="00ED26D2" w:rsidTr="00D471B0">
        <w:trPr>
          <w:trHeight w:val="567"/>
          <w:jc w:val="center"/>
        </w:trPr>
        <w:tc>
          <w:tcPr>
            <w:tcW w:w="2990" w:type="dxa"/>
            <w:gridSpan w:val="5"/>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ED26D2" w:rsidRDefault="00ED26D2" w:rsidP="00D471B0">
            <w:pPr>
              <w:autoSpaceDN w:val="0"/>
              <w:spacing w:line="320" w:lineRule="exact"/>
              <w:ind w:firstLineChars="200" w:firstLine="48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ED26D2" w:rsidTr="00D471B0">
        <w:trPr>
          <w:trHeight w:val="680"/>
          <w:jc w:val="center"/>
        </w:trPr>
        <w:tc>
          <w:tcPr>
            <w:tcW w:w="9800" w:type="dxa"/>
            <w:gridSpan w:val="17"/>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ED26D2" w:rsidTr="00D471B0">
        <w:trPr>
          <w:trHeight w:val="567"/>
          <w:jc w:val="center"/>
        </w:trPr>
        <w:tc>
          <w:tcPr>
            <w:tcW w:w="1654" w:type="dxa"/>
            <w:gridSpan w:val="2"/>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ED26D2" w:rsidTr="00D471B0">
        <w:trPr>
          <w:trHeight w:val="680"/>
          <w:jc w:val="center"/>
        </w:trPr>
        <w:tc>
          <w:tcPr>
            <w:tcW w:w="1654" w:type="dxa"/>
            <w:gridSpan w:val="2"/>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胡定</w:t>
            </w:r>
          </w:p>
        </w:tc>
        <w:tc>
          <w:tcPr>
            <w:tcW w:w="3561"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副书记</w:t>
            </w:r>
          </w:p>
        </w:tc>
        <w:tc>
          <w:tcPr>
            <w:tcW w:w="1479" w:type="dxa"/>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政法委</w:t>
            </w:r>
          </w:p>
        </w:tc>
        <w:tc>
          <w:tcPr>
            <w:tcW w:w="3106" w:type="dxa"/>
            <w:gridSpan w:val="8"/>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r>
      <w:tr w:rsidR="00ED26D2" w:rsidTr="00D471B0">
        <w:trPr>
          <w:trHeight w:val="680"/>
          <w:jc w:val="center"/>
        </w:trPr>
        <w:tc>
          <w:tcPr>
            <w:tcW w:w="1654" w:type="dxa"/>
            <w:gridSpan w:val="2"/>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王高</w:t>
            </w:r>
          </w:p>
        </w:tc>
        <w:tc>
          <w:tcPr>
            <w:tcW w:w="3561" w:type="dxa"/>
            <w:gridSpan w:val="6"/>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科员</w:t>
            </w:r>
          </w:p>
        </w:tc>
        <w:tc>
          <w:tcPr>
            <w:tcW w:w="1479" w:type="dxa"/>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政法委</w:t>
            </w:r>
          </w:p>
        </w:tc>
        <w:tc>
          <w:tcPr>
            <w:tcW w:w="3106" w:type="dxa"/>
            <w:gridSpan w:val="8"/>
            <w:vAlign w:val="center"/>
          </w:tcPr>
          <w:p w:rsidR="00ED26D2" w:rsidRDefault="00ED26D2" w:rsidP="00D471B0">
            <w:pPr>
              <w:autoSpaceDN w:val="0"/>
              <w:spacing w:line="320" w:lineRule="exact"/>
              <w:jc w:val="center"/>
              <w:textAlignment w:val="center"/>
              <w:rPr>
                <w:rFonts w:ascii="仿宋_GB2312" w:eastAsia="仿宋_GB2312" w:hAnsi="仿宋_GB2312" w:cs="仿宋_GB2312"/>
                <w:color w:val="000000"/>
                <w:sz w:val="24"/>
              </w:rPr>
            </w:pPr>
          </w:p>
        </w:tc>
      </w:tr>
      <w:tr w:rsidR="00ED26D2" w:rsidTr="00D471B0">
        <w:trPr>
          <w:trHeight w:val="2722"/>
          <w:jc w:val="center"/>
        </w:trPr>
        <w:tc>
          <w:tcPr>
            <w:tcW w:w="9800" w:type="dxa"/>
            <w:gridSpan w:val="17"/>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ED26D2" w:rsidTr="00D471B0">
        <w:trPr>
          <w:trHeight w:val="2722"/>
          <w:jc w:val="center"/>
        </w:trPr>
        <w:tc>
          <w:tcPr>
            <w:tcW w:w="9800" w:type="dxa"/>
            <w:gridSpan w:val="17"/>
            <w:vAlign w:val="center"/>
          </w:tcPr>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ED26D2" w:rsidTr="00D471B0">
        <w:trPr>
          <w:trHeight w:val="2722"/>
          <w:jc w:val="center"/>
        </w:trPr>
        <w:tc>
          <w:tcPr>
            <w:tcW w:w="9800" w:type="dxa"/>
            <w:gridSpan w:val="17"/>
            <w:vAlign w:val="center"/>
          </w:tcPr>
          <w:p w:rsidR="00ED26D2" w:rsidRDefault="00ED26D2" w:rsidP="00D471B0">
            <w:pPr>
              <w:spacing w:line="320" w:lineRule="exact"/>
              <w:rPr>
                <w:rFonts w:eastAsia="仿宋_GB2312"/>
                <w:sz w:val="24"/>
              </w:rPr>
            </w:pPr>
            <w:r>
              <w:rPr>
                <w:rFonts w:eastAsia="仿宋_GB2312" w:hint="eastAsia"/>
                <w:sz w:val="24"/>
              </w:rPr>
              <w:t>财政部门归口业务科室意见：</w:t>
            </w:r>
          </w:p>
          <w:p w:rsidR="00ED26D2" w:rsidRDefault="00ED26D2" w:rsidP="00D471B0">
            <w:pPr>
              <w:spacing w:line="320" w:lineRule="exact"/>
              <w:rPr>
                <w:rFonts w:eastAsia="仿宋_GB2312"/>
                <w:sz w:val="24"/>
              </w:rPr>
            </w:pPr>
          </w:p>
          <w:p w:rsidR="00ED26D2" w:rsidRDefault="00ED26D2" w:rsidP="00D471B0">
            <w:pPr>
              <w:spacing w:line="320" w:lineRule="exact"/>
              <w:rPr>
                <w:rFonts w:eastAsia="仿宋_GB2312"/>
                <w:sz w:val="24"/>
              </w:rPr>
            </w:pPr>
          </w:p>
          <w:p w:rsidR="00ED26D2" w:rsidRDefault="00ED26D2" w:rsidP="00D471B0">
            <w:pPr>
              <w:spacing w:line="320" w:lineRule="exact"/>
              <w:rPr>
                <w:rFonts w:eastAsia="仿宋_GB2312"/>
                <w:sz w:val="24"/>
              </w:rPr>
            </w:pPr>
          </w:p>
          <w:p w:rsidR="00ED26D2" w:rsidRDefault="00ED26D2" w:rsidP="00D471B0">
            <w:pPr>
              <w:spacing w:line="320" w:lineRule="exact"/>
              <w:rPr>
                <w:rFonts w:eastAsia="仿宋_GB2312"/>
                <w:sz w:val="24"/>
              </w:rPr>
            </w:pPr>
          </w:p>
          <w:p w:rsidR="00ED26D2" w:rsidRDefault="00ED26D2" w:rsidP="00D471B0">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ED26D2" w:rsidRDefault="00ED26D2" w:rsidP="00D471B0">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ED26D2" w:rsidRDefault="00ED26D2" w:rsidP="00ED26D2">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刘燕飞</w:t>
      </w:r>
      <w:r>
        <w:rPr>
          <w:rFonts w:eastAsia="仿宋_GB2312" w:cs="仿宋_GB2312" w:hint="eastAsia"/>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8280768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ED26D2" w:rsidTr="00D471B0">
        <w:trPr>
          <w:trHeight w:val="12998"/>
          <w:jc w:val="center"/>
        </w:trPr>
        <w:tc>
          <w:tcPr>
            <w:tcW w:w="9558" w:type="dxa"/>
          </w:tcPr>
          <w:p w:rsidR="00ED26D2" w:rsidRDefault="00ED26D2" w:rsidP="00D471B0">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ED26D2" w:rsidRDefault="00ED26D2" w:rsidP="00D471B0">
            <w:pPr>
              <w:spacing w:line="440" w:lineRule="exact"/>
              <w:ind w:firstLineChars="200" w:firstLine="640"/>
              <w:rPr>
                <w:rFonts w:eastAsia="仿宋_GB2312"/>
                <w:sz w:val="32"/>
                <w:szCs w:val="32"/>
              </w:rPr>
            </w:pPr>
          </w:p>
          <w:p w:rsidR="00ED26D2" w:rsidRDefault="00ED26D2" w:rsidP="00D471B0">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ED26D2" w:rsidRDefault="00ED26D2" w:rsidP="00D471B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ED26D2" w:rsidRDefault="00ED26D2" w:rsidP="00D471B0">
            <w:pPr>
              <w:spacing w:line="560" w:lineRule="exact"/>
              <w:ind w:firstLineChars="200" w:firstLine="560"/>
              <w:rPr>
                <w:rFonts w:ascii="仿宋_GB2312" w:eastAsia="仿宋_GB2312" w:hAnsi="仿宋_GB2312" w:cs="仿宋_GB2312"/>
                <w:bCs/>
                <w:sz w:val="28"/>
                <w:szCs w:val="28"/>
              </w:rPr>
            </w:pPr>
            <w:r>
              <w:rPr>
                <w:rFonts w:ascii="仿宋" w:eastAsia="仿宋" w:hAnsi="仿宋" w:cs="仿宋" w:hint="eastAsia"/>
                <w:bCs/>
                <w:kern w:val="0"/>
                <w:sz w:val="28"/>
                <w:szCs w:val="28"/>
              </w:rPr>
              <w:t>区委政法委是区委主管政法工作的职能部门。政法委主要职责：根据党的路线、方针、政策和党委的部署，研究制定贯彻落实的具体措施，统一全区政法各部门的思想和行动；组织、指导维护社会稳定工作，掌握和分析社会稳定情况，协调处理群体性事件；检查全区政法各部门公正廉洁执法的情况，结合实际，研究制定促进公正廉洁执法的具体办法；大力支持和严格监督全区政法各部门依法行使职权，指导和协调政法各部门在依法相互制约的同时密切配合，督促大案要案的查处工作；组织、协调全区社会管理综合治理工作，落实平安建设措施，推进社会管理创新，营造安定的社会环境；组织构建调解工作体系，排查化解矛盾隐患，指导、协调、推动政法部门做好涉法涉诉信访工作；研究加强政法队伍建设和领导班子建设的措施，协助党委及其组织部门考察、管理政法部门的领导干部；组织、推动政法部门开展党风廉政建设，协助纪检部门查处违纪违法行为；研究分析涉及政法工作的舆论情况和影响社会稳定的舆情信息，指导、协调政法综治维稳宣传和舆论引导工作；承办区委、区政府和市委政法委交办的其他事项。</w:t>
            </w:r>
            <w:r>
              <w:rPr>
                <w:rFonts w:ascii="仿宋" w:eastAsia="仿宋" w:hAnsi="仿宋" w:cs="仿宋" w:hint="eastAsia"/>
                <w:bCs/>
                <w:sz w:val="28"/>
                <w:szCs w:val="28"/>
              </w:rPr>
              <w:t>政法委现有在职全额编制人员23人。</w:t>
            </w:r>
          </w:p>
          <w:p w:rsidR="00ED26D2" w:rsidRDefault="00ED26D2" w:rsidP="00ED26D2">
            <w:pPr>
              <w:numPr>
                <w:ilvl w:val="0"/>
                <w:numId w:val="1"/>
              </w:num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部门（单位）整体支出规模、使用方向和主要内容、涉及范围等</w:t>
            </w:r>
          </w:p>
          <w:p w:rsidR="00ED26D2" w:rsidRDefault="00ED26D2" w:rsidP="00D471B0">
            <w:pPr>
              <w:spacing w:line="520" w:lineRule="exact"/>
              <w:ind w:firstLineChars="250" w:firstLine="700"/>
              <w:rPr>
                <w:rFonts w:ascii="仿宋" w:eastAsia="仿宋" w:hAnsi="仿宋" w:cs="仿宋_GB2312"/>
                <w:bCs/>
                <w:sz w:val="28"/>
                <w:szCs w:val="28"/>
              </w:rPr>
            </w:pPr>
            <w:r>
              <w:rPr>
                <w:rFonts w:ascii="仿宋" w:eastAsia="仿宋" w:hAnsi="仿宋" w:cs="仿宋_GB2312" w:hint="eastAsia"/>
                <w:bCs/>
                <w:sz w:val="28"/>
                <w:szCs w:val="28"/>
              </w:rPr>
              <w:t>整体支出2508.4万元，其中人员支出456.69万元，公用支出2051.71万元，项目支出0万元，主要用于机关工作人员工资津补贴、综治先进个人见义勇为先进个人表彰奖励、涉法涉诉司法救助、执法监督、平安创建宣传、扫黑除恶专项斗争、人民防线建设、维护社会稳定、铁路安全隐患排查、社区民（辅）警工作绩效考核、乡街综治巡逻、社区警务室建设、治安电子监控建设维护、乡街社区村综治中心线路维护等工作。</w:t>
            </w:r>
          </w:p>
          <w:p w:rsidR="00ED26D2" w:rsidRDefault="00ED26D2" w:rsidP="00D471B0">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ED26D2" w:rsidRDefault="00ED26D2" w:rsidP="00D471B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（一）基本支出</w:t>
            </w:r>
          </w:p>
          <w:p w:rsidR="00ED26D2" w:rsidRDefault="00ED26D2" w:rsidP="00D471B0">
            <w:pPr>
              <w:spacing w:line="520" w:lineRule="exact"/>
              <w:ind w:firstLineChars="200" w:firstLine="560"/>
              <w:rPr>
                <w:rFonts w:ascii="仿宋" w:eastAsia="仿宋" w:hAnsi="仿宋" w:cs="仿宋_GB2312"/>
                <w:bCs/>
                <w:sz w:val="28"/>
                <w:szCs w:val="28"/>
              </w:rPr>
            </w:pPr>
            <w:r>
              <w:rPr>
                <w:rFonts w:ascii="仿宋" w:eastAsia="仿宋" w:hAnsi="仿宋" w:cs="仿宋_GB2312" w:hint="eastAsia"/>
                <w:bCs/>
                <w:sz w:val="28"/>
                <w:szCs w:val="28"/>
              </w:rPr>
              <w:t>人员支出456.69万元，公用支出2051.71万元。主要用于机关工作人员工资津补贴、综治先进个人见义勇为先进个人表彰奖励、涉法涉诉司法救助、执法监督、平安创建宣传、扫黑除恶专项斗争、人民防线建设、维护社会稳定、铁路安全隐患排查、社区民（辅）警工作绩效考核、乡街综治巡逻、社区警务室建设、治安电子监控建设维护、乡街社区村综治中心线路维护等工作。</w:t>
            </w:r>
          </w:p>
          <w:p w:rsidR="00ED26D2" w:rsidRDefault="00ED26D2" w:rsidP="00D471B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ED26D2" w:rsidRDefault="00ED26D2" w:rsidP="00D471B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ED26D2" w:rsidRDefault="00ED26D2" w:rsidP="00D471B0">
            <w:pPr>
              <w:spacing w:line="520" w:lineRule="exact"/>
              <w:ind w:firstLineChars="200" w:firstLine="560"/>
              <w:rPr>
                <w:rFonts w:ascii="仿宋_GB2312" w:eastAsia="仿宋_GB2312" w:hAnsi="仿宋_GB2312" w:cs="仿宋_GB2312"/>
                <w:bCs/>
                <w:sz w:val="28"/>
                <w:szCs w:val="28"/>
              </w:rPr>
            </w:pPr>
            <w:r>
              <w:rPr>
                <w:rFonts w:ascii="仿宋" w:eastAsia="仿宋" w:hAnsi="仿宋" w:cs="仿宋_GB2312" w:hint="eastAsia"/>
                <w:bCs/>
                <w:sz w:val="28"/>
                <w:szCs w:val="28"/>
              </w:rPr>
              <w:t>本年度没有专项资金。</w:t>
            </w:r>
          </w:p>
          <w:p w:rsidR="00ED26D2" w:rsidRDefault="00ED26D2" w:rsidP="00D471B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2.专项资金实际使用情况分析</w:t>
            </w:r>
          </w:p>
          <w:p w:rsidR="00ED26D2" w:rsidRDefault="00ED26D2" w:rsidP="00D471B0">
            <w:pPr>
              <w:spacing w:line="520" w:lineRule="exact"/>
              <w:ind w:firstLineChars="200" w:firstLine="560"/>
              <w:rPr>
                <w:rFonts w:ascii="仿宋" w:eastAsia="仿宋" w:hAnsi="仿宋" w:cs="仿宋_GB2312"/>
                <w:bCs/>
                <w:sz w:val="28"/>
                <w:szCs w:val="28"/>
              </w:rPr>
            </w:pPr>
            <w:r>
              <w:rPr>
                <w:rFonts w:ascii="仿宋" w:eastAsia="仿宋" w:hAnsi="仿宋" w:cs="仿宋_GB2312" w:hint="eastAsia"/>
                <w:bCs/>
                <w:sz w:val="28"/>
                <w:szCs w:val="28"/>
              </w:rPr>
              <w:t>本年度没有专项资金。</w:t>
            </w:r>
          </w:p>
          <w:p w:rsidR="00ED26D2" w:rsidRDefault="00ED26D2" w:rsidP="00D471B0">
            <w:pPr>
              <w:spacing w:line="560" w:lineRule="exact"/>
              <w:ind w:leftChars="200" w:left="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3.专项资金管理情况分析</w:t>
            </w:r>
          </w:p>
          <w:p w:rsidR="00ED26D2" w:rsidRDefault="00ED26D2" w:rsidP="00D471B0">
            <w:pPr>
              <w:spacing w:line="520" w:lineRule="exact"/>
              <w:ind w:firstLineChars="200" w:firstLine="560"/>
              <w:rPr>
                <w:rFonts w:ascii="仿宋" w:eastAsia="仿宋" w:hAnsi="仿宋" w:cs="仿宋_GB2312"/>
                <w:bCs/>
                <w:sz w:val="28"/>
                <w:szCs w:val="28"/>
              </w:rPr>
            </w:pPr>
            <w:r>
              <w:rPr>
                <w:rFonts w:ascii="仿宋" w:eastAsia="仿宋" w:hAnsi="仿宋" w:cs="仿宋_GB2312" w:hint="eastAsia"/>
                <w:bCs/>
                <w:sz w:val="28"/>
                <w:szCs w:val="28"/>
              </w:rPr>
              <w:t>本年度没有专项资金。</w:t>
            </w:r>
          </w:p>
          <w:p w:rsidR="00ED26D2" w:rsidRDefault="00ED26D2" w:rsidP="00D471B0">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ED26D2" w:rsidRDefault="00ED26D2" w:rsidP="00D471B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ED26D2" w:rsidRDefault="00ED26D2" w:rsidP="00D471B0">
            <w:pPr>
              <w:spacing w:line="560" w:lineRule="exact"/>
              <w:ind w:firstLineChars="200" w:firstLine="560"/>
              <w:rPr>
                <w:rFonts w:ascii="仿宋_GB2312" w:eastAsia="仿宋_GB2312" w:hAnsi="仿宋_GB2312" w:cs="仿宋_GB2312"/>
                <w:bCs/>
                <w:sz w:val="28"/>
                <w:szCs w:val="28"/>
              </w:rPr>
            </w:pPr>
            <w:r>
              <w:rPr>
                <w:rFonts w:ascii="仿宋" w:eastAsia="仿宋" w:hAnsi="仿宋" w:cs="仿宋_GB2312" w:hint="eastAsia"/>
                <w:bCs/>
                <w:sz w:val="28"/>
                <w:szCs w:val="28"/>
              </w:rPr>
              <w:t>严格遵循专款专用、严格审核的管理原则。</w:t>
            </w:r>
          </w:p>
          <w:p w:rsidR="00ED26D2" w:rsidRDefault="00ED26D2" w:rsidP="00ED26D2">
            <w:pPr>
              <w:numPr>
                <w:ilvl w:val="0"/>
                <w:numId w:val="1"/>
              </w:num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专项管理情况分析</w:t>
            </w:r>
          </w:p>
          <w:p w:rsidR="00ED26D2" w:rsidRDefault="00ED26D2" w:rsidP="00D471B0">
            <w:pPr>
              <w:spacing w:line="520" w:lineRule="exact"/>
              <w:rPr>
                <w:rFonts w:ascii="仿宋" w:eastAsia="仿宋" w:hAnsi="仿宋" w:cs="仿宋_GB2312"/>
                <w:bCs/>
                <w:sz w:val="28"/>
                <w:szCs w:val="28"/>
              </w:rPr>
            </w:pPr>
            <w:r>
              <w:rPr>
                <w:rFonts w:ascii="仿宋" w:eastAsia="仿宋" w:hAnsi="仿宋" w:cs="仿宋_GB2312" w:hint="eastAsia"/>
                <w:bCs/>
                <w:sz w:val="28"/>
                <w:szCs w:val="28"/>
              </w:rPr>
              <w:t>由相关责任科室经手，分管财务副书记审批，再经区报账中心审查复核后及时拨付相关单位或个人。</w:t>
            </w:r>
          </w:p>
          <w:p w:rsidR="00ED26D2" w:rsidRDefault="00ED26D2" w:rsidP="00ED26D2">
            <w:pPr>
              <w:numPr>
                <w:ilvl w:val="0"/>
                <w:numId w:val="2"/>
              </w:num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部门（单位）整体支出绩效情况</w:t>
            </w:r>
          </w:p>
          <w:p w:rsidR="00ED26D2" w:rsidRDefault="00ED26D2" w:rsidP="00D471B0">
            <w:pPr>
              <w:spacing w:line="660" w:lineRule="exact"/>
              <w:ind w:firstLineChars="200" w:firstLine="560"/>
              <w:rPr>
                <w:rFonts w:ascii="仿宋" w:eastAsia="仿宋" w:hAnsi="仿宋" w:cs="仿宋_GB2312"/>
                <w:bCs/>
                <w:sz w:val="28"/>
                <w:szCs w:val="28"/>
              </w:rPr>
            </w:pPr>
            <w:r>
              <w:rPr>
                <w:rFonts w:ascii="仿宋" w:eastAsia="仿宋" w:hAnsi="仿宋" w:cs="仿宋_GB2312" w:hint="eastAsia"/>
                <w:bCs/>
                <w:sz w:val="28"/>
                <w:szCs w:val="28"/>
              </w:rPr>
              <w:t>聚焦风险防控，维护社会大局平安稳定，妥善处置各类突发事件，依照《关于进一步做好突发群体性事件处置工作的通知》，强化政法机关与街道（乡）、职能部门的配合联动，打好应急处突“组合拳”，连续四年重大群体性事件、重大恶性刑事案件、个人极端暴力事件“零发生”。保持慎始如初，打好扫黑除恶收官战役，整体战果成效突出，制定下发《岳阳楼区重点行业</w:t>
            </w:r>
            <w:r>
              <w:rPr>
                <w:rFonts w:ascii="仿宋" w:eastAsia="仿宋" w:hAnsi="仿宋" w:cs="仿宋_GB2312" w:hint="eastAsia"/>
                <w:bCs/>
                <w:sz w:val="28"/>
                <w:szCs w:val="28"/>
              </w:rPr>
              <w:lastRenderedPageBreak/>
              <w:t>领域专项整治实施方案》、《岳阳楼区建立健全遏制黑恶势力滋生蔓延长效机制的意见》，全面完成线索清仓、案件清结、逃犯清零目标任务，深入开展伞网清除、黑财清底行动，保持对各类违法犯罪高压严打态势不减。探索方法创新，延伸市域治理现代化成效。优化社区警务结构，对我区部分社区，实施由社区民警兼任社区副书记工作模式，在推动责权一致的同时，为社区民警工作开展提供机制保障，探索实施社区治保主任兼任社区辅警模式，确保社区辅警能真正将工作下沉到社区、将精力专注在社区。创新矛盾纠纷多元化解机制，打造在线调解、在线仲裁新模式，各类涉诉信访量显著减少。提升公众安全感满意度，制定下发《关于开展提升岳阳楼区公众安全感的行动方案》，聚焦解决居民反映突出的治安问题与民生问题，着重开展综治攻坚、民生服务、平安宣传、入户走访四项重点工作。圆满完成了建设小康社会的任务指标，社会治理工作成效显现</w:t>
            </w:r>
            <w:r>
              <w:rPr>
                <w:rFonts w:ascii="仿宋_GB2312" w:eastAsia="仿宋_GB2312" w:hint="eastAsia"/>
                <w:sz w:val="32"/>
                <w:szCs w:val="32"/>
              </w:rPr>
              <w:t>，</w:t>
            </w:r>
            <w:r>
              <w:rPr>
                <w:rFonts w:ascii="仿宋" w:eastAsia="仿宋" w:hAnsi="仿宋" w:cs="仿宋_GB2312" w:hint="eastAsia"/>
                <w:bCs/>
                <w:sz w:val="28"/>
                <w:szCs w:val="28"/>
              </w:rPr>
              <w:t>居民群众幸福感成色更足，安全感更可持续。</w:t>
            </w:r>
          </w:p>
          <w:p w:rsidR="00ED26D2" w:rsidRDefault="00ED26D2" w:rsidP="00ED26D2">
            <w:pPr>
              <w:numPr>
                <w:ilvl w:val="0"/>
                <w:numId w:val="2"/>
              </w:num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存在的主要问题</w:t>
            </w:r>
          </w:p>
          <w:p w:rsidR="00ED26D2" w:rsidRDefault="00ED26D2" w:rsidP="00D471B0">
            <w:pPr>
              <w:spacing w:line="560" w:lineRule="exact"/>
              <w:ind w:leftChars="200" w:left="420"/>
              <w:rPr>
                <w:rFonts w:ascii="黑体" w:eastAsia="黑体" w:hAnsi="黑体" w:cs="黑体"/>
                <w:bCs/>
                <w:sz w:val="28"/>
                <w:szCs w:val="28"/>
              </w:rPr>
            </w:pPr>
            <w:r>
              <w:rPr>
                <w:rFonts w:ascii="仿宋" w:eastAsia="仿宋" w:hAnsi="仿宋" w:cs="仿宋" w:hint="eastAsia"/>
                <w:bCs/>
                <w:sz w:val="28"/>
                <w:szCs w:val="28"/>
              </w:rPr>
              <w:t>报账员系非专业财务人员，财务业务水平不高。</w:t>
            </w:r>
          </w:p>
          <w:p w:rsidR="00ED26D2" w:rsidRDefault="00ED26D2" w:rsidP="00ED26D2">
            <w:pPr>
              <w:numPr>
                <w:ilvl w:val="0"/>
                <w:numId w:val="2"/>
              </w:num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改进措施和有关建议</w:t>
            </w:r>
          </w:p>
          <w:p w:rsidR="00ED26D2" w:rsidRDefault="00ED26D2" w:rsidP="00D471B0">
            <w:pPr>
              <w:spacing w:line="520" w:lineRule="exact"/>
              <w:rPr>
                <w:rFonts w:ascii="仿宋" w:eastAsia="仿宋" w:hAnsi="仿宋" w:cs="仿宋"/>
                <w:bCs/>
                <w:sz w:val="28"/>
                <w:szCs w:val="28"/>
              </w:rPr>
            </w:pPr>
            <w:r>
              <w:rPr>
                <w:rFonts w:ascii="仿宋" w:eastAsia="仿宋" w:hAnsi="仿宋" w:cs="仿宋" w:hint="eastAsia"/>
                <w:bCs/>
                <w:sz w:val="28"/>
                <w:szCs w:val="28"/>
              </w:rPr>
              <w:t>单位财务人员应招录或调入专业性财务人员担任。</w:t>
            </w:r>
          </w:p>
          <w:p w:rsidR="00ED26D2" w:rsidRDefault="00ED26D2" w:rsidP="00D471B0">
            <w:pPr>
              <w:rPr>
                <w:rFonts w:eastAsia="楷体_GB2312"/>
                <w:bCs/>
                <w:sz w:val="28"/>
                <w:szCs w:val="28"/>
              </w:rPr>
            </w:pPr>
          </w:p>
        </w:tc>
      </w:tr>
    </w:tbl>
    <w:p w:rsidR="00ED26D2" w:rsidRDefault="00ED26D2" w:rsidP="00ED26D2">
      <w:pPr>
        <w:spacing w:line="348" w:lineRule="auto"/>
        <w:rPr>
          <w:rFonts w:eastAsia="黑体" w:cs="黑体"/>
          <w:bCs/>
          <w:sz w:val="32"/>
          <w:szCs w:val="32"/>
        </w:rPr>
      </w:pPr>
    </w:p>
    <w:p w:rsidR="00ED26D2" w:rsidRDefault="00ED26D2" w:rsidP="00ED26D2">
      <w:pPr>
        <w:spacing w:line="348" w:lineRule="auto"/>
        <w:rPr>
          <w:rFonts w:eastAsia="黑体" w:cs="黑体"/>
          <w:bCs/>
          <w:sz w:val="32"/>
          <w:szCs w:val="32"/>
        </w:rPr>
      </w:pPr>
    </w:p>
    <w:p w:rsidR="00ED26D2" w:rsidRDefault="00ED26D2" w:rsidP="00ED26D2">
      <w:pPr>
        <w:spacing w:line="348" w:lineRule="auto"/>
        <w:rPr>
          <w:rFonts w:eastAsia="黑体" w:cs="黑体"/>
          <w:bCs/>
          <w:sz w:val="32"/>
          <w:szCs w:val="32"/>
        </w:rPr>
      </w:pPr>
    </w:p>
    <w:p w:rsidR="00ED26D2" w:rsidRDefault="00ED26D2" w:rsidP="00ED26D2">
      <w:pPr>
        <w:spacing w:line="348" w:lineRule="auto"/>
        <w:rPr>
          <w:rFonts w:eastAsia="黑体" w:cs="黑体"/>
          <w:bCs/>
          <w:sz w:val="32"/>
          <w:szCs w:val="32"/>
        </w:rPr>
      </w:pPr>
      <w:r>
        <w:rPr>
          <w:rFonts w:eastAsia="黑体" w:cs="黑体" w:hint="eastAsia"/>
          <w:bCs/>
          <w:sz w:val="32"/>
          <w:szCs w:val="32"/>
        </w:rPr>
        <w:lastRenderedPageBreak/>
        <w:t>附件</w:t>
      </w:r>
      <w:r>
        <w:rPr>
          <w:rFonts w:eastAsia="黑体" w:cs="黑体" w:hint="eastAsia"/>
          <w:bCs/>
          <w:sz w:val="32"/>
          <w:szCs w:val="32"/>
        </w:rPr>
        <w:t>3-2</w:t>
      </w:r>
    </w:p>
    <w:p w:rsidR="00ED26D2" w:rsidRDefault="00ED26D2" w:rsidP="00ED26D2">
      <w:pPr>
        <w:spacing w:beforeLines="100" w:afterLines="100" w:line="400" w:lineRule="exact"/>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w:t>
      </w:r>
    </w:p>
    <w:tbl>
      <w:tblPr>
        <w:tblW w:w="0" w:type="auto"/>
        <w:jc w:val="center"/>
        <w:tblLayout w:type="fixed"/>
        <w:tblLook w:val="04A0"/>
      </w:tblPr>
      <w:tblGrid>
        <w:gridCol w:w="976"/>
        <w:gridCol w:w="939"/>
        <w:gridCol w:w="1389"/>
        <w:gridCol w:w="4171"/>
        <w:gridCol w:w="619"/>
        <w:gridCol w:w="720"/>
        <w:gridCol w:w="1080"/>
      </w:tblGrid>
      <w:tr w:rsidR="00ED26D2" w:rsidTr="00D471B0">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ED26D2" w:rsidTr="00D471B0">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color w:val="000000"/>
                <w:kern w:val="0"/>
                <w:sz w:val="18"/>
                <w:szCs w:val="18"/>
              </w:rPr>
            </w:pPr>
          </w:p>
        </w:tc>
      </w:tr>
      <w:tr w:rsidR="00ED26D2" w:rsidTr="00D471B0">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color w:val="000000"/>
                <w:kern w:val="0"/>
                <w:sz w:val="18"/>
                <w:szCs w:val="18"/>
              </w:rPr>
            </w:pPr>
          </w:p>
        </w:tc>
      </w:tr>
      <w:tr w:rsidR="00ED26D2" w:rsidTr="00D471B0">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color w:val="000000"/>
                <w:kern w:val="0"/>
                <w:sz w:val="18"/>
                <w:szCs w:val="18"/>
              </w:rPr>
            </w:pPr>
          </w:p>
        </w:tc>
      </w:tr>
      <w:tr w:rsidR="00ED26D2" w:rsidTr="00D471B0">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color w:val="000000"/>
                <w:kern w:val="0"/>
                <w:sz w:val="18"/>
                <w:szCs w:val="18"/>
              </w:rPr>
            </w:pPr>
          </w:p>
        </w:tc>
      </w:tr>
      <w:tr w:rsidR="00ED26D2" w:rsidTr="00D471B0">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color w:val="000000"/>
                <w:kern w:val="0"/>
                <w:sz w:val="18"/>
                <w:szCs w:val="18"/>
              </w:rPr>
            </w:pPr>
          </w:p>
        </w:tc>
      </w:tr>
      <w:tr w:rsidR="00ED26D2" w:rsidTr="00D471B0">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p>
        </w:tc>
        <w:tc>
          <w:tcPr>
            <w:tcW w:w="108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color w:val="000000"/>
                <w:kern w:val="0"/>
                <w:sz w:val="18"/>
                <w:szCs w:val="18"/>
              </w:rPr>
            </w:pPr>
          </w:p>
        </w:tc>
      </w:tr>
      <w:tr w:rsidR="00ED26D2" w:rsidTr="00D471B0">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color w:val="000000"/>
                <w:kern w:val="0"/>
                <w:sz w:val="18"/>
                <w:szCs w:val="18"/>
              </w:rPr>
            </w:pPr>
          </w:p>
        </w:tc>
      </w:tr>
      <w:tr w:rsidR="00ED26D2" w:rsidTr="00D471B0">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color w:val="000000"/>
                <w:kern w:val="0"/>
                <w:sz w:val="18"/>
                <w:szCs w:val="18"/>
              </w:rPr>
            </w:pPr>
          </w:p>
        </w:tc>
      </w:tr>
      <w:tr w:rsidR="00ED26D2" w:rsidTr="00D471B0">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color w:val="000000"/>
                <w:kern w:val="0"/>
                <w:sz w:val="18"/>
                <w:szCs w:val="18"/>
              </w:rPr>
            </w:pPr>
          </w:p>
        </w:tc>
      </w:tr>
      <w:tr w:rsidR="00ED26D2" w:rsidTr="00D471B0">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p>
        </w:tc>
      </w:tr>
      <w:tr w:rsidR="00ED26D2" w:rsidTr="00D471B0">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p>
        </w:tc>
      </w:tr>
      <w:tr w:rsidR="00ED26D2" w:rsidTr="00D471B0">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p>
        </w:tc>
      </w:tr>
      <w:tr w:rsidR="00ED26D2" w:rsidTr="00D471B0">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p>
        </w:tc>
      </w:tr>
    </w:tbl>
    <w:p w:rsidR="00ED26D2" w:rsidRDefault="00ED26D2" w:rsidP="00ED26D2"/>
    <w:tbl>
      <w:tblPr>
        <w:tblW w:w="0" w:type="auto"/>
        <w:jc w:val="center"/>
        <w:tblLayout w:type="fixed"/>
        <w:tblLook w:val="04A0"/>
      </w:tblPr>
      <w:tblGrid>
        <w:gridCol w:w="976"/>
        <w:gridCol w:w="939"/>
        <w:gridCol w:w="1389"/>
        <w:gridCol w:w="4171"/>
        <w:gridCol w:w="619"/>
        <w:gridCol w:w="720"/>
        <w:gridCol w:w="1080"/>
      </w:tblGrid>
      <w:tr w:rsidR="00ED26D2" w:rsidTr="00D471B0">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ED26D2" w:rsidTr="00D471B0">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过  程</w:t>
            </w:r>
          </w:p>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p>
        </w:tc>
      </w:tr>
      <w:tr w:rsidR="00ED26D2" w:rsidTr="00D471B0">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p>
        </w:tc>
      </w:tr>
      <w:tr w:rsidR="00ED26D2" w:rsidTr="00D471B0">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此项指标根据区综合绩效考核领导小组办公室2018年对各部门的部门工作实绩考核分数折算考核内容设置。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p>
        </w:tc>
      </w:tr>
      <w:tr w:rsidR="00ED26D2" w:rsidTr="00D471B0">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p>
        </w:tc>
      </w:tr>
      <w:tr w:rsidR="00ED26D2" w:rsidTr="00D471B0">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p>
        </w:tc>
      </w:tr>
      <w:tr w:rsidR="00ED26D2" w:rsidTr="00D471B0">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p>
        </w:tc>
      </w:tr>
      <w:tr w:rsidR="00ED26D2" w:rsidTr="00D471B0">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p>
        </w:tc>
      </w:tr>
      <w:tr w:rsidR="00ED26D2" w:rsidTr="00D471B0">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p>
        </w:tc>
      </w:tr>
      <w:tr w:rsidR="00ED26D2" w:rsidTr="00D471B0">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p>
        </w:tc>
      </w:tr>
      <w:tr w:rsidR="00ED26D2" w:rsidTr="00D471B0">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p>
        </w:tc>
      </w:tr>
      <w:tr w:rsidR="00ED26D2" w:rsidTr="00D471B0">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D26D2" w:rsidRDefault="00ED26D2" w:rsidP="00D471B0">
            <w:pPr>
              <w:widowControl/>
              <w:spacing w:line="240" w:lineRule="exact"/>
              <w:jc w:val="center"/>
              <w:rPr>
                <w:rFonts w:ascii="仿宋_GB2312" w:eastAsia="仿宋_GB2312" w:hAnsi="宋体" w:cs="宋体"/>
                <w:kern w:val="0"/>
                <w:sz w:val="18"/>
                <w:szCs w:val="18"/>
              </w:rPr>
            </w:pPr>
          </w:p>
        </w:tc>
      </w:tr>
      <w:tr w:rsidR="00ED26D2" w:rsidTr="00D471B0">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ED26D2" w:rsidRDefault="00ED26D2" w:rsidP="00D471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p>
        </w:tc>
      </w:tr>
      <w:tr w:rsidR="00ED26D2" w:rsidTr="00D471B0">
        <w:trPr>
          <w:trHeight w:val="670"/>
          <w:jc w:val="center"/>
        </w:trPr>
        <w:tc>
          <w:tcPr>
            <w:tcW w:w="976" w:type="dxa"/>
            <w:tcBorders>
              <w:top w:val="nil"/>
              <w:left w:val="single" w:sz="4" w:space="0" w:color="auto"/>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b/>
                <w:bCs/>
                <w:kern w:val="0"/>
                <w:sz w:val="18"/>
                <w:szCs w:val="18"/>
              </w:rPr>
              <w:t>95</w:t>
            </w:r>
          </w:p>
        </w:tc>
        <w:tc>
          <w:tcPr>
            <w:tcW w:w="1080" w:type="dxa"/>
            <w:tcBorders>
              <w:top w:val="nil"/>
              <w:left w:val="nil"/>
              <w:bottom w:val="single" w:sz="4" w:space="0" w:color="auto"/>
              <w:right w:val="single" w:sz="4" w:space="0" w:color="auto"/>
            </w:tcBorders>
            <w:vAlign w:val="center"/>
          </w:tcPr>
          <w:p w:rsidR="00ED26D2" w:rsidRDefault="00ED26D2" w:rsidP="00D471B0">
            <w:pPr>
              <w:widowControl/>
              <w:spacing w:line="240" w:lineRule="exact"/>
              <w:jc w:val="center"/>
              <w:rPr>
                <w:rFonts w:ascii="仿宋_GB2312" w:eastAsia="仿宋_GB2312" w:hAnsi="宋体" w:cs="宋体"/>
                <w:b/>
                <w:bCs/>
                <w:kern w:val="0"/>
                <w:sz w:val="18"/>
                <w:szCs w:val="18"/>
              </w:rPr>
            </w:pPr>
          </w:p>
        </w:tc>
      </w:tr>
    </w:tbl>
    <w:p w:rsidR="00ED26D2" w:rsidRDefault="00ED26D2" w:rsidP="00ED26D2">
      <w:pPr>
        <w:ind w:firstLineChars="200" w:firstLine="640"/>
        <w:jc w:val="left"/>
        <w:rPr>
          <w:rFonts w:asciiTheme="minorEastAsia" w:hAnsiTheme="minorEastAsia" w:cs="黑体"/>
          <w:color w:val="000000"/>
          <w:kern w:val="0"/>
          <w:sz w:val="32"/>
          <w:szCs w:val="32"/>
        </w:rPr>
      </w:pPr>
    </w:p>
    <w:p w:rsidR="00CA4940" w:rsidRDefault="00CA4940"/>
    <w:sectPr w:rsidR="00CA4940" w:rsidSect="00D836A3">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940" w:rsidRDefault="00CA4940" w:rsidP="00ED26D2">
      <w:r>
        <w:separator/>
      </w:r>
    </w:p>
  </w:endnote>
  <w:endnote w:type="continuationSeparator" w:id="1">
    <w:p w:rsidR="00CA4940" w:rsidRDefault="00CA4940" w:rsidP="00ED26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D2" w:rsidRDefault="00ED26D2">
    <w:pPr>
      <w:framePr w:wrap="around" w:vAnchor="text" w:hAnchor="margin" w:xAlign="outside" w:y="1"/>
    </w:pPr>
    <w:fldSimple w:instr="PAGE  ">
      <w:r>
        <w:t>1</w:t>
      </w:r>
    </w:fldSimple>
  </w:p>
  <w:p w:rsidR="00ED26D2" w:rsidRDefault="00ED26D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D2" w:rsidRDefault="00ED26D2">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940" w:rsidRDefault="00CA4940" w:rsidP="00ED26D2">
      <w:r>
        <w:separator/>
      </w:r>
    </w:p>
  </w:footnote>
  <w:footnote w:type="continuationSeparator" w:id="1">
    <w:p w:rsidR="00CA4940" w:rsidRDefault="00CA4940" w:rsidP="00ED26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D10E76"/>
    <w:multiLevelType w:val="singleLevel"/>
    <w:tmpl w:val="C5D10E76"/>
    <w:lvl w:ilvl="0">
      <w:start w:val="4"/>
      <w:numFmt w:val="chineseCounting"/>
      <w:suff w:val="nothing"/>
      <w:lvlText w:val="%1、"/>
      <w:lvlJc w:val="left"/>
      <w:rPr>
        <w:rFonts w:hint="eastAsia"/>
      </w:rPr>
    </w:lvl>
  </w:abstractNum>
  <w:abstractNum w:abstractNumId="1">
    <w:nsid w:val="5A2E6F0D"/>
    <w:multiLevelType w:val="singleLevel"/>
    <w:tmpl w:val="5A2E6F0D"/>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26D2"/>
    <w:rsid w:val="00CA4940"/>
    <w:rsid w:val="00ED26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6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26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26D2"/>
    <w:rPr>
      <w:sz w:val="18"/>
      <w:szCs w:val="18"/>
    </w:rPr>
  </w:style>
  <w:style w:type="paragraph" w:styleId="a4">
    <w:name w:val="footer"/>
    <w:basedOn w:val="a"/>
    <w:link w:val="Char0"/>
    <w:uiPriority w:val="99"/>
    <w:semiHidden/>
    <w:unhideWhenUsed/>
    <w:rsid w:val="00ED26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26D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912</Words>
  <Characters>5205</Characters>
  <Application>Microsoft Office Word</Application>
  <DocSecurity>0</DocSecurity>
  <Lines>43</Lines>
  <Paragraphs>12</Paragraphs>
  <ScaleCrop>false</ScaleCrop>
  <Company/>
  <LinksUpToDate>false</LinksUpToDate>
  <CharactersWithSpaces>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2022-09-08T03:26:00Z</dcterms:created>
  <dcterms:modified xsi:type="dcterms:W3CDTF">2022-09-08T03:26:00Z</dcterms:modified>
</cp:coreProperties>
</file>