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E6" w:rsidRDefault="00B11E26">
      <w:pPr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附件3-1</w:t>
      </w:r>
    </w:p>
    <w:p w:rsidR="00430CE6" w:rsidRDefault="00430CE6">
      <w:pPr>
        <w:spacing w:line="348" w:lineRule="auto"/>
        <w:rPr>
          <w:rStyle w:val="NormalCharacter"/>
          <w:rFonts w:eastAsia="黑体" w:cs="黑体"/>
          <w:bCs/>
          <w:sz w:val="32"/>
          <w:szCs w:val="32"/>
        </w:rPr>
      </w:pPr>
    </w:p>
    <w:p w:rsidR="00430CE6" w:rsidRDefault="00B11E26">
      <w:pPr>
        <w:spacing w:before="156" w:line="348" w:lineRule="auto"/>
        <w:jc w:val="center"/>
        <w:rPr>
          <w:rStyle w:val="NormalCharacter"/>
          <w:rFonts w:eastAsia="方正小标宋简体" w:cs="Calibri"/>
          <w:bCs/>
          <w:sz w:val="44"/>
          <w:szCs w:val="44"/>
        </w:rPr>
      </w:pPr>
      <w:r>
        <w:rPr>
          <w:rStyle w:val="NormalCharacter"/>
          <w:rFonts w:eastAsia="方正小标宋简体" w:cs="Calibri"/>
          <w:bCs/>
          <w:sz w:val="44"/>
          <w:szCs w:val="44"/>
        </w:rPr>
        <w:t>岳阳楼区财政支出项目绩效评价自评报告</w:t>
      </w:r>
    </w:p>
    <w:p w:rsidR="00430CE6" w:rsidRDefault="00430CE6">
      <w:pPr>
        <w:rPr>
          <w:rStyle w:val="NormalCharacter"/>
          <w:rFonts w:eastAsia="仿宋_GB2312"/>
          <w:b/>
          <w:sz w:val="32"/>
        </w:rPr>
      </w:pPr>
    </w:p>
    <w:p w:rsidR="00430CE6" w:rsidRDefault="00430CE6">
      <w:pPr>
        <w:rPr>
          <w:rStyle w:val="NormalCharacter"/>
          <w:rFonts w:eastAsia="仿宋_GB2312"/>
          <w:b/>
          <w:sz w:val="32"/>
        </w:rPr>
      </w:pPr>
    </w:p>
    <w:p w:rsidR="00430CE6" w:rsidRDefault="00B11E26">
      <w:pPr>
        <w:spacing w:line="760" w:lineRule="exact"/>
        <w:ind w:firstLineChars="147" w:firstLine="470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评价类型：项目实施过程评价</w:t>
      </w:r>
      <w:r>
        <w:rPr>
          <w:rStyle w:val="NormalCharacter"/>
          <w:rFonts w:eastAsia="仿宋_GB2312"/>
          <w:sz w:val="32"/>
          <w:szCs w:val="32"/>
        </w:rPr>
        <w:t xml:space="preserve">□   </w:t>
      </w:r>
      <w:r>
        <w:rPr>
          <w:rStyle w:val="NormalCharacter"/>
          <w:rFonts w:eastAsia="仿宋_GB2312"/>
          <w:sz w:val="32"/>
          <w:szCs w:val="32"/>
        </w:rPr>
        <w:t>项目完成结果评价</w:t>
      </w:r>
      <w:r>
        <w:rPr>
          <w:rStyle w:val="NormalCharacter"/>
          <w:rFonts w:eastAsia="仿宋_GB2312"/>
          <w:sz w:val="32"/>
          <w:szCs w:val="32"/>
        </w:rPr>
        <w:t>□</w:t>
      </w:r>
    </w:p>
    <w:p w:rsidR="00430CE6" w:rsidRDefault="00B11E26">
      <w:pPr>
        <w:spacing w:before="156" w:line="760" w:lineRule="exact"/>
        <w:ind w:firstLineChars="150" w:firstLine="480"/>
        <w:rPr>
          <w:rStyle w:val="NormalCharacter"/>
          <w:rFonts w:eastAsia="仿宋_GB2312"/>
          <w:sz w:val="32"/>
          <w:u w:val="single"/>
        </w:rPr>
      </w:pPr>
      <w:r>
        <w:rPr>
          <w:rStyle w:val="NormalCharacter"/>
          <w:rFonts w:eastAsia="仿宋_GB2312"/>
          <w:sz w:val="32"/>
        </w:rPr>
        <w:t>项目名称：</w:t>
      </w:r>
      <w:r>
        <w:rPr>
          <w:rStyle w:val="NormalCharacter"/>
          <w:rFonts w:eastAsia="仿宋_GB2312"/>
          <w:sz w:val="32"/>
          <w:u w:val="single" w:color="000000"/>
        </w:rPr>
        <w:t xml:space="preserve">        </w:t>
      </w:r>
      <w:r>
        <w:rPr>
          <w:rStyle w:val="NormalCharacter"/>
          <w:rFonts w:eastAsia="仿宋_GB2312"/>
          <w:sz w:val="32"/>
          <w:u w:val="single" w:color="000000"/>
        </w:rPr>
        <w:t>岳阳楼社区民（辅）警绩效考评</w:t>
      </w:r>
      <w:r>
        <w:rPr>
          <w:rStyle w:val="NormalCharacter"/>
          <w:rFonts w:eastAsia="仿宋_GB2312"/>
          <w:sz w:val="32"/>
          <w:u w:val="single" w:color="000000"/>
        </w:rPr>
        <w:t xml:space="preserve">                               </w:t>
      </w:r>
    </w:p>
    <w:p w:rsidR="00430CE6" w:rsidRDefault="00B11E26">
      <w:pPr>
        <w:spacing w:before="156" w:line="760" w:lineRule="exact"/>
        <w:ind w:firstLineChars="150" w:firstLine="480"/>
        <w:rPr>
          <w:rStyle w:val="NormalCharacter"/>
          <w:rFonts w:eastAsia="仿宋_GB2312"/>
          <w:sz w:val="32"/>
        </w:rPr>
      </w:pPr>
      <w:r>
        <w:rPr>
          <w:rStyle w:val="NormalCharacter"/>
          <w:rFonts w:eastAsia="仿宋_GB2312"/>
          <w:sz w:val="32"/>
        </w:rPr>
        <w:t>项目单位：</w:t>
      </w:r>
      <w:r>
        <w:rPr>
          <w:rStyle w:val="NormalCharacter"/>
          <w:rFonts w:eastAsia="仿宋_GB2312"/>
          <w:sz w:val="32"/>
          <w:u w:val="single" w:color="000000"/>
        </w:rPr>
        <w:t xml:space="preserve"> </w:t>
      </w:r>
      <w:r w:rsidR="00DC64DD">
        <w:rPr>
          <w:rStyle w:val="NormalCharacter"/>
          <w:rFonts w:eastAsia="仿宋_GB2312"/>
          <w:sz w:val="32"/>
          <w:u w:val="single" w:color="000000"/>
        </w:rPr>
        <w:t>中共岳阳市</w:t>
      </w:r>
      <w:r w:rsidR="007C1C05">
        <w:rPr>
          <w:rStyle w:val="NormalCharacter"/>
          <w:rFonts w:eastAsia="仿宋_GB2312"/>
          <w:sz w:val="32"/>
          <w:u w:val="single" w:color="000000"/>
        </w:rPr>
        <w:t>岳阳楼区委</w:t>
      </w:r>
      <w:r w:rsidR="00DC64DD">
        <w:rPr>
          <w:rStyle w:val="NormalCharacter"/>
          <w:rFonts w:eastAsia="仿宋_GB2312" w:hint="eastAsia"/>
          <w:sz w:val="32"/>
          <w:u w:val="single" w:color="000000"/>
        </w:rPr>
        <w:t>员</w:t>
      </w:r>
      <w:r w:rsidR="00DC64DD">
        <w:rPr>
          <w:rStyle w:val="NormalCharacter"/>
          <w:rFonts w:eastAsia="仿宋_GB2312"/>
          <w:sz w:val="32"/>
          <w:u w:val="single" w:color="000000"/>
        </w:rPr>
        <w:t>会政法委员会</w:t>
      </w:r>
      <w:r w:rsidR="007C1C05">
        <w:rPr>
          <w:rStyle w:val="NormalCharacter"/>
          <w:rFonts w:eastAsia="仿宋_GB2312" w:hint="eastAsia"/>
          <w:sz w:val="32"/>
          <w:u w:val="single" w:color="000000"/>
        </w:rPr>
        <w:t xml:space="preserve"> </w:t>
      </w:r>
      <w:r>
        <w:rPr>
          <w:rStyle w:val="NormalCharacter"/>
          <w:rFonts w:eastAsia="仿宋_GB2312"/>
          <w:sz w:val="32"/>
          <w:u w:val="single" w:color="000000"/>
        </w:rPr>
        <w:t xml:space="preserve">                           </w:t>
      </w:r>
    </w:p>
    <w:p w:rsidR="00430CE6" w:rsidRDefault="00B11E26">
      <w:pPr>
        <w:spacing w:before="156" w:line="760" w:lineRule="exact"/>
        <w:ind w:firstLineChars="150" w:firstLine="480"/>
        <w:rPr>
          <w:rStyle w:val="NormalCharacter"/>
          <w:rFonts w:eastAsia="仿宋_GB2312"/>
          <w:sz w:val="32"/>
          <w:u w:val="single"/>
        </w:rPr>
      </w:pPr>
      <w:r>
        <w:rPr>
          <w:rStyle w:val="NormalCharacter"/>
          <w:rFonts w:eastAsia="仿宋_GB2312"/>
          <w:sz w:val="32"/>
        </w:rPr>
        <w:t>主管部门：</w:t>
      </w:r>
      <w:r w:rsidR="00DC64DD">
        <w:rPr>
          <w:rStyle w:val="NormalCharacter"/>
          <w:rFonts w:eastAsia="仿宋_GB2312"/>
          <w:sz w:val="32"/>
          <w:u w:val="single" w:color="000000"/>
        </w:rPr>
        <w:t>中共岳阳市岳阳楼区委</w:t>
      </w:r>
      <w:r w:rsidR="00DC64DD">
        <w:rPr>
          <w:rStyle w:val="NormalCharacter"/>
          <w:rFonts w:eastAsia="仿宋_GB2312" w:hint="eastAsia"/>
          <w:sz w:val="32"/>
          <w:u w:val="single" w:color="000000"/>
        </w:rPr>
        <w:t>员</w:t>
      </w:r>
      <w:r w:rsidR="00DC64DD">
        <w:rPr>
          <w:rStyle w:val="NormalCharacter"/>
          <w:rFonts w:eastAsia="仿宋_GB2312"/>
          <w:sz w:val="32"/>
          <w:u w:val="single" w:color="000000"/>
        </w:rPr>
        <w:t>会政法委员会</w:t>
      </w:r>
      <w:r w:rsidR="00DC64DD">
        <w:rPr>
          <w:rStyle w:val="NormalCharacter"/>
          <w:rFonts w:eastAsia="仿宋_GB2312" w:hint="eastAsia"/>
          <w:sz w:val="32"/>
          <w:u w:val="single" w:color="000000"/>
        </w:rPr>
        <w:t xml:space="preserve"> </w:t>
      </w:r>
      <w:r w:rsidR="00DC64DD">
        <w:rPr>
          <w:rStyle w:val="NormalCharacter"/>
          <w:rFonts w:eastAsia="仿宋_GB2312"/>
          <w:sz w:val="32"/>
          <w:u w:val="single" w:color="000000"/>
        </w:rPr>
        <w:t xml:space="preserve">      </w:t>
      </w:r>
      <w:r>
        <w:rPr>
          <w:rStyle w:val="NormalCharacter"/>
          <w:rFonts w:eastAsia="仿宋_GB2312"/>
          <w:sz w:val="32"/>
          <w:u w:val="single" w:color="000000"/>
        </w:rPr>
        <w:t xml:space="preserve">                            </w:t>
      </w:r>
    </w:p>
    <w:p w:rsidR="00430CE6" w:rsidRDefault="00B11E26">
      <w:pPr>
        <w:spacing w:before="156" w:line="760" w:lineRule="exact"/>
        <w:ind w:firstLineChars="150" w:firstLine="480"/>
        <w:rPr>
          <w:rStyle w:val="NormalCharacter"/>
          <w:rFonts w:eastAsia="仿宋_GB2312"/>
          <w:sz w:val="32"/>
        </w:rPr>
      </w:pPr>
      <w:r>
        <w:rPr>
          <w:rStyle w:val="NormalCharacter"/>
          <w:rFonts w:eastAsia="仿宋_GB2312"/>
          <w:sz w:val="32"/>
        </w:rPr>
        <w:t>评价方式：</w:t>
      </w:r>
      <w:r>
        <w:rPr>
          <w:rStyle w:val="NormalCharacter"/>
          <w:rFonts w:eastAsia="仿宋_GB2312"/>
          <w:sz w:val="28"/>
          <w:szCs w:val="28"/>
        </w:rPr>
        <w:t>部门（单位）绩效自评</w:t>
      </w:r>
    </w:p>
    <w:p w:rsidR="00430CE6" w:rsidRDefault="00B11E26">
      <w:pPr>
        <w:spacing w:before="156" w:line="760" w:lineRule="exact"/>
        <w:ind w:firstLineChars="150" w:firstLine="480"/>
        <w:rPr>
          <w:rStyle w:val="NormalCharacter"/>
          <w:rFonts w:eastAsia="仿宋_GB2312"/>
          <w:sz w:val="28"/>
          <w:szCs w:val="28"/>
        </w:rPr>
      </w:pPr>
      <w:r>
        <w:rPr>
          <w:rStyle w:val="NormalCharacter"/>
          <w:rFonts w:eastAsia="仿宋_GB2312"/>
          <w:sz w:val="32"/>
          <w:szCs w:val="32"/>
        </w:rPr>
        <w:t>评价机构：</w:t>
      </w:r>
      <w:r>
        <w:rPr>
          <w:rStyle w:val="NormalCharacter"/>
          <w:rFonts w:eastAsia="仿宋_GB2312"/>
          <w:sz w:val="28"/>
          <w:szCs w:val="28"/>
        </w:rPr>
        <w:t>部门（单位）评价组</w:t>
      </w:r>
      <w:r>
        <w:rPr>
          <w:rStyle w:val="NormalCharacter"/>
          <w:rFonts w:eastAsia="仿宋_GB2312"/>
          <w:sz w:val="28"/>
          <w:szCs w:val="28"/>
        </w:rPr>
        <w:t xml:space="preserve">   </w:t>
      </w:r>
    </w:p>
    <w:p w:rsidR="00430CE6" w:rsidRDefault="00430CE6">
      <w:pPr>
        <w:spacing w:before="156" w:line="760" w:lineRule="exact"/>
        <w:ind w:firstLineChars="150" w:firstLine="420"/>
        <w:rPr>
          <w:rStyle w:val="NormalCharacter"/>
          <w:rFonts w:eastAsia="仿宋_GB2312"/>
          <w:sz w:val="28"/>
          <w:szCs w:val="28"/>
        </w:rPr>
      </w:pPr>
    </w:p>
    <w:p w:rsidR="00430CE6" w:rsidRDefault="00430CE6">
      <w:pPr>
        <w:spacing w:before="156" w:line="348" w:lineRule="auto"/>
        <w:ind w:firstLineChars="150" w:firstLine="420"/>
        <w:rPr>
          <w:rStyle w:val="NormalCharacter"/>
          <w:rFonts w:eastAsia="仿宋_GB2312"/>
          <w:sz w:val="28"/>
          <w:szCs w:val="28"/>
        </w:rPr>
      </w:pPr>
    </w:p>
    <w:p w:rsidR="00430CE6" w:rsidRDefault="00430CE6">
      <w:pPr>
        <w:spacing w:before="156" w:line="348" w:lineRule="auto"/>
        <w:ind w:firstLineChars="150" w:firstLine="420"/>
        <w:rPr>
          <w:rStyle w:val="NormalCharacter"/>
          <w:rFonts w:eastAsia="仿宋_GB2312"/>
          <w:sz w:val="28"/>
          <w:szCs w:val="28"/>
        </w:rPr>
      </w:pPr>
    </w:p>
    <w:p w:rsidR="00430CE6" w:rsidRDefault="00430CE6">
      <w:pPr>
        <w:spacing w:before="156" w:line="348" w:lineRule="auto"/>
        <w:ind w:firstLineChars="150" w:firstLine="420"/>
        <w:rPr>
          <w:rStyle w:val="NormalCharacter"/>
          <w:rFonts w:eastAsia="仿宋_GB2312"/>
          <w:sz w:val="28"/>
          <w:szCs w:val="28"/>
        </w:rPr>
      </w:pPr>
    </w:p>
    <w:p w:rsidR="00430CE6" w:rsidRDefault="00B11E26">
      <w:pPr>
        <w:spacing w:line="348" w:lineRule="auto"/>
        <w:jc w:val="center"/>
        <w:rPr>
          <w:rStyle w:val="NormalCharacter"/>
          <w:rFonts w:eastAsia="仿宋_GB2312"/>
          <w:sz w:val="32"/>
        </w:rPr>
      </w:pPr>
      <w:r>
        <w:rPr>
          <w:rStyle w:val="NormalCharacter"/>
          <w:rFonts w:eastAsia="仿宋_GB2312"/>
          <w:sz w:val="32"/>
        </w:rPr>
        <w:t>报告日期：</w:t>
      </w:r>
      <w:r>
        <w:rPr>
          <w:rStyle w:val="NormalCharacter"/>
          <w:rFonts w:eastAsia="仿宋_GB2312"/>
          <w:sz w:val="32"/>
        </w:rPr>
        <w:t xml:space="preserve"> 2022  </w:t>
      </w:r>
      <w:r>
        <w:rPr>
          <w:rStyle w:val="NormalCharacter"/>
          <w:rFonts w:eastAsia="仿宋_GB2312"/>
          <w:sz w:val="32"/>
        </w:rPr>
        <w:t>年</w:t>
      </w:r>
      <w:r>
        <w:rPr>
          <w:rStyle w:val="NormalCharacter"/>
          <w:rFonts w:eastAsia="仿宋_GB2312"/>
          <w:sz w:val="32"/>
        </w:rPr>
        <w:t xml:space="preserve"> 5  </w:t>
      </w:r>
      <w:r>
        <w:rPr>
          <w:rStyle w:val="NormalCharacter"/>
          <w:rFonts w:eastAsia="仿宋_GB2312"/>
          <w:sz w:val="32"/>
        </w:rPr>
        <w:t>月</w:t>
      </w:r>
      <w:r>
        <w:rPr>
          <w:rStyle w:val="NormalCharacter"/>
          <w:rFonts w:eastAsia="仿宋_GB2312"/>
          <w:sz w:val="32"/>
        </w:rPr>
        <w:t xml:space="preserve"> 15  </w:t>
      </w:r>
      <w:r>
        <w:rPr>
          <w:rStyle w:val="NormalCharacter"/>
          <w:rFonts w:eastAsia="仿宋_GB2312"/>
          <w:sz w:val="32"/>
        </w:rPr>
        <w:t>日</w:t>
      </w:r>
    </w:p>
    <w:p w:rsidR="00430CE6" w:rsidRDefault="00B11E26">
      <w:pPr>
        <w:spacing w:line="348" w:lineRule="auto"/>
        <w:jc w:val="center"/>
        <w:rPr>
          <w:rStyle w:val="NormalCharacter"/>
          <w:rFonts w:eastAsia="仿宋_GB2312"/>
          <w:sz w:val="32"/>
        </w:rPr>
      </w:pPr>
      <w:r>
        <w:rPr>
          <w:rStyle w:val="NormalCharacter"/>
          <w:rFonts w:eastAsia="仿宋_GB2312"/>
          <w:sz w:val="32"/>
        </w:rPr>
        <w:t>岳阳楼区财政局（制）</w:t>
      </w:r>
    </w:p>
    <w:p w:rsidR="00430CE6" w:rsidRDefault="00430CE6">
      <w:pPr>
        <w:spacing w:line="100" w:lineRule="exact"/>
        <w:jc w:val="center"/>
        <w:rPr>
          <w:rStyle w:val="NormalCharacter"/>
          <w:rFonts w:eastAsia="仿宋_GB2312"/>
          <w:sz w:val="32"/>
        </w:rPr>
      </w:pPr>
    </w:p>
    <w:tbl>
      <w:tblPr>
        <w:tblW w:w="9610" w:type="dxa"/>
        <w:jc w:val="center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501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:rsidR="00430CE6" w:rsidTr="004A3949">
        <w:trPr>
          <w:trHeight w:val="606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一、项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b/>
                <w:sz w:val="24"/>
              </w:rPr>
              <w:t>目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b/>
                <w:sz w:val="24"/>
              </w:rPr>
              <w:t>基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b/>
                <w:sz w:val="24"/>
              </w:rPr>
              <w:t>本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b/>
                <w:sz w:val="24"/>
              </w:rPr>
              <w:t>概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b/>
                <w:sz w:val="24"/>
              </w:rPr>
              <w:t>况</w:t>
            </w:r>
          </w:p>
        </w:tc>
      </w:tr>
      <w:tr w:rsidR="00430CE6" w:rsidTr="004A3949">
        <w:trPr>
          <w:trHeight w:val="558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C1C05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冯</w:t>
            </w:r>
            <w:r>
              <w:rPr>
                <w:rStyle w:val="NormalCharacter"/>
                <w:rFonts w:eastAsia="仿宋_GB2312"/>
                <w:sz w:val="24"/>
              </w:rPr>
              <w:t>婧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C1C05" w:rsidP="007C1C05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3051101</w:t>
            </w:r>
          </w:p>
        </w:tc>
      </w:tr>
      <w:tr w:rsidR="00430CE6" w:rsidTr="004A3949">
        <w:trPr>
          <w:trHeight w:val="552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C1C05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政法委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邮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编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C1C05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414000</w:t>
            </w:r>
          </w:p>
        </w:tc>
      </w:tr>
      <w:tr w:rsidR="00430CE6" w:rsidTr="004A3949">
        <w:trPr>
          <w:trHeight w:val="624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ind w:firstLineChars="496" w:firstLine="1190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2021</w:t>
            </w:r>
            <w:r>
              <w:rPr>
                <w:rStyle w:val="NormalCharacter"/>
                <w:rFonts w:eastAsia="仿宋_GB2312"/>
                <w:sz w:val="24"/>
              </w:rPr>
              <w:t>年</w:t>
            </w:r>
            <w:r>
              <w:rPr>
                <w:rStyle w:val="NormalCharacter"/>
                <w:rFonts w:eastAsia="仿宋_GB2312"/>
                <w:sz w:val="24"/>
              </w:rPr>
              <w:t xml:space="preserve">    1   </w:t>
            </w:r>
            <w:r>
              <w:rPr>
                <w:rStyle w:val="NormalCharacter"/>
                <w:rFonts w:eastAsia="仿宋_GB2312"/>
                <w:sz w:val="24"/>
              </w:rPr>
              <w:t>月起至</w:t>
            </w:r>
            <w:r>
              <w:rPr>
                <w:rStyle w:val="NormalCharacter"/>
                <w:rFonts w:eastAsia="仿宋_GB2312"/>
                <w:sz w:val="24"/>
              </w:rPr>
              <w:t xml:space="preserve">      2021    </w:t>
            </w:r>
            <w:r>
              <w:rPr>
                <w:rStyle w:val="NormalCharacter"/>
                <w:rFonts w:eastAsia="仿宋_GB2312"/>
                <w:sz w:val="24"/>
              </w:rPr>
              <w:t>年</w:t>
            </w:r>
            <w:r>
              <w:rPr>
                <w:rStyle w:val="NormalCharacter"/>
                <w:rFonts w:eastAsia="仿宋_GB2312"/>
                <w:sz w:val="24"/>
              </w:rPr>
              <w:t xml:space="preserve">  12     </w:t>
            </w:r>
            <w:r>
              <w:rPr>
                <w:rStyle w:val="NormalCharacter"/>
                <w:rFonts w:eastAsia="仿宋_GB2312"/>
                <w:sz w:val="24"/>
              </w:rPr>
              <w:t>月止</w:t>
            </w:r>
          </w:p>
        </w:tc>
      </w:tr>
      <w:tr w:rsidR="00430CE6" w:rsidTr="004A3949">
        <w:trPr>
          <w:trHeight w:val="748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计划安排资金</w:t>
            </w:r>
          </w:p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实际到位资金</w:t>
            </w:r>
          </w:p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120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实际支出</w:t>
            </w:r>
          </w:p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101.035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结余</w:t>
            </w:r>
          </w:p>
          <w:p w:rsidR="00430CE6" w:rsidRDefault="00B11E26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 w:hint="eastAsia"/>
                <w:b/>
                <w:sz w:val="24"/>
              </w:rPr>
              <w:t>18.965</w:t>
            </w:r>
          </w:p>
        </w:tc>
      </w:tr>
      <w:tr w:rsidR="00430CE6" w:rsidTr="004A3949">
        <w:trPr>
          <w:trHeight w:val="68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pacing w:val="-10"/>
                <w:sz w:val="24"/>
              </w:rPr>
            </w:pPr>
            <w:r>
              <w:rPr>
                <w:rStyle w:val="NormalCharacter"/>
                <w:rFonts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pacing w:val="-6"/>
                <w:sz w:val="24"/>
              </w:rPr>
            </w:pPr>
            <w:r>
              <w:rPr>
                <w:rStyle w:val="NormalCharacter"/>
                <w:rFonts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pacing w:val="-16"/>
                <w:sz w:val="24"/>
              </w:rPr>
            </w:pPr>
            <w:r>
              <w:rPr>
                <w:rStyle w:val="NormalCharacter"/>
                <w:rFonts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pacing w:val="-16"/>
                <w:sz w:val="24"/>
              </w:rPr>
            </w:pPr>
            <w:r>
              <w:rPr>
                <w:rStyle w:val="NormalCharacter"/>
                <w:rFonts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</w:p>
        </w:tc>
      </w:tr>
      <w:tr w:rsidR="00430CE6" w:rsidTr="004A3949">
        <w:trPr>
          <w:trHeight w:val="68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</w:p>
        </w:tc>
      </w:tr>
      <w:tr w:rsidR="00430CE6" w:rsidTr="004A3949">
        <w:trPr>
          <w:trHeight w:val="68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</w:p>
        </w:tc>
      </w:tr>
      <w:tr w:rsidR="00430CE6" w:rsidTr="004A3949">
        <w:trPr>
          <w:trHeight w:val="68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1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20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区财政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10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1.035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 w:hint="eastAsia"/>
                <w:b/>
                <w:sz w:val="24"/>
              </w:rPr>
              <w:t>18.965</w:t>
            </w:r>
          </w:p>
        </w:tc>
      </w:tr>
      <w:tr w:rsidR="00430CE6" w:rsidTr="004A3949">
        <w:trPr>
          <w:trHeight w:val="68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</w:p>
        </w:tc>
      </w:tr>
      <w:tr w:rsidR="00430CE6" w:rsidTr="004A3949">
        <w:trPr>
          <w:trHeight w:val="748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二、项目支出明细情况</w:t>
            </w:r>
          </w:p>
        </w:tc>
      </w:tr>
      <w:tr w:rsidR="00430CE6" w:rsidTr="004A3949">
        <w:trPr>
          <w:trHeight w:val="624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备注</w:t>
            </w:r>
          </w:p>
        </w:tc>
      </w:tr>
      <w:tr w:rsidR="00430CE6" w:rsidTr="004A3949">
        <w:trPr>
          <w:trHeight w:val="624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 w:rsidP="00072A9C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社区民警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2020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年下半年</w:t>
            </w:r>
            <w:r>
              <w:rPr>
                <w:rStyle w:val="NormalCharacter"/>
                <w:rFonts w:eastAsia="仿宋_GB2312"/>
                <w:sz w:val="24"/>
              </w:rPr>
              <w:t>绩效考评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2</w:t>
            </w:r>
            <w:r>
              <w:rPr>
                <w:rStyle w:val="NormalCharacter"/>
                <w:rFonts w:eastAsia="仿宋_GB2312" w:hint="eastAsia"/>
                <w:sz w:val="24"/>
              </w:rPr>
              <w:t>6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0720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万</w:t>
            </w:r>
          </w:p>
        </w:tc>
        <w:tc>
          <w:tcPr>
            <w:tcW w:w="2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1391" w:rsidP="00DC64DD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2021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2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1</w:t>
            </w:r>
            <w:r>
              <w:rPr>
                <w:rStyle w:val="NormalCharacter"/>
                <w:rFonts w:eastAsia="仿宋_GB2312" w:hint="eastAsia"/>
                <w:sz w:val="24"/>
              </w:rPr>
              <w:t>号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val="624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 w:rsidP="00072A9C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社区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辅</w:t>
            </w:r>
            <w:r>
              <w:rPr>
                <w:rStyle w:val="NormalCharacter"/>
                <w:rFonts w:eastAsia="仿宋_GB2312"/>
                <w:sz w:val="24"/>
              </w:rPr>
              <w:t>警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2020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年</w:t>
            </w:r>
            <w:r w:rsidR="00072A9C">
              <w:rPr>
                <w:rStyle w:val="NormalCharacter"/>
                <w:rFonts w:eastAsia="仿宋_GB2312"/>
                <w:sz w:val="24"/>
              </w:rPr>
              <w:t>下半年</w:t>
            </w:r>
            <w:r>
              <w:rPr>
                <w:rStyle w:val="NormalCharacter"/>
                <w:rFonts w:eastAsia="仿宋_GB2312"/>
                <w:sz w:val="24"/>
              </w:rPr>
              <w:t>绩效考评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21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7710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万</w:t>
            </w:r>
          </w:p>
        </w:tc>
        <w:tc>
          <w:tcPr>
            <w:tcW w:w="2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1391" w:rsidP="00DC64DD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2021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2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1</w:t>
            </w:r>
            <w:r>
              <w:rPr>
                <w:rStyle w:val="NormalCharacter"/>
                <w:rFonts w:eastAsia="仿宋_GB2312" w:hint="eastAsia"/>
                <w:sz w:val="24"/>
              </w:rPr>
              <w:t>号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val="624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社区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民</w:t>
            </w:r>
            <w:r>
              <w:rPr>
                <w:rStyle w:val="NormalCharacter"/>
                <w:rFonts w:eastAsia="仿宋_GB2312"/>
                <w:sz w:val="24"/>
              </w:rPr>
              <w:t>警</w:t>
            </w:r>
            <w:r>
              <w:rPr>
                <w:rStyle w:val="NormalCharacter"/>
                <w:rFonts w:eastAsia="仿宋_GB2312"/>
                <w:sz w:val="24"/>
              </w:rPr>
              <w:t>1-6</w:t>
            </w:r>
            <w:r>
              <w:rPr>
                <w:rStyle w:val="NormalCharacter"/>
                <w:rFonts w:eastAsia="仿宋_GB2312"/>
                <w:sz w:val="24"/>
              </w:rPr>
              <w:t>月绩效</w:t>
            </w:r>
            <w:r w:rsidR="00072A9C">
              <w:rPr>
                <w:rStyle w:val="NormalCharacter"/>
                <w:rFonts w:eastAsia="仿宋_GB2312"/>
                <w:sz w:val="24"/>
              </w:rPr>
              <w:t>考评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25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9520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万</w:t>
            </w:r>
          </w:p>
        </w:tc>
        <w:tc>
          <w:tcPr>
            <w:tcW w:w="2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1391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2021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9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2</w:t>
            </w:r>
            <w:r>
              <w:rPr>
                <w:rStyle w:val="NormalCharacter"/>
                <w:rFonts w:eastAsia="仿宋_GB2312" w:hint="eastAsia"/>
                <w:sz w:val="24"/>
              </w:rPr>
              <w:t>号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val="624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 w:rsidP="00072A9C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社区辅警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1</w:t>
            </w:r>
            <w:r>
              <w:rPr>
                <w:rStyle w:val="NormalCharacter"/>
                <w:rFonts w:eastAsia="仿宋_GB2312"/>
                <w:sz w:val="24"/>
              </w:rPr>
              <w:t>-</w:t>
            </w:r>
            <w:r w:rsidR="00072A9C">
              <w:rPr>
                <w:rStyle w:val="NormalCharacter"/>
                <w:rFonts w:eastAsia="仿宋_GB2312" w:hint="eastAsia"/>
                <w:sz w:val="24"/>
              </w:rPr>
              <w:t>6</w:t>
            </w:r>
            <w:r>
              <w:rPr>
                <w:rStyle w:val="NormalCharacter"/>
                <w:rFonts w:eastAsia="仿宋_GB2312"/>
                <w:sz w:val="24"/>
              </w:rPr>
              <w:t>月绩效</w:t>
            </w:r>
            <w:r w:rsidR="00072A9C">
              <w:rPr>
                <w:rStyle w:val="NormalCharacter"/>
                <w:rFonts w:eastAsia="仿宋_GB2312"/>
                <w:sz w:val="24"/>
              </w:rPr>
              <w:t>考评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27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/>
                <w:sz w:val="24"/>
              </w:rPr>
              <w:t>24</w:t>
            </w:r>
            <w:r w:rsidR="00DC64DD">
              <w:rPr>
                <w:rStyle w:val="NormalCharacter"/>
                <w:rFonts w:eastAsia="仿宋_GB2312"/>
                <w:sz w:val="24"/>
              </w:rPr>
              <w:t>万</w:t>
            </w:r>
          </w:p>
        </w:tc>
        <w:tc>
          <w:tcPr>
            <w:tcW w:w="2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1391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2021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10</w:t>
            </w:r>
            <w:r w:rsidR="00DC64DD">
              <w:rPr>
                <w:rStyle w:val="NormalCharacter"/>
                <w:rFonts w:eastAsia="仿宋_GB2312" w:hint="eastAsia"/>
                <w:sz w:val="24"/>
              </w:rPr>
              <w:t>.</w:t>
            </w:r>
            <w:r>
              <w:rPr>
                <w:rStyle w:val="NormalCharacter"/>
                <w:rFonts w:eastAsia="仿宋_GB2312" w:hint="eastAsia"/>
                <w:sz w:val="24"/>
              </w:rPr>
              <w:t>1</w:t>
            </w:r>
            <w:r>
              <w:rPr>
                <w:rStyle w:val="NormalCharacter"/>
                <w:rFonts w:eastAsia="仿宋_GB2312" w:hint="eastAsia"/>
                <w:sz w:val="24"/>
              </w:rPr>
              <w:t>号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val="613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lastRenderedPageBreak/>
              <w:t>支出合计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10</w:t>
            </w:r>
            <w:r w:rsidR="00072A9C">
              <w:rPr>
                <w:rStyle w:val="NormalCharacter"/>
                <w:rFonts w:eastAsia="仿宋_GB2312" w:hint="eastAsia"/>
                <w:b/>
                <w:sz w:val="24"/>
              </w:rPr>
              <w:t>1.035</w:t>
            </w:r>
          </w:p>
        </w:tc>
        <w:tc>
          <w:tcPr>
            <w:tcW w:w="2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</w:p>
        </w:tc>
      </w:tr>
      <w:tr w:rsidR="00430CE6" w:rsidTr="004A3949">
        <w:trPr>
          <w:trHeight w:hRule="exact" w:val="544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三、项目绩效自评情况</w:t>
            </w:r>
          </w:p>
        </w:tc>
      </w:tr>
      <w:tr w:rsidR="00430CE6" w:rsidTr="004A3949">
        <w:trPr>
          <w:trHeight w:hRule="exact" w:val="567"/>
          <w:jc w:val="center"/>
        </w:trPr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400" w:lineRule="exact"/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预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 </w:t>
            </w:r>
            <w:r>
              <w:rPr>
                <w:rStyle w:val="NormalCharacter"/>
                <w:rFonts w:eastAsia="仿宋_GB2312"/>
                <w:b/>
                <w:sz w:val="24"/>
              </w:rPr>
              <w:t>期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b/>
                <w:sz w:val="24"/>
              </w:rPr>
              <w:t>目</w:t>
            </w:r>
            <w:r>
              <w:rPr>
                <w:rStyle w:val="NormalCharacter"/>
                <w:rFonts w:eastAsia="仿宋_GB2312"/>
                <w:b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400" w:lineRule="exact"/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实际完成</w:t>
            </w:r>
          </w:p>
        </w:tc>
      </w:tr>
      <w:tr w:rsidR="00430CE6" w:rsidTr="004A3949">
        <w:trPr>
          <w:trHeight w:val="1712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 w:rsidP="007C1C05">
            <w:pPr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2021</w:t>
            </w:r>
            <w:r w:rsidR="007C1C05">
              <w:rPr>
                <w:rStyle w:val="NormalCharacter"/>
                <w:rFonts w:eastAsia="仿宋_GB2312"/>
                <w:b/>
                <w:sz w:val="24"/>
              </w:rPr>
              <w:t>年</w:t>
            </w:r>
            <w:r>
              <w:rPr>
                <w:rStyle w:val="NormalCharacter"/>
                <w:rFonts w:eastAsia="仿宋_GB2312"/>
                <w:b/>
                <w:sz w:val="24"/>
              </w:rPr>
              <w:t>社区民</w:t>
            </w:r>
            <w:r w:rsidR="007C1C05">
              <w:rPr>
                <w:rStyle w:val="NormalCharacter"/>
                <w:rFonts w:eastAsia="仿宋_GB2312"/>
                <w:b/>
                <w:sz w:val="24"/>
              </w:rPr>
              <w:t>辅警绩效考评按照</w:t>
            </w:r>
            <w:r>
              <w:rPr>
                <w:rStyle w:val="NormalCharacter"/>
                <w:rFonts w:eastAsia="仿宋_GB2312"/>
                <w:b/>
                <w:sz w:val="24"/>
              </w:rPr>
              <w:t>考评方案予以考核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C1C05" w:rsidP="007C1C05">
            <w:pPr>
              <w:spacing w:line="400" w:lineRule="exact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每半年进行一次考评</w:t>
            </w:r>
          </w:p>
        </w:tc>
      </w:tr>
      <w:tr w:rsidR="00430CE6" w:rsidTr="004A3949">
        <w:trPr>
          <w:trHeight w:hRule="exact" w:val="792"/>
          <w:jc w:val="center"/>
        </w:trPr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实际完成值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108</w:t>
            </w:r>
            <w:r>
              <w:rPr>
                <w:rStyle w:val="NormalCharacter"/>
                <w:rFonts w:eastAsia="仿宋_GB2312"/>
                <w:sz w:val="24"/>
              </w:rPr>
              <w:t>个社区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A142EB" w:rsidP="00A142EB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108</w:t>
            </w:r>
            <w:r>
              <w:rPr>
                <w:rStyle w:val="NormalCharacter"/>
                <w:rFonts w:eastAsia="仿宋_GB2312" w:hint="eastAsia"/>
                <w:sz w:val="24"/>
              </w:rPr>
              <w:t>个社区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全部完成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社区警务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A142EB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社区</w:t>
            </w:r>
            <w:r w:rsidR="00B11E26">
              <w:rPr>
                <w:rStyle w:val="NormalCharacter"/>
                <w:rFonts w:eastAsia="仿宋_GB2312"/>
                <w:sz w:val="24"/>
              </w:rPr>
              <w:t>民辅警季度考核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具实考核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一年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一年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全部完成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实际成本未超出成本指标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实际成本未超出成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实际成本未超出成本指标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经济效益</w:t>
            </w:r>
          </w:p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C132AD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不产生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3949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不产生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社会效益</w:t>
            </w:r>
          </w:p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 w:rsidP="007C1C05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公众</w:t>
            </w:r>
            <w:r w:rsidR="007C1C05">
              <w:rPr>
                <w:rStyle w:val="NormalCharacter"/>
                <w:rFonts w:eastAsia="仿宋_GB2312"/>
                <w:sz w:val="24"/>
              </w:rPr>
              <w:t>安全感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C1C05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居民安全感强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生态效益</w:t>
            </w:r>
          </w:p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3949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不产生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3949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不产生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A3949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不</w:t>
            </w:r>
            <w:r>
              <w:rPr>
                <w:rStyle w:val="NormalCharacter"/>
                <w:rFonts w:eastAsia="仿宋_GB2312"/>
                <w:sz w:val="24"/>
              </w:rPr>
              <w:t>产生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群众满意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民调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C1C05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92</w:t>
            </w:r>
            <w:r w:rsidR="004A3949">
              <w:rPr>
                <w:rStyle w:val="NormalCharacter"/>
                <w:rFonts w:eastAsia="仿宋_GB2312" w:hint="eastAsia"/>
                <w:sz w:val="24"/>
              </w:rPr>
              <w:t>.7</w:t>
            </w:r>
            <w:r>
              <w:rPr>
                <w:rStyle w:val="NormalCharacter"/>
                <w:rFonts w:eastAsia="仿宋_GB2312" w:hint="eastAsia"/>
                <w:sz w:val="24"/>
              </w:rPr>
              <w:t>分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cs="Calibri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9</w:t>
            </w:r>
            <w:r w:rsidR="00727D7E">
              <w:rPr>
                <w:rStyle w:val="NormalCharacter"/>
                <w:rFonts w:eastAsia="仿宋_GB2312" w:hint="eastAsia"/>
                <w:sz w:val="24"/>
              </w:rPr>
              <w:t>5</w:t>
            </w:r>
          </w:p>
        </w:tc>
      </w:tr>
      <w:tr w:rsidR="00430CE6" w:rsidTr="004A3949">
        <w:trPr>
          <w:trHeight w:hRule="exact" w:val="539"/>
          <w:jc w:val="center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 w:cs="Calibri"/>
                <w:bCs/>
                <w:sz w:val="24"/>
              </w:rPr>
            </w:pPr>
            <w:r>
              <w:rPr>
                <w:rStyle w:val="NormalCharacter"/>
                <w:rFonts w:eastAsia="仿宋_GB2312" w:cs="Calibri"/>
                <w:bCs/>
                <w:sz w:val="24"/>
              </w:rPr>
              <w:lastRenderedPageBreak/>
              <w:t>评价等次</w:t>
            </w:r>
          </w:p>
        </w:tc>
        <w:tc>
          <w:tcPr>
            <w:tcW w:w="7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27D7E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优秀</w:t>
            </w:r>
          </w:p>
        </w:tc>
      </w:tr>
      <w:tr w:rsidR="00430CE6" w:rsidTr="004A3949">
        <w:trPr>
          <w:trHeight w:hRule="exact" w:val="440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b/>
                <w:sz w:val="24"/>
              </w:rPr>
            </w:pPr>
            <w:r>
              <w:rPr>
                <w:rStyle w:val="NormalCharacter"/>
                <w:rFonts w:eastAsia="仿宋_GB2312"/>
                <w:b/>
                <w:sz w:val="24"/>
              </w:rPr>
              <w:t>四、评价人员</w:t>
            </w:r>
          </w:p>
        </w:tc>
      </w:tr>
      <w:tr w:rsidR="00430CE6" w:rsidTr="004A3949">
        <w:trPr>
          <w:trHeight w:hRule="exact" w:val="421"/>
          <w:jc w:val="center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职称</w:t>
            </w:r>
            <w:r>
              <w:rPr>
                <w:rStyle w:val="NormalCharacter"/>
                <w:rFonts w:eastAsia="仿宋_GB2312"/>
                <w:sz w:val="24"/>
              </w:rPr>
              <w:t>/</w:t>
            </w:r>
            <w:r>
              <w:rPr>
                <w:rStyle w:val="NormalCharacter"/>
                <w:rFonts w:eastAsia="仿宋_GB2312"/>
                <w:sz w:val="24"/>
              </w:rPr>
              <w:t>职务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单</w:t>
            </w:r>
            <w:r>
              <w:rPr>
                <w:rStyle w:val="NormalCharacter"/>
                <w:rFonts w:eastAsia="仿宋_GB2312"/>
                <w:sz w:val="24"/>
              </w:rPr>
              <w:t xml:space="preserve">  </w:t>
            </w:r>
            <w:r>
              <w:rPr>
                <w:rStyle w:val="NormalCharacter"/>
                <w:rFonts w:eastAsia="仿宋_GB2312"/>
                <w:sz w:val="24"/>
              </w:rPr>
              <w:t>位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签字</w:t>
            </w:r>
          </w:p>
        </w:tc>
      </w:tr>
      <w:tr w:rsidR="00430CE6" w:rsidTr="004A3949">
        <w:trPr>
          <w:trHeight w:hRule="exact" w:val="567"/>
          <w:jc w:val="center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冯婧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副书记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072A9C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政法委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072A9C" w:rsidTr="004A3949">
        <w:trPr>
          <w:trHeight w:hRule="exact" w:val="567"/>
          <w:jc w:val="center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7C1C05" w:rsidP="000871BB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姜</w:t>
            </w:r>
            <w:r>
              <w:rPr>
                <w:rStyle w:val="NormalCharacter"/>
                <w:rFonts w:eastAsia="仿宋_GB2312"/>
                <w:sz w:val="24"/>
              </w:rPr>
              <w:t>彦波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7C1C05" w:rsidP="000871BB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社会</w:t>
            </w:r>
            <w:r>
              <w:rPr>
                <w:rStyle w:val="NormalCharacter"/>
                <w:rFonts w:eastAsia="仿宋_GB2312"/>
                <w:sz w:val="24"/>
              </w:rPr>
              <w:t>治理督导室主任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7C1C05" w:rsidP="000871BB">
            <w:pPr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政法委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072A9C" w:rsidP="000871BB">
            <w:pPr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072A9C" w:rsidTr="004A3949">
        <w:trPr>
          <w:trHeight w:hRule="exact" w:val="567"/>
          <w:jc w:val="center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072A9C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072A9C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072A9C">
            <w:pPr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072A9C">
            <w:pPr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072A9C" w:rsidTr="004A3949">
        <w:trPr>
          <w:trHeight w:hRule="exact" w:val="2284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评价组组长（签字）：</w:t>
            </w:r>
            <w:r>
              <w:rPr>
                <w:rStyle w:val="NormalCharacter"/>
                <w:rFonts w:eastAsia="仿宋_GB2312"/>
                <w:sz w:val="24"/>
              </w:rPr>
              <w:t xml:space="preserve">         </w:t>
            </w: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Style w:val="NormalCharacter"/>
                <w:rFonts w:eastAsia="仿宋_GB2312"/>
                <w:sz w:val="24"/>
              </w:rPr>
              <w:t>年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</w:p>
        </w:tc>
      </w:tr>
      <w:tr w:rsidR="00072A9C" w:rsidTr="004A3949">
        <w:trPr>
          <w:trHeight w:hRule="exact" w:val="2277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项目单位意见：</w:t>
            </w: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Style w:val="NormalCharacter"/>
                <w:rFonts w:eastAsia="仿宋_GB2312"/>
                <w:sz w:val="24"/>
              </w:rPr>
              <w:t>项目单位负责人（签章）：</w:t>
            </w:r>
          </w:p>
          <w:p w:rsidR="00072A9C" w:rsidRDefault="00072A9C">
            <w:pPr>
              <w:spacing w:line="44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Style w:val="NormalCharacter"/>
                <w:rFonts w:eastAsia="仿宋_GB2312"/>
                <w:sz w:val="24"/>
              </w:rPr>
              <w:t>年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</w:p>
        </w:tc>
      </w:tr>
      <w:tr w:rsidR="00072A9C" w:rsidTr="004A3949">
        <w:trPr>
          <w:trHeight w:hRule="exact" w:val="2428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主管部门意见：</w:t>
            </w: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Style w:val="NormalCharacter"/>
                <w:rFonts w:eastAsia="仿宋_GB2312"/>
                <w:sz w:val="24"/>
              </w:rPr>
              <w:t>主管部门负责人（签章）：</w:t>
            </w:r>
          </w:p>
          <w:p w:rsidR="00072A9C" w:rsidRDefault="00072A9C">
            <w:pPr>
              <w:spacing w:line="44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Style w:val="NormalCharacter"/>
                <w:rFonts w:eastAsia="仿宋_GB2312"/>
                <w:sz w:val="24"/>
              </w:rPr>
              <w:t>年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</w:p>
        </w:tc>
      </w:tr>
      <w:tr w:rsidR="00072A9C" w:rsidTr="004A3949">
        <w:trPr>
          <w:trHeight w:hRule="exact" w:val="2552"/>
          <w:jc w:val="center"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财政部门归口业务科室意见：</w:t>
            </w: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 xml:space="preserve">                                     </w:t>
            </w:r>
            <w:r>
              <w:rPr>
                <w:rStyle w:val="NormalCharacter"/>
                <w:rFonts w:eastAsia="仿宋_GB2312"/>
                <w:sz w:val="24"/>
              </w:rPr>
              <w:t>财政部门归口业务科室负责人（签章）：</w:t>
            </w:r>
          </w:p>
          <w:p w:rsidR="00072A9C" w:rsidRDefault="00072A9C">
            <w:pPr>
              <w:spacing w:line="440" w:lineRule="exac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Style w:val="NormalCharacter"/>
                <w:rFonts w:eastAsia="仿宋_GB2312"/>
                <w:sz w:val="24"/>
              </w:rPr>
              <w:t>年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 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</w:p>
        </w:tc>
      </w:tr>
    </w:tbl>
    <w:p w:rsidR="00430CE6" w:rsidRDefault="00B11E26">
      <w:pPr>
        <w:rPr>
          <w:rStyle w:val="NormalCharacter"/>
          <w:rFonts w:eastAsia="仿宋_GB2312" w:cs="仿宋_GB2312"/>
          <w:bCs/>
          <w:sz w:val="28"/>
          <w:szCs w:val="28"/>
        </w:rPr>
      </w:pPr>
      <w:r>
        <w:rPr>
          <w:rStyle w:val="NormalCharacter"/>
          <w:rFonts w:eastAsia="仿宋_GB2312" w:cs="仿宋_GB2312"/>
          <w:bCs/>
          <w:sz w:val="28"/>
          <w:szCs w:val="28"/>
        </w:rPr>
        <w:t>填报人（签名）：</w:t>
      </w:r>
      <w:r>
        <w:rPr>
          <w:rStyle w:val="NormalCharacter"/>
          <w:rFonts w:eastAsia="仿宋_GB2312" w:cs="仿宋_GB2312"/>
          <w:bCs/>
          <w:sz w:val="28"/>
          <w:szCs w:val="28"/>
        </w:rPr>
        <w:t xml:space="preserve"> </w:t>
      </w:r>
      <w:r w:rsidR="004A3949">
        <w:rPr>
          <w:rStyle w:val="NormalCharacter"/>
          <w:rFonts w:eastAsia="仿宋_GB2312" w:cs="仿宋_GB2312"/>
          <w:bCs/>
          <w:sz w:val="28"/>
          <w:szCs w:val="28"/>
        </w:rPr>
        <w:t>姜彦波</w:t>
      </w:r>
      <w:r w:rsidR="004A3949">
        <w:rPr>
          <w:rStyle w:val="NormalCharacter"/>
          <w:rFonts w:eastAsia="仿宋_GB2312" w:cs="仿宋_GB2312"/>
          <w:bCs/>
          <w:sz w:val="28"/>
          <w:szCs w:val="28"/>
        </w:rPr>
        <w:t xml:space="preserve">                  </w:t>
      </w:r>
      <w:r>
        <w:rPr>
          <w:rStyle w:val="NormalCharacter"/>
          <w:rFonts w:eastAsia="仿宋_GB2312" w:cs="仿宋_GB2312"/>
          <w:bCs/>
          <w:sz w:val="28"/>
          <w:szCs w:val="28"/>
        </w:rPr>
        <w:t xml:space="preserve"> </w:t>
      </w:r>
      <w:r>
        <w:rPr>
          <w:rStyle w:val="NormalCharacter"/>
          <w:rFonts w:eastAsia="仿宋_GB2312" w:cs="仿宋_GB2312"/>
          <w:bCs/>
          <w:sz w:val="28"/>
          <w:szCs w:val="28"/>
        </w:rPr>
        <w:t>联系电话：</w:t>
      </w:r>
      <w:r w:rsidR="004A3949">
        <w:rPr>
          <w:rStyle w:val="NormalCharacter"/>
          <w:rFonts w:eastAsia="仿宋_GB2312" w:cs="仿宋_GB2312" w:hint="eastAsia"/>
          <w:bCs/>
          <w:sz w:val="28"/>
          <w:szCs w:val="28"/>
        </w:rPr>
        <w:t>3051101</w:t>
      </w:r>
    </w:p>
    <w:tbl>
      <w:tblPr>
        <w:tblW w:w="9369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9369"/>
      </w:tblGrid>
      <w:tr w:rsidR="00430CE6">
        <w:trPr>
          <w:trHeight w:val="12998"/>
          <w:jc w:val="center"/>
        </w:trPr>
        <w:tc>
          <w:tcPr>
            <w:tcW w:w="9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CE6" w:rsidRDefault="00430CE6">
            <w:pPr>
              <w:spacing w:line="440" w:lineRule="exact"/>
              <w:ind w:firstLineChars="200" w:firstLine="640"/>
              <w:rPr>
                <w:rStyle w:val="NormalCharacter"/>
                <w:rFonts w:eastAsia="仿宋_GB2312"/>
                <w:sz w:val="32"/>
                <w:szCs w:val="32"/>
              </w:rPr>
            </w:pPr>
          </w:p>
          <w:p w:rsidR="00430CE6" w:rsidRPr="004A3949" w:rsidRDefault="00B11E26">
            <w:pPr>
              <w:spacing w:line="560" w:lineRule="exact"/>
              <w:jc w:val="center"/>
              <w:rPr>
                <w:rStyle w:val="NormalCharacter"/>
                <w:rFonts w:eastAsia="仿宋_GB2312"/>
                <w:sz w:val="32"/>
                <w:szCs w:val="32"/>
              </w:rPr>
            </w:pPr>
            <w:r w:rsidRPr="004A3949">
              <w:rPr>
                <w:rStyle w:val="NormalCharacter"/>
                <w:rFonts w:eastAsia="仿宋_GB2312"/>
                <w:sz w:val="32"/>
                <w:szCs w:val="32"/>
              </w:rPr>
              <w:t>2021</w:t>
            </w:r>
            <w:r w:rsidRPr="004A3949">
              <w:rPr>
                <w:rStyle w:val="NormalCharacter"/>
                <w:rFonts w:eastAsia="仿宋_GB2312"/>
                <w:sz w:val="32"/>
                <w:szCs w:val="32"/>
              </w:rPr>
              <w:t>年度社区民</w:t>
            </w:r>
            <w:r w:rsidR="00072A9C" w:rsidRPr="004A3949">
              <w:rPr>
                <w:rStyle w:val="NormalCharacter"/>
                <w:rFonts w:eastAsia="仿宋_GB2312"/>
                <w:sz w:val="32"/>
                <w:szCs w:val="32"/>
              </w:rPr>
              <w:t>辅</w:t>
            </w:r>
            <w:r w:rsidRPr="004A3949">
              <w:rPr>
                <w:rStyle w:val="NormalCharacter"/>
                <w:rFonts w:eastAsia="仿宋_GB2312"/>
                <w:sz w:val="32"/>
                <w:szCs w:val="32"/>
              </w:rPr>
              <w:t>警绩效考评</w:t>
            </w:r>
          </w:p>
          <w:p w:rsidR="00430CE6" w:rsidRPr="004A3949" w:rsidRDefault="00B11E26">
            <w:pPr>
              <w:spacing w:line="560" w:lineRule="exact"/>
              <w:jc w:val="center"/>
              <w:rPr>
                <w:rStyle w:val="NormalCharacter"/>
                <w:rFonts w:eastAsia="仿宋_GB2312"/>
                <w:sz w:val="32"/>
                <w:szCs w:val="32"/>
              </w:rPr>
            </w:pPr>
            <w:r w:rsidRPr="004A3949">
              <w:rPr>
                <w:rStyle w:val="NormalCharacter"/>
                <w:rFonts w:eastAsia="仿宋_GB2312"/>
                <w:sz w:val="32"/>
                <w:szCs w:val="32"/>
              </w:rPr>
              <w:t>自评报告</w:t>
            </w:r>
          </w:p>
          <w:p w:rsidR="00430CE6" w:rsidRPr="004A3949" w:rsidRDefault="00430CE6" w:rsidP="004A3949">
            <w:pPr>
              <w:spacing w:line="560" w:lineRule="exact"/>
              <w:ind w:firstLineChars="200" w:firstLine="640"/>
              <w:rPr>
                <w:rStyle w:val="NormalCharacter"/>
                <w:rFonts w:eastAsia="仿宋_GB2312"/>
                <w:sz w:val="32"/>
                <w:szCs w:val="32"/>
              </w:rPr>
            </w:pPr>
          </w:p>
          <w:p w:rsidR="00C132AD" w:rsidRDefault="00C132AD" w:rsidP="00C132AD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C132AD" w:rsidRPr="003438BA" w:rsidRDefault="00C132AD" w:rsidP="00C132AD">
            <w:pPr>
              <w:pStyle w:val="a8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438BA">
              <w:rPr>
                <w:rFonts w:eastAsia="仿宋_GB2312" w:hint="eastAsia"/>
                <w:sz w:val="30"/>
                <w:szCs w:val="30"/>
              </w:rPr>
              <w:t>项目基本概况</w:t>
            </w:r>
          </w:p>
          <w:p w:rsidR="00C132AD" w:rsidRPr="003438BA" w:rsidRDefault="00C132AD" w:rsidP="00C132AD">
            <w:pPr>
              <w:pStyle w:val="a8"/>
              <w:spacing w:line="560" w:lineRule="exact"/>
              <w:ind w:firstLineChars="150" w:firstLine="4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对全区</w:t>
            </w:r>
            <w:r>
              <w:rPr>
                <w:rFonts w:eastAsia="仿宋_GB2312" w:hint="eastAsia"/>
                <w:sz w:val="30"/>
                <w:szCs w:val="30"/>
              </w:rPr>
              <w:t>108</w:t>
            </w:r>
            <w:r>
              <w:rPr>
                <w:rFonts w:eastAsia="仿宋_GB2312" w:hint="eastAsia"/>
                <w:sz w:val="30"/>
                <w:szCs w:val="30"/>
              </w:rPr>
              <w:t>个社区配备的民警、辅警在社区工作情况进行绩效考评。</w:t>
            </w:r>
          </w:p>
          <w:p w:rsidR="00C132AD" w:rsidRPr="003438BA" w:rsidRDefault="00C132AD" w:rsidP="00C132AD">
            <w:pPr>
              <w:pStyle w:val="a8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438BA">
              <w:rPr>
                <w:rFonts w:eastAsia="仿宋_GB2312" w:hint="eastAsia"/>
                <w:sz w:val="30"/>
                <w:szCs w:val="30"/>
              </w:rPr>
              <w:t>项目资金使用及管理情况</w:t>
            </w:r>
          </w:p>
          <w:p w:rsidR="00C132AD" w:rsidRDefault="00C132AD" w:rsidP="00C132AD">
            <w:pPr>
              <w:pStyle w:val="a8"/>
              <w:spacing w:line="560" w:lineRule="exact"/>
              <w:ind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项目预算资金</w:t>
            </w:r>
            <w:r>
              <w:rPr>
                <w:rFonts w:eastAsia="仿宋_GB2312" w:hint="eastAsia"/>
                <w:sz w:val="30"/>
                <w:szCs w:val="30"/>
              </w:rPr>
              <w:t>120</w:t>
            </w:r>
            <w:r>
              <w:rPr>
                <w:rFonts w:eastAsia="仿宋_GB2312" w:hint="eastAsia"/>
                <w:sz w:val="30"/>
                <w:szCs w:val="30"/>
              </w:rPr>
              <w:t>万元，政法委按照</w:t>
            </w:r>
            <w:r w:rsidR="007C1C05">
              <w:rPr>
                <w:rFonts w:eastAsia="仿宋_GB2312" w:hint="eastAsia"/>
                <w:sz w:val="30"/>
                <w:szCs w:val="30"/>
              </w:rPr>
              <w:t>对所有社区民警、辅警的</w:t>
            </w:r>
            <w:r>
              <w:rPr>
                <w:rFonts w:eastAsia="仿宋_GB2312" w:hint="eastAsia"/>
                <w:sz w:val="30"/>
                <w:szCs w:val="30"/>
              </w:rPr>
              <w:t>考</w:t>
            </w:r>
            <w:r w:rsidR="007C1C05">
              <w:rPr>
                <w:rFonts w:eastAsia="仿宋_GB2312" w:hint="eastAsia"/>
                <w:sz w:val="30"/>
                <w:szCs w:val="30"/>
              </w:rPr>
              <w:t>核</w:t>
            </w:r>
            <w:r>
              <w:rPr>
                <w:rFonts w:eastAsia="仿宋_GB2312" w:hint="eastAsia"/>
                <w:sz w:val="30"/>
                <w:szCs w:val="30"/>
              </w:rPr>
              <w:t>结果将资金拨付给岳阳楼公安分局和</w:t>
            </w:r>
            <w:r>
              <w:rPr>
                <w:rFonts w:eastAsia="仿宋_GB2312" w:hint="eastAsia"/>
                <w:sz w:val="30"/>
                <w:szCs w:val="30"/>
              </w:rPr>
              <w:t>16</w:t>
            </w:r>
            <w:r>
              <w:rPr>
                <w:rFonts w:eastAsia="仿宋_GB2312" w:hint="eastAsia"/>
                <w:sz w:val="30"/>
                <w:szCs w:val="30"/>
              </w:rPr>
              <w:t>个乡街</w:t>
            </w:r>
            <w:r w:rsidR="007C1C05"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C132AD" w:rsidRDefault="00C132AD" w:rsidP="00C132AD">
            <w:pPr>
              <w:pStyle w:val="a8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438BA">
              <w:rPr>
                <w:rFonts w:eastAsia="仿宋_GB2312" w:hint="eastAsia"/>
                <w:sz w:val="30"/>
                <w:szCs w:val="30"/>
              </w:rPr>
              <w:t>项目组织实施情况</w:t>
            </w:r>
          </w:p>
          <w:p w:rsidR="00C132AD" w:rsidRDefault="008A3FED" w:rsidP="00C132AD">
            <w:pPr>
              <w:spacing w:line="560" w:lineRule="exact"/>
              <w:ind w:firstLineChars="200" w:firstLine="600"/>
              <w:rPr>
                <w:rStyle w:val="NormalCharacter"/>
                <w:rFonts w:eastAsia="仿宋_GB2312"/>
                <w:sz w:val="30"/>
                <w:szCs w:val="30"/>
              </w:rPr>
            </w:pPr>
            <w:r>
              <w:rPr>
                <w:rStyle w:val="NormalCharacter"/>
                <w:rFonts w:eastAsia="仿宋_GB2312"/>
                <w:sz w:val="30"/>
                <w:szCs w:val="30"/>
              </w:rPr>
              <w:t>按照《岳阳楼区社区（村）民（辅）警绩效考核方案》，考核坚持实事求是和客观公正的原则</w:t>
            </w:r>
            <w:r>
              <w:rPr>
                <w:rStyle w:val="NormalCharacter"/>
                <w:rFonts w:eastAsia="仿宋_GB2312" w:hint="eastAsia"/>
                <w:sz w:val="30"/>
                <w:szCs w:val="30"/>
              </w:rPr>
              <w:t>。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对社区民警的考核，由岳阳楼公安分局治安大队</w:t>
            </w:r>
            <w:r w:rsidR="00A005E4">
              <w:rPr>
                <w:rStyle w:val="NormalCharacter"/>
                <w:rFonts w:eastAsia="仿宋_GB2312" w:hint="eastAsia"/>
                <w:sz w:val="30"/>
                <w:szCs w:val="30"/>
              </w:rPr>
              <w:t>、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街道社区和派出所考核，考核区分了专职和兼职社区民警，并严格按照方案区分优秀</w:t>
            </w:r>
            <w:r w:rsidR="004B5057">
              <w:rPr>
                <w:rStyle w:val="NormalCharacter"/>
                <w:rFonts w:eastAsia="仿宋_GB2312" w:hint="eastAsia"/>
                <w:sz w:val="30"/>
                <w:szCs w:val="30"/>
              </w:rPr>
              <w:t>、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良好</w:t>
            </w:r>
            <w:r w:rsidR="004B5057">
              <w:rPr>
                <w:rStyle w:val="NormalCharacter"/>
                <w:rFonts w:eastAsia="仿宋_GB2312" w:hint="eastAsia"/>
                <w:sz w:val="30"/>
                <w:szCs w:val="30"/>
              </w:rPr>
              <w:t>、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合格社区民警，经考核共计发放社区民警绩效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52</w:t>
            </w:r>
            <w:r w:rsidR="00C132AD">
              <w:rPr>
                <w:rStyle w:val="NormalCharacter"/>
                <w:rFonts w:eastAsia="仿宋_GB2312" w:hint="eastAsia"/>
                <w:sz w:val="30"/>
                <w:szCs w:val="30"/>
              </w:rPr>
              <w:t>024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0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元。</w:t>
            </w:r>
            <w:r w:rsidR="004B5057">
              <w:rPr>
                <w:rStyle w:val="NormalCharacter"/>
                <w:rFonts w:eastAsia="仿宋_GB2312" w:hint="eastAsia"/>
                <w:sz w:val="30"/>
                <w:szCs w:val="30"/>
              </w:rPr>
              <w:t>对</w:t>
            </w:r>
            <w:r>
              <w:rPr>
                <w:rStyle w:val="NormalCharacter"/>
                <w:rFonts w:eastAsia="仿宋_GB2312"/>
                <w:sz w:val="30"/>
                <w:szCs w:val="30"/>
              </w:rPr>
              <w:t>社区辅警的考核</w:t>
            </w:r>
            <w:r w:rsidR="00A005E4">
              <w:rPr>
                <w:rStyle w:val="NormalCharacter"/>
                <w:rFonts w:eastAsia="仿宋_GB2312"/>
                <w:sz w:val="30"/>
                <w:szCs w:val="30"/>
              </w:rPr>
              <w:t>，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由街道社区</w:t>
            </w:r>
            <w:r w:rsidR="00A005E4">
              <w:rPr>
                <w:rStyle w:val="NormalCharacter"/>
                <w:rFonts w:eastAsia="仿宋_GB2312" w:hint="eastAsia"/>
                <w:sz w:val="30"/>
                <w:szCs w:val="30"/>
              </w:rPr>
              <w:t>、</w:t>
            </w:r>
            <w:r w:rsidR="00C132AD">
              <w:rPr>
                <w:rStyle w:val="NormalCharacter"/>
                <w:rFonts w:eastAsia="仿宋_GB2312"/>
                <w:sz w:val="30"/>
                <w:szCs w:val="30"/>
              </w:rPr>
              <w:t>派出所和分局共同考核，</w:t>
            </w:r>
            <w:r w:rsidR="00EE1C78">
              <w:rPr>
                <w:rStyle w:val="NormalCharacter"/>
                <w:rFonts w:eastAsia="仿宋_GB2312"/>
                <w:sz w:val="30"/>
                <w:szCs w:val="30"/>
              </w:rPr>
              <w:t>经考核共计发放社区辅警绩效</w:t>
            </w:r>
            <w:r w:rsidR="00EE1C78">
              <w:rPr>
                <w:rStyle w:val="NormalCharacter"/>
                <w:rFonts w:eastAsia="仿宋_GB2312" w:hint="eastAsia"/>
                <w:sz w:val="30"/>
                <w:szCs w:val="30"/>
              </w:rPr>
              <w:t>490110</w:t>
            </w:r>
            <w:r w:rsidR="00EE1C78">
              <w:rPr>
                <w:rStyle w:val="NormalCharacter"/>
                <w:rFonts w:eastAsia="仿宋_GB2312" w:hint="eastAsia"/>
                <w:sz w:val="30"/>
                <w:szCs w:val="30"/>
              </w:rPr>
              <w:t>元。</w:t>
            </w:r>
          </w:p>
          <w:p w:rsidR="00C132AD" w:rsidRDefault="00C132AD" w:rsidP="009A70AE">
            <w:pPr>
              <w:pStyle w:val="a8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A2537">
              <w:rPr>
                <w:rFonts w:eastAsia="仿宋_GB2312" w:hint="eastAsia"/>
                <w:sz w:val="30"/>
                <w:szCs w:val="30"/>
              </w:rPr>
              <w:t>综合评价情况及评价结论</w:t>
            </w:r>
          </w:p>
          <w:p w:rsidR="008A3FED" w:rsidRPr="008A3FED" w:rsidRDefault="008A3FED" w:rsidP="004A3949">
            <w:pPr>
              <w:pStyle w:val="a8"/>
              <w:spacing w:line="560" w:lineRule="exact"/>
              <w:ind w:leftChars="286" w:left="601" w:firstLineChars="0" w:firstLine="0"/>
              <w:jc w:val="left"/>
              <w:rPr>
                <w:rStyle w:val="NormalCharacter"/>
                <w:sz w:val="32"/>
                <w:szCs w:val="32"/>
              </w:rPr>
            </w:pPr>
            <w:r w:rsidRPr="008A3FED">
              <w:rPr>
                <w:rStyle w:val="NormalCharacter"/>
                <w:rFonts w:eastAsia="仿宋_GB2312" w:hint="eastAsia"/>
                <w:sz w:val="30"/>
                <w:szCs w:val="30"/>
              </w:rPr>
              <w:t>对社区民辅警的考核严格按照</w:t>
            </w:r>
            <w:r w:rsidR="009A70AE">
              <w:rPr>
                <w:rStyle w:val="NormalCharacter"/>
                <w:rFonts w:eastAsia="仿宋_GB2312"/>
                <w:sz w:val="30"/>
                <w:szCs w:val="30"/>
              </w:rPr>
              <w:t>《岳阳楼区社区（村）民（辅）警绩</w:t>
            </w:r>
            <w:r>
              <w:rPr>
                <w:rStyle w:val="NormalCharacter"/>
                <w:rFonts w:eastAsia="仿宋_GB2312"/>
                <w:sz w:val="30"/>
                <w:szCs w:val="30"/>
              </w:rPr>
              <w:t>效考核方案》</w:t>
            </w:r>
            <w:r w:rsidRPr="008A3FED">
              <w:rPr>
                <w:rStyle w:val="NormalCharacter"/>
                <w:rFonts w:eastAsia="仿宋_GB2312" w:hint="eastAsia"/>
                <w:sz w:val="30"/>
                <w:szCs w:val="30"/>
              </w:rPr>
              <w:t>进行，</w:t>
            </w:r>
            <w:r w:rsidR="009A70AE">
              <w:rPr>
                <w:rStyle w:val="NormalCharacter"/>
                <w:rFonts w:eastAsia="仿宋_GB2312" w:hint="eastAsia"/>
                <w:sz w:val="30"/>
                <w:szCs w:val="30"/>
              </w:rPr>
              <w:t>每半年考评奖励一次，根据行为规范、业绩状况</w:t>
            </w:r>
            <w:r w:rsidR="00947838">
              <w:rPr>
                <w:rStyle w:val="NormalCharacter"/>
                <w:rFonts w:eastAsia="仿宋_GB2312" w:hint="eastAsia"/>
                <w:sz w:val="30"/>
                <w:szCs w:val="30"/>
              </w:rPr>
              <w:t>等</w:t>
            </w:r>
            <w:r w:rsidR="009A70AE">
              <w:rPr>
                <w:rStyle w:val="NormalCharacter"/>
                <w:rFonts w:eastAsia="仿宋_GB2312" w:hint="eastAsia"/>
                <w:sz w:val="30"/>
                <w:szCs w:val="30"/>
              </w:rPr>
              <w:t>奖优罚劣</w:t>
            </w:r>
            <w:r w:rsidRPr="008A3FED">
              <w:rPr>
                <w:rStyle w:val="NormalCharacter"/>
                <w:rFonts w:hint="eastAsia"/>
                <w:sz w:val="32"/>
                <w:szCs w:val="32"/>
              </w:rPr>
              <w:t>。</w:t>
            </w:r>
          </w:p>
          <w:p w:rsidR="00C132AD" w:rsidRPr="002254DF" w:rsidRDefault="00C132AD" w:rsidP="00C132AD">
            <w:pPr>
              <w:pStyle w:val="a8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2254DF">
              <w:rPr>
                <w:rFonts w:eastAsia="仿宋_GB2312" w:hint="eastAsia"/>
                <w:sz w:val="30"/>
                <w:szCs w:val="30"/>
              </w:rPr>
              <w:t>项目主要绩效情况分析</w:t>
            </w:r>
          </w:p>
          <w:p w:rsidR="00C132AD" w:rsidRPr="003A2537" w:rsidRDefault="009A70AE" w:rsidP="009A70AE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加强了对社区民辅警的规范管理，提升居民群众见警率和安全感。</w:t>
            </w:r>
          </w:p>
          <w:p w:rsidR="00C132AD" w:rsidRPr="003A2537" w:rsidRDefault="00C132AD" w:rsidP="00C132AD">
            <w:pPr>
              <w:pStyle w:val="a8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A2537">
              <w:rPr>
                <w:rFonts w:eastAsia="仿宋_GB2312" w:hint="eastAsia"/>
                <w:sz w:val="30"/>
                <w:szCs w:val="30"/>
              </w:rPr>
              <w:lastRenderedPageBreak/>
              <w:t>主要经验及做法、存在问题和建议</w:t>
            </w:r>
          </w:p>
          <w:p w:rsidR="00EE1C78" w:rsidRDefault="00EE1C78" w:rsidP="00EE1C78">
            <w:pPr>
              <w:spacing w:line="560" w:lineRule="exact"/>
              <w:ind w:firstLineChars="200" w:firstLine="600"/>
              <w:rPr>
                <w:rStyle w:val="NormalCharacter"/>
                <w:rFonts w:eastAsia="仿宋_GB2312"/>
                <w:sz w:val="30"/>
                <w:szCs w:val="30"/>
              </w:rPr>
            </w:pPr>
            <w:r>
              <w:rPr>
                <w:rStyle w:val="NormalCharacter"/>
                <w:rFonts w:eastAsia="仿宋_GB2312"/>
                <w:sz w:val="30"/>
                <w:szCs w:val="30"/>
              </w:rPr>
              <w:t>有</w:t>
            </w:r>
            <w:r w:rsidR="00917CDF">
              <w:rPr>
                <w:rStyle w:val="NormalCharacter"/>
                <w:rFonts w:eastAsia="仿宋_GB2312" w:hint="eastAsia"/>
                <w:sz w:val="30"/>
                <w:szCs w:val="30"/>
              </w:rPr>
              <w:t>少数</w:t>
            </w:r>
            <w:r>
              <w:rPr>
                <w:rStyle w:val="NormalCharacter"/>
                <w:rFonts w:eastAsia="仿宋_GB2312"/>
                <w:sz w:val="30"/>
                <w:szCs w:val="30"/>
              </w:rPr>
              <w:t>单位没有完全</w:t>
            </w:r>
            <w:r w:rsidR="00917CDF">
              <w:rPr>
                <w:rStyle w:val="NormalCharacter"/>
                <w:rFonts w:eastAsia="仿宋_GB2312"/>
                <w:sz w:val="30"/>
                <w:szCs w:val="30"/>
              </w:rPr>
              <w:t>严格按照《岳阳楼区社区（村）民（辅）警绩效考核方案》进行考核</w:t>
            </w:r>
            <w:r w:rsidR="00917CDF">
              <w:rPr>
                <w:rStyle w:val="NormalCharacter"/>
                <w:rFonts w:eastAsia="仿宋_GB2312" w:hint="eastAsia"/>
                <w:sz w:val="30"/>
                <w:szCs w:val="30"/>
              </w:rPr>
              <w:t>。</w:t>
            </w:r>
            <w:r>
              <w:rPr>
                <w:rStyle w:val="NormalCharacter"/>
                <w:rFonts w:eastAsia="仿宋_GB2312"/>
                <w:sz w:val="30"/>
                <w:szCs w:val="30"/>
              </w:rPr>
              <w:t>2022</w:t>
            </w:r>
            <w:r>
              <w:rPr>
                <w:rStyle w:val="NormalCharacter"/>
                <w:rFonts w:eastAsia="仿宋_GB2312"/>
                <w:sz w:val="30"/>
                <w:szCs w:val="30"/>
              </w:rPr>
              <w:t>年将继续完善《岳阳楼区社区（村）民（辅）警绩效考核方案》，</w:t>
            </w:r>
            <w:r w:rsidR="00917CDF">
              <w:rPr>
                <w:rStyle w:val="NormalCharacter"/>
                <w:rFonts w:eastAsia="仿宋_GB2312" w:hint="eastAsia"/>
                <w:sz w:val="30"/>
                <w:szCs w:val="30"/>
              </w:rPr>
              <w:t>使</w:t>
            </w:r>
            <w:r>
              <w:rPr>
                <w:rStyle w:val="NormalCharacter"/>
                <w:rFonts w:eastAsia="仿宋_GB2312"/>
                <w:sz w:val="30"/>
                <w:szCs w:val="30"/>
              </w:rPr>
              <w:t>考核更加科学合理。</w:t>
            </w:r>
          </w:p>
          <w:p w:rsidR="00430CE6" w:rsidRDefault="00430CE6" w:rsidP="00EE1C78">
            <w:pPr>
              <w:spacing w:line="560" w:lineRule="exact"/>
              <w:ind w:firstLineChars="2000" w:firstLine="5600"/>
              <w:rPr>
                <w:rStyle w:val="NormalCharacter"/>
                <w:rFonts w:eastAsia="楷体_GB2312" w:cs="Calibri"/>
                <w:bCs/>
                <w:sz w:val="28"/>
                <w:szCs w:val="28"/>
              </w:rPr>
            </w:pPr>
          </w:p>
        </w:tc>
      </w:tr>
    </w:tbl>
    <w:p w:rsidR="00430CE6" w:rsidRDefault="00430CE6">
      <w:pPr>
        <w:rPr>
          <w:rStyle w:val="NormalCharacter"/>
        </w:rPr>
      </w:pPr>
    </w:p>
    <w:p w:rsidR="00430CE6" w:rsidRDefault="00B11E26">
      <w:pPr>
        <w:spacing w:before="156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lastRenderedPageBreak/>
        <w:t>附件3-2</w:t>
      </w:r>
    </w:p>
    <w:p w:rsidR="00430CE6" w:rsidRDefault="00B11E26">
      <w:pPr>
        <w:spacing w:before="312" w:after="312" w:line="160" w:lineRule="exact"/>
        <w:jc w:val="center"/>
        <w:rPr>
          <w:rStyle w:val="NormalCharacter"/>
          <w:rFonts w:ascii="方正小标宋简体" w:eastAsia="方正小标宋简体"/>
          <w:sz w:val="44"/>
          <w:szCs w:val="44"/>
        </w:rPr>
      </w:pPr>
      <w:r>
        <w:rPr>
          <w:rStyle w:val="NormalCharacter"/>
          <w:rFonts w:ascii="方正小标宋简体" w:eastAsia="方正小标宋简体"/>
          <w:sz w:val="44"/>
          <w:szCs w:val="44"/>
        </w:rPr>
        <w:t>项目支出绩效评价评分表</w:t>
      </w:r>
    </w:p>
    <w:tbl>
      <w:tblPr>
        <w:tblW w:w="10002" w:type="dxa"/>
        <w:jc w:val="center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430CE6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自评</w:t>
            </w:r>
          </w:p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430CE6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目标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设有目标（1分）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目标明确（1分）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目标细化（1分）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④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4</w:t>
            </w:r>
          </w:p>
        </w:tc>
      </w:tr>
      <w:tr w:rsidR="00430CE6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决策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符合法律法规（1分）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符合经济社会发展规划（1分）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部门年度工作计划（1分）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④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针对某一实际问题和需求（1分）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以上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4</w:t>
            </w:r>
          </w:p>
        </w:tc>
      </w:tr>
      <w:tr w:rsidR="00430CE6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决策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符合申报条件（2分）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项目申报、批复程序符合管理办法（1分）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4</w:t>
            </w:r>
          </w:p>
        </w:tc>
      </w:tr>
      <w:tr w:rsidR="00430CE6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分配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有相应的资金管理办法（1分）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办法健全、规范（1分）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因素全面合理（1分）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以上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947838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</w:tr>
      <w:tr w:rsidR="00430CE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分配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符合分配办法（2分）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分配公平合理（3分）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947838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</w:tr>
      <w:tr w:rsidR="00430CE6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3</w:t>
            </w:r>
          </w:p>
        </w:tc>
      </w:tr>
      <w:tr w:rsidR="00430CE6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到位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到位及时（2分）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spacing w:val="-10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spacing w:val="-10"/>
                <w:kern w:val="0"/>
                <w:sz w:val="18"/>
                <w:szCs w:val="18"/>
              </w:rPr>
              <w:t>不及时但未影响项目进度 （1分）</w:t>
            </w:r>
            <w:r>
              <w:rPr>
                <w:rStyle w:val="NormalCharacter"/>
                <w:rFonts w:ascii="仿宋_GB2312" w:eastAsia="仿宋_GB2312" w:hAnsi="宋体"/>
                <w:spacing w:val="-10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2</w:t>
            </w:r>
          </w:p>
        </w:tc>
      </w:tr>
      <w:tr w:rsidR="00430CE6">
        <w:trPr>
          <w:trHeight w:val="126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资金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 xml:space="preserve">虚列套取扣4-7分 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依据不合规扣2分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截留、挤占、挪用扣3-6分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④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超标准开支扣2-5分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⑤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7</w:t>
            </w:r>
          </w:p>
        </w:tc>
      </w:tr>
      <w:tr w:rsidR="00430CE6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财务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财务制度健全（1分）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严格执行制度（1分）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会计核算规范（1分）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以上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3</w:t>
            </w:r>
          </w:p>
        </w:tc>
      </w:tr>
      <w:tr w:rsidR="00430CE6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组织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机构健全、分工明确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1</w:t>
            </w:r>
          </w:p>
        </w:tc>
      </w:tr>
      <w:tr w:rsidR="00430CE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支撑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1</w:t>
            </w:r>
          </w:p>
        </w:tc>
      </w:tr>
      <w:tr w:rsidR="00430CE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按计划开工（1分）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按计划开展（1分）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③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3</w:t>
            </w:r>
          </w:p>
        </w:tc>
      </w:tr>
      <w:tr w:rsidR="00430CE6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管理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管理制度健全（2分）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②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制度执行严格（3分）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以上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①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947838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</w:tr>
      <w:tr w:rsidR="00430CE6">
        <w:trPr>
          <w:trHeight w:val="76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</w:rPr>
              <w:t>自评</w:t>
            </w:r>
          </w:p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24"/>
              </w:rPr>
              <w:t>得分</w:t>
            </w:r>
          </w:p>
        </w:tc>
      </w:tr>
      <w:tr w:rsidR="00430CE6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产出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目标完成率=目标完成数/预定目标数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×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5</w:t>
            </w:r>
          </w:p>
        </w:tc>
      </w:tr>
      <w:tr w:rsidR="00430C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产出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目标完成质量=实际达到的效果/预定目标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×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4</w:t>
            </w:r>
          </w:p>
        </w:tc>
      </w:tr>
      <w:tr w:rsidR="00430C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产出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3</w:t>
            </w:r>
          </w:p>
        </w:tc>
      </w:tr>
      <w:tr w:rsidR="00430C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产出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3</w:t>
            </w:r>
          </w:p>
        </w:tc>
      </w:tr>
      <w:tr w:rsidR="00430C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经济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947838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4"/>
              </w:rPr>
              <w:t>8</w:t>
            </w:r>
          </w:p>
        </w:tc>
      </w:tr>
      <w:tr w:rsidR="00430C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社会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947838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 w:hint="eastAsia"/>
                <w:kern w:val="0"/>
                <w:sz w:val="24"/>
              </w:rPr>
              <w:t>7</w:t>
            </w:r>
          </w:p>
        </w:tc>
      </w:tr>
      <w:tr w:rsidR="00430C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环境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8</w:t>
            </w:r>
          </w:p>
        </w:tc>
      </w:tr>
      <w:tr w:rsidR="00430C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可持续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24"/>
              </w:rPr>
              <w:t>8</w:t>
            </w:r>
          </w:p>
        </w:tc>
      </w:tr>
      <w:tr w:rsidR="00430CE6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服务</w:t>
            </w:r>
          </w:p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对象</w:t>
            </w:r>
          </w:p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服务对象满意率=项目区被调查人数中表示满意的人数(户数)/ 被调查人数(户数)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×</w:t>
            </w: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CE6" w:rsidRDefault="00B11E26">
            <w:pPr>
              <w:spacing w:line="240" w:lineRule="exact"/>
              <w:jc w:val="left"/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727D7E">
            <w:pPr>
              <w:spacing w:line="240" w:lineRule="exact"/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8</w:t>
            </w:r>
          </w:p>
        </w:tc>
      </w:tr>
      <w:tr w:rsidR="00430CE6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430CE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CE6" w:rsidRDefault="00430CE6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CE6" w:rsidRDefault="00B11E26" w:rsidP="00947838">
            <w:pPr>
              <w:spacing w:line="240" w:lineRule="exact"/>
              <w:jc w:val="left"/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9</w:t>
            </w:r>
            <w:r w:rsidR="00947838"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</w:tr>
    </w:tbl>
    <w:p w:rsidR="00430CE6" w:rsidRDefault="00430CE6">
      <w:pPr>
        <w:snapToGrid w:val="0"/>
        <w:spacing w:before="156"/>
        <w:rPr>
          <w:rStyle w:val="NormalCharacter"/>
          <w:rFonts w:ascii="仿宋_GB2312" w:eastAsia="仿宋_GB2312"/>
        </w:rPr>
      </w:pPr>
    </w:p>
    <w:p w:rsidR="00430CE6" w:rsidRDefault="00B11E26">
      <w:pPr>
        <w:snapToGrid w:val="0"/>
        <w:spacing w:before="156"/>
        <w:rPr>
          <w:rStyle w:val="NormalCharacter"/>
        </w:rPr>
      </w:pPr>
      <w:r>
        <w:rPr>
          <w:rStyle w:val="NormalCharacter"/>
          <w:rFonts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sectPr w:rsidR="00430CE6" w:rsidSect="00430CE6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3F" w:rsidRDefault="00FB5D3F" w:rsidP="00430CE6">
      <w:r>
        <w:separator/>
      </w:r>
    </w:p>
  </w:endnote>
  <w:endnote w:type="continuationSeparator" w:id="1">
    <w:p w:rsidR="00FB5D3F" w:rsidRDefault="00FB5D3F" w:rsidP="00430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E6" w:rsidRDefault="00B11E26">
    <w:pPr>
      <w:pStyle w:val="Footer"/>
      <w:jc w:val="center"/>
      <w:rPr>
        <w:rStyle w:val="NormalCharacter"/>
      </w:rPr>
    </w:pPr>
    <w:r>
      <w:rPr>
        <w:rStyle w:val="NormalCharacter"/>
        <w:lang w:val="zh-CN"/>
      </w:rPr>
      <w:t xml:space="preserve">  </w:t>
    </w:r>
  </w:p>
  <w:p w:rsidR="00430CE6" w:rsidRDefault="00430CE6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3F" w:rsidRDefault="00FB5D3F" w:rsidP="00430CE6">
      <w:r>
        <w:separator/>
      </w:r>
    </w:p>
  </w:footnote>
  <w:footnote w:type="continuationSeparator" w:id="1">
    <w:p w:rsidR="00FB5D3F" w:rsidRDefault="00FB5D3F" w:rsidP="00430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E6" w:rsidRDefault="00430CE6">
    <w:pPr>
      <w:pStyle w:val="Header"/>
      <w:pBdr>
        <w:bottom w:val="nil"/>
      </w:pBd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4288"/>
    <w:multiLevelType w:val="hybridMultilevel"/>
    <w:tmpl w:val="1AEC4160"/>
    <w:lvl w:ilvl="0" w:tplc="0518BB9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0695C25"/>
    <w:multiLevelType w:val="hybridMultilevel"/>
    <w:tmpl w:val="6E948916"/>
    <w:lvl w:ilvl="0" w:tplc="506006F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430CE6"/>
    <w:rsid w:val="00016FD0"/>
    <w:rsid w:val="00072A9C"/>
    <w:rsid w:val="00132D60"/>
    <w:rsid w:val="00430CE6"/>
    <w:rsid w:val="004A1391"/>
    <w:rsid w:val="004A3949"/>
    <w:rsid w:val="004B5057"/>
    <w:rsid w:val="005B77F6"/>
    <w:rsid w:val="00727D7E"/>
    <w:rsid w:val="007C1C05"/>
    <w:rsid w:val="00872B3D"/>
    <w:rsid w:val="008A3FED"/>
    <w:rsid w:val="00917CDF"/>
    <w:rsid w:val="00947838"/>
    <w:rsid w:val="009A70AE"/>
    <w:rsid w:val="00A005E4"/>
    <w:rsid w:val="00A142EB"/>
    <w:rsid w:val="00B11E26"/>
    <w:rsid w:val="00C132AD"/>
    <w:rsid w:val="00DC64DD"/>
    <w:rsid w:val="00EE1C78"/>
    <w:rsid w:val="00FB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0CE6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430CE6"/>
  </w:style>
  <w:style w:type="table" w:customStyle="1" w:styleId="TableNormal">
    <w:name w:val="TableNormal"/>
    <w:rsid w:val="00430C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Char"/>
    <w:rsid w:val="00430CE6"/>
    <w:pPr>
      <w:ind w:leftChars="2500" w:left="100"/>
    </w:pPr>
  </w:style>
  <w:style w:type="character" w:customStyle="1" w:styleId="Char">
    <w:name w:val="日期 Char"/>
    <w:link w:val="a3"/>
    <w:semiHidden/>
    <w:rsid w:val="00430CE6"/>
    <w:rPr>
      <w:kern w:val="2"/>
      <w:sz w:val="21"/>
      <w:szCs w:val="22"/>
    </w:rPr>
  </w:style>
  <w:style w:type="paragraph" w:customStyle="1" w:styleId="BodyTextIndent2">
    <w:name w:val="BodyTextIndent2"/>
    <w:basedOn w:val="a"/>
    <w:link w:val="UserStyle1"/>
    <w:rsid w:val="00430CE6"/>
    <w:pPr>
      <w:ind w:firstLineChars="200" w:firstLine="588"/>
    </w:pPr>
    <w:rPr>
      <w:rFonts w:ascii="仿宋_GB2312" w:eastAsia="仿宋_GB2312" w:hAnsi="Times New Roman"/>
      <w:sz w:val="32"/>
      <w:szCs w:val="24"/>
    </w:rPr>
  </w:style>
  <w:style w:type="character" w:customStyle="1" w:styleId="UserStyle1">
    <w:name w:val="UserStyle_1"/>
    <w:link w:val="BodyTextIndent2"/>
    <w:rsid w:val="00430CE6"/>
    <w:rPr>
      <w:rFonts w:ascii="仿宋_GB2312" w:eastAsia="仿宋_GB2312" w:hAnsi="Times New Roman"/>
      <w:kern w:val="2"/>
      <w:sz w:val="32"/>
      <w:szCs w:val="24"/>
    </w:rPr>
  </w:style>
  <w:style w:type="paragraph" w:customStyle="1" w:styleId="Acetate">
    <w:name w:val="Acetate"/>
    <w:basedOn w:val="a"/>
    <w:link w:val="UserStyle2"/>
    <w:rsid w:val="00430CE6"/>
    <w:rPr>
      <w:sz w:val="18"/>
      <w:szCs w:val="18"/>
    </w:rPr>
  </w:style>
  <w:style w:type="character" w:customStyle="1" w:styleId="UserStyle2">
    <w:name w:val="UserStyle_2"/>
    <w:link w:val="Acetate"/>
    <w:semiHidden/>
    <w:rsid w:val="00430CE6"/>
    <w:rPr>
      <w:kern w:val="2"/>
      <w:sz w:val="18"/>
      <w:szCs w:val="18"/>
    </w:rPr>
  </w:style>
  <w:style w:type="paragraph" w:customStyle="1" w:styleId="Footer">
    <w:name w:val="Footer"/>
    <w:basedOn w:val="a"/>
    <w:link w:val="UserStyle3"/>
    <w:rsid w:val="00430CE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UserStyle3">
    <w:name w:val="UserStyle_3"/>
    <w:link w:val="Footer"/>
    <w:rsid w:val="00430CE6"/>
    <w:rPr>
      <w:sz w:val="18"/>
      <w:szCs w:val="18"/>
    </w:rPr>
  </w:style>
  <w:style w:type="paragraph" w:customStyle="1" w:styleId="Header">
    <w:name w:val="Header"/>
    <w:basedOn w:val="a"/>
    <w:link w:val="UserStyle4"/>
    <w:rsid w:val="00430CE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UserStyle4">
    <w:name w:val="UserStyle_4"/>
    <w:link w:val="Header"/>
    <w:rsid w:val="00430CE6"/>
    <w:rPr>
      <w:sz w:val="18"/>
      <w:szCs w:val="18"/>
    </w:rPr>
  </w:style>
  <w:style w:type="paragraph" w:customStyle="1" w:styleId="HtmlNormal">
    <w:name w:val="HtmlNormal"/>
    <w:basedOn w:val="a"/>
    <w:rsid w:val="00430CE6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rsid w:val="00430CE6"/>
    <w:rPr>
      <w:rFonts w:cs="Calibri"/>
      <w:b/>
      <w:bCs/>
    </w:rPr>
  </w:style>
  <w:style w:type="character" w:styleId="a5">
    <w:name w:val="Hyperlink"/>
    <w:rsid w:val="00430CE6"/>
    <w:rPr>
      <w:color w:val="0000FF"/>
      <w:u w:val="single"/>
    </w:rPr>
  </w:style>
  <w:style w:type="character" w:customStyle="1" w:styleId="UserStyle5">
    <w:name w:val="UserStyle_5"/>
    <w:rsid w:val="00430CE6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header"/>
    <w:basedOn w:val="a"/>
    <w:link w:val="Char0"/>
    <w:uiPriority w:val="99"/>
    <w:semiHidden/>
    <w:unhideWhenUsed/>
    <w:rsid w:val="00072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72A9C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72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72A9C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C132AD"/>
    <w:pPr>
      <w:widowControl w:val="0"/>
      <w:ind w:firstLineChars="200" w:firstLine="420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BCD1-DD0A-4C5A-9EA4-70A24A45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27</cp:revision>
  <cp:lastPrinted>2022-05-19T11:59:00Z</cp:lastPrinted>
  <dcterms:created xsi:type="dcterms:W3CDTF">2022-05-19T06:46:00Z</dcterms:created>
  <dcterms:modified xsi:type="dcterms:W3CDTF">2022-05-19T12:06:00Z</dcterms:modified>
</cp:coreProperties>
</file>