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班子成员分工联点表</w:t>
      </w:r>
    </w:p>
    <w:bookmarkEnd w:id="0"/>
    <w:tbl>
      <w:tblPr>
        <w:tblStyle w:val="4"/>
        <w:tblpPr w:leftFromText="180" w:rightFromText="180" w:vertAnchor="text" w:horzAnchor="margin" w:tblpXSpec="center" w:tblpY="2"/>
        <w:tblW w:w="15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80"/>
        <w:gridCol w:w="3000"/>
        <w:gridCol w:w="4500"/>
        <w:gridCol w:w="382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职    务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分    工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对应股室、站所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对接区直单位部门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  <w:t>联点村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万雁飞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党委书记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主持全面工作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麻布村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向恩泽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党委副书记、乡长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主持政府工作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  明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党委副书记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主管大农业、党政办、物管办组织、人事，负责党建、科协老龄、扶贫、乡村振兴工作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党政办（李扬戈直接责任人 13575038087）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物管办（黄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奎 18773031828）</w:t>
            </w: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党建办（胡  涛 13973018947）</w:t>
            </w: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农业综合服务中心（易艳辉 13807300881）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区委组群系统、区农业农村局、区两办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磨刀村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谭  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Cs w:val="21"/>
              </w:rPr>
              <w:t>党委委员、人大主席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政法委员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负责人大、政法工作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综治信访办（邓岳军 15273073110）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司法所（李湘华 13762065218） 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区人大常委会机关、区政法系统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区信访局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建中村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胥  旭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党委委员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政协联络处主任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统战委员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Cs w:val="21"/>
              </w:rPr>
              <w:t>负责政协、统战、项目协调工作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经济发展办公室（曾丹健 13873046366）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区政协机关、区统战系统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枣树村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孟  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党委委员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副乡长提名人选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Cs w:val="21"/>
              </w:rPr>
              <w:t>负责发改、财税、经管、社保、医保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Cs w:val="21"/>
                <w:lang w:eastAsia="zh-CN"/>
              </w:rPr>
              <w:t>、卫健、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Cs w:val="21"/>
              </w:rPr>
              <w:t>民政、退役军人事务、应急管理、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0"/>
                <w:szCs w:val="21"/>
                <w:lang w:eastAsia="zh-CN"/>
              </w:rPr>
              <w:t>水利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经济发展办公室（曾丹健 13873046366）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民政办（冯辉生 13786093603）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应急办（赵志军 13973015717）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退役军人服务站（赵  超 15073077555）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财政所（杨  舟 15807308090）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村级财务代管中心（陈卫兵 15200309342）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社会事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综合服务中心（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任亚军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13786056659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区财政局、区发改局、区经管中心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区民政局、区残联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区应急管理局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区退役军人事务局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区消防大队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区人社局、区水利局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区医保局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区文化旅游广电体育局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区审计局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区卫健局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马安村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周潇莉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  <w:t>党委委员、纪委书记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负责纪检监察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  <w:t>群团（工会、团委、妇联）工作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纪检监察室（黄  维 13873069182）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团 委（赖  欣 15073013377）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妇 联（李和华 13908400328）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 会（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赵明明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18873082228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区纪委、区工会、团区委、区妇联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建中村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李  明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  <w:t>党委委员、宣传委员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武装部长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  <w:t>负责宣传、人武、疫情防控工作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党建办（胡  涛 13973018947）</w:t>
            </w:r>
          </w:p>
          <w:p>
            <w:pPr>
              <w:widowControl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武装部（周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13873012888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区突发公共卫生事件防控指挥部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区委宣传系统、区人武部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枣树村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徐向亮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  <w:t>党委委员、组织委员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负责组织、人事、劳资、教育红十字会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、公共服务和网格化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工作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党建办（胡  涛 13973018947）</w:t>
            </w:r>
          </w:p>
          <w:p>
            <w:pPr>
              <w:widowControl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社会事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综合服务中心（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任亚军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13786056659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公共服务和网格化中心（李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睿 18673006716）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区委组织部、区人社局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区红十字会、区教育局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区公网中心、区行政审批局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麻布村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刘岳军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副乡长提名人选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负责国土规划、住建交通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城管环卫、市场监管、校地协调工作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综合行政执法大队（方  涛 15080955678）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经济发展办公室（曾丹健 13873046366）</w:t>
            </w:r>
          </w:p>
          <w:p>
            <w:pPr>
              <w:widowControl/>
              <w:ind w:left="630" w:hanging="630" w:hangingChars="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院校服务中心（方小红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13575064109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ind w:left="630" w:hanging="630" w:hangingChars="3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环境卫生服务中心（李志峰 15200222200）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市场监管所（杨  志 17365726161）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区住建局、区自然资源和规划局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区禁违办、区拆迁安置服务中心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区城管局、区市场监督管理局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区厂地协作服务中心、区土地出让办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  <w:t>保障性住房服务楼区分中心、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区环卫中心</w:t>
            </w:r>
          </w:p>
        </w:tc>
        <w:tc>
          <w:tcPr>
            <w:tcW w:w="10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磨刀村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李宇轩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副乡长提名人选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负责党政办公室、物管办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大农业（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、人居环境整治、特色小镇创建、美丽乡村建设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移民）、环保、统计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工作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45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党政办（李扬戈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直接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责任人 13575038087）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经济发展办公室（曾丹健 13873046366）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物管办（黄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奎 18773031828）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综合行政执法大队（方  涛 15080955678）</w:t>
            </w:r>
          </w:p>
          <w:p>
            <w:pPr>
              <w:widowControl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农业综合服务中心（易艳辉 13807300881）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3820" w:type="dxa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区两办、区农业农村局、区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生态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分局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区库区移民服务中心、区商务粮食局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区统计局</w:t>
            </w:r>
          </w:p>
        </w:tc>
        <w:tc>
          <w:tcPr>
            <w:tcW w:w="10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麻布村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3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2021-10-22T03:14:01Z</dcterms:created>
  <dc:creator>Administrator</dc:creator>
  <cp:lastModifiedBy>Administrator</cp:lastModifiedBy>
  <dcterms:modified xsi:type="dcterms:W3CDTF">2021-10-22T03:15:04Z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7A027719C8FE4F5FBD0DE92DA5A4C1B5</vt:lpwstr>
  </property>
</Properties>
</file>