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37" w:rsidRDefault="00A01737" w:rsidP="00A01737">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A01737" w:rsidRDefault="00A01737" w:rsidP="00A01737">
      <w:pPr>
        <w:spacing w:line="348" w:lineRule="auto"/>
        <w:jc w:val="center"/>
        <w:rPr>
          <w:rFonts w:eastAsia="方正小标宋简体"/>
          <w:bCs/>
          <w:sz w:val="42"/>
          <w:szCs w:val="42"/>
        </w:rPr>
      </w:pPr>
    </w:p>
    <w:p w:rsidR="00A01737" w:rsidRDefault="00A01737" w:rsidP="00A01737">
      <w:pPr>
        <w:spacing w:line="800" w:lineRule="exact"/>
        <w:jc w:val="center"/>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rPr>
        <w:t>20</w:t>
      </w:r>
      <w:r>
        <w:rPr>
          <w:rFonts w:eastAsia="方正小标宋简体" w:hint="eastAsia"/>
          <w:bCs/>
          <w:sz w:val="46"/>
          <w:szCs w:val="46"/>
          <w:u w:val="single"/>
        </w:rPr>
        <w:t xml:space="preserve"> 20</w:t>
      </w:r>
      <w:r>
        <w:rPr>
          <w:rFonts w:eastAsia="方正小标宋简体" w:hint="eastAsia"/>
          <w:bCs/>
          <w:sz w:val="46"/>
          <w:szCs w:val="46"/>
        </w:rPr>
        <w:t>年度部门（单位）整体支出</w:t>
      </w:r>
    </w:p>
    <w:p w:rsidR="00A01737" w:rsidRDefault="00A01737" w:rsidP="00A01737">
      <w:pPr>
        <w:spacing w:line="800" w:lineRule="exact"/>
        <w:jc w:val="center"/>
        <w:rPr>
          <w:rFonts w:eastAsia="方正小标宋简体"/>
          <w:bCs/>
          <w:sz w:val="46"/>
          <w:szCs w:val="46"/>
        </w:rPr>
      </w:pPr>
      <w:r>
        <w:rPr>
          <w:rFonts w:eastAsia="方正小标宋简体" w:hint="eastAsia"/>
          <w:bCs/>
          <w:sz w:val="46"/>
          <w:szCs w:val="46"/>
        </w:rPr>
        <w:t>绩效评价自评报告</w:t>
      </w:r>
    </w:p>
    <w:p w:rsidR="00A01737" w:rsidRDefault="00A01737" w:rsidP="00A01737">
      <w:pPr>
        <w:rPr>
          <w:rFonts w:eastAsia="仿宋_GB2312"/>
          <w:b/>
          <w:sz w:val="32"/>
        </w:rPr>
      </w:pPr>
    </w:p>
    <w:p w:rsidR="00A01737" w:rsidRDefault="00A01737" w:rsidP="00A01737">
      <w:pPr>
        <w:rPr>
          <w:rFonts w:eastAsia="仿宋_GB2312"/>
          <w:b/>
          <w:sz w:val="32"/>
        </w:rPr>
      </w:pPr>
    </w:p>
    <w:p w:rsidR="00A01737" w:rsidRDefault="00A01737" w:rsidP="00A01737">
      <w:pPr>
        <w:rPr>
          <w:rFonts w:eastAsia="仿宋_GB2312"/>
          <w:b/>
          <w:sz w:val="32"/>
        </w:rPr>
      </w:pPr>
    </w:p>
    <w:p w:rsidR="00A01737" w:rsidRDefault="00A01737" w:rsidP="00034FA6">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岳阳市岳阳楼区科学技术协会</w:t>
      </w:r>
      <w:r>
        <w:rPr>
          <w:rFonts w:eastAsia="仿宋_GB2312" w:hint="eastAsia"/>
          <w:sz w:val="32"/>
          <w:szCs w:val="32"/>
          <w:u w:val="single"/>
        </w:rPr>
        <w:t xml:space="preserve">      </w:t>
      </w:r>
    </w:p>
    <w:p w:rsidR="00A01737" w:rsidRDefault="00A01737" w:rsidP="00034FA6">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602001             </w:t>
      </w:r>
    </w:p>
    <w:p w:rsidR="00A01737" w:rsidRDefault="00A01737" w:rsidP="00034FA6">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A01737" w:rsidRDefault="00A01737" w:rsidP="00034FA6">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A01737" w:rsidRDefault="00A01737" w:rsidP="00A01737">
      <w:pPr>
        <w:spacing w:line="348" w:lineRule="auto"/>
        <w:ind w:firstLineChars="690" w:firstLine="2182"/>
        <w:rPr>
          <w:rFonts w:eastAsia="仿宋_GB2312"/>
          <w:sz w:val="32"/>
        </w:rPr>
      </w:pPr>
    </w:p>
    <w:p w:rsidR="00A01737" w:rsidRDefault="00A01737" w:rsidP="00A01737">
      <w:pPr>
        <w:spacing w:line="348" w:lineRule="auto"/>
        <w:ind w:firstLineChars="690" w:firstLine="2182"/>
        <w:rPr>
          <w:rFonts w:eastAsia="仿宋_GB2312"/>
          <w:sz w:val="32"/>
        </w:rPr>
      </w:pPr>
    </w:p>
    <w:p w:rsidR="00A01737" w:rsidRDefault="00A01737" w:rsidP="00A01737">
      <w:pPr>
        <w:spacing w:line="348" w:lineRule="auto"/>
        <w:jc w:val="center"/>
        <w:rPr>
          <w:rFonts w:eastAsia="仿宋_GB2312"/>
          <w:sz w:val="32"/>
        </w:rPr>
      </w:pPr>
      <w:r>
        <w:rPr>
          <w:rFonts w:eastAsia="仿宋_GB2312" w:hint="eastAsia"/>
          <w:sz w:val="32"/>
        </w:rPr>
        <w:t>报告日期：</w:t>
      </w:r>
      <w:r>
        <w:rPr>
          <w:rFonts w:eastAsia="仿宋_GB2312" w:hint="eastAsia"/>
          <w:sz w:val="32"/>
        </w:rPr>
        <w:t>2021</w:t>
      </w:r>
      <w:r>
        <w:rPr>
          <w:rFonts w:eastAsia="仿宋_GB2312" w:hint="eastAsia"/>
          <w:sz w:val="32"/>
        </w:rPr>
        <w:t>年</w:t>
      </w:r>
      <w:r>
        <w:rPr>
          <w:rFonts w:eastAsia="仿宋_GB2312" w:hint="eastAsia"/>
          <w:sz w:val="32"/>
        </w:rPr>
        <w:t xml:space="preserve"> 6  </w:t>
      </w:r>
      <w:r>
        <w:rPr>
          <w:rFonts w:eastAsia="仿宋_GB2312" w:hint="eastAsia"/>
          <w:sz w:val="32"/>
        </w:rPr>
        <w:t>月</w:t>
      </w:r>
      <w:r>
        <w:rPr>
          <w:rFonts w:eastAsia="仿宋_GB2312" w:hint="eastAsia"/>
          <w:sz w:val="32"/>
        </w:rPr>
        <w:t xml:space="preserve">  29 </w:t>
      </w:r>
      <w:r>
        <w:rPr>
          <w:rFonts w:eastAsia="仿宋_GB2312" w:hint="eastAsia"/>
          <w:sz w:val="32"/>
        </w:rPr>
        <w:t>日</w:t>
      </w:r>
    </w:p>
    <w:p w:rsidR="00A01737" w:rsidRDefault="00A01737" w:rsidP="00A01737">
      <w:pPr>
        <w:autoSpaceDN w:val="0"/>
        <w:jc w:val="center"/>
        <w:textAlignment w:val="center"/>
        <w:rPr>
          <w:rFonts w:eastAsia="仿宋_GB2312"/>
          <w:sz w:val="32"/>
          <w:szCs w:val="32"/>
        </w:rPr>
        <w:sectPr w:rsidR="00A01737">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A01737" w:rsidTr="00034FA6">
        <w:trPr>
          <w:trHeight w:val="274"/>
          <w:jc w:val="center"/>
        </w:trPr>
        <w:tc>
          <w:tcPr>
            <w:tcW w:w="9800" w:type="dxa"/>
            <w:gridSpan w:val="1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A01737" w:rsidTr="00034FA6">
        <w:trPr>
          <w:trHeight w:val="410"/>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任文颖</w:t>
            </w:r>
          </w:p>
        </w:tc>
        <w:tc>
          <w:tcPr>
            <w:tcW w:w="1479"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8245368</w:t>
            </w:r>
          </w:p>
        </w:tc>
      </w:tr>
      <w:tr w:rsidR="00A01737" w:rsidTr="00034FA6">
        <w:trPr>
          <w:trHeight w:val="416"/>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1479"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p>
        </w:tc>
      </w:tr>
      <w:tr w:rsidR="00A01737" w:rsidTr="00034FA6">
        <w:trPr>
          <w:trHeight w:val="850"/>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主要负责全区科普宣传、学术交流和科技咨询工作。</w:t>
            </w:r>
          </w:p>
        </w:tc>
      </w:tr>
      <w:tr w:rsidR="00A01737" w:rsidTr="00034FA6">
        <w:trPr>
          <w:trHeight w:val="1414"/>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A01737" w:rsidRPr="00F62B47" w:rsidRDefault="00A01737" w:rsidP="00034FA6">
            <w:pPr>
              <w:autoSpaceDN w:val="0"/>
              <w:spacing w:line="400" w:lineRule="exact"/>
              <w:jc w:val="left"/>
              <w:textAlignment w:val="center"/>
              <w:rPr>
                <w:rFonts w:ascii="仿宋_GB2312" w:eastAsia="仿宋_GB2312" w:hAnsi="仿宋_GB2312" w:cs="仿宋_GB2312"/>
                <w:color w:val="000000"/>
                <w:sz w:val="24"/>
                <w:szCs w:val="24"/>
              </w:rPr>
            </w:pPr>
            <w:r w:rsidRPr="00F62B47">
              <w:rPr>
                <w:rFonts w:ascii="仿宋_GB2312" w:eastAsia="仿宋_GB2312" w:hAnsi="仿宋_GB2312" w:cs="仿宋_GB2312" w:hint="eastAsia"/>
                <w:color w:val="000000"/>
                <w:sz w:val="24"/>
                <w:szCs w:val="24"/>
              </w:rPr>
              <w:t>任务1：开展学术交流，活跃学术思想，促进学科发展，推动自主创新。</w:t>
            </w:r>
          </w:p>
          <w:p w:rsidR="00A01737" w:rsidRPr="00F62B47" w:rsidRDefault="00A01737" w:rsidP="00034FA6">
            <w:pPr>
              <w:spacing w:line="400" w:lineRule="exact"/>
              <w:jc w:val="left"/>
              <w:rPr>
                <w:rFonts w:ascii="宋体" w:hAnsi="宋体"/>
                <w:color w:val="000000"/>
                <w:sz w:val="28"/>
                <w:szCs w:val="28"/>
              </w:rPr>
            </w:pPr>
            <w:r w:rsidRPr="00F62B47">
              <w:rPr>
                <w:rFonts w:ascii="仿宋_GB2312" w:eastAsia="仿宋_GB2312" w:hAnsi="仿宋_GB2312" w:cs="仿宋_GB2312" w:hint="eastAsia"/>
                <w:color w:val="000000"/>
                <w:sz w:val="24"/>
                <w:szCs w:val="24"/>
              </w:rPr>
              <w:t>任务2：组织科学技术工作者为建立以企业为主休的技术创新体系、全面提升企业的自主创新能力作贡献。</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sidRPr="00F62B47">
              <w:rPr>
                <w:rFonts w:ascii="仿宋_GB2312" w:eastAsia="仿宋_GB2312" w:hAnsi="仿宋_GB2312" w:cs="仿宋_GB2312" w:hint="eastAsia"/>
                <w:color w:val="000000"/>
                <w:sz w:val="24"/>
                <w:szCs w:val="24"/>
              </w:rPr>
              <w:t>任务3：依照《中华人民共和国科学技术普及法》，弘扬科学精神，普及科学知识，传播科学思想和科学方法,捍卫科学尊严，推广先进技术，开展青少年科学技术教育活动，不断提高全民科学素质。</w:t>
            </w:r>
            <w:r>
              <w:rPr>
                <w:rFonts w:ascii="仿宋_GB2312" w:eastAsia="仿宋_GB2312" w:hAnsi="仿宋_GB2312" w:cs="仿宋_GB2312" w:hint="eastAsia"/>
                <w:color w:val="000000"/>
                <w:sz w:val="24"/>
              </w:rPr>
              <w:t>……</w:t>
            </w:r>
          </w:p>
        </w:tc>
      </w:tr>
      <w:tr w:rsidR="00A01737" w:rsidTr="00034FA6">
        <w:trPr>
          <w:trHeight w:val="1123"/>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A01737" w:rsidRDefault="00034FA6" w:rsidP="00034FA6">
            <w:pPr>
              <w:autoSpaceDN w:val="0"/>
              <w:spacing w:line="320" w:lineRule="exact"/>
              <w:jc w:val="left"/>
              <w:textAlignment w:val="center"/>
              <w:rPr>
                <w:rFonts w:ascii="仿宋_GB2312" w:eastAsia="仿宋_GB2312" w:hAnsi="仿宋_GB2312" w:cs="仿宋_GB2312"/>
                <w:color w:val="000000"/>
                <w:sz w:val="24"/>
              </w:rPr>
            </w:pPr>
            <w:r w:rsidRPr="00457E2B">
              <w:rPr>
                <w:rFonts w:ascii="仿宋_GB2312" w:eastAsia="仿宋_GB2312" w:hAnsi="仿宋_GB2312" w:cs="仿宋_GB2312" w:hint="eastAsia"/>
                <w:color w:val="000000"/>
                <w:sz w:val="24"/>
              </w:rPr>
              <w:t>2020年获得了2个国家级奖项，一个省级奖项，2个市级奖项。分别是：中国科普信息员队伍建设优秀单位，全国科普日优秀组织单位；全省科普信息化工作优秀组织单位；全市科普先进工作单位和助力创新驱动发展工作先进单位。</w:t>
            </w:r>
          </w:p>
        </w:tc>
      </w:tr>
      <w:tr w:rsidR="00A01737" w:rsidTr="00034FA6">
        <w:trPr>
          <w:trHeight w:val="420"/>
          <w:jc w:val="center"/>
        </w:trPr>
        <w:tc>
          <w:tcPr>
            <w:tcW w:w="9800" w:type="dxa"/>
            <w:gridSpan w:val="1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A01737" w:rsidTr="00034FA6">
        <w:trPr>
          <w:trHeight w:val="413"/>
          <w:jc w:val="center"/>
        </w:trPr>
        <w:tc>
          <w:tcPr>
            <w:tcW w:w="9800" w:type="dxa"/>
            <w:gridSpan w:val="1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A01737" w:rsidTr="00034FA6">
        <w:trPr>
          <w:trHeight w:val="405"/>
          <w:jc w:val="center"/>
        </w:trPr>
        <w:tc>
          <w:tcPr>
            <w:tcW w:w="1700" w:type="dxa"/>
            <w:gridSpan w:val="3"/>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01737" w:rsidTr="00034FA6">
        <w:trPr>
          <w:trHeight w:val="800"/>
          <w:jc w:val="center"/>
        </w:trPr>
        <w:tc>
          <w:tcPr>
            <w:tcW w:w="1700" w:type="dxa"/>
            <w:gridSpan w:val="3"/>
            <w:vMerge/>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A01737" w:rsidTr="00034FA6">
        <w:trPr>
          <w:trHeight w:val="438"/>
          <w:jc w:val="center"/>
        </w:trPr>
        <w:tc>
          <w:tcPr>
            <w:tcW w:w="1700" w:type="dxa"/>
            <w:gridSpan w:val="3"/>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区科协</w:t>
            </w:r>
          </w:p>
        </w:tc>
        <w:tc>
          <w:tcPr>
            <w:tcW w:w="1080" w:type="dxa"/>
            <w:tcBorders>
              <w:right w:val="single" w:sz="4" w:space="0" w:color="auto"/>
            </w:tcBorders>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297.58</w:t>
            </w:r>
          </w:p>
        </w:tc>
        <w:tc>
          <w:tcPr>
            <w:tcW w:w="1355" w:type="dxa"/>
            <w:gridSpan w:val="2"/>
            <w:tcBorders>
              <w:left w:val="single" w:sz="4" w:space="0" w:color="auto"/>
            </w:tcBorders>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tc>
      </w:tr>
      <w:tr w:rsidR="00A01737" w:rsidTr="00034FA6">
        <w:trPr>
          <w:trHeight w:val="624"/>
          <w:jc w:val="center"/>
        </w:trPr>
        <w:tc>
          <w:tcPr>
            <w:tcW w:w="9800" w:type="dxa"/>
            <w:gridSpan w:val="1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A01737" w:rsidTr="00034FA6">
        <w:trPr>
          <w:trHeight w:val="355"/>
          <w:jc w:val="center"/>
        </w:trPr>
        <w:tc>
          <w:tcPr>
            <w:tcW w:w="1700" w:type="dxa"/>
            <w:gridSpan w:val="3"/>
            <w:vMerge w:val="restart"/>
            <w:vAlign w:val="center"/>
          </w:tcPr>
          <w:p w:rsidR="00A01737" w:rsidRDefault="00A01737" w:rsidP="00034FA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A01737" w:rsidTr="00034FA6">
        <w:trPr>
          <w:trHeight w:val="417"/>
          <w:jc w:val="center"/>
        </w:trPr>
        <w:tc>
          <w:tcPr>
            <w:tcW w:w="1700" w:type="dxa"/>
            <w:gridSpan w:val="3"/>
            <w:vMerge/>
            <w:vAlign w:val="center"/>
          </w:tcPr>
          <w:p w:rsidR="00A01737" w:rsidRDefault="00A01737" w:rsidP="00034FA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A01737" w:rsidTr="00034FA6">
        <w:trPr>
          <w:trHeight w:val="408"/>
          <w:jc w:val="center"/>
        </w:trPr>
        <w:tc>
          <w:tcPr>
            <w:tcW w:w="1700" w:type="dxa"/>
            <w:gridSpan w:val="3"/>
            <w:vMerge/>
            <w:vAlign w:val="center"/>
          </w:tcPr>
          <w:p w:rsidR="00A01737" w:rsidRDefault="00A01737" w:rsidP="00034FA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034FA6">
        <w:trPr>
          <w:trHeight w:val="552"/>
          <w:jc w:val="center"/>
        </w:trPr>
        <w:tc>
          <w:tcPr>
            <w:tcW w:w="1700" w:type="dxa"/>
            <w:gridSpan w:val="3"/>
            <w:vAlign w:val="center"/>
          </w:tcPr>
          <w:p w:rsidR="00A01737" w:rsidRDefault="00A01737" w:rsidP="00034F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机关及二级机构</w:t>
            </w:r>
          </w:p>
        </w:tc>
        <w:tc>
          <w:tcPr>
            <w:tcW w:w="1080" w:type="dxa"/>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297.58</w:t>
            </w:r>
          </w:p>
        </w:tc>
        <w:tc>
          <w:tcPr>
            <w:tcW w:w="1355" w:type="dxa"/>
            <w:gridSpan w:val="2"/>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222.21</w:t>
            </w:r>
          </w:p>
        </w:tc>
        <w:tc>
          <w:tcPr>
            <w:tcW w:w="1080"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184.61</w:t>
            </w:r>
          </w:p>
        </w:tc>
        <w:tc>
          <w:tcPr>
            <w:tcW w:w="2160" w:type="dxa"/>
            <w:gridSpan w:val="4"/>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37.6</w:t>
            </w:r>
          </w:p>
        </w:tc>
        <w:tc>
          <w:tcPr>
            <w:tcW w:w="1080"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75.37</w:t>
            </w:r>
          </w:p>
        </w:tc>
        <w:tc>
          <w:tcPr>
            <w:tcW w:w="720" w:type="dxa"/>
            <w:gridSpan w:val="3"/>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034FA6">
        <w:trPr>
          <w:trHeight w:val="265"/>
          <w:jc w:val="center"/>
        </w:trPr>
        <w:tc>
          <w:tcPr>
            <w:tcW w:w="1700" w:type="dxa"/>
            <w:gridSpan w:val="3"/>
            <w:vMerge w:val="restart"/>
            <w:vAlign w:val="center"/>
          </w:tcPr>
          <w:p w:rsidR="00A01737" w:rsidRDefault="00A01737" w:rsidP="00034FA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01737" w:rsidTr="00034FA6">
        <w:trPr>
          <w:trHeight w:val="624"/>
          <w:jc w:val="center"/>
        </w:trPr>
        <w:tc>
          <w:tcPr>
            <w:tcW w:w="1700" w:type="dxa"/>
            <w:gridSpan w:val="3"/>
            <w:vMerge/>
            <w:vAlign w:val="center"/>
          </w:tcPr>
          <w:p w:rsidR="00A01737" w:rsidRDefault="00A01737" w:rsidP="00034FA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A01737" w:rsidTr="00034FA6">
        <w:trPr>
          <w:trHeight w:val="558"/>
          <w:jc w:val="center"/>
        </w:trPr>
        <w:tc>
          <w:tcPr>
            <w:tcW w:w="1700" w:type="dxa"/>
            <w:gridSpan w:val="3"/>
            <w:vAlign w:val="center"/>
          </w:tcPr>
          <w:p w:rsidR="00A01737" w:rsidRDefault="00A01737" w:rsidP="00034F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机关及二级机构</w:t>
            </w:r>
          </w:p>
        </w:tc>
        <w:tc>
          <w:tcPr>
            <w:tcW w:w="1080" w:type="dxa"/>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w:t>
            </w:r>
          </w:p>
        </w:tc>
        <w:tc>
          <w:tcPr>
            <w:tcW w:w="1355" w:type="dxa"/>
            <w:gridSpan w:val="2"/>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w:t>
            </w:r>
          </w:p>
        </w:tc>
        <w:tc>
          <w:tcPr>
            <w:tcW w:w="1080"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01737" w:rsidTr="00034FA6">
        <w:trPr>
          <w:trHeight w:val="322"/>
          <w:jc w:val="center"/>
        </w:trPr>
        <w:tc>
          <w:tcPr>
            <w:tcW w:w="1700" w:type="dxa"/>
            <w:gridSpan w:val="3"/>
            <w:vMerge w:val="restart"/>
            <w:vAlign w:val="center"/>
          </w:tcPr>
          <w:p w:rsidR="00A01737" w:rsidRDefault="00A01737" w:rsidP="00034FA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A01737" w:rsidTr="00034FA6">
        <w:trPr>
          <w:trHeight w:val="406"/>
          <w:jc w:val="center"/>
        </w:trPr>
        <w:tc>
          <w:tcPr>
            <w:tcW w:w="1700" w:type="dxa"/>
            <w:gridSpan w:val="3"/>
            <w:vMerge/>
            <w:vAlign w:val="center"/>
          </w:tcPr>
          <w:p w:rsidR="00A01737" w:rsidRDefault="00A01737" w:rsidP="00034FA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034FA6">
        <w:trPr>
          <w:trHeight w:val="278"/>
          <w:jc w:val="center"/>
        </w:trPr>
        <w:tc>
          <w:tcPr>
            <w:tcW w:w="1700" w:type="dxa"/>
            <w:gridSpan w:val="3"/>
            <w:vAlign w:val="center"/>
          </w:tcPr>
          <w:p w:rsidR="00A01737" w:rsidRDefault="00A01737" w:rsidP="00034F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机关及二级机构</w:t>
            </w:r>
          </w:p>
        </w:tc>
        <w:tc>
          <w:tcPr>
            <w:tcW w:w="1080" w:type="dxa"/>
            <w:tcBorders>
              <w:righ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22.66</w:t>
            </w:r>
          </w:p>
        </w:tc>
        <w:tc>
          <w:tcPr>
            <w:tcW w:w="3644" w:type="dxa"/>
            <w:gridSpan w:val="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034FA6">
        <w:trPr>
          <w:trHeight w:val="420"/>
          <w:jc w:val="center"/>
        </w:trPr>
        <w:tc>
          <w:tcPr>
            <w:tcW w:w="9800" w:type="dxa"/>
            <w:gridSpan w:val="1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A01737" w:rsidTr="00034FA6">
        <w:trPr>
          <w:trHeight w:val="401"/>
          <w:jc w:val="center"/>
        </w:trPr>
        <w:tc>
          <w:tcPr>
            <w:tcW w:w="1441" w:type="dxa"/>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A01737" w:rsidTr="00034FA6">
        <w:trPr>
          <w:trHeight w:val="1172"/>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3774" w:type="dxa"/>
            <w:gridSpan w:val="7"/>
            <w:vAlign w:val="center"/>
          </w:tcPr>
          <w:p w:rsidR="00A01737" w:rsidRPr="00F62B47" w:rsidRDefault="00A01737" w:rsidP="00034FA6">
            <w:pPr>
              <w:autoSpaceDN w:val="0"/>
              <w:spacing w:line="400" w:lineRule="exact"/>
              <w:jc w:val="left"/>
              <w:textAlignment w:val="center"/>
              <w:rPr>
                <w:rFonts w:ascii="仿宋_GB2312" w:eastAsia="仿宋_GB2312" w:hAnsi="仿宋_GB2312" w:cs="仿宋_GB2312"/>
                <w:color w:val="000000"/>
                <w:sz w:val="24"/>
                <w:szCs w:val="24"/>
              </w:rPr>
            </w:pPr>
            <w:r w:rsidRPr="00F62B47">
              <w:rPr>
                <w:rFonts w:ascii="仿宋_GB2312" w:eastAsia="仿宋_GB2312" w:hAnsi="仿宋_GB2312" w:cs="仿宋_GB2312" w:hint="eastAsia"/>
                <w:color w:val="000000"/>
                <w:sz w:val="24"/>
                <w:szCs w:val="24"/>
              </w:rPr>
              <w:t>目标1：认真开展科普活动</w:t>
            </w:r>
          </w:p>
          <w:p w:rsidR="00A01737" w:rsidRPr="00F62B47" w:rsidRDefault="00A01737" w:rsidP="00034FA6">
            <w:pPr>
              <w:autoSpaceDN w:val="0"/>
              <w:spacing w:line="400" w:lineRule="exact"/>
              <w:jc w:val="left"/>
              <w:textAlignment w:val="center"/>
              <w:rPr>
                <w:rFonts w:ascii="仿宋_GB2312" w:eastAsia="仿宋_GB2312" w:hAnsi="仿宋_GB2312" w:cs="仿宋_GB2312"/>
                <w:color w:val="000000"/>
                <w:sz w:val="24"/>
                <w:szCs w:val="24"/>
              </w:rPr>
            </w:pPr>
            <w:r w:rsidRPr="00F62B47">
              <w:rPr>
                <w:rFonts w:ascii="仿宋_GB2312" w:eastAsia="仿宋_GB2312" w:hAnsi="仿宋_GB2312" w:cs="仿宋_GB2312" w:hint="eastAsia"/>
                <w:color w:val="000000"/>
                <w:sz w:val="24"/>
                <w:szCs w:val="24"/>
              </w:rPr>
              <w:t>目标2：扎实做好科普示范典型创建</w:t>
            </w:r>
          </w:p>
          <w:p w:rsidR="00A01737" w:rsidRPr="00F62B47" w:rsidRDefault="00A01737" w:rsidP="00034FA6">
            <w:pPr>
              <w:autoSpaceDN w:val="0"/>
              <w:spacing w:line="400" w:lineRule="exact"/>
              <w:jc w:val="left"/>
              <w:textAlignment w:val="center"/>
              <w:rPr>
                <w:rFonts w:ascii="仿宋_GB2312" w:eastAsia="仿宋_GB2312" w:hAnsi="仿宋_GB2312" w:cs="仿宋_GB2312"/>
                <w:color w:val="000000"/>
                <w:sz w:val="24"/>
                <w:szCs w:val="24"/>
              </w:rPr>
            </w:pPr>
            <w:r w:rsidRPr="00F62B47">
              <w:rPr>
                <w:rFonts w:ascii="仿宋_GB2312" w:eastAsia="仿宋_GB2312" w:hAnsi="仿宋_GB2312" w:cs="仿宋_GB2312" w:hint="eastAsia"/>
                <w:color w:val="000000"/>
                <w:sz w:val="24"/>
                <w:szCs w:val="24"/>
              </w:rPr>
              <w:t>目标3：</w:t>
            </w:r>
            <w:r w:rsidR="00B57F9C">
              <w:rPr>
                <w:rFonts w:ascii="仿宋_GB2312" w:eastAsia="仿宋_GB2312" w:hAnsi="仿宋_GB2312" w:cs="仿宋_GB2312" w:hint="eastAsia"/>
                <w:color w:val="000000"/>
                <w:sz w:val="24"/>
                <w:szCs w:val="24"/>
              </w:rPr>
              <w:t>实施科普信息化工作</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sidRPr="00F62B47">
              <w:rPr>
                <w:rFonts w:ascii="仿宋_GB2312" w:eastAsia="仿宋_GB2312" w:hAnsi="仿宋_GB2312" w:cs="仿宋_GB2312" w:hint="eastAsia"/>
                <w:color w:val="000000"/>
                <w:sz w:val="24"/>
                <w:szCs w:val="24"/>
              </w:rPr>
              <w:t>目标4：</w:t>
            </w:r>
            <w:r w:rsidR="00B57F9C">
              <w:rPr>
                <w:rFonts w:ascii="仿宋_GB2312" w:eastAsia="仿宋_GB2312" w:hAnsi="仿宋_GB2312" w:cs="仿宋_GB2312" w:hint="eastAsia"/>
                <w:color w:val="000000"/>
                <w:sz w:val="24"/>
                <w:szCs w:val="24"/>
              </w:rPr>
              <w:t>十三五纲要工作验收</w:t>
            </w:r>
          </w:p>
        </w:tc>
        <w:tc>
          <w:tcPr>
            <w:tcW w:w="4585" w:type="dxa"/>
            <w:gridSpan w:val="9"/>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A01737" w:rsidTr="00034FA6">
        <w:trPr>
          <w:trHeight w:val="567"/>
          <w:jc w:val="center"/>
        </w:trPr>
        <w:tc>
          <w:tcPr>
            <w:tcW w:w="1441" w:type="dxa"/>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1：开展“全国科普日”主题活动</w:t>
            </w:r>
          </w:p>
        </w:tc>
        <w:tc>
          <w:tcPr>
            <w:tcW w:w="2684" w:type="dxa"/>
            <w:gridSpan w:val="6"/>
            <w:vAlign w:val="center"/>
          </w:tcPr>
          <w:p w:rsidR="00A01737" w:rsidRDefault="00A01737" w:rsidP="00034F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spacing w:line="320" w:lineRule="exact"/>
              <w:rPr>
                <w:rFonts w:ascii="仿宋_GB2312" w:eastAsia="仿宋_GB2312" w:hAnsi="仿宋_GB2312" w:cs="仿宋_GB2312"/>
                <w:sz w:val="24"/>
              </w:rPr>
            </w:pP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B57F9C">
              <w:rPr>
                <w:rFonts w:ascii="仿宋_GB2312" w:eastAsia="仿宋_GB2312" w:hAnsi="仿宋_GB2312" w:cs="仿宋_GB2312" w:hint="eastAsia"/>
                <w:color w:val="000000"/>
                <w:sz w:val="24"/>
              </w:rPr>
              <w:t>科普信息化工作</w:t>
            </w:r>
          </w:p>
        </w:tc>
        <w:tc>
          <w:tcPr>
            <w:tcW w:w="2684" w:type="dxa"/>
            <w:gridSpan w:val="6"/>
            <w:vAlign w:val="center"/>
          </w:tcPr>
          <w:p w:rsidR="00A01737" w:rsidRDefault="00A01737" w:rsidP="00034F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spacing w:line="320" w:lineRule="exact"/>
              <w:rPr>
                <w:rFonts w:ascii="仿宋_GB2312" w:eastAsia="仿宋_GB2312" w:hAnsi="仿宋_GB2312" w:cs="仿宋_GB2312"/>
                <w:sz w:val="24"/>
              </w:rPr>
            </w:pP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3：动员各街道（乡）开展科普活动</w:t>
            </w:r>
          </w:p>
        </w:tc>
        <w:tc>
          <w:tcPr>
            <w:tcW w:w="2684" w:type="dxa"/>
            <w:gridSpan w:val="6"/>
            <w:vAlign w:val="center"/>
          </w:tcPr>
          <w:p w:rsidR="00A01737" w:rsidRDefault="00A01737" w:rsidP="00034F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1：16个街道（乡）</w:t>
            </w:r>
            <w:r w:rsidR="00B57F9C">
              <w:rPr>
                <w:rFonts w:ascii="仿宋_GB2312" w:eastAsia="仿宋_GB2312" w:hAnsi="仿宋_GB2312" w:cs="仿宋_GB2312" w:hint="eastAsia"/>
                <w:color w:val="000000"/>
                <w:sz w:val="24"/>
              </w:rPr>
              <w:t>实施科普信息化</w:t>
            </w:r>
          </w:p>
        </w:tc>
        <w:tc>
          <w:tcPr>
            <w:tcW w:w="2684" w:type="dxa"/>
            <w:gridSpan w:val="6"/>
            <w:vAlign w:val="center"/>
          </w:tcPr>
          <w:p w:rsidR="00A01737" w:rsidRDefault="00A01737" w:rsidP="00034F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A01737" w:rsidTr="00034FA6">
        <w:trPr>
          <w:trHeight w:val="461"/>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2：各街道（乡）均开展科普活动</w:t>
            </w:r>
          </w:p>
        </w:tc>
        <w:tc>
          <w:tcPr>
            <w:tcW w:w="2684" w:type="dxa"/>
            <w:gridSpan w:val="6"/>
            <w:vAlign w:val="center"/>
          </w:tcPr>
          <w:p w:rsidR="00A01737" w:rsidRDefault="00A01737" w:rsidP="00034FA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A01737" w:rsidTr="00034FA6">
        <w:trPr>
          <w:trHeight w:val="461"/>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1：2020年底</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A01737" w:rsidRDefault="00A01737" w:rsidP="00034FA6">
            <w:pPr>
              <w:autoSpaceDN w:val="0"/>
              <w:spacing w:line="400" w:lineRule="exact"/>
              <w:jc w:val="center"/>
              <w:textAlignment w:val="center"/>
              <w:rPr>
                <w:rFonts w:ascii="仿宋_GB2312" w:eastAsia="仿宋_GB2312" w:hAnsi="仿宋_GB2312" w:cs="仿宋_GB2312"/>
                <w:b/>
                <w:color w:val="000000"/>
                <w:sz w:val="24"/>
              </w:rPr>
            </w:pP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1：在社区开展科普知识讲座</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2：面向群众发放科普读本</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Merge/>
            <w:vAlign w:val="center"/>
          </w:tcPr>
          <w:p w:rsidR="00A01737" w:rsidRDefault="00A01737" w:rsidP="00034FA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01737" w:rsidRDefault="00B57F9C"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3.科普信息化</w:t>
            </w:r>
          </w:p>
        </w:tc>
        <w:tc>
          <w:tcPr>
            <w:tcW w:w="2684" w:type="dxa"/>
            <w:gridSpan w:val="6"/>
            <w:vAlign w:val="center"/>
          </w:tcPr>
          <w:p w:rsidR="00A01737" w:rsidRPr="005E488C" w:rsidRDefault="00A01737" w:rsidP="00034FA6">
            <w:pPr>
              <w:autoSpaceDN w:val="0"/>
              <w:spacing w:line="320" w:lineRule="exact"/>
              <w:jc w:val="center"/>
              <w:textAlignment w:val="center"/>
              <w:rPr>
                <w:rFonts w:ascii="仿宋_GB2312" w:eastAsia="仿宋_GB2312" w:hAnsi="仿宋_GB2312" w:cs="仿宋_GB2312"/>
                <w:b/>
                <w:color w:val="000000"/>
                <w:sz w:val="24"/>
              </w:rPr>
            </w:pP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restart"/>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A01737" w:rsidRDefault="00A01737" w:rsidP="00B57F9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B57F9C">
              <w:rPr>
                <w:rFonts w:ascii="仿宋_GB2312" w:eastAsia="仿宋_GB2312" w:hAnsi="仿宋_GB2312" w:cs="仿宋_GB2312" w:hint="eastAsia"/>
                <w:color w:val="000000"/>
                <w:sz w:val="24"/>
              </w:rPr>
              <w:t xml:space="preserve">十三五纲要工作验收 </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1：建省级科普示范教育基地</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2：建市级科普旅游示范基地</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p>
        </w:tc>
      </w:tr>
      <w:tr w:rsidR="00A01737" w:rsidTr="00034FA6">
        <w:trPr>
          <w:trHeight w:val="454"/>
          <w:jc w:val="center"/>
        </w:trPr>
        <w:tc>
          <w:tcPr>
            <w:tcW w:w="1441" w:type="dxa"/>
            <w:vMerge/>
            <w:vAlign w:val="center"/>
          </w:tcPr>
          <w:p w:rsidR="00A01737" w:rsidRDefault="00A01737" w:rsidP="00034FA6">
            <w:pPr>
              <w:spacing w:line="320" w:lineRule="exact"/>
              <w:rPr>
                <w:rFonts w:ascii="仿宋_GB2312" w:eastAsia="仿宋_GB2312" w:hAnsi="仿宋_GB2312" w:cs="仿宋_GB2312"/>
                <w:sz w:val="24"/>
              </w:rPr>
            </w:pPr>
          </w:p>
        </w:tc>
        <w:tc>
          <w:tcPr>
            <w:tcW w:w="1549" w:type="dxa"/>
            <w:gridSpan w:val="4"/>
            <w:vMerge/>
            <w:vAlign w:val="center"/>
          </w:tcPr>
          <w:p w:rsidR="00A01737" w:rsidRDefault="00A01737" w:rsidP="00034FA6">
            <w:pPr>
              <w:autoSpaceDN w:val="0"/>
              <w:spacing w:line="320" w:lineRule="exact"/>
              <w:rPr>
                <w:rFonts w:ascii="仿宋_GB2312" w:eastAsia="仿宋_GB2312" w:hAnsi="仿宋_GB2312" w:cs="仿宋_GB2312"/>
                <w:sz w:val="24"/>
              </w:rPr>
            </w:pPr>
          </w:p>
        </w:tc>
        <w:tc>
          <w:tcPr>
            <w:tcW w:w="1417"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1.发放科普书籍</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2.开展健康知识科普讲座</w:t>
            </w:r>
          </w:p>
          <w:p w:rsidR="00B57F9C" w:rsidRDefault="00B57F9C"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3.公民具备科学素质达10%</w:t>
            </w:r>
          </w:p>
        </w:tc>
        <w:tc>
          <w:tcPr>
            <w:tcW w:w="2684"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满意</w:t>
            </w:r>
          </w:p>
        </w:tc>
      </w:tr>
      <w:tr w:rsidR="00A01737" w:rsidTr="00034FA6">
        <w:trPr>
          <w:trHeight w:val="567"/>
          <w:jc w:val="center"/>
        </w:trPr>
        <w:tc>
          <w:tcPr>
            <w:tcW w:w="2990" w:type="dxa"/>
            <w:gridSpan w:val="5"/>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98.1</w:t>
            </w:r>
          </w:p>
        </w:tc>
      </w:tr>
      <w:tr w:rsidR="00A01737" w:rsidTr="00034FA6">
        <w:trPr>
          <w:trHeight w:val="567"/>
          <w:jc w:val="center"/>
        </w:trPr>
        <w:tc>
          <w:tcPr>
            <w:tcW w:w="2990" w:type="dxa"/>
            <w:gridSpan w:val="5"/>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A01737" w:rsidTr="00034FA6">
        <w:trPr>
          <w:trHeight w:val="680"/>
          <w:jc w:val="center"/>
        </w:trPr>
        <w:tc>
          <w:tcPr>
            <w:tcW w:w="9800" w:type="dxa"/>
            <w:gridSpan w:val="17"/>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A01737" w:rsidTr="00034FA6">
        <w:trPr>
          <w:trHeight w:val="567"/>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A01737" w:rsidTr="00034FA6">
        <w:trPr>
          <w:trHeight w:val="680"/>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段雅丽</w:t>
            </w:r>
          </w:p>
        </w:tc>
        <w:tc>
          <w:tcPr>
            <w:tcW w:w="3561"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副主席</w:t>
            </w:r>
          </w:p>
        </w:tc>
        <w:tc>
          <w:tcPr>
            <w:tcW w:w="1479"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034FA6">
        <w:trPr>
          <w:trHeight w:val="680"/>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贺常红</w:t>
            </w:r>
          </w:p>
        </w:tc>
        <w:tc>
          <w:tcPr>
            <w:tcW w:w="3561" w:type="dxa"/>
            <w:gridSpan w:val="6"/>
            <w:vAlign w:val="center"/>
          </w:tcPr>
          <w:p w:rsidR="00A01737" w:rsidRDefault="00B57F9C" w:rsidP="00034F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学会部部长</w:t>
            </w:r>
          </w:p>
        </w:tc>
        <w:tc>
          <w:tcPr>
            <w:tcW w:w="1479"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034FA6">
        <w:trPr>
          <w:trHeight w:val="680"/>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034FA6">
        <w:trPr>
          <w:trHeight w:val="680"/>
          <w:jc w:val="center"/>
        </w:trPr>
        <w:tc>
          <w:tcPr>
            <w:tcW w:w="1654" w:type="dxa"/>
            <w:gridSpan w:val="2"/>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A01737" w:rsidRDefault="00A01737" w:rsidP="00034FA6">
            <w:pPr>
              <w:autoSpaceDN w:val="0"/>
              <w:spacing w:line="320" w:lineRule="exact"/>
              <w:jc w:val="center"/>
              <w:textAlignment w:val="center"/>
              <w:rPr>
                <w:rFonts w:ascii="仿宋_GB2312" w:eastAsia="仿宋_GB2312" w:hAnsi="仿宋_GB2312" w:cs="仿宋_GB2312"/>
                <w:color w:val="000000"/>
                <w:sz w:val="24"/>
              </w:rPr>
            </w:pPr>
          </w:p>
        </w:tc>
      </w:tr>
      <w:tr w:rsidR="00A01737" w:rsidTr="00B57F9C">
        <w:trPr>
          <w:trHeight w:val="2464"/>
          <w:jc w:val="center"/>
        </w:trPr>
        <w:tc>
          <w:tcPr>
            <w:tcW w:w="9800" w:type="dxa"/>
            <w:gridSpan w:val="17"/>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01737" w:rsidTr="00B57F9C">
        <w:trPr>
          <w:trHeight w:val="2417"/>
          <w:jc w:val="center"/>
        </w:trPr>
        <w:tc>
          <w:tcPr>
            <w:tcW w:w="9800" w:type="dxa"/>
            <w:gridSpan w:val="17"/>
            <w:vAlign w:val="center"/>
          </w:tcPr>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01737" w:rsidTr="00B57F9C">
        <w:trPr>
          <w:trHeight w:val="2552"/>
          <w:jc w:val="center"/>
        </w:trPr>
        <w:tc>
          <w:tcPr>
            <w:tcW w:w="9800" w:type="dxa"/>
            <w:gridSpan w:val="17"/>
            <w:vAlign w:val="center"/>
          </w:tcPr>
          <w:p w:rsidR="00A01737" w:rsidRDefault="00A01737" w:rsidP="00034FA6">
            <w:pPr>
              <w:spacing w:line="320" w:lineRule="exact"/>
              <w:rPr>
                <w:rFonts w:eastAsia="仿宋_GB2312"/>
                <w:sz w:val="24"/>
              </w:rPr>
            </w:pPr>
            <w:r>
              <w:rPr>
                <w:rFonts w:eastAsia="仿宋_GB2312" w:hint="eastAsia"/>
                <w:sz w:val="24"/>
              </w:rPr>
              <w:t>财政部门归口业务科室意见：</w:t>
            </w:r>
          </w:p>
          <w:p w:rsidR="00A01737" w:rsidRDefault="00A01737" w:rsidP="00034FA6">
            <w:pPr>
              <w:spacing w:line="320" w:lineRule="exact"/>
              <w:rPr>
                <w:rFonts w:eastAsia="仿宋_GB2312"/>
                <w:sz w:val="24"/>
              </w:rPr>
            </w:pPr>
          </w:p>
          <w:p w:rsidR="00A01737" w:rsidRDefault="00A01737" w:rsidP="00034FA6">
            <w:pPr>
              <w:spacing w:line="320" w:lineRule="exact"/>
              <w:rPr>
                <w:rFonts w:eastAsia="仿宋_GB2312"/>
                <w:sz w:val="24"/>
              </w:rPr>
            </w:pPr>
          </w:p>
          <w:p w:rsidR="00A01737" w:rsidRDefault="00A01737" w:rsidP="00034FA6">
            <w:pPr>
              <w:spacing w:line="320" w:lineRule="exact"/>
              <w:rPr>
                <w:rFonts w:eastAsia="仿宋_GB2312"/>
                <w:sz w:val="24"/>
              </w:rPr>
            </w:pPr>
          </w:p>
          <w:p w:rsidR="00A01737" w:rsidRDefault="00A01737" w:rsidP="00034FA6">
            <w:pPr>
              <w:spacing w:line="320" w:lineRule="exact"/>
              <w:rPr>
                <w:rFonts w:eastAsia="仿宋_GB2312"/>
                <w:sz w:val="24"/>
              </w:rPr>
            </w:pPr>
          </w:p>
          <w:p w:rsidR="00A01737" w:rsidRDefault="00A01737" w:rsidP="00034FA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A01737" w:rsidRDefault="00A01737" w:rsidP="00034FA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A01737" w:rsidRDefault="00A01737" w:rsidP="00A0173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B57F9C">
        <w:rPr>
          <w:rFonts w:eastAsia="仿宋_GB2312" w:cs="仿宋_GB2312" w:hint="eastAsia"/>
          <w:bCs/>
          <w:sz w:val="28"/>
          <w:szCs w:val="28"/>
        </w:rPr>
        <w:t>任文颖</w:t>
      </w:r>
      <w:r w:rsidR="00B57F9C">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B57F9C">
        <w:rPr>
          <w:rFonts w:eastAsia="仿宋_GB2312" w:cs="仿宋_GB2312" w:hint="eastAsia"/>
          <w:bCs/>
          <w:sz w:val="28"/>
          <w:szCs w:val="28"/>
        </w:rPr>
        <w:t>8245368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A01737" w:rsidTr="00034FA6">
        <w:trPr>
          <w:trHeight w:val="12998"/>
          <w:jc w:val="center"/>
        </w:trPr>
        <w:tc>
          <w:tcPr>
            <w:tcW w:w="9558" w:type="dxa"/>
          </w:tcPr>
          <w:p w:rsidR="00A01737" w:rsidRDefault="00A01737" w:rsidP="00034FA6">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A01737" w:rsidRPr="00F62B47" w:rsidRDefault="00A01737" w:rsidP="00034FA6">
            <w:pPr>
              <w:spacing w:line="440" w:lineRule="exact"/>
              <w:ind w:firstLineChars="200" w:firstLine="640"/>
              <w:rPr>
                <w:rFonts w:ascii="Times New Roman" w:eastAsia="仿宋_GB2312" w:hAnsi="Times New Roman"/>
                <w:sz w:val="32"/>
                <w:szCs w:val="32"/>
              </w:rPr>
            </w:pPr>
          </w:p>
          <w:p w:rsidR="00A01737" w:rsidRPr="00F62B47" w:rsidRDefault="00A01737" w:rsidP="00034FA6">
            <w:pPr>
              <w:spacing w:line="560" w:lineRule="exact"/>
              <w:ind w:firstLineChars="200" w:firstLine="560"/>
              <w:rPr>
                <w:rFonts w:ascii="黑体" w:eastAsia="黑体" w:hAnsi="黑体" w:cs="黑体"/>
                <w:bCs/>
                <w:sz w:val="28"/>
                <w:szCs w:val="28"/>
              </w:rPr>
            </w:pPr>
            <w:r w:rsidRPr="00F62B47">
              <w:rPr>
                <w:rFonts w:ascii="黑体" w:eastAsia="黑体" w:hAnsi="黑体" w:cs="黑体" w:hint="eastAsia"/>
                <w:bCs/>
                <w:sz w:val="28"/>
                <w:szCs w:val="28"/>
              </w:rPr>
              <w:t>一、部门（单位）概况</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（一）部门（单位）基本情况</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 w:hint="eastAsia"/>
                <w:sz w:val="28"/>
                <w:szCs w:val="28"/>
              </w:rPr>
              <w:t>岳阳楼区科学技术协会隶属区委群团机关，为正科级单位，内设办公室、科普部、学会部三个股室。年末实有编制9人，实有在职1</w:t>
            </w:r>
            <w:r>
              <w:rPr>
                <w:rFonts w:ascii="仿宋_GB2312" w:eastAsia="仿宋_GB2312" w:hAnsi="仿宋" w:hint="eastAsia"/>
                <w:sz w:val="28"/>
                <w:szCs w:val="28"/>
              </w:rPr>
              <w:t>0</w:t>
            </w:r>
            <w:r w:rsidRPr="00F62B47">
              <w:rPr>
                <w:rFonts w:ascii="仿宋_GB2312" w:eastAsia="仿宋_GB2312" w:hAnsi="仿宋" w:hint="eastAsia"/>
                <w:sz w:val="28"/>
                <w:szCs w:val="28"/>
              </w:rPr>
              <w:t>人。</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（二）部门（单位）整体支出规模、使用方向和主要内容、涉及范围等</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 w:hint="eastAsia"/>
                <w:sz w:val="28"/>
                <w:szCs w:val="28"/>
              </w:rPr>
              <w:t>岳阳楼区科协</w:t>
            </w:r>
            <w:r w:rsidRPr="00F62B47">
              <w:rPr>
                <w:rFonts w:ascii="仿宋_GB2312" w:eastAsia="仿宋_GB2312" w:hAnsi="仿宋_GB2312" w:cs="仿宋_GB2312" w:hint="eastAsia"/>
                <w:bCs/>
                <w:sz w:val="28"/>
                <w:szCs w:val="28"/>
              </w:rPr>
              <w:t>全年总支出为2</w:t>
            </w:r>
            <w:r>
              <w:rPr>
                <w:rFonts w:ascii="仿宋_GB2312" w:eastAsia="仿宋_GB2312" w:hAnsi="仿宋_GB2312" w:cs="仿宋_GB2312" w:hint="eastAsia"/>
                <w:bCs/>
                <w:sz w:val="28"/>
                <w:szCs w:val="28"/>
              </w:rPr>
              <w:t>97.58</w:t>
            </w:r>
            <w:r w:rsidRPr="00F62B47">
              <w:rPr>
                <w:rFonts w:ascii="仿宋_GB2312" w:eastAsia="仿宋_GB2312" w:hAnsi="仿宋_GB2312" w:cs="仿宋_GB2312" w:hint="eastAsia"/>
                <w:bCs/>
                <w:sz w:val="28"/>
                <w:szCs w:val="28"/>
              </w:rPr>
              <w:t>万元，基本支出</w:t>
            </w:r>
            <w:r>
              <w:rPr>
                <w:rFonts w:ascii="仿宋_GB2312" w:eastAsia="仿宋_GB2312" w:hAnsi="仿宋_GB2312" w:cs="仿宋_GB2312" w:hint="eastAsia"/>
                <w:bCs/>
                <w:sz w:val="28"/>
                <w:szCs w:val="28"/>
              </w:rPr>
              <w:t>222.21</w:t>
            </w:r>
            <w:r w:rsidRPr="00F62B47">
              <w:rPr>
                <w:rFonts w:ascii="仿宋_GB2312" w:eastAsia="仿宋_GB2312" w:hAnsi="仿宋_GB2312" w:cs="仿宋_GB2312" w:hint="eastAsia"/>
                <w:bCs/>
                <w:sz w:val="28"/>
                <w:szCs w:val="28"/>
              </w:rPr>
              <w:t>万元（其中人员经费支出</w:t>
            </w:r>
            <w:r>
              <w:rPr>
                <w:rFonts w:ascii="仿宋_GB2312" w:eastAsia="仿宋_GB2312" w:hAnsi="仿宋_GB2312" w:cs="仿宋_GB2312" w:hint="eastAsia"/>
                <w:bCs/>
                <w:sz w:val="28"/>
                <w:szCs w:val="28"/>
              </w:rPr>
              <w:t>184.61</w:t>
            </w:r>
            <w:r w:rsidRPr="00F62B47">
              <w:rPr>
                <w:rFonts w:ascii="仿宋_GB2312" w:eastAsia="仿宋_GB2312" w:hAnsi="仿宋_GB2312" w:cs="仿宋_GB2312" w:hint="eastAsia"/>
                <w:bCs/>
                <w:sz w:val="28"/>
                <w:szCs w:val="28"/>
              </w:rPr>
              <w:t>万元，</w:t>
            </w:r>
            <w:r w:rsidRPr="00F62B47">
              <w:rPr>
                <w:rFonts w:ascii="仿宋_GB2312" w:eastAsia="仿宋_GB2312" w:hAnsi="仿宋_GB2312" w:cs="仿宋_GB2312" w:hint="eastAsia"/>
                <w:bCs/>
                <w:color w:val="000000"/>
                <w:sz w:val="28"/>
                <w:szCs w:val="28"/>
              </w:rPr>
              <w:t>公用经费支出3</w:t>
            </w:r>
            <w:r>
              <w:rPr>
                <w:rFonts w:ascii="仿宋_GB2312" w:eastAsia="仿宋_GB2312" w:hAnsi="仿宋_GB2312" w:cs="仿宋_GB2312" w:hint="eastAsia"/>
                <w:bCs/>
                <w:color w:val="000000"/>
                <w:sz w:val="28"/>
                <w:szCs w:val="28"/>
              </w:rPr>
              <w:t>7.60</w:t>
            </w:r>
            <w:r w:rsidRPr="00F62B47">
              <w:rPr>
                <w:rFonts w:ascii="仿宋_GB2312" w:eastAsia="仿宋_GB2312" w:hAnsi="仿宋_GB2312" w:cs="仿宋_GB2312" w:hint="eastAsia"/>
                <w:bCs/>
                <w:color w:val="000000"/>
                <w:sz w:val="28"/>
                <w:szCs w:val="28"/>
              </w:rPr>
              <w:t>万元），</w:t>
            </w:r>
            <w:r w:rsidRPr="00F62B47">
              <w:rPr>
                <w:rFonts w:ascii="仿宋_GB2312" w:eastAsia="仿宋_GB2312" w:hAnsi="仿宋_GB2312" w:cs="仿宋_GB2312" w:hint="eastAsia"/>
                <w:bCs/>
                <w:sz w:val="28"/>
                <w:szCs w:val="28"/>
              </w:rPr>
              <w:t>项目支出</w:t>
            </w:r>
            <w:r>
              <w:rPr>
                <w:rFonts w:ascii="仿宋_GB2312" w:eastAsia="仿宋_GB2312" w:hAnsi="仿宋_GB2312" w:cs="仿宋_GB2312" w:hint="eastAsia"/>
                <w:bCs/>
                <w:sz w:val="28"/>
                <w:szCs w:val="28"/>
              </w:rPr>
              <w:t>75.37</w:t>
            </w:r>
            <w:r w:rsidRPr="00F62B47">
              <w:rPr>
                <w:rFonts w:ascii="仿宋_GB2312" w:eastAsia="仿宋_GB2312" w:hAnsi="仿宋_GB2312" w:cs="仿宋_GB2312" w:hint="eastAsia"/>
                <w:bCs/>
                <w:sz w:val="28"/>
                <w:szCs w:val="28"/>
              </w:rPr>
              <w:t>万元，主要用于科普活动等。</w:t>
            </w:r>
          </w:p>
          <w:p w:rsidR="00A01737" w:rsidRPr="00F62B47" w:rsidRDefault="00A01737" w:rsidP="00034FA6">
            <w:pPr>
              <w:spacing w:line="560" w:lineRule="exact"/>
              <w:ind w:firstLineChars="200" w:firstLine="560"/>
              <w:rPr>
                <w:rFonts w:ascii="黑体" w:eastAsia="黑体" w:hAnsi="黑体" w:cs="黑体"/>
                <w:bCs/>
                <w:sz w:val="28"/>
                <w:szCs w:val="28"/>
              </w:rPr>
            </w:pPr>
            <w:r w:rsidRPr="00F62B47">
              <w:rPr>
                <w:rFonts w:ascii="黑体" w:eastAsia="黑体" w:hAnsi="黑体" w:cs="黑体" w:hint="eastAsia"/>
                <w:bCs/>
                <w:sz w:val="28"/>
                <w:szCs w:val="28"/>
              </w:rPr>
              <w:t>二、部门（单位）整体支出管理及使用情况</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（一）基本支出</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全年基本支出共2</w:t>
            </w:r>
            <w:r>
              <w:rPr>
                <w:rFonts w:ascii="仿宋_GB2312" w:eastAsia="仿宋_GB2312" w:hAnsi="仿宋_GB2312" w:cs="仿宋_GB2312" w:hint="eastAsia"/>
                <w:bCs/>
                <w:sz w:val="28"/>
                <w:szCs w:val="28"/>
              </w:rPr>
              <w:t>97.58</w:t>
            </w:r>
            <w:r w:rsidRPr="00F62B47">
              <w:rPr>
                <w:rFonts w:ascii="仿宋_GB2312" w:eastAsia="仿宋_GB2312" w:hAnsi="仿宋_GB2312" w:cs="仿宋_GB2312" w:hint="eastAsia"/>
                <w:bCs/>
                <w:sz w:val="28"/>
                <w:szCs w:val="28"/>
              </w:rPr>
              <w:t>万元，其中人员经费1</w:t>
            </w:r>
            <w:r>
              <w:rPr>
                <w:rFonts w:ascii="仿宋_GB2312" w:eastAsia="仿宋_GB2312" w:hAnsi="仿宋_GB2312" w:cs="仿宋_GB2312" w:hint="eastAsia"/>
                <w:bCs/>
                <w:sz w:val="28"/>
                <w:szCs w:val="28"/>
              </w:rPr>
              <w:t>84.61</w:t>
            </w:r>
            <w:r w:rsidRPr="00F62B47">
              <w:rPr>
                <w:rFonts w:ascii="仿宋_GB2312" w:eastAsia="仿宋_GB2312" w:hAnsi="仿宋_GB2312" w:cs="仿宋_GB2312" w:hint="eastAsia"/>
                <w:bCs/>
                <w:sz w:val="28"/>
                <w:szCs w:val="28"/>
              </w:rPr>
              <w:t>万元，主要用于干部职工的工资发放，社会保障缴费及其他工资福利支出等。公用经费支出</w:t>
            </w:r>
            <w:r>
              <w:rPr>
                <w:rFonts w:ascii="仿宋_GB2312" w:eastAsia="仿宋_GB2312" w:hAnsi="仿宋_GB2312" w:cs="仿宋_GB2312" w:hint="eastAsia"/>
                <w:bCs/>
                <w:sz w:val="28"/>
                <w:szCs w:val="28"/>
              </w:rPr>
              <w:t>37.60</w:t>
            </w:r>
            <w:r w:rsidRPr="00F62B47">
              <w:rPr>
                <w:rFonts w:ascii="仿宋_GB2312" w:eastAsia="仿宋_GB2312" w:hAnsi="仿宋_GB2312" w:cs="仿宋_GB2312" w:hint="eastAsia"/>
                <w:bCs/>
                <w:sz w:val="28"/>
                <w:szCs w:val="28"/>
              </w:rPr>
              <w:t>万元，主要用于日常办公的办公费、印刷及其他商品服务支出费用。</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（二）专项支出</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1、专项资金安排落实、总投入等情况分析</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全年纳入预算的项目经费</w:t>
            </w:r>
            <w:r w:rsidRPr="00F62B47">
              <w:rPr>
                <w:rFonts w:ascii="仿宋_GB2312" w:eastAsia="仿宋_GB2312" w:hAnsi="仿宋_GB2312" w:cs="仿宋_GB2312" w:hint="eastAsia"/>
                <w:bCs/>
                <w:color w:val="000000"/>
                <w:sz w:val="28"/>
                <w:szCs w:val="28"/>
              </w:rPr>
              <w:t>支出为</w:t>
            </w:r>
            <w:r>
              <w:rPr>
                <w:rFonts w:ascii="仿宋_GB2312" w:eastAsia="仿宋_GB2312" w:hAnsi="仿宋_GB2312" w:cs="仿宋_GB2312" w:hint="eastAsia"/>
                <w:bCs/>
                <w:color w:val="000000"/>
                <w:sz w:val="28"/>
                <w:szCs w:val="28"/>
              </w:rPr>
              <w:t>66.37</w:t>
            </w:r>
            <w:r w:rsidRPr="00F62B47">
              <w:rPr>
                <w:rFonts w:ascii="仿宋_GB2312" w:eastAsia="仿宋_GB2312" w:hAnsi="仿宋_GB2312" w:cs="仿宋_GB2312" w:hint="eastAsia"/>
                <w:bCs/>
                <w:color w:val="000000"/>
                <w:sz w:val="28"/>
                <w:szCs w:val="28"/>
              </w:rPr>
              <w:t>万元。追加项目经费</w:t>
            </w:r>
            <w:r>
              <w:rPr>
                <w:rFonts w:ascii="仿宋_GB2312" w:eastAsia="仿宋_GB2312" w:hAnsi="仿宋_GB2312" w:cs="仿宋_GB2312" w:hint="eastAsia"/>
                <w:bCs/>
                <w:color w:val="000000"/>
                <w:sz w:val="28"/>
                <w:szCs w:val="28"/>
              </w:rPr>
              <w:t>9</w:t>
            </w:r>
            <w:r w:rsidRPr="00F62B47">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sz w:val="28"/>
                <w:szCs w:val="28"/>
              </w:rPr>
              <w:t>追加项目经费主要原因是用于老科协拨款</w:t>
            </w:r>
            <w:r w:rsidRPr="00F62B47">
              <w:rPr>
                <w:rFonts w:ascii="仿宋_GB2312" w:eastAsia="仿宋_GB2312" w:hAnsi="仿宋_GB2312" w:cs="仿宋_GB2312" w:hint="eastAsia"/>
                <w:bCs/>
                <w:sz w:val="28"/>
                <w:szCs w:val="28"/>
              </w:rPr>
              <w:t>。</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2、专项资金实际使用情况分析</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项目</w:t>
            </w:r>
            <w:r w:rsidRPr="00F62B47">
              <w:rPr>
                <w:rFonts w:ascii="仿宋_GB2312" w:eastAsia="仿宋_GB2312" w:hAnsi="仿宋_GB2312" w:cs="仿宋_GB2312" w:hint="eastAsia"/>
                <w:bCs/>
                <w:color w:val="000000"/>
                <w:sz w:val="28"/>
                <w:szCs w:val="28"/>
              </w:rPr>
              <w:t>支出</w:t>
            </w:r>
            <w:r>
              <w:rPr>
                <w:rFonts w:ascii="仿宋_GB2312" w:eastAsia="仿宋_GB2312" w:hAnsi="仿宋_GB2312" w:cs="仿宋_GB2312" w:hint="eastAsia"/>
                <w:bCs/>
                <w:color w:val="000000"/>
                <w:sz w:val="28"/>
                <w:szCs w:val="28"/>
              </w:rPr>
              <w:t>75.37</w:t>
            </w:r>
            <w:r w:rsidRPr="00F62B47">
              <w:rPr>
                <w:rFonts w:ascii="仿宋_GB2312" w:eastAsia="仿宋_GB2312" w:hAnsi="仿宋_GB2312" w:cs="仿宋_GB2312" w:hint="eastAsia"/>
                <w:bCs/>
                <w:color w:val="000000"/>
                <w:sz w:val="28"/>
                <w:szCs w:val="28"/>
              </w:rPr>
              <w:t>万元，</w:t>
            </w:r>
            <w:r w:rsidRPr="00F62B47">
              <w:rPr>
                <w:rFonts w:ascii="仿宋_GB2312" w:eastAsia="仿宋_GB2312" w:hAnsi="仿宋_GB2312" w:cs="仿宋_GB2312" w:hint="eastAsia"/>
                <w:bCs/>
                <w:sz w:val="28"/>
                <w:szCs w:val="28"/>
              </w:rPr>
              <w:t>主要用科普活动、科普知识讲座等。</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3、专项资金管理情况分析</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rsidR="00A01737" w:rsidRPr="00F62B47" w:rsidRDefault="00A01737" w:rsidP="00034FA6">
            <w:pPr>
              <w:spacing w:line="560" w:lineRule="exact"/>
              <w:ind w:firstLineChars="200" w:firstLine="560"/>
              <w:rPr>
                <w:rFonts w:ascii="黑体" w:eastAsia="黑体" w:hAnsi="黑体" w:cs="黑体"/>
                <w:bCs/>
                <w:sz w:val="28"/>
                <w:szCs w:val="28"/>
              </w:rPr>
            </w:pPr>
            <w:r w:rsidRPr="00F62B47">
              <w:rPr>
                <w:rFonts w:ascii="黑体" w:eastAsia="黑体" w:hAnsi="黑体" w:cs="黑体" w:hint="eastAsia"/>
                <w:bCs/>
                <w:sz w:val="28"/>
                <w:szCs w:val="28"/>
              </w:rPr>
              <w:t>三、部门（单位）专项组织实施情况</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lastRenderedPageBreak/>
              <w:t>（一）专项组织情况分析</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各项专项资金都安排责任人，按专项资金的用途专款专用。</w:t>
            </w:r>
          </w:p>
          <w:p w:rsidR="00A01737" w:rsidRPr="00F62B47" w:rsidRDefault="00A01737" w:rsidP="00034FA6">
            <w:pPr>
              <w:spacing w:line="56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（二）专项管理情况分析</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在使用专项资金时，严格执行专项资使用制度和财务制度，同时对各项专项资金的使用流程进行监督，定时查看财务报表检查专项资金使用情况。</w:t>
            </w:r>
          </w:p>
          <w:p w:rsidR="00A01737" w:rsidRPr="00F62B47" w:rsidRDefault="00A01737" w:rsidP="00034FA6">
            <w:pPr>
              <w:spacing w:line="560" w:lineRule="exact"/>
              <w:ind w:firstLineChars="200" w:firstLine="560"/>
              <w:rPr>
                <w:rFonts w:ascii="黑体" w:eastAsia="黑体" w:hAnsi="黑体" w:cs="黑体"/>
                <w:bCs/>
                <w:sz w:val="28"/>
                <w:szCs w:val="28"/>
              </w:rPr>
            </w:pPr>
            <w:r w:rsidRPr="00F62B47">
              <w:rPr>
                <w:rFonts w:ascii="黑体" w:eastAsia="黑体" w:hAnsi="黑体" w:cs="黑体" w:hint="eastAsia"/>
                <w:bCs/>
                <w:sz w:val="28"/>
                <w:szCs w:val="28"/>
              </w:rPr>
              <w:t>四、部门（单位）整体支出绩效情况</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本单位项目资金其主要用途是确保单位的正常运转，促进各项科普工作任务顺利完成。在人员经费支出、公共支出严格执行区委区政府的各项制度；在项目经费的使用上，在保证各项任务顺利完成的同时，严格落实厉行节约的原则；三公经费的使用严格控制在预算申报的范围内。</w:t>
            </w:r>
          </w:p>
          <w:p w:rsidR="00A01737" w:rsidRPr="00F62B47" w:rsidRDefault="00A01737" w:rsidP="00034FA6">
            <w:pPr>
              <w:spacing w:line="560" w:lineRule="exact"/>
              <w:ind w:firstLineChars="200" w:firstLine="560"/>
              <w:rPr>
                <w:rFonts w:ascii="黑体" w:eastAsia="黑体" w:hAnsi="黑体" w:cs="黑体"/>
                <w:bCs/>
                <w:sz w:val="28"/>
                <w:szCs w:val="28"/>
              </w:rPr>
            </w:pPr>
            <w:r w:rsidRPr="00F62B47">
              <w:rPr>
                <w:rFonts w:ascii="黑体" w:eastAsia="黑体" w:hAnsi="黑体" w:cs="黑体" w:hint="eastAsia"/>
                <w:bCs/>
                <w:sz w:val="28"/>
                <w:szCs w:val="28"/>
              </w:rPr>
              <w:t>五、存在的主要问题</w:t>
            </w:r>
          </w:p>
          <w:p w:rsidR="00A01737" w:rsidRPr="00F62B47" w:rsidRDefault="00A01737" w:rsidP="00034FA6">
            <w:pPr>
              <w:spacing w:line="400" w:lineRule="exact"/>
              <w:ind w:firstLineChars="200" w:firstLine="560"/>
              <w:rPr>
                <w:rFonts w:ascii="仿宋_GB2312" w:eastAsia="仿宋_GB2312" w:hAnsi="仿宋_GB2312" w:cs="仿宋_GB2312"/>
                <w:bCs/>
                <w:sz w:val="28"/>
                <w:szCs w:val="28"/>
              </w:rPr>
            </w:pPr>
            <w:r w:rsidRPr="00F62B47">
              <w:rPr>
                <w:rFonts w:ascii="仿宋_GB2312" w:eastAsia="仿宋_GB2312" w:hAnsi="仿宋_GB2312" w:cs="仿宋_GB2312" w:hint="eastAsia"/>
                <w:bCs/>
                <w:sz w:val="28"/>
                <w:szCs w:val="28"/>
              </w:rPr>
              <w:t>主要存在问题：在使用公务卡方面需要进一步加强；成本有待进一步降低；财务人员业务水平需进一步提升。</w:t>
            </w:r>
          </w:p>
          <w:p w:rsidR="00A01737" w:rsidRPr="00F62B47" w:rsidRDefault="00A01737" w:rsidP="00034FA6">
            <w:pPr>
              <w:spacing w:line="560" w:lineRule="exact"/>
              <w:ind w:firstLineChars="200" w:firstLine="560"/>
              <w:rPr>
                <w:rFonts w:ascii="黑体" w:eastAsia="黑体" w:hAnsi="黑体" w:cs="黑体"/>
                <w:bCs/>
                <w:sz w:val="28"/>
                <w:szCs w:val="28"/>
              </w:rPr>
            </w:pPr>
            <w:r w:rsidRPr="00F62B47">
              <w:rPr>
                <w:rFonts w:ascii="黑体" w:eastAsia="黑体" w:hAnsi="黑体" w:cs="黑体" w:hint="eastAsia"/>
                <w:bCs/>
                <w:sz w:val="28"/>
                <w:szCs w:val="28"/>
              </w:rPr>
              <w:t>六、改进措施和有关建议</w:t>
            </w:r>
          </w:p>
          <w:p w:rsidR="00A01737" w:rsidRPr="00F62B47" w:rsidRDefault="00A01737" w:rsidP="00034FA6">
            <w:pPr>
              <w:spacing w:line="400" w:lineRule="exact"/>
              <w:ind w:firstLineChars="200" w:firstLine="560"/>
              <w:rPr>
                <w:rFonts w:ascii="黑体" w:eastAsia="黑体" w:hAnsi="黑体" w:cs="黑体"/>
                <w:bCs/>
                <w:sz w:val="28"/>
                <w:szCs w:val="28"/>
              </w:rPr>
            </w:pPr>
            <w:r w:rsidRPr="00F62B47">
              <w:rPr>
                <w:rFonts w:ascii="仿宋_GB2312" w:eastAsia="仿宋_GB2312" w:hAnsi="仿宋_GB2312" w:cs="仿宋_GB2312" w:hint="eastAsia"/>
                <w:bCs/>
                <w:sz w:val="28"/>
                <w:szCs w:val="28"/>
              </w:rPr>
              <w:t>一是加大对公务卡的使用力度。二是进一步控制项目经费支出，在确保各项任务完成的同时，力争把成本降底。三是财务人员加强学习，建议区财政局多组织财务人员进行业务知识方面的培训。</w:t>
            </w:r>
          </w:p>
          <w:p w:rsidR="00A01737" w:rsidRPr="00F62B47" w:rsidRDefault="00A01737" w:rsidP="00034FA6">
            <w:pPr>
              <w:spacing w:line="560" w:lineRule="exact"/>
              <w:ind w:firstLineChars="200" w:firstLine="560"/>
              <w:rPr>
                <w:rFonts w:ascii="黑体" w:eastAsia="黑体" w:hAnsi="黑体" w:cs="黑体"/>
                <w:bCs/>
                <w:sz w:val="28"/>
                <w:szCs w:val="28"/>
              </w:rPr>
            </w:pPr>
          </w:p>
          <w:p w:rsidR="00A01737" w:rsidRDefault="00A01737" w:rsidP="00034FA6">
            <w:pPr>
              <w:spacing w:line="560" w:lineRule="exact"/>
              <w:ind w:firstLineChars="200" w:firstLine="560"/>
              <w:rPr>
                <w:rFonts w:eastAsia="楷体_GB2312"/>
                <w:bCs/>
                <w:sz w:val="28"/>
                <w:szCs w:val="28"/>
              </w:rPr>
            </w:pPr>
          </w:p>
        </w:tc>
      </w:tr>
    </w:tbl>
    <w:p w:rsidR="00A01737" w:rsidRDefault="00A01737" w:rsidP="00A01737">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A01737" w:rsidRDefault="00A01737" w:rsidP="00034FA6">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Layout w:type="fixed"/>
        <w:tblLook w:val="0000"/>
      </w:tblPr>
      <w:tblGrid>
        <w:gridCol w:w="976"/>
        <w:gridCol w:w="939"/>
        <w:gridCol w:w="1389"/>
        <w:gridCol w:w="4171"/>
        <w:gridCol w:w="619"/>
        <w:gridCol w:w="720"/>
        <w:gridCol w:w="1080"/>
      </w:tblGrid>
      <w:tr w:rsidR="00A01737" w:rsidTr="00034FA6">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A01737" w:rsidTr="00034FA6">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4.5</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color w:val="000000"/>
                <w:kern w:val="0"/>
                <w:sz w:val="18"/>
                <w:szCs w:val="18"/>
              </w:rPr>
            </w:pPr>
          </w:p>
        </w:tc>
      </w:tr>
      <w:tr w:rsidR="00A01737" w:rsidTr="00034FA6">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color w:val="000000"/>
                <w:kern w:val="0"/>
                <w:sz w:val="18"/>
                <w:szCs w:val="18"/>
              </w:rPr>
            </w:pPr>
          </w:p>
        </w:tc>
      </w:tr>
      <w:tr w:rsidR="00A01737" w:rsidTr="00034FA6">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color w:val="000000"/>
                <w:kern w:val="0"/>
                <w:sz w:val="18"/>
                <w:szCs w:val="18"/>
              </w:rPr>
            </w:pPr>
          </w:p>
        </w:tc>
      </w:tr>
      <w:tr w:rsidR="00A01737" w:rsidTr="00034FA6">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p>
        </w:tc>
      </w:tr>
      <w:tr w:rsidR="00A01737" w:rsidTr="00034FA6">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p>
        </w:tc>
      </w:tr>
      <w:tr w:rsidR="00A01737" w:rsidTr="00034FA6">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p>
        </w:tc>
      </w:tr>
      <w:tr w:rsidR="00A01737" w:rsidTr="00034FA6">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p>
        </w:tc>
      </w:tr>
      <w:tr w:rsidR="00A01737" w:rsidTr="00034FA6">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p>
        </w:tc>
      </w:tr>
      <w:tr w:rsidR="00A01737" w:rsidTr="00034FA6">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color w:val="000000"/>
                <w:kern w:val="0"/>
                <w:sz w:val="18"/>
                <w:szCs w:val="18"/>
              </w:rPr>
            </w:pPr>
          </w:p>
        </w:tc>
      </w:tr>
      <w:tr w:rsidR="00A01737" w:rsidTr="00034FA6">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2.6</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bl>
    <w:p w:rsidR="00A01737" w:rsidRDefault="00A01737" w:rsidP="00A01737"/>
    <w:tbl>
      <w:tblPr>
        <w:tblW w:w="9894" w:type="dxa"/>
        <w:jc w:val="center"/>
        <w:tblLayout w:type="fixed"/>
        <w:tblLook w:val="0000"/>
      </w:tblPr>
      <w:tblGrid>
        <w:gridCol w:w="976"/>
        <w:gridCol w:w="939"/>
        <w:gridCol w:w="1389"/>
        <w:gridCol w:w="4171"/>
        <w:gridCol w:w="619"/>
        <w:gridCol w:w="720"/>
        <w:gridCol w:w="1080"/>
      </w:tblGrid>
      <w:tr w:rsidR="00A01737" w:rsidTr="00034FA6">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A01737" w:rsidTr="00034FA6">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p>
        </w:tc>
      </w:tr>
      <w:tr w:rsidR="00A01737" w:rsidTr="00034FA6">
        <w:trPr>
          <w:trHeight w:val="670"/>
          <w:jc w:val="center"/>
        </w:trPr>
        <w:tc>
          <w:tcPr>
            <w:tcW w:w="976" w:type="dxa"/>
            <w:tcBorders>
              <w:top w:val="nil"/>
              <w:left w:val="single" w:sz="4" w:space="0" w:color="auto"/>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98.1</w:t>
            </w:r>
          </w:p>
        </w:tc>
        <w:tc>
          <w:tcPr>
            <w:tcW w:w="1080" w:type="dxa"/>
            <w:tcBorders>
              <w:top w:val="nil"/>
              <w:left w:val="nil"/>
              <w:bottom w:val="single" w:sz="4" w:space="0" w:color="auto"/>
              <w:right w:val="single" w:sz="4" w:space="0" w:color="auto"/>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r>
    </w:tbl>
    <w:p w:rsidR="00A01737" w:rsidRDefault="00A01737" w:rsidP="00A01737">
      <w:pPr>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附件4-1</w:t>
      </w:r>
    </w:p>
    <w:p w:rsidR="00A01737" w:rsidRDefault="00A01737" w:rsidP="00A01737">
      <w:pPr>
        <w:spacing w:line="348" w:lineRule="auto"/>
        <w:rPr>
          <w:rFonts w:eastAsia="黑体" w:cs="黑体"/>
          <w:bCs/>
          <w:sz w:val="32"/>
          <w:szCs w:val="32"/>
        </w:rPr>
      </w:pPr>
    </w:p>
    <w:p w:rsidR="00A01737" w:rsidRDefault="00A01737" w:rsidP="00034FA6">
      <w:pPr>
        <w:spacing w:beforeLines="50" w:line="348" w:lineRule="auto"/>
        <w:jc w:val="center"/>
        <w:rPr>
          <w:rFonts w:eastAsia="方正小标宋简体"/>
          <w:bCs/>
          <w:sz w:val="44"/>
          <w:szCs w:val="44"/>
        </w:rPr>
      </w:pPr>
      <w:r>
        <w:rPr>
          <w:rFonts w:eastAsia="方正小标宋简体" w:hint="eastAsia"/>
          <w:bCs/>
          <w:sz w:val="44"/>
          <w:szCs w:val="44"/>
        </w:rPr>
        <w:t>岳阳楼区财政支出项目绩效评价自评报告</w:t>
      </w:r>
    </w:p>
    <w:p w:rsidR="00A01737" w:rsidRDefault="00A01737" w:rsidP="00A01737">
      <w:pPr>
        <w:rPr>
          <w:rFonts w:eastAsia="仿宋_GB2312"/>
          <w:b/>
          <w:sz w:val="32"/>
        </w:rPr>
      </w:pPr>
    </w:p>
    <w:p w:rsidR="00A01737" w:rsidRDefault="00A01737" w:rsidP="00A01737">
      <w:pPr>
        <w:rPr>
          <w:rFonts w:eastAsia="仿宋_GB2312"/>
          <w:b/>
          <w:sz w:val="32"/>
        </w:rPr>
      </w:pPr>
    </w:p>
    <w:p w:rsidR="00A01737" w:rsidRDefault="00A01737" w:rsidP="00A01737">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A01737" w:rsidRDefault="00A01737" w:rsidP="00034FA6">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r>
        <w:rPr>
          <w:rFonts w:eastAsia="仿宋_GB2312" w:hint="eastAsia"/>
          <w:sz w:val="32"/>
          <w:u w:val="single"/>
        </w:rPr>
        <w:t>科普活动</w:t>
      </w:r>
      <w:r>
        <w:rPr>
          <w:rFonts w:eastAsia="仿宋_GB2312" w:hint="eastAsia"/>
          <w:sz w:val="32"/>
          <w:u w:val="single"/>
        </w:rPr>
        <w:t xml:space="preserve">                       </w:t>
      </w:r>
    </w:p>
    <w:p w:rsidR="00A01737" w:rsidRDefault="00A01737" w:rsidP="00034FA6">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szCs w:val="32"/>
          <w:u w:val="single"/>
        </w:rPr>
        <w:t>岳阳市岳阳楼区科学技术协会</w:t>
      </w:r>
      <w:r>
        <w:rPr>
          <w:rFonts w:eastAsia="仿宋_GB2312" w:hint="eastAsia"/>
          <w:sz w:val="32"/>
          <w:szCs w:val="32"/>
          <w:u w:val="single"/>
        </w:rPr>
        <w:t xml:space="preserve"> </w:t>
      </w:r>
      <w:r>
        <w:rPr>
          <w:rFonts w:eastAsia="仿宋_GB2312" w:hint="eastAsia"/>
          <w:sz w:val="32"/>
          <w:u w:val="single"/>
        </w:rPr>
        <w:t xml:space="preserve">                           </w:t>
      </w:r>
    </w:p>
    <w:p w:rsidR="00A01737" w:rsidRDefault="00A01737" w:rsidP="00034FA6">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p>
    <w:p w:rsidR="00A01737" w:rsidRDefault="00A01737" w:rsidP="00034FA6">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A01737" w:rsidRDefault="00A01737" w:rsidP="00034FA6">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A01737" w:rsidRDefault="00A01737" w:rsidP="00034FA6">
      <w:pPr>
        <w:spacing w:beforeLines="50" w:line="760" w:lineRule="exact"/>
        <w:ind w:firstLineChars="150" w:firstLine="420"/>
        <w:rPr>
          <w:rFonts w:eastAsia="仿宋_GB2312"/>
          <w:sz w:val="28"/>
          <w:szCs w:val="28"/>
        </w:rPr>
      </w:pPr>
    </w:p>
    <w:p w:rsidR="00A01737" w:rsidRDefault="00A01737" w:rsidP="00034FA6">
      <w:pPr>
        <w:spacing w:beforeLines="50" w:line="348" w:lineRule="auto"/>
        <w:ind w:firstLineChars="150" w:firstLine="420"/>
        <w:rPr>
          <w:rFonts w:eastAsia="仿宋_GB2312"/>
          <w:sz w:val="28"/>
          <w:szCs w:val="28"/>
        </w:rPr>
      </w:pPr>
    </w:p>
    <w:p w:rsidR="00A01737" w:rsidRDefault="00A01737" w:rsidP="00034FA6">
      <w:pPr>
        <w:spacing w:beforeLines="50" w:line="348" w:lineRule="auto"/>
        <w:ind w:firstLineChars="150" w:firstLine="420"/>
        <w:rPr>
          <w:rFonts w:eastAsia="仿宋_GB2312"/>
          <w:sz w:val="28"/>
          <w:szCs w:val="28"/>
        </w:rPr>
      </w:pPr>
    </w:p>
    <w:p w:rsidR="00A01737" w:rsidRDefault="00A01737" w:rsidP="00034FA6">
      <w:pPr>
        <w:spacing w:beforeLines="50" w:line="348" w:lineRule="auto"/>
        <w:ind w:firstLineChars="150" w:firstLine="420"/>
        <w:rPr>
          <w:rFonts w:eastAsia="仿宋_GB2312"/>
          <w:sz w:val="28"/>
          <w:szCs w:val="28"/>
        </w:rPr>
      </w:pPr>
    </w:p>
    <w:p w:rsidR="00A01737" w:rsidRDefault="00A01737" w:rsidP="00A01737">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2021 </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 xml:space="preserve">29 </w:t>
      </w:r>
      <w:r>
        <w:rPr>
          <w:rFonts w:eastAsia="仿宋_GB2312" w:hint="eastAsia"/>
          <w:sz w:val="32"/>
        </w:rPr>
        <w:t>日</w:t>
      </w:r>
    </w:p>
    <w:p w:rsidR="00A01737" w:rsidRDefault="00A01737" w:rsidP="00A01737">
      <w:pPr>
        <w:spacing w:line="348" w:lineRule="auto"/>
        <w:jc w:val="center"/>
        <w:rPr>
          <w:rFonts w:eastAsia="仿宋_GB2312"/>
          <w:sz w:val="32"/>
        </w:rPr>
      </w:pPr>
      <w:r>
        <w:rPr>
          <w:rFonts w:eastAsia="仿宋_GB2312" w:hint="eastAsia"/>
          <w:sz w:val="32"/>
        </w:rPr>
        <w:t>岳阳楼区财政局（制）</w:t>
      </w:r>
    </w:p>
    <w:p w:rsidR="00A01737" w:rsidRDefault="00A01737" w:rsidP="00A01737">
      <w:pPr>
        <w:spacing w:line="100" w:lineRule="exact"/>
        <w:jc w:val="center"/>
        <w:rPr>
          <w:rFonts w:eastAsia="仿宋_GB2312"/>
          <w:sz w:val="32"/>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89"/>
        <w:gridCol w:w="602"/>
        <w:gridCol w:w="118"/>
        <w:gridCol w:w="1800"/>
        <w:gridCol w:w="22"/>
        <w:gridCol w:w="392"/>
        <w:gridCol w:w="306"/>
        <w:gridCol w:w="1024"/>
        <w:gridCol w:w="323"/>
        <w:gridCol w:w="472"/>
        <w:gridCol w:w="850"/>
        <w:gridCol w:w="1487"/>
        <w:gridCol w:w="524"/>
        <w:gridCol w:w="172"/>
      </w:tblGrid>
      <w:tr w:rsidR="00A01737" w:rsidTr="00CA68AA">
        <w:trPr>
          <w:gridAfter w:val="1"/>
          <w:wAfter w:w="172" w:type="dxa"/>
          <w:trHeight w:val="606"/>
          <w:jc w:val="center"/>
        </w:trPr>
        <w:tc>
          <w:tcPr>
            <w:tcW w:w="9582" w:type="dxa"/>
            <w:gridSpan w:val="14"/>
            <w:vAlign w:val="center"/>
          </w:tcPr>
          <w:p w:rsidR="00A01737" w:rsidRDefault="00A01737" w:rsidP="00034FA6">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A01737" w:rsidTr="00CA68AA">
        <w:trPr>
          <w:gridAfter w:val="1"/>
          <w:wAfter w:w="172" w:type="dxa"/>
          <w:trHeight w:val="558"/>
          <w:jc w:val="center"/>
        </w:trPr>
        <w:tc>
          <w:tcPr>
            <w:tcW w:w="1662" w:type="dxa"/>
            <w:gridSpan w:val="2"/>
            <w:vAlign w:val="center"/>
          </w:tcPr>
          <w:p w:rsidR="00A01737" w:rsidRDefault="00A01737" w:rsidP="00034FA6">
            <w:pPr>
              <w:jc w:val="center"/>
              <w:rPr>
                <w:rFonts w:eastAsia="仿宋_GB2312"/>
                <w:sz w:val="24"/>
              </w:rPr>
            </w:pPr>
            <w:r>
              <w:rPr>
                <w:rFonts w:eastAsia="仿宋_GB2312" w:hint="eastAsia"/>
                <w:sz w:val="24"/>
              </w:rPr>
              <w:t>项目负责人</w:t>
            </w:r>
          </w:p>
        </w:tc>
        <w:tc>
          <w:tcPr>
            <w:tcW w:w="3240" w:type="dxa"/>
            <w:gridSpan w:val="6"/>
            <w:vAlign w:val="center"/>
          </w:tcPr>
          <w:p w:rsidR="00A01737" w:rsidRDefault="00A01737" w:rsidP="00034FA6">
            <w:pPr>
              <w:jc w:val="center"/>
              <w:rPr>
                <w:rFonts w:eastAsia="仿宋_GB2312"/>
                <w:sz w:val="24"/>
              </w:rPr>
            </w:pPr>
            <w:r>
              <w:rPr>
                <w:rFonts w:eastAsia="仿宋_GB2312" w:hint="eastAsia"/>
                <w:sz w:val="24"/>
              </w:rPr>
              <w:t>李微微</w:t>
            </w:r>
          </w:p>
        </w:tc>
        <w:tc>
          <w:tcPr>
            <w:tcW w:w="1347" w:type="dxa"/>
            <w:gridSpan w:val="2"/>
            <w:vAlign w:val="center"/>
          </w:tcPr>
          <w:p w:rsidR="00A01737" w:rsidRDefault="00A01737" w:rsidP="00034FA6">
            <w:pPr>
              <w:jc w:val="center"/>
              <w:rPr>
                <w:rFonts w:eastAsia="仿宋_GB2312"/>
                <w:sz w:val="24"/>
              </w:rPr>
            </w:pPr>
            <w:r>
              <w:rPr>
                <w:rFonts w:eastAsia="仿宋_GB2312" w:hint="eastAsia"/>
                <w:sz w:val="24"/>
              </w:rPr>
              <w:t>联系电话</w:t>
            </w:r>
          </w:p>
        </w:tc>
        <w:tc>
          <w:tcPr>
            <w:tcW w:w="3333" w:type="dxa"/>
            <w:gridSpan w:val="4"/>
            <w:vAlign w:val="center"/>
          </w:tcPr>
          <w:p w:rsidR="00A01737" w:rsidRDefault="00A01737" w:rsidP="00034FA6">
            <w:pPr>
              <w:rPr>
                <w:rFonts w:eastAsia="仿宋_GB2312"/>
                <w:sz w:val="24"/>
              </w:rPr>
            </w:pPr>
            <w:r>
              <w:rPr>
                <w:rFonts w:eastAsia="仿宋_GB2312" w:hint="eastAsia"/>
                <w:sz w:val="24"/>
              </w:rPr>
              <w:t>8245368</w:t>
            </w:r>
          </w:p>
        </w:tc>
      </w:tr>
      <w:tr w:rsidR="00A01737" w:rsidTr="00CA68AA">
        <w:trPr>
          <w:gridAfter w:val="1"/>
          <w:wAfter w:w="172" w:type="dxa"/>
          <w:trHeight w:val="552"/>
          <w:jc w:val="center"/>
        </w:trPr>
        <w:tc>
          <w:tcPr>
            <w:tcW w:w="1662" w:type="dxa"/>
            <w:gridSpan w:val="2"/>
            <w:vAlign w:val="center"/>
          </w:tcPr>
          <w:p w:rsidR="00A01737" w:rsidRDefault="00A01737" w:rsidP="00034FA6">
            <w:pPr>
              <w:jc w:val="center"/>
              <w:rPr>
                <w:rFonts w:eastAsia="仿宋_GB2312"/>
                <w:sz w:val="24"/>
              </w:rPr>
            </w:pPr>
            <w:r>
              <w:rPr>
                <w:rFonts w:eastAsia="仿宋_GB2312" w:hint="eastAsia"/>
                <w:sz w:val="24"/>
              </w:rPr>
              <w:t>项目地址</w:t>
            </w:r>
          </w:p>
        </w:tc>
        <w:tc>
          <w:tcPr>
            <w:tcW w:w="3240" w:type="dxa"/>
            <w:gridSpan w:val="6"/>
            <w:vAlign w:val="center"/>
          </w:tcPr>
          <w:p w:rsidR="00A01737" w:rsidRDefault="00A01737" w:rsidP="00034FA6">
            <w:pPr>
              <w:jc w:val="center"/>
              <w:rPr>
                <w:rFonts w:eastAsia="仿宋_GB2312"/>
                <w:sz w:val="24"/>
              </w:rPr>
            </w:pPr>
            <w:r>
              <w:rPr>
                <w:rFonts w:eastAsia="仿宋_GB2312" w:hint="eastAsia"/>
                <w:sz w:val="24"/>
              </w:rPr>
              <w:t>岳阳楼区科学技术协会</w:t>
            </w:r>
          </w:p>
        </w:tc>
        <w:tc>
          <w:tcPr>
            <w:tcW w:w="1347" w:type="dxa"/>
            <w:gridSpan w:val="2"/>
            <w:vAlign w:val="center"/>
          </w:tcPr>
          <w:p w:rsidR="00A01737" w:rsidRDefault="00A01737" w:rsidP="00034FA6">
            <w:pPr>
              <w:jc w:val="cente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A01737" w:rsidRDefault="00A01737" w:rsidP="00034FA6">
            <w:pPr>
              <w:rPr>
                <w:rFonts w:eastAsia="仿宋_GB2312"/>
                <w:sz w:val="24"/>
              </w:rPr>
            </w:pPr>
            <w:r>
              <w:rPr>
                <w:rFonts w:eastAsia="仿宋_GB2312" w:hint="eastAsia"/>
                <w:sz w:val="24"/>
              </w:rPr>
              <w:t>414000</w:t>
            </w:r>
          </w:p>
        </w:tc>
      </w:tr>
      <w:tr w:rsidR="00A01737" w:rsidTr="00CA68AA">
        <w:trPr>
          <w:gridAfter w:val="1"/>
          <w:wAfter w:w="172" w:type="dxa"/>
          <w:trHeight w:val="624"/>
          <w:jc w:val="center"/>
        </w:trPr>
        <w:tc>
          <w:tcPr>
            <w:tcW w:w="1662" w:type="dxa"/>
            <w:gridSpan w:val="2"/>
            <w:vAlign w:val="center"/>
          </w:tcPr>
          <w:p w:rsidR="00A01737" w:rsidRDefault="00A01737" w:rsidP="00034FA6">
            <w:pPr>
              <w:rPr>
                <w:rFonts w:eastAsia="仿宋_GB2312"/>
                <w:sz w:val="24"/>
              </w:rPr>
            </w:pPr>
            <w:r>
              <w:rPr>
                <w:rFonts w:eastAsia="仿宋_GB2312" w:hint="eastAsia"/>
                <w:sz w:val="24"/>
              </w:rPr>
              <w:t>项目起止时间</w:t>
            </w:r>
          </w:p>
        </w:tc>
        <w:tc>
          <w:tcPr>
            <w:tcW w:w="7920" w:type="dxa"/>
            <w:gridSpan w:val="12"/>
            <w:vAlign w:val="center"/>
          </w:tcPr>
          <w:p w:rsidR="00A01737" w:rsidRDefault="00A01737" w:rsidP="00034FA6">
            <w:pPr>
              <w:rPr>
                <w:rFonts w:eastAsia="仿宋_GB2312"/>
                <w:sz w:val="24"/>
              </w:rPr>
            </w:pPr>
            <w:r>
              <w:rPr>
                <w:rFonts w:eastAsia="仿宋_GB2312" w:hint="eastAsia"/>
                <w:sz w:val="24"/>
              </w:rPr>
              <w:t>2020</w:t>
            </w:r>
            <w:r>
              <w:rPr>
                <w:rFonts w:eastAsia="仿宋_GB2312" w:hint="eastAsia"/>
                <w:sz w:val="24"/>
              </w:rPr>
              <w:t>年</w:t>
            </w:r>
            <w:r>
              <w:rPr>
                <w:rFonts w:eastAsia="仿宋_GB2312" w:hint="eastAsia"/>
                <w:sz w:val="24"/>
              </w:rPr>
              <w:t xml:space="preserve">  1 </w:t>
            </w:r>
            <w:r>
              <w:rPr>
                <w:rFonts w:eastAsia="仿宋_GB2312" w:hint="eastAsia"/>
                <w:sz w:val="24"/>
              </w:rPr>
              <w:t>月起至</w:t>
            </w:r>
            <w:r>
              <w:rPr>
                <w:rFonts w:eastAsia="仿宋_GB2312" w:hint="eastAsia"/>
                <w:sz w:val="24"/>
              </w:rPr>
              <w:t xml:space="preserve"> 2020</w:t>
            </w:r>
            <w:r>
              <w:rPr>
                <w:rFonts w:eastAsia="仿宋_GB2312" w:hint="eastAsia"/>
                <w:sz w:val="24"/>
              </w:rPr>
              <w:t>年</w:t>
            </w:r>
            <w:r>
              <w:rPr>
                <w:rFonts w:eastAsia="仿宋_GB2312" w:hint="eastAsia"/>
                <w:sz w:val="24"/>
              </w:rPr>
              <w:t xml:space="preserve"> 12 </w:t>
            </w:r>
            <w:r>
              <w:rPr>
                <w:rFonts w:eastAsia="仿宋_GB2312" w:hint="eastAsia"/>
                <w:sz w:val="24"/>
              </w:rPr>
              <w:t>月止</w:t>
            </w:r>
          </w:p>
        </w:tc>
      </w:tr>
      <w:tr w:rsidR="00A01737" w:rsidTr="00C422F5">
        <w:trPr>
          <w:trHeight w:val="748"/>
          <w:jc w:val="center"/>
        </w:trPr>
        <w:tc>
          <w:tcPr>
            <w:tcW w:w="1662" w:type="dxa"/>
            <w:gridSpan w:val="2"/>
            <w:tcBorders>
              <w:bottom w:val="single" w:sz="4" w:space="0" w:color="auto"/>
            </w:tcBorders>
            <w:vAlign w:val="center"/>
          </w:tcPr>
          <w:p w:rsidR="00A01737" w:rsidRDefault="00A01737" w:rsidP="00034FA6">
            <w:pPr>
              <w:spacing w:line="360" w:lineRule="exact"/>
              <w:jc w:val="center"/>
              <w:rPr>
                <w:rFonts w:eastAsia="仿宋_GB2312"/>
                <w:sz w:val="24"/>
              </w:rPr>
            </w:pPr>
            <w:r>
              <w:rPr>
                <w:rFonts w:eastAsia="仿宋_GB2312" w:hint="eastAsia"/>
                <w:sz w:val="24"/>
              </w:rPr>
              <w:t>计划安排资金</w:t>
            </w:r>
          </w:p>
          <w:p w:rsidR="00A01737" w:rsidRDefault="00A01737" w:rsidP="00034FA6">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A01737" w:rsidRDefault="00034FA6" w:rsidP="00034FA6">
            <w:pPr>
              <w:spacing w:line="360" w:lineRule="exact"/>
              <w:jc w:val="center"/>
              <w:rPr>
                <w:rFonts w:eastAsia="仿宋_GB2312"/>
                <w:sz w:val="24"/>
              </w:rPr>
            </w:pPr>
            <w:r>
              <w:rPr>
                <w:rFonts w:eastAsia="仿宋_GB2312" w:hint="eastAsia"/>
                <w:sz w:val="24"/>
              </w:rPr>
              <w:t>66.37</w:t>
            </w:r>
          </w:p>
        </w:tc>
        <w:tc>
          <w:tcPr>
            <w:tcW w:w="1800" w:type="dxa"/>
            <w:tcBorders>
              <w:bottom w:val="single" w:sz="4" w:space="0" w:color="auto"/>
            </w:tcBorders>
            <w:vAlign w:val="center"/>
          </w:tcPr>
          <w:p w:rsidR="00A01737" w:rsidRDefault="00A01737" w:rsidP="00034FA6">
            <w:pPr>
              <w:spacing w:line="360" w:lineRule="exact"/>
              <w:jc w:val="center"/>
              <w:rPr>
                <w:rFonts w:eastAsia="仿宋_GB2312"/>
                <w:sz w:val="24"/>
              </w:rPr>
            </w:pPr>
            <w:r>
              <w:rPr>
                <w:rFonts w:eastAsia="仿宋_GB2312" w:hint="eastAsia"/>
                <w:sz w:val="24"/>
              </w:rPr>
              <w:t>实际到位资金</w:t>
            </w:r>
          </w:p>
          <w:p w:rsidR="00A01737" w:rsidRDefault="00A01737" w:rsidP="00034FA6">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A01737" w:rsidRDefault="00034FA6" w:rsidP="00034FA6">
            <w:pPr>
              <w:spacing w:line="360" w:lineRule="exact"/>
              <w:jc w:val="center"/>
              <w:rPr>
                <w:rFonts w:eastAsia="仿宋_GB2312"/>
                <w:sz w:val="24"/>
              </w:rPr>
            </w:pPr>
            <w:r>
              <w:rPr>
                <w:rFonts w:eastAsia="仿宋_GB2312" w:hint="eastAsia"/>
                <w:sz w:val="24"/>
              </w:rPr>
              <w:t>75.37</w:t>
            </w:r>
          </w:p>
        </w:tc>
        <w:tc>
          <w:tcPr>
            <w:tcW w:w="1819" w:type="dxa"/>
            <w:gridSpan w:val="3"/>
            <w:tcBorders>
              <w:bottom w:val="single" w:sz="4" w:space="0" w:color="auto"/>
            </w:tcBorders>
            <w:vAlign w:val="center"/>
          </w:tcPr>
          <w:p w:rsidR="00A01737" w:rsidRDefault="00A01737" w:rsidP="00034FA6">
            <w:pPr>
              <w:spacing w:line="360" w:lineRule="exact"/>
              <w:jc w:val="center"/>
              <w:rPr>
                <w:rFonts w:eastAsia="仿宋_GB2312"/>
                <w:sz w:val="24"/>
              </w:rPr>
            </w:pPr>
            <w:r>
              <w:rPr>
                <w:rFonts w:eastAsia="仿宋_GB2312" w:hint="eastAsia"/>
                <w:sz w:val="24"/>
              </w:rPr>
              <w:t>实际支出</w:t>
            </w:r>
          </w:p>
          <w:p w:rsidR="00A01737" w:rsidRDefault="00A01737" w:rsidP="00034FA6">
            <w:pPr>
              <w:spacing w:line="360" w:lineRule="exact"/>
              <w:jc w:val="center"/>
              <w:rPr>
                <w:rFonts w:eastAsia="仿宋_GB2312"/>
                <w:sz w:val="24"/>
              </w:rPr>
            </w:pPr>
            <w:r>
              <w:rPr>
                <w:rFonts w:eastAsia="仿宋_GB2312" w:hint="eastAsia"/>
                <w:sz w:val="24"/>
              </w:rPr>
              <w:t>（万元）</w:t>
            </w:r>
          </w:p>
        </w:tc>
        <w:tc>
          <w:tcPr>
            <w:tcW w:w="850" w:type="dxa"/>
            <w:tcBorders>
              <w:bottom w:val="single" w:sz="4" w:space="0" w:color="auto"/>
            </w:tcBorders>
            <w:vAlign w:val="center"/>
          </w:tcPr>
          <w:p w:rsidR="00A01737" w:rsidRDefault="00034FA6" w:rsidP="00034FA6">
            <w:pPr>
              <w:spacing w:line="400" w:lineRule="exact"/>
              <w:jc w:val="center"/>
              <w:rPr>
                <w:rFonts w:eastAsia="仿宋_GB2312"/>
                <w:sz w:val="24"/>
              </w:rPr>
            </w:pPr>
            <w:r>
              <w:rPr>
                <w:rFonts w:eastAsia="仿宋_GB2312" w:hint="eastAsia"/>
                <w:sz w:val="24"/>
              </w:rPr>
              <w:t>75.37</w:t>
            </w:r>
          </w:p>
        </w:tc>
        <w:tc>
          <w:tcPr>
            <w:tcW w:w="1487" w:type="dxa"/>
            <w:tcBorders>
              <w:bottom w:val="single" w:sz="4" w:space="0" w:color="auto"/>
            </w:tcBorders>
            <w:vAlign w:val="center"/>
          </w:tcPr>
          <w:p w:rsidR="00A01737" w:rsidRDefault="00A01737" w:rsidP="00034FA6">
            <w:pPr>
              <w:spacing w:line="400" w:lineRule="exact"/>
              <w:jc w:val="center"/>
              <w:rPr>
                <w:rFonts w:eastAsia="仿宋_GB2312"/>
                <w:sz w:val="24"/>
              </w:rPr>
            </w:pPr>
            <w:r>
              <w:rPr>
                <w:rFonts w:eastAsia="仿宋_GB2312" w:hint="eastAsia"/>
                <w:sz w:val="24"/>
              </w:rPr>
              <w:t>结余</w:t>
            </w:r>
          </w:p>
          <w:p w:rsidR="00A01737" w:rsidRDefault="00A01737" w:rsidP="00034FA6">
            <w:pPr>
              <w:spacing w:line="400" w:lineRule="exact"/>
              <w:jc w:val="center"/>
              <w:rPr>
                <w:rFonts w:eastAsia="仿宋_GB2312"/>
                <w:sz w:val="24"/>
              </w:rPr>
            </w:pPr>
            <w:r>
              <w:rPr>
                <w:rFonts w:eastAsia="仿宋_GB2312" w:hint="eastAsia"/>
                <w:sz w:val="24"/>
              </w:rPr>
              <w:t>（万元）</w:t>
            </w:r>
          </w:p>
        </w:tc>
        <w:tc>
          <w:tcPr>
            <w:tcW w:w="696" w:type="dxa"/>
            <w:gridSpan w:val="2"/>
            <w:tcBorders>
              <w:bottom w:val="single" w:sz="4" w:space="0" w:color="auto"/>
            </w:tcBorders>
            <w:vAlign w:val="center"/>
          </w:tcPr>
          <w:p w:rsidR="00A01737" w:rsidRDefault="00A01737" w:rsidP="00034FA6">
            <w:pPr>
              <w:jc w:val="center"/>
              <w:rPr>
                <w:rFonts w:eastAsia="仿宋_GB2312"/>
                <w:b/>
                <w:sz w:val="24"/>
              </w:rPr>
            </w:pPr>
          </w:p>
        </w:tc>
      </w:tr>
      <w:tr w:rsidR="00A01737" w:rsidTr="00C422F5">
        <w:trPr>
          <w:trHeight w:val="680"/>
          <w:jc w:val="center"/>
        </w:trPr>
        <w:tc>
          <w:tcPr>
            <w:tcW w:w="1662" w:type="dxa"/>
            <w:gridSpan w:val="2"/>
            <w:tcBorders>
              <w:bottom w:val="single" w:sz="4" w:space="0" w:color="auto"/>
            </w:tcBorders>
            <w:vAlign w:val="center"/>
          </w:tcPr>
          <w:p w:rsidR="00A01737" w:rsidRDefault="00A01737" w:rsidP="00034FA6">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A01737" w:rsidRDefault="00A01737" w:rsidP="00034FA6">
            <w:pPr>
              <w:rPr>
                <w:rFonts w:eastAsia="仿宋_GB2312"/>
                <w:spacing w:val="-6"/>
                <w:sz w:val="24"/>
              </w:rPr>
            </w:pPr>
          </w:p>
        </w:tc>
        <w:tc>
          <w:tcPr>
            <w:tcW w:w="1800" w:type="dxa"/>
            <w:tcBorders>
              <w:bottom w:val="single" w:sz="4" w:space="0" w:color="auto"/>
            </w:tcBorders>
            <w:vAlign w:val="center"/>
          </w:tcPr>
          <w:p w:rsidR="00A01737" w:rsidRDefault="00A01737" w:rsidP="00034FA6">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A01737" w:rsidRDefault="00A01737" w:rsidP="00034FA6">
            <w:pPr>
              <w:rPr>
                <w:rFonts w:eastAsia="仿宋_GB2312"/>
                <w:spacing w:val="-6"/>
                <w:sz w:val="24"/>
              </w:rPr>
            </w:pPr>
          </w:p>
        </w:tc>
        <w:tc>
          <w:tcPr>
            <w:tcW w:w="1819" w:type="dxa"/>
            <w:gridSpan w:val="3"/>
            <w:tcBorders>
              <w:bottom w:val="single" w:sz="4" w:space="0" w:color="auto"/>
            </w:tcBorders>
            <w:vAlign w:val="center"/>
          </w:tcPr>
          <w:p w:rsidR="00A01737" w:rsidRDefault="00A01737" w:rsidP="00034FA6">
            <w:pPr>
              <w:rPr>
                <w:rFonts w:eastAsia="仿宋_GB2312"/>
                <w:spacing w:val="-16"/>
                <w:sz w:val="24"/>
              </w:rPr>
            </w:pPr>
            <w:r>
              <w:rPr>
                <w:rFonts w:eastAsia="仿宋_GB2312" w:hint="eastAsia"/>
                <w:spacing w:val="-16"/>
                <w:sz w:val="24"/>
              </w:rPr>
              <w:t>其中：中央财政</w:t>
            </w:r>
          </w:p>
        </w:tc>
        <w:tc>
          <w:tcPr>
            <w:tcW w:w="850" w:type="dxa"/>
            <w:tcBorders>
              <w:bottom w:val="single" w:sz="4" w:space="0" w:color="auto"/>
            </w:tcBorders>
            <w:vAlign w:val="center"/>
          </w:tcPr>
          <w:p w:rsidR="00A01737" w:rsidRDefault="00A01737" w:rsidP="00034FA6">
            <w:pPr>
              <w:rPr>
                <w:rFonts w:eastAsia="仿宋_GB2312"/>
                <w:spacing w:val="-6"/>
                <w:sz w:val="24"/>
              </w:rPr>
            </w:pPr>
          </w:p>
        </w:tc>
        <w:tc>
          <w:tcPr>
            <w:tcW w:w="1487" w:type="dxa"/>
            <w:tcBorders>
              <w:bottom w:val="single" w:sz="4" w:space="0" w:color="auto"/>
            </w:tcBorders>
            <w:vAlign w:val="center"/>
          </w:tcPr>
          <w:p w:rsidR="00A01737" w:rsidRDefault="00A01737" w:rsidP="00034FA6">
            <w:pPr>
              <w:rPr>
                <w:rFonts w:eastAsia="仿宋_GB2312"/>
                <w:spacing w:val="-16"/>
                <w:sz w:val="24"/>
              </w:rPr>
            </w:pPr>
            <w:r>
              <w:rPr>
                <w:rFonts w:eastAsia="仿宋_GB2312" w:hint="eastAsia"/>
                <w:spacing w:val="-16"/>
                <w:sz w:val="24"/>
              </w:rPr>
              <w:t>其中：中央财政</w:t>
            </w:r>
          </w:p>
        </w:tc>
        <w:tc>
          <w:tcPr>
            <w:tcW w:w="696" w:type="dxa"/>
            <w:gridSpan w:val="2"/>
            <w:tcBorders>
              <w:bottom w:val="single" w:sz="4" w:space="0" w:color="auto"/>
            </w:tcBorders>
            <w:vAlign w:val="center"/>
          </w:tcPr>
          <w:p w:rsidR="00A01737" w:rsidRDefault="00A01737" w:rsidP="00034FA6">
            <w:pPr>
              <w:jc w:val="center"/>
              <w:rPr>
                <w:rFonts w:eastAsia="仿宋_GB2312"/>
                <w:b/>
                <w:sz w:val="24"/>
              </w:rPr>
            </w:pPr>
          </w:p>
        </w:tc>
      </w:tr>
      <w:tr w:rsidR="00A01737" w:rsidTr="00C422F5">
        <w:trPr>
          <w:trHeight w:val="680"/>
          <w:jc w:val="center"/>
        </w:trPr>
        <w:tc>
          <w:tcPr>
            <w:tcW w:w="1662" w:type="dxa"/>
            <w:gridSpan w:val="2"/>
            <w:tcBorders>
              <w:bottom w:val="single" w:sz="4" w:space="0" w:color="auto"/>
            </w:tcBorders>
            <w:vAlign w:val="center"/>
          </w:tcPr>
          <w:p w:rsidR="00A01737" w:rsidRDefault="00A01737" w:rsidP="00034FA6">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A01737" w:rsidRDefault="00A01737" w:rsidP="00034FA6">
            <w:pPr>
              <w:rPr>
                <w:rFonts w:eastAsia="仿宋_GB2312"/>
                <w:sz w:val="24"/>
              </w:rPr>
            </w:pPr>
          </w:p>
        </w:tc>
        <w:tc>
          <w:tcPr>
            <w:tcW w:w="1800"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A01737" w:rsidRDefault="00A01737" w:rsidP="00034FA6">
            <w:pPr>
              <w:rPr>
                <w:rFonts w:eastAsia="仿宋_GB2312"/>
                <w:sz w:val="24"/>
              </w:rPr>
            </w:pPr>
          </w:p>
        </w:tc>
        <w:tc>
          <w:tcPr>
            <w:tcW w:w="1819" w:type="dxa"/>
            <w:gridSpan w:val="3"/>
            <w:tcBorders>
              <w:bottom w:val="single" w:sz="4" w:space="0" w:color="auto"/>
            </w:tcBorders>
            <w:vAlign w:val="center"/>
          </w:tcPr>
          <w:p w:rsidR="00A01737" w:rsidRDefault="00A01737" w:rsidP="00034FA6">
            <w:pPr>
              <w:rPr>
                <w:rFonts w:eastAsia="仿宋_GB2312"/>
                <w:sz w:val="24"/>
              </w:rPr>
            </w:pPr>
            <w:r>
              <w:rPr>
                <w:rFonts w:eastAsia="仿宋_GB2312" w:hint="eastAsia"/>
                <w:sz w:val="24"/>
              </w:rPr>
              <w:t>省财政</w:t>
            </w:r>
          </w:p>
        </w:tc>
        <w:tc>
          <w:tcPr>
            <w:tcW w:w="850" w:type="dxa"/>
            <w:tcBorders>
              <w:bottom w:val="single" w:sz="4" w:space="0" w:color="auto"/>
            </w:tcBorders>
            <w:vAlign w:val="center"/>
          </w:tcPr>
          <w:p w:rsidR="00A01737" w:rsidRDefault="00A01737" w:rsidP="00034FA6">
            <w:pPr>
              <w:rPr>
                <w:rFonts w:eastAsia="仿宋_GB2312"/>
                <w:sz w:val="24"/>
              </w:rPr>
            </w:pPr>
          </w:p>
        </w:tc>
        <w:tc>
          <w:tcPr>
            <w:tcW w:w="1487"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省财政</w:t>
            </w:r>
          </w:p>
        </w:tc>
        <w:tc>
          <w:tcPr>
            <w:tcW w:w="696" w:type="dxa"/>
            <w:gridSpan w:val="2"/>
            <w:tcBorders>
              <w:bottom w:val="single" w:sz="4" w:space="0" w:color="auto"/>
            </w:tcBorders>
            <w:vAlign w:val="center"/>
          </w:tcPr>
          <w:p w:rsidR="00A01737" w:rsidRDefault="00A01737" w:rsidP="00034FA6">
            <w:pPr>
              <w:jc w:val="center"/>
              <w:rPr>
                <w:rFonts w:eastAsia="仿宋_GB2312"/>
                <w:b/>
                <w:sz w:val="24"/>
              </w:rPr>
            </w:pPr>
          </w:p>
        </w:tc>
      </w:tr>
      <w:tr w:rsidR="00A01737" w:rsidTr="00C422F5">
        <w:trPr>
          <w:trHeight w:val="680"/>
          <w:jc w:val="center"/>
        </w:trPr>
        <w:tc>
          <w:tcPr>
            <w:tcW w:w="1662" w:type="dxa"/>
            <w:gridSpan w:val="2"/>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A01737" w:rsidRDefault="00A01737" w:rsidP="00034FA6">
            <w:pPr>
              <w:rPr>
                <w:rFonts w:eastAsia="仿宋_GB2312"/>
                <w:sz w:val="24"/>
              </w:rPr>
            </w:pPr>
          </w:p>
        </w:tc>
        <w:tc>
          <w:tcPr>
            <w:tcW w:w="1800"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A01737" w:rsidRDefault="00A01737" w:rsidP="00034FA6">
            <w:pPr>
              <w:rPr>
                <w:rFonts w:eastAsia="仿宋_GB2312"/>
                <w:sz w:val="24"/>
              </w:rPr>
            </w:pPr>
          </w:p>
        </w:tc>
        <w:tc>
          <w:tcPr>
            <w:tcW w:w="1819" w:type="dxa"/>
            <w:gridSpan w:val="3"/>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市财政</w:t>
            </w:r>
          </w:p>
        </w:tc>
        <w:tc>
          <w:tcPr>
            <w:tcW w:w="850" w:type="dxa"/>
            <w:tcBorders>
              <w:bottom w:val="single" w:sz="4" w:space="0" w:color="auto"/>
            </w:tcBorders>
            <w:vAlign w:val="center"/>
          </w:tcPr>
          <w:p w:rsidR="00A01737" w:rsidRDefault="00A01737" w:rsidP="00034FA6">
            <w:pPr>
              <w:rPr>
                <w:rFonts w:eastAsia="仿宋_GB2312"/>
                <w:sz w:val="24"/>
              </w:rPr>
            </w:pPr>
          </w:p>
        </w:tc>
        <w:tc>
          <w:tcPr>
            <w:tcW w:w="1487"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市财政</w:t>
            </w:r>
          </w:p>
        </w:tc>
        <w:tc>
          <w:tcPr>
            <w:tcW w:w="696" w:type="dxa"/>
            <w:gridSpan w:val="2"/>
            <w:tcBorders>
              <w:bottom w:val="single" w:sz="4" w:space="0" w:color="auto"/>
            </w:tcBorders>
            <w:vAlign w:val="center"/>
          </w:tcPr>
          <w:p w:rsidR="00A01737" w:rsidRDefault="00A01737" w:rsidP="00034FA6">
            <w:pPr>
              <w:jc w:val="center"/>
              <w:rPr>
                <w:rFonts w:eastAsia="仿宋_GB2312"/>
                <w:b/>
                <w:sz w:val="24"/>
              </w:rPr>
            </w:pPr>
          </w:p>
        </w:tc>
      </w:tr>
      <w:tr w:rsidR="00A01737" w:rsidTr="00C422F5">
        <w:trPr>
          <w:trHeight w:val="680"/>
          <w:jc w:val="center"/>
        </w:trPr>
        <w:tc>
          <w:tcPr>
            <w:tcW w:w="1662" w:type="dxa"/>
            <w:gridSpan w:val="2"/>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区财政</w:t>
            </w:r>
          </w:p>
        </w:tc>
        <w:tc>
          <w:tcPr>
            <w:tcW w:w="720" w:type="dxa"/>
            <w:gridSpan w:val="2"/>
            <w:tcBorders>
              <w:bottom w:val="single" w:sz="4" w:space="0" w:color="auto"/>
            </w:tcBorders>
            <w:vAlign w:val="center"/>
          </w:tcPr>
          <w:p w:rsidR="00A01737" w:rsidRDefault="00034FA6" w:rsidP="00034FA6">
            <w:pPr>
              <w:rPr>
                <w:rFonts w:eastAsia="仿宋_GB2312"/>
                <w:sz w:val="24"/>
              </w:rPr>
            </w:pPr>
            <w:r>
              <w:rPr>
                <w:rFonts w:eastAsia="仿宋_GB2312" w:hint="eastAsia"/>
                <w:sz w:val="24"/>
              </w:rPr>
              <w:t>66.37</w:t>
            </w:r>
          </w:p>
        </w:tc>
        <w:tc>
          <w:tcPr>
            <w:tcW w:w="1800"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区财政</w:t>
            </w:r>
          </w:p>
        </w:tc>
        <w:tc>
          <w:tcPr>
            <w:tcW w:w="720" w:type="dxa"/>
            <w:gridSpan w:val="3"/>
            <w:tcBorders>
              <w:bottom w:val="single" w:sz="4" w:space="0" w:color="auto"/>
            </w:tcBorders>
            <w:vAlign w:val="center"/>
          </w:tcPr>
          <w:p w:rsidR="00A01737" w:rsidRDefault="00034FA6" w:rsidP="00034FA6">
            <w:pPr>
              <w:rPr>
                <w:rFonts w:eastAsia="仿宋_GB2312"/>
                <w:sz w:val="24"/>
              </w:rPr>
            </w:pPr>
            <w:r>
              <w:rPr>
                <w:rFonts w:eastAsia="仿宋_GB2312" w:hint="eastAsia"/>
                <w:sz w:val="24"/>
              </w:rPr>
              <w:t>75.37</w:t>
            </w:r>
          </w:p>
        </w:tc>
        <w:tc>
          <w:tcPr>
            <w:tcW w:w="1819" w:type="dxa"/>
            <w:gridSpan w:val="3"/>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区财政</w:t>
            </w:r>
          </w:p>
        </w:tc>
        <w:tc>
          <w:tcPr>
            <w:tcW w:w="850"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75.37</w:t>
            </w:r>
          </w:p>
        </w:tc>
        <w:tc>
          <w:tcPr>
            <w:tcW w:w="1487"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区财政</w:t>
            </w:r>
          </w:p>
        </w:tc>
        <w:tc>
          <w:tcPr>
            <w:tcW w:w="696" w:type="dxa"/>
            <w:gridSpan w:val="2"/>
            <w:tcBorders>
              <w:bottom w:val="single" w:sz="4" w:space="0" w:color="auto"/>
            </w:tcBorders>
            <w:vAlign w:val="center"/>
          </w:tcPr>
          <w:p w:rsidR="00A01737" w:rsidRDefault="00A01737" w:rsidP="00034FA6">
            <w:pPr>
              <w:jc w:val="center"/>
              <w:rPr>
                <w:rFonts w:eastAsia="仿宋_GB2312"/>
                <w:b/>
                <w:sz w:val="24"/>
              </w:rPr>
            </w:pPr>
          </w:p>
        </w:tc>
      </w:tr>
      <w:tr w:rsidR="00A01737" w:rsidTr="00C422F5">
        <w:trPr>
          <w:trHeight w:val="680"/>
          <w:jc w:val="center"/>
        </w:trPr>
        <w:tc>
          <w:tcPr>
            <w:tcW w:w="1662" w:type="dxa"/>
            <w:gridSpan w:val="2"/>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A01737" w:rsidRDefault="00A01737" w:rsidP="00034FA6">
            <w:pPr>
              <w:rPr>
                <w:rFonts w:eastAsia="仿宋_GB2312"/>
                <w:sz w:val="24"/>
              </w:rPr>
            </w:pPr>
          </w:p>
        </w:tc>
        <w:tc>
          <w:tcPr>
            <w:tcW w:w="1800"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A01737" w:rsidRDefault="00A01737" w:rsidP="00034FA6">
            <w:pPr>
              <w:rPr>
                <w:rFonts w:eastAsia="仿宋_GB2312"/>
                <w:sz w:val="24"/>
              </w:rPr>
            </w:pPr>
          </w:p>
        </w:tc>
        <w:tc>
          <w:tcPr>
            <w:tcW w:w="1819" w:type="dxa"/>
            <w:gridSpan w:val="3"/>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其它</w:t>
            </w:r>
          </w:p>
        </w:tc>
        <w:tc>
          <w:tcPr>
            <w:tcW w:w="850" w:type="dxa"/>
            <w:tcBorders>
              <w:bottom w:val="single" w:sz="4" w:space="0" w:color="auto"/>
            </w:tcBorders>
            <w:vAlign w:val="center"/>
          </w:tcPr>
          <w:p w:rsidR="00A01737" w:rsidRDefault="00A01737" w:rsidP="00034FA6">
            <w:pPr>
              <w:rPr>
                <w:rFonts w:eastAsia="仿宋_GB2312"/>
                <w:sz w:val="24"/>
              </w:rPr>
            </w:pPr>
          </w:p>
        </w:tc>
        <w:tc>
          <w:tcPr>
            <w:tcW w:w="1487" w:type="dxa"/>
            <w:tcBorders>
              <w:bottom w:val="single" w:sz="4" w:space="0" w:color="auto"/>
            </w:tcBorders>
            <w:vAlign w:val="center"/>
          </w:tcPr>
          <w:p w:rsidR="00A01737" w:rsidRDefault="00A01737" w:rsidP="00034FA6">
            <w:pPr>
              <w:rPr>
                <w:rFonts w:eastAsia="仿宋_GB2312"/>
                <w:sz w:val="24"/>
              </w:rPr>
            </w:pPr>
            <w:r>
              <w:rPr>
                <w:rFonts w:eastAsia="仿宋_GB2312" w:hint="eastAsia"/>
                <w:sz w:val="24"/>
              </w:rPr>
              <w:t>其它</w:t>
            </w:r>
          </w:p>
        </w:tc>
        <w:tc>
          <w:tcPr>
            <w:tcW w:w="696" w:type="dxa"/>
            <w:gridSpan w:val="2"/>
            <w:tcBorders>
              <w:bottom w:val="single" w:sz="4" w:space="0" w:color="auto"/>
            </w:tcBorders>
            <w:vAlign w:val="center"/>
          </w:tcPr>
          <w:p w:rsidR="00A01737" w:rsidRDefault="00A01737" w:rsidP="00034FA6">
            <w:pPr>
              <w:jc w:val="center"/>
              <w:rPr>
                <w:rFonts w:eastAsia="仿宋_GB2312"/>
                <w:b/>
                <w:sz w:val="24"/>
              </w:rPr>
            </w:pPr>
          </w:p>
        </w:tc>
      </w:tr>
      <w:tr w:rsidR="00A01737" w:rsidTr="00CA68AA">
        <w:trPr>
          <w:gridAfter w:val="1"/>
          <w:wAfter w:w="172" w:type="dxa"/>
          <w:trHeight w:val="748"/>
          <w:jc w:val="center"/>
        </w:trPr>
        <w:tc>
          <w:tcPr>
            <w:tcW w:w="9582" w:type="dxa"/>
            <w:gridSpan w:val="14"/>
            <w:tcBorders>
              <w:bottom w:val="single" w:sz="4" w:space="0" w:color="auto"/>
            </w:tcBorders>
            <w:vAlign w:val="center"/>
          </w:tcPr>
          <w:p w:rsidR="00A01737" w:rsidRDefault="00A01737" w:rsidP="00034FA6">
            <w:pPr>
              <w:jc w:val="center"/>
              <w:rPr>
                <w:rFonts w:eastAsia="仿宋_GB2312"/>
                <w:b/>
                <w:sz w:val="24"/>
              </w:rPr>
            </w:pPr>
            <w:r>
              <w:rPr>
                <w:rFonts w:eastAsia="仿宋_GB2312" w:hint="eastAsia"/>
                <w:b/>
                <w:sz w:val="24"/>
              </w:rPr>
              <w:t>二、项目支出明细情况</w:t>
            </w: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A01737" w:rsidP="00034FA6">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A01737" w:rsidRDefault="00A01737" w:rsidP="00034FA6">
            <w:pPr>
              <w:jc w:val="center"/>
              <w:rPr>
                <w:rFonts w:eastAsia="仿宋_GB2312"/>
                <w:sz w:val="24"/>
              </w:rPr>
            </w:pPr>
            <w:r>
              <w:rPr>
                <w:rFonts w:eastAsia="仿宋_GB2312" w:hint="eastAsia"/>
                <w:sz w:val="24"/>
              </w:rPr>
              <w:t>实际支出数</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r>
              <w:rPr>
                <w:rFonts w:eastAsia="仿宋_GB2312" w:hint="eastAsia"/>
                <w:sz w:val="24"/>
              </w:rPr>
              <w:t>会计凭证号</w:t>
            </w:r>
          </w:p>
        </w:tc>
        <w:tc>
          <w:tcPr>
            <w:tcW w:w="2861" w:type="dxa"/>
            <w:gridSpan w:val="3"/>
            <w:tcBorders>
              <w:bottom w:val="single" w:sz="4" w:space="0" w:color="auto"/>
            </w:tcBorders>
            <w:vAlign w:val="center"/>
          </w:tcPr>
          <w:p w:rsidR="00A01737" w:rsidRDefault="00A01737" w:rsidP="00034FA6">
            <w:pPr>
              <w:jc w:val="center"/>
              <w:rPr>
                <w:rFonts w:eastAsia="仿宋_GB2312"/>
                <w:sz w:val="24"/>
              </w:rPr>
            </w:pPr>
            <w:r>
              <w:rPr>
                <w:rFonts w:eastAsia="仿宋_GB2312" w:hint="eastAsia"/>
                <w:sz w:val="24"/>
              </w:rPr>
              <w:t>备注</w:t>
            </w: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下拨社区、基地、协会</w:t>
            </w:r>
          </w:p>
        </w:tc>
        <w:tc>
          <w:tcPr>
            <w:tcW w:w="1822" w:type="dxa"/>
            <w:gridSpan w:val="2"/>
            <w:tcBorders>
              <w:bottom w:val="single" w:sz="4" w:space="0" w:color="auto"/>
            </w:tcBorders>
            <w:vAlign w:val="center"/>
          </w:tcPr>
          <w:p w:rsidR="00A01737" w:rsidRPr="00034FA6" w:rsidRDefault="00034FA6" w:rsidP="00034FA6">
            <w:pPr>
              <w:jc w:val="center"/>
              <w:rPr>
                <w:rFonts w:eastAsia="仿宋_GB2312"/>
                <w:sz w:val="24"/>
              </w:rPr>
            </w:pPr>
            <w:r>
              <w:rPr>
                <w:rFonts w:eastAsia="仿宋_GB2312" w:hint="eastAsia"/>
                <w:sz w:val="24"/>
              </w:rPr>
              <w:t>17</w:t>
            </w:r>
            <w:r>
              <w:rPr>
                <w:rFonts w:eastAsia="仿宋_GB2312" w:hint="eastAsia"/>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印刷科普资料</w:t>
            </w:r>
          </w:p>
        </w:tc>
        <w:tc>
          <w:tcPr>
            <w:tcW w:w="1822" w:type="dxa"/>
            <w:gridSpan w:val="2"/>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14.58</w:t>
            </w:r>
            <w:r>
              <w:rPr>
                <w:rFonts w:eastAsia="仿宋_GB2312" w:hint="eastAsia"/>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全国科技工作者日</w:t>
            </w:r>
          </w:p>
        </w:tc>
        <w:tc>
          <w:tcPr>
            <w:tcW w:w="1822" w:type="dxa"/>
            <w:gridSpan w:val="2"/>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6.97</w:t>
            </w:r>
            <w:r>
              <w:rPr>
                <w:rFonts w:eastAsia="仿宋_GB2312" w:hint="eastAsia"/>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全国科普日系列活动</w:t>
            </w:r>
          </w:p>
        </w:tc>
        <w:tc>
          <w:tcPr>
            <w:tcW w:w="1822" w:type="dxa"/>
            <w:gridSpan w:val="2"/>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18.28</w:t>
            </w:r>
            <w:r>
              <w:rPr>
                <w:rFonts w:eastAsia="仿宋_GB2312" w:hint="eastAsia"/>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科普活动加班用餐</w:t>
            </w:r>
          </w:p>
        </w:tc>
        <w:tc>
          <w:tcPr>
            <w:tcW w:w="1822" w:type="dxa"/>
            <w:gridSpan w:val="2"/>
            <w:tcBorders>
              <w:bottom w:val="single" w:sz="4" w:space="0" w:color="auto"/>
            </w:tcBorders>
            <w:vAlign w:val="center"/>
          </w:tcPr>
          <w:p w:rsidR="00034FA6" w:rsidRDefault="00034FA6" w:rsidP="00034FA6">
            <w:pPr>
              <w:jc w:val="center"/>
              <w:rPr>
                <w:rFonts w:eastAsia="仿宋_GB2312"/>
                <w:sz w:val="24"/>
              </w:rPr>
            </w:pPr>
            <w:r>
              <w:rPr>
                <w:rFonts w:eastAsia="仿宋_GB2312" w:hint="eastAsia"/>
                <w:sz w:val="24"/>
              </w:rPr>
              <w:t>1.74</w:t>
            </w:r>
            <w:r>
              <w:rPr>
                <w:rFonts w:eastAsia="仿宋_GB2312" w:hint="eastAsia"/>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老科协科普三项</w:t>
            </w:r>
          </w:p>
        </w:tc>
        <w:tc>
          <w:tcPr>
            <w:tcW w:w="1822" w:type="dxa"/>
            <w:gridSpan w:val="2"/>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9</w:t>
            </w:r>
            <w:r>
              <w:rPr>
                <w:rFonts w:eastAsia="仿宋_GB2312" w:hint="eastAsia"/>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val="624"/>
          <w:jc w:val="center"/>
        </w:trPr>
        <w:tc>
          <w:tcPr>
            <w:tcW w:w="2382" w:type="dxa"/>
            <w:gridSpan w:val="4"/>
            <w:tcBorders>
              <w:bottom w:val="single" w:sz="4" w:space="0" w:color="auto"/>
            </w:tcBorders>
            <w:vAlign w:val="center"/>
          </w:tcPr>
          <w:p w:rsidR="00A01737" w:rsidRDefault="00034FA6" w:rsidP="00034FA6">
            <w:pPr>
              <w:jc w:val="center"/>
              <w:rPr>
                <w:rFonts w:eastAsia="仿宋_GB2312"/>
                <w:sz w:val="24"/>
              </w:rPr>
            </w:pPr>
            <w:r>
              <w:rPr>
                <w:rFonts w:eastAsia="仿宋_GB2312" w:hint="eastAsia"/>
                <w:sz w:val="24"/>
              </w:rPr>
              <w:t>其他商品服务支出</w:t>
            </w:r>
          </w:p>
        </w:tc>
        <w:tc>
          <w:tcPr>
            <w:tcW w:w="1822" w:type="dxa"/>
            <w:gridSpan w:val="2"/>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7.8</w:t>
            </w:r>
            <w:r>
              <w:rPr>
                <w:rFonts w:eastAsia="仿宋_GB2312" w:hint="eastAsia"/>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val="613"/>
          <w:jc w:val="center"/>
        </w:trPr>
        <w:tc>
          <w:tcPr>
            <w:tcW w:w="2382" w:type="dxa"/>
            <w:gridSpan w:val="4"/>
            <w:tcBorders>
              <w:bottom w:val="single" w:sz="4" w:space="0" w:color="auto"/>
            </w:tcBorders>
            <w:vAlign w:val="center"/>
          </w:tcPr>
          <w:p w:rsidR="00A01737" w:rsidRDefault="00A01737" w:rsidP="00034FA6">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A01737" w:rsidRDefault="00CA68AA" w:rsidP="00034FA6">
            <w:pPr>
              <w:jc w:val="center"/>
              <w:rPr>
                <w:rFonts w:eastAsia="仿宋_GB2312"/>
                <w:b/>
                <w:sz w:val="24"/>
              </w:rPr>
            </w:pPr>
            <w:r>
              <w:rPr>
                <w:rFonts w:eastAsia="仿宋_GB2312" w:hint="eastAsia"/>
                <w:b/>
                <w:sz w:val="24"/>
              </w:rPr>
              <w:t>75.37</w:t>
            </w:r>
            <w:r>
              <w:rPr>
                <w:rFonts w:eastAsia="仿宋_GB2312" w:hint="eastAsia"/>
                <w:b/>
                <w:sz w:val="24"/>
              </w:rPr>
              <w:t>万元</w:t>
            </w:r>
          </w:p>
        </w:tc>
        <w:tc>
          <w:tcPr>
            <w:tcW w:w="2517" w:type="dxa"/>
            <w:gridSpan w:val="5"/>
            <w:tcBorders>
              <w:bottom w:val="single" w:sz="4" w:space="0" w:color="auto"/>
            </w:tcBorders>
            <w:vAlign w:val="center"/>
          </w:tcPr>
          <w:p w:rsidR="00A01737" w:rsidRDefault="00A01737" w:rsidP="00034FA6">
            <w:pPr>
              <w:jc w:val="center"/>
              <w:rPr>
                <w:rFonts w:eastAsia="仿宋_GB2312"/>
                <w:b/>
                <w:sz w:val="24"/>
              </w:rPr>
            </w:pPr>
          </w:p>
        </w:tc>
        <w:tc>
          <w:tcPr>
            <w:tcW w:w="2861" w:type="dxa"/>
            <w:gridSpan w:val="3"/>
            <w:tcBorders>
              <w:bottom w:val="single" w:sz="4" w:space="0" w:color="auto"/>
            </w:tcBorders>
            <w:vAlign w:val="center"/>
          </w:tcPr>
          <w:p w:rsidR="00A01737" w:rsidRDefault="00A01737" w:rsidP="00034FA6">
            <w:pPr>
              <w:jc w:val="center"/>
              <w:rPr>
                <w:rFonts w:eastAsia="仿宋_GB2312"/>
                <w:b/>
                <w:sz w:val="24"/>
              </w:rPr>
            </w:pPr>
          </w:p>
        </w:tc>
      </w:tr>
      <w:tr w:rsidR="00A01737" w:rsidTr="00CA68AA">
        <w:trPr>
          <w:gridAfter w:val="1"/>
          <w:wAfter w:w="172" w:type="dxa"/>
          <w:trHeight w:hRule="exact" w:val="544"/>
          <w:jc w:val="center"/>
        </w:trPr>
        <w:tc>
          <w:tcPr>
            <w:tcW w:w="9582" w:type="dxa"/>
            <w:gridSpan w:val="14"/>
            <w:tcBorders>
              <w:bottom w:val="single" w:sz="4" w:space="0" w:color="auto"/>
            </w:tcBorders>
            <w:vAlign w:val="center"/>
          </w:tcPr>
          <w:p w:rsidR="00A01737" w:rsidRDefault="00A01737" w:rsidP="00034FA6">
            <w:pPr>
              <w:jc w:val="center"/>
              <w:rPr>
                <w:rFonts w:eastAsia="仿宋_GB2312"/>
                <w:b/>
                <w:sz w:val="24"/>
              </w:rPr>
            </w:pPr>
            <w:r>
              <w:rPr>
                <w:rFonts w:eastAsia="仿宋_GB2312" w:hint="eastAsia"/>
                <w:b/>
                <w:sz w:val="24"/>
              </w:rPr>
              <w:lastRenderedPageBreak/>
              <w:t>三、项目绩效自评情况</w:t>
            </w:r>
          </w:p>
        </w:tc>
      </w:tr>
      <w:tr w:rsidR="00A01737" w:rsidTr="00C422F5">
        <w:trPr>
          <w:gridAfter w:val="1"/>
          <w:wAfter w:w="172" w:type="dxa"/>
          <w:trHeight w:hRule="exact" w:val="567"/>
          <w:jc w:val="center"/>
        </w:trPr>
        <w:tc>
          <w:tcPr>
            <w:tcW w:w="1473" w:type="dxa"/>
            <w:vMerge w:val="restart"/>
            <w:vAlign w:val="center"/>
          </w:tcPr>
          <w:p w:rsidR="00A01737" w:rsidRDefault="00A01737" w:rsidP="00034FA6">
            <w:pPr>
              <w:spacing w:line="400" w:lineRule="exact"/>
              <w:jc w:val="center"/>
              <w:rPr>
                <w:rFonts w:eastAsia="仿宋_GB2312"/>
                <w:sz w:val="24"/>
              </w:rPr>
            </w:pPr>
            <w:r>
              <w:rPr>
                <w:rFonts w:eastAsia="仿宋_GB2312" w:hint="eastAsia"/>
                <w:sz w:val="24"/>
              </w:rPr>
              <w:t>项目绩效定性目标及实施计划完成情况</w:t>
            </w:r>
          </w:p>
        </w:tc>
        <w:tc>
          <w:tcPr>
            <w:tcW w:w="5248" w:type="dxa"/>
            <w:gridSpan w:val="10"/>
            <w:tcBorders>
              <w:bottom w:val="single" w:sz="4" w:space="0" w:color="auto"/>
            </w:tcBorders>
            <w:vAlign w:val="center"/>
          </w:tcPr>
          <w:p w:rsidR="00A01737" w:rsidRDefault="00A01737" w:rsidP="00034FA6">
            <w:pPr>
              <w:spacing w:line="400" w:lineRule="exact"/>
              <w:jc w:val="center"/>
              <w:rPr>
                <w:rFonts w:eastAsia="仿宋_GB2312"/>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2861" w:type="dxa"/>
            <w:gridSpan w:val="3"/>
            <w:tcBorders>
              <w:bottom w:val="single" w:sz="4" w:space="0" w:color="auto"/>
            </w:tcBorders>
            <w:vAlign w:val="center"/>
          </w:tcPr>
          <w:p w:rsidR="00A01737" w:rsidRDefault="00A01737" w:rsidP="00034FA6">
            <w:pPr>
              <w:spacing w:line="400" w:lineRule="exact"/>
              <w:jc w:val="center"/>
              <w:rPr>
                <w:rFonts w:eastAsia="仿宋_GB2312"/>
                <w:b/>
                <w:sz w:val="24"/>
              </w:rPr>
            </w:pPr>
            <w:r>
              <w:rPr>
                <w:rFonts w:eastAsia="仿宋_GB2312" w:hint="eastAsia"/>
                <w:b/>
                <w:sz w:val="24"/>
              </w:rPr>
              <w:t>实际完成</w:t>
            </w:r>
          </w:p>
        </w:tc>
      </w:tr>
      <w:tr w:rsidR="00A01737" w:rsidTr="00C422F5">
        <w:trPr>
          <w:gridAfter w:val="1"/>
          <w:wAfter w:w="172" w:type="dxa"/>
          <w:trHeight w:val="1712"/>
          <w:jc w:val="center"/>
        </w:trPr>
        <w:tc>
          <w:tcPr>
            <w:tcW w:w="1473" w:type="dxa"/>
            <w:vMerge/>
            <w:tcBorders>
              <w:bottom w:val="single" w:sz="4" w:space="0" w:color="auto"/>
            </w:tcBorders>
            <w:vAlign w:val="center"/>
          </w:tcPr>
          <w:p w:rsidR="00A01737" w:rsidRDefault="00A01737" w:rsidP="00034FA6">
            <w:pPr>
              <w:jc w:val="center"/>
              <w:rPr>
                <w:rFonts w:eastAsia="仿宋_GB2312"/>
                <w:b/>
                <w:sz w:val="24"/>
              </w:rPr>
            </w:pPr>
          </w:p>
        </w:tc>
        <w:tc>
          <w:tcPr>
            <w:tcW w:w="5248" w:type="dxa"/>
            <w:gridSpan w:val="10"/>
            <w:tcBorders>
              <w:bottom w:val="single" w:sz="4" w:space="0" w:color="auto"/>
            </w:tcBorders>
            <w:vAlign w:val="center"/>
          </w:tcPr>
          <w:p w:rsidR="00CA68AA" w:rsidRPr="00F62B47" w:rsidRDefault="00CA68AA" w:rsidP="00CA68AA">
            <w:pPr>
              <w:autoSpaceDN w:val="0"/>
              <w:spacing w:line="400" w:lineRule="exact"/>
              <w:jc w:val="left"/>
              <w:textAlignment w:val="center"/>
              <w:rPr>
                <w:rFonts w:ascii="仿宋_GB2312" w:eastAsia="仿宋_GB2312" w:hAnsi="仿宋_GB2312" w:cs="仿宋_GB2312"/>
                <w:color w:val="000000"/>
                <w:sz w:val="24"/>
                <w:szCs w:val="24"/>
              </w:rPr>
            </w:pPr>
            <w:r w:rsidRPr="00F62B47">
              <w:rPr>
                <w:rFonts w:ascii="仿宋_GB2312" w:eastAsia="仿宋_GB2312" w:hAnsi="仿宋_GB2312" w:cs="仿宋_GB2312" w:hint="eastAsia"/>
                <w:color w:val="000000"/>
                <w:sz w:val="24"/>
                <w:szCs w:val="24"/>
              </w:rPr>
              <w:t>目标1：认真开展科普活动</w:t>
            </w:r>
          </w:p>
          <w:p w:rsidR="00CA68AA" w:rsidRPr="00F62B47" w:rsidRDefault="00CA68AA" w:rsidP="00CA68AA">
            <w:pPr>
              <w:autoSpaceDN w:val="0"/>
              <w:spacing w:line="400" w:lineRule="exact"/>
              <w:jc w:val="left"/>
              <w:textAlignment w:val="center"/>
              <w:rPr>
                <w:rFonts w:ascii="仿宋_GB2312" w:eastAsia="仿宋_GB2312" w:hAnsi="仿宋_GB2312" w:cs="仿宋_GB2312"/>
                <w:color w:val="000000"/>
                <w:sz w:val="24"/>
                <w:szCs w:val="24"/>
              </w:rPr>
            </w:pPr>
            <w:r w:rsidRPr="00F62B47">
              <w:rPr>
                <w:rFonts w:ascii="仿宋_GB2312" w:eastAsia="仿宋_GB2312" w:hAnsi="仿宋_GB2312" w:cs="仿宋_GB2312" w:hint="eastAsia"/>
                <w:color w:val="000000"/>
                <w:sz w:val="24"/>
                <w:szCs w:val="24"/>
              </w:rPr>
              <w:t>目标2：扎实做好科普示范典型创建</w:t>
            </w:r>
          </w:p>
          <w:p w:rsidR="00CA68AA" w:rsidRDefault="00CA68AA" w:rsidP="00CA68AA">
            <w:pPr>
              <w:autoSpaceDN w:val="0"/>
              <w:spacing w:line="400" w:lineRule="exact"/>
              <w:jc w:val="left"/>
              <w:textAlignment w:val="center"/>
              <w:rPr>
                <w:rFonts w:ascii="仿宋_GB2312" w:eastAsia="仿宋_GB2312" w:hAnsi="仿宋_GB2312" w:cs="仿宋_GB2312" w:hint="eastAsia"/>
                <w:color w:val="000000"/>
                <w:sz w:val="24"/>
                <w:szCs w:val="24"/>
              </w:rPr>
            </w:pPr>
            <w:r w:rsidRPr="00F62B47">
              <w:rPr>
                <w:rFonts w:ascii="仿宋_GB2312" w:eastAsia="仿宋_GB2312" w:hAnsi="仿宋_GB2312" w:cs="仿宋_GB2312" w:hint="eastAsia"/>
                <w:color w:val="000000"/>
                <w:sz w:val="24"/>
                <w:szCs w:val="24"/>
              </w:rPr>
              <w:t>目标3：</w:t>
            </w:r>
            <w:r>
              <w:rPr>
                <w:rFonts w:ascii="仿宋_GB2312" w:eastAsia="仿宋_GB2312" w:hAnsi="仿宋_GB2312" w:cs="仿宋_GB2312" w:hint="eastAsia"/>
                <w:color w:val="000000"/>
                <w:sz w:val="24"/>
                <w:szCs w:val="24"/>
              </w:rPr>
              <w:t>实施科普信息化工作</w:t>
            </w:r>
          </w:p>
          <w:p w:rsidR="00A01737" w:rsidRPr="00CA68AA" w:rsidRDefault="00CA68AA" w:rsidP="00CA68AA">
            <w:pPr>
              <w:autoSpaceDN w:val="0"/>
              <w:spacing w:line="400" w:lineRule="exact"/>
              <w:jc w:val="left"/>
              <w:textAlignment w:val="center"/>
              <w:rPr>
                <w:rFonts w:ascii="仿宋_GB2312" w:eastAsia="仿宋_GB2312" w:hAnsi="仿宋_GB2312" w:cs="仿宋_GB2312"/>
                <w:color w:val="000000"/>
                <w:sz w:val="24"/>
                <w:szCs w:val="24"/>
              </w:rPr>
            </w:pPr>
            <w:r w:rsidRPr="00F62B47">
              <w:rPr>
                <w:rFonts w:ascii="仿宋_GB2312" w:eastAsia="仿宋_GB2312" w:hAnsi="仿宋_GB2312" w:cs="仿宋_GB2312" w:hint="eastAsia"/>
                <w:color w:val="000000"/>
                <w:sz w:val="24"/>
                <w:szCs w:val="24"/>
              </w:rPr>
              <w:t>目标4：</w:t>
            </w:r>
            <w:r>
              <w:rPr>
                <w:rFonts w:ascii="仿宋_GB2312" w:eastAsia="仿宋_GB2312" w:hAnsi="仿宋_GB2312" w:cs="仿宋_GB2312" w:hint="eastAsia"/>
                <w:color w:val="000000"/>
                <w:sz w:val="24"/>
                <w:szCs w:val="24"/>
              </w:rPr>
              <w:t>十三五纲要工作验收</w:t>
            </w:r>
          </w:p>
        </w:tc>
        <w:tc>
          <w:tcPr>
            <w:tcW w:w="2861" w:type="dxa"/>
            <w:gridSpan w:val="3"/>
            <w:tcBorders>
              <w:bottom w:val="single" w:sz="4" w:space="0" w:color="auto"/>
            </w:tcBorders>
            <w:vAlign w:val="center"/>
          </w:tcPr>
          <w:p w:rsidR="00A01737" w:rsidRDefault="00CA68AA" w:rsidP="00034FA6">
            <w:pPr>
              <w:spacing w:line="400" w:lineRule="exact"/>
              <w:jc w:val="center"/>
              <w:rPr>
                <w:rFonts w:eastAsia="仿宋_GB2312"/>
                <w:b/>
                <w:sz w:val="24"/>
              </w:rPr>
            </w:pPr>
            <w:r>
              <w:rPr>
                <w:rFonts w:eastAsia="仿宋_GB2312" w:hint="eastAsia"/>
                <w:b/>
                <w:sz w:val="24"/>
              </w:rPr>
              <w:t>100%</w:t>
            </w:r>
          </w:p>
        </w:tc>
      </w:tr>
      <w:tr w:rsidR="00A01737" w:rsidTr="00C422F5">
        <w:trPr>
          <w:gridAfter w:val="1"/>
          <w:wAfter w:w="172" w:type="dxa"/>
          <w:trHeight w:hRule="exact" w:val="792"/>
          <w:jc w:val="center"/>
        </w:trPr>
        <w:tc>
          <w:tcPr>
            <w:tcW w:w="1473" w:type="dxa"/>
            <w:vMerge w:val="restart"/>
            <w:vAlign w:val="center"/>
          </w:tcPr>
          <w:p w:rsidR="00A01737" w:rsidRDefault="00A01737" w:rsidP="00034FA6">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A01737" w:rsidRDefault="00A01737" w:rsidP="00034FA6">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A01737" w:rsidRDefault="00A01737" w:rsidP="00034FA6">
            <w:pPr>
              <w:spacing w:line="360" w:lineRule="exact"/>
              <w:jc w:val="center"/>
              <w:rPr>
                <w:rFonts w:eastAsia="仿宋_GB2312"/>
                <w:sz w:val="24"/>
              </w:rPr>
            </w:pPr>
            <w:r>
              <w:rPr>
                <w:rFonts w:eastAsia="仿宋_GB2312" w:hint="eastAsia"/>
                <w:sz w:val="24"/>
              </w:rPr>
              <w:t>二级指标</w:t>
            </w:r>
          </w:p>
        </w:tc>
        <w:tc>
          <w:tcPr>
            <w:tcW w:w="1722" w:type="dxa"/>
            <w:gridSpan w:val="3"/>
            <w:tcBorders>
              <w:bottom w:val="single" w:sz="4" w:space="0" w:color="auto"/>
            </w:tcBorders>
            <w:vAlign w:val="center"/>
          </w:tcPr>
          <w:p w:rsidR="00A01737" w:rsidRDefault="00A01737" w:rsidP="00034FA6">
            <w:pPr>
              <w:spacing w:line="360" w:lineRule="exact"/>
              <w:jc w:val="center"/>
              <w:rPr>
                <w:rFonts w:eastAsia="仿宋_GB2312"/>
                <w:sz w:val="24"/>
              </w:rPr>
            </w:pPr>
            <w:r>
              <w:rPr>
                <w:rFonts w:eastAsia="仿宋_GB2312" w:hint="eastAsia"/>
                <w:sz w:val="24"/>
              </w:rPr>
              <w:t>指标内容</w:t>
            </w:r>
          </w:p>
        </w:tc>
        <w:tc>
          <w:tcPr>
            <w:tcW w:w="795" w:type="dxa"/>
            <w:gridSpan w:val="2"/>
            <w:tcBorders>
              <w:bottom w:val="single" w:sz="4" w:space="0" w:color="auto"/>
            </w:tcBorders>
            <w:vAlign w:val="center"/>
          </w:tcPr>
          <w:p w:rsidR="00A01737" w:rsidRDefault="00A01737" w:rsidP="00034FA6">
            <w:pPr>
              <w:spacing w:line="360" w:lineRule="exact"/>
              <w:jc w:val="center"/>
              <w:rPr>
                <w:rFonts w:eastAsia="仿宋_GB2312"/>
                <w:sz w:val="24"/>
              </w:rPr>
            </w:pPr>
            <w:r>
              <w:rPr>
                <w:rFonts w:eastAsia="仿宋_GB2312" w:hint="eastAsia"/>
                <w:sz w:val="24"/>
              </w:rPr>
              <w:t>指标（目标）值</w:t>
            </w:r>
          </w:p>
        </w:tc>
        <w:tc>
          <w:tcPr>
            <w:tcW w:w="2861" w:type="dxa"/>
            <w:gridSpan w:val="3"/>
            <w:tcBorders>
              <w:bottom w:val="single" w:sz="4" w:space="0" w:color="auto"/>
            </w:tcBorders>
            <w:vAlign w:val="center"/>
          </w:tcPr>
          <w:p w:rsidR="00A01737" w:rsidRDefault="00A01737" w:rsidP="00034FA6">
            <w:pPr>
              <w:jc w:val="center"/>
              <w:rPr>
                <w:rFonts w:eastAsia="仿宋_GB2312"/>
                <w:sz w:val="24"/>
              </w:rPr>
            </w:pPr>
            <w:r>
              <w:rPr>
                <w:rFonts w:eastAsia="仿宋_GB2312" w:hint="eastAsia"/>
                <w:sz w:val="24"/>
              </w:rPr>
              <w:t>实际完成值</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restart"/>
            <w:vAlign w:val="center"/>
          </w:tcPr>
          <w:p w:rsidR="00A01737" w:rsidRDefault="00A01737" w:rsidP="00034FA6">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数量指标</w:t>
            </w: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sidRPr="00CA68AA">
              <w:rPr>
                <w:rFonts w:ascii="仿宋_GB2312" w:eastAsia="仿宋_GB2312" w:hint="eastAsia"/>
                <w:sz w:val="11"/>
                <w:szCs w:val="11"/>
              </w:rPr>
              <w:t>1</w:t>
            </w:r>
            <w:r w:rsidRPr="00CA68AA">
              <w:rPr>
                <w:rFonts w:ascii="仿宋_GB2312" w:eastAsia="仿宋_GB2312" w:hint="eastAsia"/>
                <w:sz w:val="15"/>
                <w:szCs w:val="15"/>
              </w:rPr>
              <w:t>6个乡街实施科普信</w:t>
            </w:r>
            <w:r>
              <w:rPr>
                <w:rFonts w:ascii="仿宋_GB2312" w:eastAsia="仿宋_GB2312" w:hint="eastAsia"/>
                <w:sz w:val="15"/>
                <w:szCs w:val="15"/>
              </w:rPr>
              <w:t>化</w:t>
            </w:r>
            <w:r w:rsidRPr="00CA68AA">
              <w:rPr>
                <w:rFonts w:ascii="仿宋_GB2312" w:eastAsia="仿宋_GB2312" w:hint="eastAsia"/>
                <w:sz w:val="15"/>
                <w:szCs w:val="15"/>
              </w:rPr>
              <w:t>息化</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Pr="00CA68AA"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按要求开展科普活动</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质量指标</w:t>
            </w: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开展全国科普日等科普活动</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Pr="00CA68AA"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实施科普信息化工作</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时效指标</w:t>
            </w: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2020年底</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A01737" w:rsidP="00034FA6">
            <w:pPr>
              <w:spacing w:line="360" w:lineRule="exact"/>
              <w:jc w:val="center"/>
              <w:rPr>
                <w:rFonts w:ascii="仿宋_GB2312" w:eastAsia="仿宋_GB2312" w:hint="eastAsia"/>
                <w:sz w:val="11"/>
                <w:szCs w:val="11"/>
              </w:rPr>
            </w:pP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成本指标</w:t>
            </w: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科普信息化建设</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知识讲座及科普读本等</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restart"/>
            <w:vAlign w:val="center"/>
          </w:tcPr>
          <w:p w:rsidR="00A01737" w:rsidRDefault="00A01737" w:rsidP="00034FA6">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经济效益</w:t>
            </w:r>
          </w:p>
          <w:p w:rsidR="00A01737" w:rsidRDefault="00A01737" w:rsidP="00034FA6">
            <w:pPr>
              <w:spacing w:line="360" w:lineRule="exact"/>
              <w:jc w:val="center"/>
              <w:rPr>
                <w:rFonts w:eastAsia="仿宋_GB2312"/>
                <w:sz w:val="24"/>
              </w:rPr>
            </w:pPr>
            <w:r>
              <w:rPr>
                <w:rFonts w:eastAsia="仿宋_GB2312" w:hint="eastAsia"/>
                <w:sz w:val="24"/>
              </w:rPr>
              <w:t>指标</w:t>
            </w: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建科普示范基地</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A01737" w:rsidP="00034FA6">
            <w:pPr>
              <w:spacing w:line="360" w:lineRule="exact"/>
              <w:jc w:val="center"/>
              <w:rPr>
                <w:rFonts w:ascii="仿宋_GB2312" w:eastAsia="仿宋_GB2312" w:hint="eastAsia"/>
                <w:sz w:val="11"/>
                <w:szCs w:val="11"/>
              </w:rPr>
            </w:pP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社会效益</w:t>
            </w:r>
          </w:p>
          <w:p w:rsidR="00A01737" w:rsidRDefault="00A01737" w:rsidP="00034FA6">
            <w:pPr>
              <w:spacing w:line="360" w:lineRule="exact"/>
              <w:jc w:val="center"/>
              <w:rPr>
                <w:rFonts w:eastAsia="仿宋_GB2312"/>
                <w:sz w:val="24"/>
              </w:rPr>
            </w:pPr>
            <w:r>
              <w:rPr>
                <w:rFonts w:eastAsia="仿宋_GB2312" w:hint="eastAsia"/>
                <w:sz w:val="24"/>
              </w:rPr>
              <w:t>指标</w:t>
            </w: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十三五纲要工作验收</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462"/>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A01737" w:rsidP="00034FA6">
            <w:pPr>
              <w:spacing w:line="360" w:lineRule="exact"/>
              <w:jc w:val="center"/>
              <w:rPr>
                <w:rFonts w:ascii="仿宋_GB2312" w:eastAsia="仿宋_GB2312" w:hint="eastAsia"/>
                <w:sz w:val="11"/>
                <w:szCs w:val="11"/>
              </w:rPr>
            </w:pP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生态效益</w:t>
            </w:r>
          </w:p>
          <w:p w:rsidR="00A01737" w:rsidRDefault="00A01737" w:rsidP="00034FA6">
            <w:pPr>
              <w:spacing w:line="360" w:lineRule="exact"/>
              <w:jc w:val="center"/>
              <w:rPr>
                <w:rFonts w:eastAsia="仿宋_GB2312"/>
                <w:sz w:val="24"/>
              </w:rPr>
            </w:pPr>
            <w:r>
              <w:rPr>
                <w:rFonts w:eastAsia="仿宋_GB2312" w:hint="eastAsia"/>
                <w:sz w:val="24"/>
              </w:rPr>
              <w:t>指标</w:t>
            </w:r>
          </w:p>
        </w:tc>
        <w:tc>
          <w:tcPr>
            <w:tcW w:w="1722" w:type="dxa"/>
            <w:gridSpan w:val="3"/>
            <w:tcBorders>
              <w:bottom w:val="single" w:sz="4" w:space="0" w:color="auto"/>
            </w:tcBorders>
            <w:vAlign w:val="center"/>
          </w:tcPr>
          <w:p w:rsidR="00A01737" w:rsidRPr="00CA68AA" w:rsidRDefault="00A01737" w:rsidP="00034FA6">
            <w:pPr>
              <w:spacing w:line="360" w:lineRule="exact"/>
              <w:jc w:val="center"/>
              <w:rPr>
                <w:rFonts w:ascii="仿宋_GB2312" w:eastAsia="仿宋_GB2312" w:hint="eastAsia"/>
                <w:sz w:val="11"/>
                <w:szCs w:val="11"/>
              </w:rPr>
            </w:pP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A01737" w:rsidP="00034FA6">
            <w:pPr>
              <w:spacing w:line="360" w:lineRule="exact"/>
              <w:jc w:val="center"/>
              <w:rPr>
                <w:rFonts w:ascii="仿宋_GB2312" w:eastAsia="仿宋_GB2312" w:hint="eastAsia"/>
                <w:sz w:val="11"/>
                <w:szCs w:val="11"/>
              </w:rPr>
            </w:pP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restart"/>
            <w:vAlign w:val="center"/>
          </w:tcPr>
          <w:p w:rsidR="00A01737" w:rsidRDefault="00A01737" w:rsidP="00034FA6">
            <w:pPr>
              <w:spacing w:line="360" w:lineRule="exact"/>
              <w:jc w:val="center"/>
              <w:rPr>
                <w:rFonts w:eastAsia="仿宋_GB2312"/>
                <w:sz w:val="24"/>
              </w:rPr>
            </w:pPr>
            <w:r>
              <w:rPr>
                <w:rFonts w:eastAsia="仿宋_GB2312" w:hint="eastAsia"/>
                <w:sz w:val="24"/>
              </w:rPr>
              <w:t>服务对象满意度指标</w:t>
            </w:r>
          </w:p>
        </w:tc>
        <w:tc>
          <w:tcPr>
            <w:tcW w:w="1722" w:type="dxa"/>
            <w:gridSpan w:val="3"/>
            <w:tcBorders>
              <w:bottom w:val="single" w:sz="4" w:space="0" w:color="auto"/>
            </w:tcBorders>
            <w:vAlign w:val="center"/>
          </w:tcPr>
          <w:p w:rsidR="00A01737" w:rsidRPr="00CA68AA" w:rsidRDefault="00CA68AA" w:rsidP="00034FA6">
            <w:pPr>
              <w:spacing w:line="360" w:lineRule="exact"/>
              <w:jc w:val="center"/>
              <w:rPr>
                <w:rFonts w:ascii="仿宋_GB2312" w:eastAsia="仿宋_GB2312" w:hint="eastAsia"/>
                <w:sz w:val="11"/>
                <w:szCs w:val="11"/>
              </w:rPr>
            </w:pPr>
            <w:r>
              <w:rPr>
                <w:rFonts w:ascii="仿宋_GB2312" w:eastAsia="仿宋_GB2312" w:hint="eastAsia"/>
                <w:sz w:val="11"/>
                <w:szCs w:val="11"/>
              </w:rPr>
              <w:t>公民具备科学素质10%</w:t>
            </w: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CA68AA" w:rsidP="00034FA6">
            <w:pPr>
              <w:jc w:val="center"/>
              <w:rPr>
                <w:rFonts w:eastAsia="仿宋_GB2312"/>
                <w:sz w:val="24"/>
              </w:rPr>
            </w:pPr>
            <w:r>
              <w:rPr>
                <w:rFonts w:eastAsia="仿宋_GB2312" w:hint="eastAsia"/>
                <w:sz w:val="24"/>
              </w:rPr>
              <w:t>100%</w:t>
            </w:r>
          </w:p>
        </w:tc>
      </w:tr>
      <w:tr w:rsidR="00A01737" w:rsidTr="00C422F5">
        <w:trPr>
          <w:gridAfter w:val="1"/>
          <w:wAfter w:w="172" w:type="dxa"/>
          <w:trHeight w:hRule="exact" w:val="539"/>
          <w:jc w:val="center"/>
        </w:trPr>
        <w:tc>
          <w:tcPr>
            <w:tcW w:w="1473" w:type="dxa"/>
            <w:vMerge/>
            <w:vAlign w:val="center"/>
          </w:tcPr>
          <w:p w:rsidR="00A01737" w:rsidRDefault="00A01737" w:rsidP="00034FA6">
            <w:pPr>
              <w:jc w:val="center"/>
              <w:rPr>
                <w:rFonts w:eastAsia="仿宋_GB2312"/>
                <w:sz w:val="24"/>
              </w:rPr>
            </w:pPr>
          </w:p>
        </w:tc>
        <w:tc>
          <w:tcPr>
            <w:tcW w:w="909" w:type="dxa"/>
            <w:gridSpan w:val="3"/>
            <w:vMerge/>
            <w:vAlign w:val="center"/>
          </w:tcPr>
          <w:p w:rsidR="00A01737" w:rsidRDefault="00A01737" w:rsidP="00034FA6">
            <w:pPr>
              <w:jc w:val="center"/>
              <w:rPr>
                <w:rFonts w:eastAsia="仿宋_GB2312"/>
                <w:sz w:val="24"/>
              </w:rPr>
            </w:pPr>
          </w:p>
        </w:tc>
        <w:tc>
          <w:tcPr>
            <w:tcW w:w="1822" w:type="dxa"/>
            <w:gridSpan w:val="2"/>
            <w:vMerge/>
            <w:vAlign w:val="center"/>
          </w:tcPr>
          <w:p w:rsidR="00A01737" w:rsidRDefault="00A01737" w:rsidP="00034FA6">
            <w:pPr>
              <w:spacing w:line="360" w:lineRule="exact"/>
              <w:jc w:val="center"/>
              <w:rPr>
                <w:rFonts w:eastAsia="仿宋_GB2312"/>
                <w:sz w:val="24"/>
              </w:rPr>
            </w:pPr>
          </w:p>
        </w:tc>
        <w:tc>
          <w:tcPr>
            <w:tcW w:w="1722" w:type="dxa"/>
            <w:gridSpan w:val="3"/>
            <w:tcBorders>
              <w:bottom w:val="single" w:sz="4" w:space="0" w:color="auto"/>
            </w:tcBorders>
            <w:vAlign w:val="center"/>
          </w:tcPr>
          <w:p w:rsidR="00A01737" w:rsidRPr="00CA68AA" w:rsidRDefault="00A01737" w:rsidP="00034FA6">
            <w:pPr>
              <w:spacing w:line="360" w:lineRule="exact"/>
              <w:jc w:val="center"/>
              <w:rPr>
                <w:rFonts w:ascii="仿宋_GB2312" w:eastAsia="仿宋_GB2312" w:hint="eastAsia"/>
                <w:sz w:val="11"/>
                <w:szCs w:val="11"/>
              </w:rPr>
            </w:pPr>
          </w:p>
        </w:tc>
        <w:tc>
          <w:tcPr>
            <w:tcW w:w="795" w:type="dxa"/>
            <w:gridSpan w:val="2"/>
            <w:tcBorders>
              <w:bottom w:val="single" w:sz="4" w:space="0" w:color="auto"/>
            </w:tcBorders>
            <w:vAlign w:val="center"/>
          </w:tcPr>
          <w:p w:rsidR="00A01737" w:rsidRDefault="00A01737" w:rsidP="00034FA6">
            <w:pPr>
              <w:jc w:val="center"/>
              <w:rPr>
                <w:rFonts w:eastAsia="仿宋_GB2312"/>
                <w:sz w:val="24"/>
              </w:rPr>
            </w:pPr>
          </w:p>
        </w:tc>
        <w:tc>
          <w:tcPr>
            <w:tcW w:w="2861" w:type="dxa"/>
            <w:gridSpan w:val="3"/>
            <w:tcBorders>
              <w:bottom w:val="single" w:sz="4" w:space="0" w:color="auto"/>
            </w:tcBorders>
            <w:vAlign w:val="center"/>
          </w:tcPr>
          <w:p w:rsidR="00A01737" w:rsidRDefault="00A01737" w:rsidP="00034FA6">
            <w:pPr>
              <w:jc w:val="center"/>
              <w:rPr>
                <w:rFonts w:eastAsia="仿宋_GB2312"/>
                <w:sz w:val="24"/>
              </w:rPr>
            </w:pPr>
          </w:p>
        </w:tc>
      </w:tr>
      <w:tr w:rsidR="00A01737" w:rsidTr="00CA68AA">
        <w:trPr>
          <w:gridAfter w:val="1"/>
          <w:wAfter w:w="172" w:type="dxa"/>
          <w:trHeight w:hRule="exact" w:val="539"/>
          <w:jc w:val="center"/>
        </w:trPr>
        <w:tc>
          <w:tcPr>
            <w:tcW w:w="2382" w:type="dxa"/>
            <w:gridSpan w:val="4"/>
            <w:tcBorders>
              <w:bottom w:val="single" w:sz="4" w:space="0" w:color="auto"/>
            </w:tcBorders>
            <w:vAlign w:val="center"/>
          </w:tcPr>
          <w:p w:rsidR="00A01737" w:rsidRDefault="00A01737" w:rsidP="00034FA6">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A01737" w:rsidRDefault="00CA68AA" w:rsidP="00034FA6">
            <w:pPr>
              <w:rPr>
                <w:rFonts w:eastAsia="仿宋_GB2312"/>
                <w:sz w:val="24"/>
              </w:rPr>
            </w:pPr>
            <w:r>
              <w:rPr>
                <w:rFonts w:eastAsia="仿宋_GB2312" w:hint="eastAsia"/>
                <w:sz w:val="24"/>
              </w:rPr>
              <w:t>98.05</w:t>
            </w:r>
          </w:p>
        </w:tc>
      </w:tr>
      <w:tr w:rsidR="00A01737" w:rsidTr="00CA68AA">
        <w:trPr>
          <w:gridAfter w:val="1"/>
          <w:wAfter w:w="172" w:type="dxa"/>
          <w:trHeight w:hRule="exact" w:val="539"/>
          <w:jc w:val="center"/>
        </w:trPr>
        <w:tc>
          <w:tcPr>
            <w:tcW w:w="2382" w:type="dxa"/>
            <w:gridSpan w:val="4"/>
            <w:tcBorders>
              <w:bottom w:val="single" w:sz="4" w:space="0" w:color="auto"/>
            </w:tcBorders>
            <w:vAlign w:val="center"/>
          </w:tcPr>
          <w:p w:rsidR="00A01737" w:rsidRDefault="00A01737" w:rsidP="00034FA6">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A01737" w:rsidRDefault="00CA68AA" w:rsidP="00034FA6">
            <w:pPr>
              <w:rPr>
                <w:rFonts w:eastAsia="仿宋_GB2312"/>
                <w:sz w:val="24"/>
              </w:rPr>
            </w:pPr>
            <w:r>
              <w:rPr>
                <w:rFonts w:eastAsia="仿宋_GB2312" w:hint="eastAsia"/>
                <w:sz w:val="24"/>
              </w:rPr>
              <w:t>优</w:t>
            </w:r>
          </w:p>
        </w:tc>
      </w:tr>
      <w:tr w:rsidR="00A01737" w:rsidTr="00CA68AA">
        <w:trPr>
          <w:gridAfter w:val="1"/>
          <w:wAfter w:w="172" w:type="dxa"/>
          <w:trHeight w:hRule="exact" w:val="440"/>
          <w:jc w:val="center"/>
        </w:trPr>
        <w:tc>
          <w:tcPr>
            <w:tcW w:w="9582" w:type="dxa"/>
            <w:gridSpan w:val="14"/>
            <w:vAlign w:val="center"/>
          </w:tcPr>
          <w:p w:rsidR="00A01737" w:rsidRDefault="00A01737" w:rsidP="00034FA6">
            <w:pPr>
              <w:jc w:val="center"/>
              <w:rPr>
                <w:rFonts w:eastAsia="仿宋_GB2312"/>
                <w:b/>
                <w:sz w:val="24"/>
              </w:rPr>
            </w:pPr>
            <w:r>
              <w:rPr>
                <w:rFonts w:eastAsia="仿宋_GB2312" w:hint="eastAsia"/>
                <w:b/>
                <w:sz w:val="24"/>
              </w:rPr>
              <w:lastRenderedPageBreak/>
              <w:t>四、评价人员</w:t>
            </w:r>
          </w:p>
        </w:tc>
      </w:tr>
      <w:tr w:rsidR="00A01737" w:rsidTr="00C422F5">
        <w:trPr>
          <w:gridAfter w:val="1"/>
          <w:wAfter w:w="172" w:type="dxa"/>
          <w:trHeight w:hRule="exact" w:val="421"/>
          <w:jc w:val="center"/>
        </w:trPr>
        <w:tc>
          <w:tcPr>
            <w:tcW w:w="2264" w:type="dxa"/>
            <w:gridSpan w:val="3"/>
            <w:vAlign w:val="center"/>
          </w:tcPr>
          <w:p w:rsidR="00A01737" w:rsidRDefault="00A01737" w:rsidP="00034FA6">
            <w:pPr>
              <w:jc w:val="center"/>
              <w:rPr>
                <w:rFonts w:eastAsia="仿宋_GB2312"/>
                <w:sz w:val="24"/>
              </w:rPr>
            </w:pPr>
            <w:r>
              <w:rPr>
                <w:rFonts w:eastAsia="仿宋_GB2312" w:hint="eastAsia"/>
                <w:sz w:val="24"/>
              </w:rPr>
              <w:t>姓名</w:t>
            </w:r>
          </w:p>
        </w:tc>
        <w:tc>
          <w:tcPr>
            <w:tcW w:w="2332" w:type="dxa"/>
            <w:gridSpan w:val="4"/>
            <w:vAlign w:val="center"/>
          </w:tcPr>
          <w:p w:rsidR="00A01737" w:rsidRDefault="00A01737" w:rsidP="00034FA6">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2125" w:type="dxa"/>
            <w:gridSpan w:val="4"/>
            <w:vAlign w:val="center"/>
          </w:tcPr>
          <w:p w:rsidR="00A01737" w:rsidRDefault="00A01737" w:rsidP="00034FA6">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2861" w:type="dxa"/>
            <w:gridSpan w:val="3"/>
            <w:vAlign w:val="center"/>
          </w:tcPr>
          <w:p w:rsidR="00A01737" w:rsidRDefault="00A01737" w:rsidP="00034FA6">
            <w:pPr>
              <w:jc w:val="center"/>
              <w:rPr>
                <w:rFonts w:eastAsia="仿宋_GB2312"/>
                <w:sz w:val="24"/>
              </w:rPr>
            </w:pPr>
            <w:r>
              <w:rPr>
                <w:rFonts w:eastAsia="仿宋_GB2312" w:hint="eastAsia"/>
                <w:sz w:val="24"/>
              </w:rPr>
              <w:t>签字</w:t>
            </w:r>
          </w:p>
        </w:tc>
      </w:tr>
      <w:tr w:rsidR="00A01737" w:rsidTr="00C422F5">
        <w:trPr>
          <w:gridAfter w:val="1"/>
          <w:wAfter w:w="172" w:type="dxa"/>
          <w:trHeight w:hRule="exact" w:val="567"/>
          <w:jc w:val="center"/>
        </w:trPr>
        <w:tc>
          <w:tcPr>
            <w:tcW w:w="2264" w:type="dxa"/>
            <w:gridSpan w:val="3"/>
            <w:vAlign w:val="center"/>
          </w:tcPr>
          <w:p w:rsidR="00A01737" w:rsidRDefault="00CA68AA" w:rsidP="00034FA6">
            <w:pPr>
              <w:rPr>
                <w:rFonts w:eastAsia="仿宋_GB2312"/>
                <w:sz w:val="24"/>
              </w:rPr>
            </w:pPr>
            <w:r>
              <w:rPr>
                <w:rFonts w:eastAsia="仿宋_GB2312" w:hint="eastAsia"/>
                <w:sz w:val="24"/>
              </w:rPr>
              <w:t>胡映龙</w:t>
            </w:r>
          </w:p>
        </w:tc>
        <w:tc>
          <w:tcPr>
            <w:tcW w:w="2332" w:type="dxa"/>
            <w:gridSpan w:val="4"/>
            <w:vAlign w:val="center"/>
          </w:tcPr>
          <w:p w:rsidR="00A01737" w:rsidRDefault="00CA68AA" w:rsidP="00034FA6">
            <w:pPr>
              <w:rPr>
                <w:rFonts w:eastAsia="仿宋_GB2312"/>
                <w:sz w:val="24"/>
              </w:rPr>
            </w:pPr>
            <w:r>
              <w:rPr>
                <w:rFonts w:eastAsia="仿宋_GB2312" w:hint="eastAsia"/>
                <w:sz w:val="24"/>
              </w:rPr>
              <w:t>副主席</w:t>
            </w:r>
          </w:p>
        </w:tc>
        <w:tc>
          <w:tcPr>
            <w:tcW w:w="2125" w:type="dxa"/>
            <w:gridSpan w:val="4"/>
            <w:vAlign w:val="center"/>
          </w:tcPr>
          <w:p w:rsidR="00A01737" w:rsidRDefault="00A01737" w:rsidP="00034FA6">
            <w:pPr>
              <w:rPr>
                <w:rFonts w:eastAsia="仿宋_GB2312"/>
                <w:sz w:val="24"/>
              </w:rPr>
            </w:pPr>
          </w:p>
        </w:tc>
        <w:tc>
          <w:tcPr>
            <w:tcW w:w="2861" w:type="dxa"/>
            <w:gridSpan w:val="3"/>
            <w:vAlign w:val="center"/>
          </w:tcPr>
          <w:p w:rsidR="00A01737" w:rsidRDefault="00A01737" w:rsidP="00034FA6">
            <w:pPr>
              <w:rPr>
                <w:rFonts w:eastAsia="仿宋_GB2312"/>
                <w:sz w:val="24"/>
              </w:rPr>
            </w:pPr>
          </w:p>
        </w:tc>
      </w:tr>
      <w:tr w:rsidR="00A01737" w:rsidTr="00C422F5">
        <w:trPr>
          <w:gridAfter w:val="1"/>
          <w:wAfter w:w="172" w:type="dxa"/>
          <w:trHeight w:hRule="exact" w:val="567"/>
          <w:jc w:val="center"/>
        </w:trPr>
        <w:tc>
          <w:tcPr>
            <w:tcW w:w="2264" w:type="dxa"/>
            <w:gridSpan w:val="3"/>
            <w:vAlign w:val="center"/>
          </w:tcPr>
          <w:p w:rsidR="00A01737" w:rsidRDefault="00CA68AA" w:rsidP="00034FA6">
            <w:pPr>
              <w:rPr>
                <w:rFonts w:eastAsia="仿宋_GB2312"/>
                <w:sz w:val="24"/>
              </w:rPr>
            </w:pPr>
            <w:r>
              <w:rPr>
                <w:rFonts w:eastAsia="仿宋_GB2312" w:hint="eastAsia"/>
                <w:sz w:val="24"/>
              </w:rPr>
              <w:t>任文颖</w:t>
            </w:r>
          </w:p>
        </w:tc>
        <w:tc>
          <w:tcPr>
            <w:tcW w:w="2332" w:type="dxa"/>
            <w:gridSpan w:val="4"/>
            <w:vAlign w:val="center"/>
          </w:tcPr>
          <w:p w:rsidR="00A01737" w:rsidRDefault="00CA68AA" w:rsidP="00034FA6">
            <w:pPr>
              <w:rPr>
                <w:rFonts w:eastAsia="仿宋_GB2312"/>
                <w:sz w:val="24"/>
              </w:rPr>
            </w:pPr>
            <w:r>
              <w:rPr>
                <w:rFonts w:eastAsia="仿宋_GB2312" w:hint="eastAsia"/>
                <w:sz w:val="24"/>
              </w:rPr>
              <w:t>办公室主任</w:t>
            </w:r>
          </w:p>
        </w:tc>
        <w:tc>
          <w:tcPr>
            <w:tcW w:w="2125" w:type="dxa"/>
            <w:gridSpan w:val="4"/>
            <w:vAlign w:val="center"/>
          </w:tcPr>
          <w:p w:rsidR="00A01737" w:rsidRDefault="00A01737" w:rsidP="00034FA6">
            <w:pPr>
              <w:rPr>
                <w:rFonts w:eastAsia="仿宋_GB2312"/>
                <w:sz w:val="24"/>
              </w:rPr>
            </w:pPr>
          </w:p>
        </w:tc>
        <w:tc>
          <w:tcPr>
            <w:tcW w:w="2861" w:type="dxa"/>
            <w:gridSpan w:val="3"/>
            <w:vAlign w:val="center"/>
          </w:tcPr>
          <w:p w:rsidR="00A01737" w:rsidRDefault="00A01737" w:rsidP="00034FA6">
            <w:pPr>
              <w:rPr>
                <w:rFonts w:eastAsia="仿宋_GB2312"/>
                <w:sz w:val="24"/>
              </w:rPr>
            </w:pPr>
          </w:p>
        </w:tc>
      </w:tr>
      <w:tr w:rsidR="00A01737" w:rsidTr="00C422F5">
        <w:trPr>
          <w:gridAfter w:val="1"/>
          <w:wAfter w:w="172" w:type="dxa"/>
          <w:trHeight w:hRule="exact" w:val="567"/>
          <w:jc w:val="center"/>
        </w:trPr>
        <w:tc>
          <w:tcPr>
            <w:tcW w:w="2264" w:type="dxa"/>
            <w:gridSpan w:val="3"/>
            <w:vAlign w:val="center"/>
          </w:tcPr>
          <w:p w:rsidR="00A01737" w:rsidRDefault="00A01737" w:rsidP="00034FA6">
            <w:pPr>
              <w:rPr>
                <w:rFonts w:eastAsia="仿宋_GB2312"/>
                <w:sz w:val="24"/>
              </w:rPr>
            </w:pPr>
          </w:p>
        </w:tc>
        <w:tc>
          <w:tcPr>
            <w:tcW w:w="2332" w:type="dxa"/>
            <w:gridSpan w:val="4"/>
            <w:vAlign w:val="center"/>
          </w:tcPr>
          <w:p w:rsidR="00A01737" w:rsidRDefault="00A01737" w:rsidP="00034FA6">
            <w:pPr>
              <w:rPr>
                <w:rFonts w:eastAsia="仿宋_GB2312"/>
                <w:sz w:val="24"/>
              </w:rPr>
            </w:pPr>
          </w:p>
        </w:tc>
        <w:tc>
          <w:tcPr>
            <w:tcW w:w="2125" w:type="dxa"/>
            <w:gridSpan w:val="4"/>
            <w:vAlign w:val="center"/>
          </w:tcPr>
          <w:p w:rsidR="00A01737" w:rsidRDefault="00A01737" w:rsidP="00034FA6">
            <w:pPr>
              <w:rPr>
                <w:rFonts w:eastAsia="仿宋_GB2312"/>
                <w:sz w:val="24"/>
              </w:rPr>
            </w:pPr>
          </w:p>
        </w:tc>
        <w:tc>
          <w:tcPr>
            <w:tcW w:w="2861" w:type="dxa"/>
            <w:gridSpan w:val="3"/>
            <w:vAlign w:val="center"/>
          </w:tcPr>
          <w:p w:rsidR="00A01737" w:rsidRDefault="00A01737" w:rsidP="00034FA6">
            <w:pPr>
              <w:rPr>
                <w:rFonts w:eastAsia="仿宋_GB2312"/>
                <w:sz w:val="24"/>
              </w:rPr>
            </w:pPr>
          </w:p>
        </w:tc>
      </w:tr>
      <w:tr w:rsidR="00A01737" w:rsidTr="00CA68AA">
        <w:trPr>
          <w:gridAfter w:val="1"/>
          <w:wAfter w:w="172" w:type="dxa"/>
          <w:trHeight w:hRule="exact" w:val="1939"/>
          <w:jc w:val="center"/>
        </w:trPr>
        <w:tc>
          <w:tcPr>
            <w:tcW w:w="9582" w:type="dxa"/>
            <w:gridSpan w:val="14"/>
            <w:vAlign w:val="center"/>
          </w:tcPr>
          <w:p w:rsidR="00A01737" w:rsidRDefault="00A01737" w:rsidP="00034FA6">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A01737" w:rsidTr="00CA68AA">
        <w:trPr>
          <w:gridAfter w:val="1"/>
          <w:wAfter w:w="172" w:type="dxa"/>
          <w:trHeight w:hRule="exact" w:val="2136"/>
          <w:jc w:val="center"/>
        </w:trPr>
        <w:tc>
          <w:tcPr>
            <w:tcW w:w="9582" w:type="dxa"/>
            <w:gridSpan w:val="14"/>
            <w:tcBorders>
              <w:bottom w:val="single" w:sz="4" w:space="0" w:color="auto"/>
            </w:tcBorders>
          </w:tcPr>
          <w:p w:rsidR="00A01737" w:rsidRDefault="00A01737" w:rsidP="00034FA6">
            <w:pPr>
              <w:spacing w:line="440" w:lineRule="exact"/>
              <w:rPr>
                <w:rFonts w:eastAsia="仿宋_GB2312"/>
                <w:sz w:val="24"/>
              </w:rPr>
            </w:pPr>
            <w:r>
              <w:rPr>
                <w:rFonts w:eastAsia="仿宋_GB2312" w:hint="eastAsia"/>
                <w:sz w:val="24"/>
              </w:rPr>
              <w:t>项目单位意见：</w:t>
            </w: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A01737" w:rsidRDefault="00A01737" w:rsidP="00034FA6">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A01737" w:rsidTr="00CA68AA">
        <w:trPr>
          <w:gridAfter w:val="1"/>
          <w:wAfter w:w="172" w:type="dxa"/>
          <w:trHeight w:hRule="exact" w:val="1941"/>
          <w:jc w:val="center"/>
        </w:trPr>
        <w:tc>
          <w:tcPr>
            <w:tcW w:w="9582" w:type="dxa"/>
            <w:gridSpan w:val="14"/>
          </w:tcPr>
          <w:p w:rsidR="00A01737" w:rsidRDefault="00A01737" w:rsidP="00034FA6">
            <w:pPr>
              <w:spacing w:line="440" w:lineRule="exact"/>
              <w:rPr>
                <w:rFonts w:eastAsia="仿宋_GB2312"/>
                <w:sz w:val="24"/>
              </w:rPr>
            </w:pPr>
            <w:r>
              <w:rPr>
                <w:rFonts w:eastAsia="仿宋_GB2312" w:hint="eastAsia"/>
                <w:sz w:val="24"/>
              </w:rPr>
              <w:t>主管部门意见：</w:t>
            </w: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A01737" w:rsidRDefault="00A01737" w:rsidP="00034FA6">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A01737" w:rsidTr="00CA68AA">
        <w:trPr>
          <w:gridAfter w:val="1"/>
          <w:wAfter w:w="172" w:type="dxa"/>
          <w:trHeight w:hRule="exact" w:val="2166"/>
          <w:jc w:val="center"/>
        </w:trPr>
        <w:tc>
          <w:tcPr>
            <w:tcW w:w="9582" w:type="dxa"/>
            <w:gridSpan w:val="14"/>
            <w:tcBorders>
              <w:bottom w:val="single" w:sz="4" w:space="0" w:color="auto"/>
            </w:tcBorders>
          </w:tcPr>
          <w:p w:rsidR="00A01737" w:rsidRDefault="00A01737" w:rsidP="00034FA6">
            <w:pPr>
              <w:spacing w:line="440" w:lineRule="exact"/>
              <w:rPr>
                <w:rFonts w:eastAsia="仿宋_GB2312"/>
                <w:sz w:val="24"/>
              </w:rPr>
            </w:pPr>
            <w:r>
              <w:rPr>
                <w:rFonts w:eastAsia="仿宋_GB2312" w:hint="eastAsia"/>
                <w:sz w:val="24"/>
              </w:rPr>
              <w:t>财政部门归口业务科室意见：</w:t>
            </w: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p>
          <w:p w:rsidR="00A01737" w:rsidRDefault="00A01737" w:rsidP="00034FA6">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A01737" w:rsidRDefault="00A01737" w:rsidP="00034FA6">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A01737" w:rsidRDefault="00A01737" w:rsidP="00A0173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CA68AA">
        <w:rPr>
          <w:rFonts w:eastAsia="仿宋_GB2312" w:cs="仿宋_GB2312" w:hint="eastAsia"/>
          <w:bCs/>
          <w:sz w:val="28"/>
          <w:szCs w:val="28"/>
        </w:rPr>
        <w:t>任文颖</w:t>
      </w:r>
      <w:r w:rsidR="00CA68AA">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CA68AA">
        <w:rPr>
          <w:rFonts w:eastAsia="仿宋_GB2312" w:cs="仿宋_GB2312" w:hint="eastAsia"/>
          <w:bCs/>
          <w:sz w:val="28"/>
          <w:szCs w:val="28"/>
        </w:rPr>
        <w:t>8245368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9"/>
      </w:tblGrid>
      <w:tr w:rsidR="00A01737" w:rsidTr="00034FA6">
        <w:trPr>
          <w:trHeight w:val="12998"/>
          <w:jc w:val="center"/>
        </w:trPr>
        <w:tc>
          <w:tcPr>
            <w:tcW w:w="9369" w:type="dxa"/>
          </w:tcPr>
          <w:p w:rsidR="00A01737" w:rsidRDefault="00A01737" w:rsidP="00034FA6">
            <w:pPr>
              <w:jc w:val="center"/>
              <w:rPr>
                <w:rFonts w:eastAsia="仿宋_GB2312"/>
                <w:b/>
                <w:bCs/>
                <w:sz w:val="28"/>
                <w:szCs w:val="28"/>
              </w:rPr>
            </w:pPr>
            <w:r>
              <w:rPr>
                <w:rFonts w:eastAsia="仿宋_GB2312" w:hint="eastAsia"/>
                <w:b/>
                <w:bCs/>
                <w:sz w:val="28"/>
                <w:szCs w:val="28"/>
              </w:rPr>
              <w:lastRenderedPageBreak/>
              <w:t>五、评价报告综述（文字部分）</w:t>
            </w:r>
          </w:p>
          <w:p w:rsidR="00A01737" w:rsidRDefault="00A01737" w:rsidP="00034FA6">
            <w:pPr>
              <w:spacing w:line="440" w:lineRule="exact"/>
              <w:ind w:firstLineChars="200" w:firstLine="640"/>
              <w:rPr>
                <w:rFonts w:eastAsia="仿宋_GB2312"/>
                <w:sz w:val="32"/>
                <w:szCs w:val="32"/>
              </w:rPr>
            </w:pP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（一）项目基本概况</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岳阳楼区科学技术协会科普活动项目基本概况：以科普志愿者队伍为依托，以科普阵地为载体，以创建科普示范社区为抓手，以打造品牌科普活动为目标，</w:t>
            </w:r>
            <w:r>
              <w:rPr>
                <w:rFonts w:ascii="Times New Roman" w:hAnsi="Times New Roman" w:hint="eastAsia"/>
                <w:sz w:val="30"/>
                <w:szCs w:val="30"/>
                <w:bdr w:val="none" w:sz="0" w:space="0" w:color="auto" w:frame="1"/>
              </w:rPr>
              <w:t>实施科普信息化工作，创新科普形式，提供优质科普内容，</w:t>
            </w:r>
            <w:r w:rsidRPr="00CA68AA">
              <w:rPr>
                <w:rFonts w:ascii="Times New Roman" w:hAnsi="Times New Roman" w:hint="eastAsia"/>
                <w:sz w:val="30"/>
                <w:szCs w:val="30"/>
                <w:bdr w:val="none" w:sz="0" w:space="0" w:color="auto" w:frame="1"/>
              </w:rPr>
              <w:t>为有效提升全民科学素质，精心组织相关科普活动，在全区营造“讲科学、学科学、用科学”的良好氛围。</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（二）项目资金使用及管理情况</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1.</w:t>
            </w:r>
            <w:r w:rsidRPr="00CA68AA">
              <w:rPr>
                <w:rFonts w:ascii="Times New Roman" w:hAnsi="Times New Roman" w:hint="eastAsia"/>
                <w:sz w:val="30"/>
                <w:szCs w:val="30"/>
                <w:bdr w:val="none" w:sz="0" w:space="0" w:color="auto" w:frame="1"/>
              </w:rPr>
              <w:t>项目资金使用情况</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20</w:t>
            </w:r>
            <w:r>
              <w:rPr>
                <w:rFonts w:ascii="Times New Roman" w:hAnsi="Times New Roman" w:hint="eastAsia"/>
                <w:sz w:val="30"/>
                <w:szCs w:val="30"/>
                <w:bdr w:val="none" w:sz="0" w:space="0" w:color="auto" w:frame="1"/>
              </w:rPr>
              <w:t>20</w:t>
            </w:r>
            <w:r w:rsidRPr="00CA68AA">
              <w:rPr>
                <w:rFonts w:ascii="Times New Roman" w:hAnsi="Times New Roman" w:hint="eastAsia"/>
                <w:sz w:val="30"/>
                <w:szCs w:val="30"/>
                <w:bdr w:val="none" w:sz="0" w:space="0" w:color="auto" w:frame="1"/>
              </w:rPr>
              <w:t>年科普活动项目资金主要使用于：</w:t>
            </w:r>
            <w:r>
              <w:rPr>
                <w:rFonts w:ascii="Times New Roman" w:hAnsi="Times New Roman" w:hint="eastAsia"/>
                <w:sz w:val="30"/>
                <w:szCs w:val="30"/>
                <w:bdr w:val="none" w:sz="0" w:space="0" w:color="auto" w:frame="1"/>
              </w:rPr>
              <w:t>疫情防控、防汛知识等应急科普资料宣传印刷；科技活动周；全国科技工作者日；科普信息化科普中国</w:t>
            </w:r>
            <w:r>
              <w:rPr>
                <w:rFonts w:ascii="Times New Roman" w:hAnsi="Times New Roman" w:hint="eastAsia"/>
                <w:sz w:val="30"/>
                <w:szCs w:val="30"/>
                <w:bdr w:val="none" w:sz="0" w:space="0" w:color="auto" w:frame="1"/>
              </w:rPr>
              <w:t>app</w:t>
            </w:r>
            <w:r>
              <w:rPr>
                <w:rFonts w:ascii="Times New Roman" w:hAnsi="Times New Roman" w:hint="eastAsia"/>
                <w:sz w:val="30"/>
                <w:szCs w:val="30"/>
                <w:bdr w:val="none" w:sz="0" w:space="0" w:color="auto" w:frame="1"/>
              </w:rPr>
              <w:t>竞赛宣传；</w:t>
            </w:r>
            <w:r w:rsidRPr="00CA68AA">
              <w:rPr>
                <w:rFonts w:ascii="Times New Roman" w:hAnsi="Times New Roman" w:hint="eastAsia"/>
                <w:sz w:val="30"/>
                <w:szCs w:val="30"/>
                <w:bdr w:val="none" w:sz="0" w:space="0" w:color="auto" w:frame="1"/>
              </w:rPr>
              <w:t>下拨社区创建科普示范社区、重印科普资料、全国科普日活动、印制全民科学素质读本、外出参加上级科协组织科普学习活动、科普活动期间加班用餐等活动项目。</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2.</w:t>
            </w:r>
            <w:r w:rsidRPr="00CA68AA">
              <w:rPr>
                <w:rFonts w:ascii="Times New Roman" w:hAnsi="Times New Roman" w:hint="eastAsia"/>
                <w:sz w:val="30"/>
                <w:szCs w:val="30"/>
                <w:bdr w:val="none" w:sz="0" w:space="0" w:color="auto" w:frame="1"/>
              </w:rPr>
              <w:t>项目资金使用管理情况：</w:t>
            </w:r>
            <w:r w:rsidRPr="00CA68AA">
              <w:rPr>
                <w:rFonts w:ascii="Times New Roman" w:hAnsi="Times New Roman"/>
                <w:sz w:val="30"/>
                <w:szCs w:val="30"/>
                <w:bdr w:val="none" w:sz="0" w:space="0" w:color="auto" w:frame="1"/>
              </w:rPr>
              <w:t>年初召开党组会议，对项目概算工作进行了安排部署，明确由</w:t>
            </w:r>
            <w:r w:rsidRPr="00CA68AA">
              <w:rPr>
                <w:rFonts w:ascii="Times New Roman" w:hAnsi="Times New Roman" w:hint="eastAsia"/>
                <w:sz w:val="30"/>
                <w:szCs w:val="30"/>
                <w:bdr w:val="none" w:sz="0" w:space="0" w:color="auto" w:frame="1"/>
              </w:rPr>
              <w:t>分管财务党组成员、副主席</w:t>
            </w:r>
            <w:r w:rsidRPr="00CA68AA">
              <w:rPr>
                <w:rFonts w:ascii="Times New Roman" w:hAnsi="Times New Roman"/>
                <w:sz w:val="30"/>
                <w:szCs w:val="30"/>
                <w:bdr w:val="none" w:sz="0" w:space="0" w:color="auto" w:frame="1"/>
              </w:rPr>
              <w:t>牵头，</w:t>
            </w:r>
            <w:r w:rsidRPr="00CA68AA">
              <w:rPr>
                <w:rFonts w:ascii="Times New Roman" w:hAnsi="Times New Roman" w:hint="eastAsia"/>
                <w:sz w:val="30"/>
                <w:szCs w:val="30"/>
                <w:bdr w:val="none" w:sz="0" w:space="0" w:color="auto" w:frame="1"/>
              </w:rPr>
              <w:t>科普</w:t>
            </w:r>
            <w:r w:rsidRPr="00CA68AA">
              <w:rPr>
                <w:rFonts w:ascii="Times New Roman" w:hAnsi="Times New Roman"/>
                <w:sz w:val="30"/>
                <w:szCs w:val="30"/>
                <w:bdr w:val="none" w:sz="0" w:space="0" w:color="auto" w:frame="1"/>
              </w:rPr>
              <w:t>线的相关股室负责人具体落实。全年项目概算工作均高质高效的完成了工作目标。</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（三）项目组织实施情况</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区科协对项目实施严格按照财政局评审中心程序开展落实。</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（四）综合评价情况及评价结论</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我单位</w:t>
            </w:r>
            <w:r w:rsidRPr="00CA68AA">
              <w:rPr>
                <w:rFonts w:ascii="Times New Roman" w:hAnsi="Times New Roman"/>
                <w:sz w:val="30"/>
                <w:szCs w:val="30"/>
                <w:bdr w:val="none" w:sz="0" w:space="0" w:color="auto" w:frame="1"/>
              </w:rPr>
              <w:t>从预期目标的制定、项目的组织实施，到完成情况，进行了认真验收与综合评价</w:t>
            </w:r>
            <w:r w:rsidRPr="00CA68AA">
              <w:rPr>
                <w:rFonts w:ascii="Times New Roman" w:hAnsi="Times New Roman" w:hint="eastAsia"/>
                <w:sz w:val="30"/>
                <w:szCs w:val="30"/>
                <w:bdr w:val="none" w:sz="0" w:space="0" w:color="auto" w:frame="1"/>
              </w:rPr>
              <w:t>，各个项目按时完成目标值。</w:t>
            </w:r>
          </w:p>
          <w:p w:rsidR="00CA68AA" w:rsidRPr="00CA68AA" w:rsidRDefault="00CA68AA" w:rsidP="00CA68AA">
            <w:pPr>
              <w:spacing w:line="560" w:lineRule="exact"/>
              <w:ind w:firstLineChars="200" w:firstLine="600"/>
              <w:rPr>
                <w:rFonts w:ascii="Times New Roman" w:eastAsia="仿宋_GB2312" w:hAnsi="Times New Roman" w:hint="eastAsia"/>
                <w:sz w:val="30"/>
                <w:szCs w:val="30"/>
              </w:rPr>
            </w:pPr>
            <w:r w:rsidRPr="00CA68AA">
              <w:rPr>
                <w:rFonts w:ascii="Times New Roman" w:hAnsi="Times New Roman" w:hint="eastAsia"/>
                <w:sz w:val="30"/>
                <w:szCs w:val="30"/>
                <w:bdr w:val="none" w:sz="0" w:space="0" w:color="auto" w:frame="1"/>
              </w:rPr>
              <w:lastRenderedPageBreak/>
              <w:t>（五）项目主要绩效情况分析</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sz w:val="30"/>
                <w:szCs w:val="30"/>
                <w:bdr w:val="none" w:sz="0" w:space="0" w:color="auto" w:frame="1"/>
              </w:rPr>
              <w:t>项目实际使用资金</w:t>
            </w:r>
            <w:r w:rsidR="00C422F5">
              <w:rPr>
                <w:rFonts w:ascii="Times New Roman" w:hAnsi="Times New Roman" w:hint="eastAsia"/>
                <w:sz w:val="30"/>
                <w:szCs w:val="30"/>
                <w:bdr w:val="none" w:sz="0" w:space="0" w:color="auto" w:frame="1"/>
              </w:rPr>
              <w:t>75.37</w:t>
            </w:r>
            <w:r w:rsidRPr="00CA68AA">
              <w:rPr>
                <w:rFonts w:ascii="Times New Roman" w:hAnsi="Times New Roman"/>
                <w:sz w:val="30"/>
                <w:szCs w:val="30"/>
                <w:bdr w:val="none" w:sz="0" w:space="0" w:color="auto" w:frame="1"/>
              </w:rPr>
              <w:t>万元，其中：</w:t>
            </w:r>
            <w:r w:rsidR="00C422F5">
              <w:rPr>
                <w:rFonts w:ascii="Times New Roman" w:hAnsi="Times New Roman" w:hint="eastAsia"/>
                <w:sz w:val="30"/>
                <w:szCs w:val="30"/>
                <w:bdr w:val="none" w:sz="0" w:space="0" w:color="auto" w:frame="1"/>
              </w:rPr>
              <w:t>下拨社区、基地、协会</w:t>
            </w:r>
            <w:r w:rsidR="00C422F5">
              <w:rPr>
                <w:rFonts w:ascii="Times New Roman" w:hAnsi="Times New Roman" w:hint="eastAsia"/>
                <w:sz w:val="30"/>
                <w:szCs w:val="30"/>
                <w:bdr w:val="none" w:sz="0" w:space="0" w:color="auto" w:frame="1"/>
              </w:rPr>
              <w:t>17</w:t>
            </w:r>
            <w:r w:rsidR="00C422F5">
              <w:rPr>
                <w:rFonts w:ascii="Times New Roman" w:hAnsi="Times New Roman" w:hint="eastAsia"/>
                <w:sz w:val="30"/>
                <w:szCs w:val="30"/>
                <w:bdr w:val="none" w:sz="0" w:space="0" w:color="auto" w:frame="1"/>
              </w:rPr>
              <w:t>万元；印刷宣传资料</w:t>
            </w:r>
            <w:r w:rsidR="00C422F5">
              <w:rPr>
                <w:rFonts w:ascii="Times New Roman" w:hAnsi="Times New Roman" w:hint="eastAsia"/>
                <w:sz w:val="30"/>
                <w:szCs w:val="30"/>
                <w:bdr w:val="none" w:sz="0" w:space="0" w:color="auto" w:frame="1"/>
              </w:rPr>
              <w:t>14.58</w:t>
            </w:r>
            <w:r w:rsidR="00C422F5">
              <w:rPr>
                <w:rFonts w:ascii="Times New Roman" w:hAnsi="Times New Roman" w:hint="eastAsia"/>
                <w:sz w:val="30"/>
                <w:szCs w:val="30"/>
                <w:bdr w:val="none" w:sz="0" w:space="0" w:color="auto" w:frame="1"/>
              </w:rPr>
              <w:t>万元；开展全国科技工作者日</w:t>
            </w:r>
            <w:r w:rsidR="00C422F5">
              <w:rPr>
                <w:rFonts w:ascii="Times New Roman" w:hAnsi="Times New Roman" w:hint="eastAsia"/>
                <w:sz w:val="30"/>
                <w:szCs w:val="30"/>
                <w:bdr w:val="none" w:sz="0" w:space="0" w:color="auto" w:frame="1"/>
              </w:rPr>
              <w:t>6.97</w:t>
            </w:r>
            <w:r w:rsidR="00C422F5">
              <w:rPr>
                <w:rFonts w:ascii="Times New Roman" w:hAnsi="Times New Roman" w:hint="eastAsia"/>
                <w:sz w:val="30"/>
                <w:szCs w:val="30"/>
                <w:bdr w:val="none" w:sz="0" w:space="0" w:color="auto" w:frame="1"/>
              </w:rPr>
              <w:t>万元；开展全国科普日系列活动</w:t>
            </w:r>
            <w:r w:rsidR="00C422F5">
              <w:rPr>
                <w:rFonts w:ascii="Times New Roman" w:hAnsi="Times New Roman" w:hint="eastAsia"/>
                <w:sz w:val="30"/>
                <w:szCs w:val="30"/>
                <w:bdr w:val="none" w:sz="0" w:space="0" w:color="auto" w:frame="1"/>
              </w:rPr>
              <w:t>18.28</w:t>
            </w:r>
            <w:r w:rsidR="00C422F5">
              <w:rPr>
                <w:rFonts w:ascii="Times New Roman" w:hAnsi="Times New Roman" w:hint="eastAsia"/>
                <w:sz w:val="30"/>
                <w:szCs w:val="30"/>
                <w:bdr w:val="none" w:sz="0" w:space="0" w:color="auto" w:frame="1"/>
              </w:rPr>
              <w:t>万元；科普活动加班用餐</w:t>
            </w:r>
            <w:r w:rsidR="00C422F5">
              <w:rPr>
                <w:rFonts w:ascii="Times New Roman" w:hAnsi="Times New Roman" w:hint="eastAsia"/>
                <w:sz w:val="30"/>
                <w:szCs w:val="30"/>
                <w:bdr w:val="none" w:sz="0" w:space="0" w:color="auto" w:frame="1"/>
              </w:rPr>
              <w:t>1.74</w:t>
            </w:r>
            <w:r w:rsidR="00C422F5">
              <w:rPr>
                <w:rFonts w:ascii="Times New Roman" w:hAnsi="Times New Roman" w:hint="eastAsia"/>
                <w:sz w:val="30"/>
                <w:szCs w:val="30"/>
                <w:bdr w:val="none" w:sz="0" w:space="0" w:color="auto" w:frame="1"/>
              </w:rPr>
              <w:t>万元；老科协科普三项</w:t>
            </w:r>
            <w:r w:rsidR="00C422F5">
              <w:rPr>
                <w:rFonts w:ascii="Times New Roman" w:hAnsi="Times New Roman" w:hint="eastAsia"/>
                <w:sz w:val="30"/>
                <w:szCs w:val="30"/>
                <w:bdr w:val="none" w:sz="0" w:space="0" w:color="auto" w:frame="1"/>
              </w:rPr>
              <w:t>9</w:t>
            </w:r>
            <w:r w:rsidR="00C422F5">
              <w:rPr>
                <w:rFonts w:ascii="Times New Roman" w:hAnsi="Times New Roman" w:hint="eastAsia"/>
                <w:sz w:val="30"/>
                <w:szCs w:val="30"/>
                <w:bdr w:val="none" w:sz="0" w:space="0" w:color="auto" w:frame="1"/>
              </w:rPr>
              <w:t>万元；其他商品服务支出</w:t>
            </w:r>
            <w:r w:rsidR="00C422F5">
              <w:rPr>
                <w:rFonts w:ascii="Times New Roman" w:hAnsi="Times New Roman" w:hint="eastAsia"/>
                <w:sz w:val="30"/>
                <w:szCs w:val="30"/>
                <w:bdr w:val="none" w:sz="0" w:space="0" w:color="auto" w:frame="1"/>
              </w:rPr>
              <w:t>7.8</w:t>
            </w:r>
            <w:r w:rsidR="00C422F5">
              <w:rPr>
                <w:rFonts w:ascii="Times New Roman" w:hAnsi="Times New Roman" w:hint="eastAsia"/>
                <w:sz w:val="30"/>
                <w:szCs w:val="30"/>
                <w:bdr w:val="none" w:sz="0" w:space="0" w:color="auto" w:frame="1"/>
              </w:rPr>
              <w:t>万元</w:t>
            </w:r>
            <w:r w:rsidRPr="00CA68AA">
              <w:rPr>
                <w:rFonts w:ascii="Times New Roman" w:hAnsi="Times New Roman"/>
                <w:sz w:val="30"/>
                <w:szCs w:val="30"/>
                <w:bdr w:val="none" w:sz="0" w:space="0" w:color="auto" w:frame="1"/>
              </w:rPr>
              <w:t>。本项目基本按照预算开展工作，由于项目多、涉及面广、工作难度大，所以实际产生的费用基本控制在预算范围内，与预算持平。项目资金的使用严格按专款专用原则使用，取得了预期效果。</w:t>
            </w:r>
          </w:p>
          <w:p w:rsidR="00CA68AA" w:rsidRPr="00CA68AA" w:rsidRDefault="00CA68AA" w:rsidP="00CA68AA">
            <w:pPr>
              <w:spacing w:line="560" w:lineRule="exact"/>
              <w:ind w:firstLineChars="200" w:firstLine="600"/>
              <w:rPr>
                <w:rFonts w:ascii="Times New Roman" w:hAnsi="Times New Roman" w:hint="eastAsia"/>
                <w:sz w:val="30"/>
                <w:szCs w:val="30"/>
                <w:bdr w:val="none" w:sz="0" w:space="0" w:color="auto" w:frame="1"/>
              </w:rPr>
            </w:pPr>
            <w:r w:rsidRPr="00CA68AA">
              <w:rPr>
                <w:rFonts w:ascii="Times New Roman" w:hAnsi="Times New Roman" w:hint="eastAsia"/>
                <w:sz w:val="30"/>
                <w:szCs w:val="30"/>
                <w:bdr w:val="none" w:sz="0" w:space="0" w:color="auto" w:frame="1"/>
              </w:rPr>
              <w:t>（六）主要经验及做法、存在问题和建议</w:t>
            </w:r>
          </w:p>
          <w:p w:rsidR="00A01737" w:rsidRDefault="00CA68AA" w:rsidP="00CA68AA">
            <w:pPr>
              <w:rPr>
                <w:rFonts w:eastAsia="楷体_GB2312"/>
                <w:bCs/>
                <w:sz w:val="28"/>
                <w:szCs w:val="28"/>
              </w:rPr>
            </w:pPr>
            <w:r w:rsidRPr="00CA68AA">
              <w:rPr>
                <w:rFonts w:ascii="Times New Roman" w:hAnsi="Times New Roman" w:hint="eastAsia"/>
                <w:sz w:val="30"/>
                <w:szCs w:val="30"/>
                <w:bdr w:val="none" w:sz="0" w:space="0" w:color="auto" w:frame="1"/>
              </w:rPr>
              <w:t>项目</w:t>
            </w:r>
            <w:r w:rsidRPr="00CA68AA">
              <w:rPr>
                <w:rFonts w:ascii="Times New Roman" w:hAnsi="Times New Roman"/>
                <w:sz w:val="30"/>
                <w:szCs w:val="30"/>
                <w:bdr w:val="none" w:sz="0" w:space="0" w:color="auto" w:frame="1"/>
              </w:rPr>
              <w:t>评审工作牢固树立服务意识，对政府投资项目目从立项至交付使用，凡是涉及到项目</w:t>
            </w:r>
            <w:r w:rsidRPr="00CA68AA">
              <w:rPr>
                <w:rFonts w:ascii="Times New Roman" w:hAnsi="Times New Roman" w:hint="eastAsia"/>
                <w:sz w:val="30"/>
                <w:szCs w:val="30"/>
                <w:bdr w:val="none" w:sz="0" w:space="0" w:color="auto" w:frame="1"/>
              </w:rPr>
              <w:t>评审</w:t>
            </w:r>
            <w:r w:rsidRPr="00CA68AA">
              <w:rPr>
                <w:rFonts w:ascii="Times New Roman" w:hAnsi="Times New Roman"/>
                <w:sz w:val="30"/>
                <w:szCs w:val="30"/>
                <w:bdr w:val="none" w:sz="0" w:space="0" w:color="auto" w:frame="1"/>
              </w:rPr>
              <w:t>的环节，做到事前、事中、事后全过程服务，从源头上把好政府投资项目</w:t>
            </w:r>
            <w:r w:rsidRPr="00CA68AA">
              <w:rPr>
                <w:rFonts w:ascii="Times New Roman" w:hAnsi="Times New Roman" w:hint="eastAsia"/>
                <w:sz w:val="30"/>
                <w:szCs w:val="30"/>
                <w:bdr w:val="none" w:sz="0" w:space="0" w:color="auto" w:frame="1"/>
              </w:rPr>
              <w:t>评审</w:t>
            </w:r>
            <w:r w:rsidRPr="00CA68AA">
              <w:rPr>
                <w:rFonts w:ascii="Times New Roman" w:hAnsi="Times New Roman"/>
                <w:sz w:val="30"/>
                <w:szCs w:val="30"/>
                <w:bdr w:val="none" w:sz="0" w:space="0" w:color="auto" w:frame="1"/>
              </w:rPr>
              <w:t>关，挖掘节约政府投资、提高财政资金使用效益的潜力。有效控制财政资金，提高政府投资项目绩效。</w:t>
            </w:r>
          </w:p>
        </w:tc>
      </w:tr>
    </w:tbl>
    <w:p w:rsidR="00A01737" w:rsidRDefault="00A01737" w:rsidP="00A01737"/>
    <w:p w:rsidR="00A01737" w:rsidRDefault="00A01737" w:rsidP="00034FA6">
      <w:pPr>
        <w:spacing w:beforeLines="50"/>
        <w:rPr>
          <w:rFonts w:ascii="黑体" w:eastAsia="黑体" w:hAnsi="黑体"/>
          <w:sz w:val="32"/>
          <w:szCs w:val="32"/>
        </w:rPr>
      </w:pPr>
      <w:r>
        <w:rPr>
          <w:rFonts w:ascii="黑体" w:eastAsia="黑体" w:hAnsi="黑体" w:hint="eastAsia"/>
          <w:sz w:val="32"/>
          <w:szCs w:val="32"/>
        </w:rPr>
        <w:lastRenderedPageBreak/>
        <w:t>附件4-2</w:t>
      </w:r>
    </w:p>
    <w:p w:rsidR="00A01737" w:rsidRDefault="00A01737" w:rsidP="00034FA6">
      <w:pPr>
        <w:spacing w:beforeLines="100" w:afterLines="100" w:line="160" w:lineRule="exact"/>
        <w:jc w:val="center"/>
        <w:rPr>
          <w:rFonts w:ascii="方正小标宋简体" w:eastAsia="方正小标宋简体"/>
          <w:sz w:val="44"/>
          <w:szCs w:val="44"/>
        </w:rPr>
      </w:pPr>
      <w:r>
        <w:rPr>
          <w:rFonts w:ascii="方正小标宋简体" w:eastAsia="方正小标宋简体" w:hint="eastAsia"/>
          <w:sz w:val="44"/>
          <w:szCs w:val="44"/>
        </w:rPr>
        <w:t>项目支出绩效评价评分表</w:t>
      </w:r>
    </w:p>
    <w:tbl>
      <w:tblPr>
        <w:tblW w:w="0" w:type="auto"/>
        <w:jc w:val="center"/>
        <w:tblLayout w:type="fixed"/>
        <w:tblLook w:val="0000"/>
      </w:tblPr>
      <w:tblGrid>
        <w:gridCol w:w="720"/>
        <w:gridCol w:w="528"/>
        <w:gridCol w:w="720"/>
        <w:gridCol w:w="491"/>
        <w:gridCol w:w="825"/>
        <w:gridCol w:w="560"/>
        <w:gridCol w:w="2480"/>
        <w:gridCol w:w="2860"/>
        <w:gridCol w:w="818"/>
      </w:tblGrid>
      <w:tr w:rsidR="00A01737" w:rsidTr="00034FA6">
        <w:trPr>
          <w:trHeight w:val="56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28" w:type="dxa"/>
            <w:tcBorders>
              <w:top w:val="single" w:sz="4" w:space="0" w:color="000000"/>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491" w:type="dxa"/>
            <w:tcBorders>
              <w:top w:val="single" w:sz="4" w:space="0" w:color="000000"/>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60" w:type="dxa"/>
            <w:tcBorders>
              <w:top w:val="single" w:sz="4" w:space="0" w:color="000000"/>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80" w:type="dxa"/>
            <w:tcBorders>
              <w:top w:val="single" w:sz="4" w:space="0" w:color="000000"/>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860" w:type="dxa"/>
            <w:tcBorders>
              <w:top w:val="single" w:sz="4" w:space="0" w:color="000000"/>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A01737" w:rsidRDefault="00A01737" w:rsidP="00034FA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A01737" w:rsidTr="00034FA6">
        <w:trPr>
          <w:trHeight w:val="916"/>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28" w:type="dxa"/>
            <w:vMerge w:val="restart"/>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20" w:type="dxa"/>
            <w:tcBorders>
              <w:top w:val="nil"/>
              <w:left w:val="nil"/>
              <w:bottom w:val="single" w:sz="4" w:space="0" w:color="000000"/>
              <w:right w:val="single" w:sz="4" w:space="0" w:color="000000"/>
            </w:tcBorders>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491"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01737" w:rsidTr="00034FA6">
        <w:trPr>
          <w:trHeight w:val="1125"/>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491" w:type="dxa"/>
            <w:vMerge w:val="restart"/>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t>④针对某一实际问题和需求（1分）</w:t>
            </w:r>
            <w:r>
              <w:rPr>
                <w:rFonts w:ascii="仿宋_GB2312" w:eastAsia="仿宋_GB2312" w:hAnsi="宋体" w:cs="宋体" w:hint="eastAsia"/>
                <w:kern w:val="0"/>
                <w:sz w:val="18"/>
                <w:szCs w:val="18"/>
              </w:rPr>
              <w:br/>
              <w:t>以上③需提供佐证资料。</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01737" w:rsidTr="00034FA6">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t>③项目调整履行了相应手续（1分）</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01737" w:rsidTr="00034FA6">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491" w:type="dxa"/>
            <w:vMerge w:val="restart"/>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01737" w:rsidTr="00034FA6">
        <w:trPr>
          <w:trHeight w:val="675"/>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t>此项需提供相应的资金分配方案。</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A01737" w:rsidTr="00034FA6">
        <w:trPr>
          <w:trHeight w:val="600"/>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491" w:type="dxa"/>
            <w:vMerge w:val="restart"/>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01737" w:rsidTr="00034FA6">
        <w:trPr>
          <w:trHeight w:val="761"/>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kern w:val="0"/>
                <w:sz w:val="18"/>
                <w:szCs w:val="18"/>
              </w:rPr>
              <w:t>③不及时并影响项目进度（0.5分）</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A01737" w:rsidTr="00034FA6">
        <w:trPr>
          <w:trHeight w:val="1260"/>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491" w:type="dxa"/>
            <w:vMerge w:val="restart"/>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A01737" w:rsidTr="00034FA6">
        <w:trPr>
          <w:trHeight w:val="1035"/>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8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A01737" w:rsidTr="00034FA6">
        <w:trPr>
          <w:trHeight w:val="600"/>
          <w:jc w:val="center"/>
        </w:trPr>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A01737" w:rsidTr="00034FA6">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A01737" w:rsidTr="00034FA6">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01737" w:rsidTr="00034FA6">
        <w:trPr>
          <w:trHeight w:val="73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4.05</w:t>
            </w:r>
          </w:p>
        </w:tc>
      </w:tr>
      <w:tr w:rsidR="00A01737" w:rsidTr="00034FA6">
        <w:trPr>
          <w:trHeight w:val="761"/>
          <w:jc w:val="center"/>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28" w:type="dxa"/>
            <w:tcBorders>
              <w:top w:val="single" w:sz="4" w:space="0" w:color="auto"/>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491" w:type="dxa"/>
            <w:tcBorders>
              <w:top w:val="single" w:sz="4" w:space="0" w:color="auto"/>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A01737" w:rsidRDefault="00A01737" w:rsidP="00034FA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A01737" w:rsidRDefault="00A01737" w:rsidP="00034FA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A01737" w:rsidTr="00034FA6">
        <w:trPr>
          <w:trHeight w:val="1021"/>
          <w:jc w:val="center"/>
        </w:trPr>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2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49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A01737" w:rsidTr="00034FA6">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01737" w:rsidTr="00034FA6">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01737" w:rsidTr="00034FA6">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01737" w:rsidTr="00034FA6">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A01737" w:rsidTr="00034FA6">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A01737" w:rsidTr="00034FA6">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A01737" w:rsidTr="00034FA6">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860" w:type="dxa"/>
            <w:tcBorders>
              <w:top w:val="nil"/>
              <w:left w:val="nil"/>
              <w:bottom w:val="single" w:sz="4" w:space="0" w:color="000000"/>
              <w:right w:val="single" w:sz="4" w:space="0" w:color="000000"/>
            </w:tcBorders>
            <w:shd w:val="clear" w:color="auto" w:fill="auto"/>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01737" w:rsidRDefault="00C422F5" w:rsidP="00034FA6">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A01737" w:rsidTr="00034FA6">
        <w:trPr>
          <w:trHeight w:val="1235"/>
          <w:jc w:val="center"/>
        </w:trPr>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860" w:type="dxa"/>
            <w:tcBorders>
              <w:top w:val="nil"/>
              <w:left w:val="nil"/>
              <w:bottom w:val="single" w:sz="4" w:space="0" w:color="000000"/>
              <w:right w:val="nil"/>
            </w:tcBorders>
            <w:vAlign w:val="center"/>
          </w:tcPr>
          <w:p w:rsidR="00A01737" w:rsidRDefault="00A01737" w:rsidP="00034F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left"/>
              <w:rPr>
                <w:rFonts w:ascii="宋体" w:hAnsi="宋体" w:cs="宋体"/>
                <w:kern w:val="0"/>
                <w:sz w:val="24"/>
              </w:rPr>
            </w:pPr>
            <w:r>
              <w:rPr>
                <w:rFonts w:ascii="宋体" w:hAnsi="宋体" w:cs="宋体" w:hint="eastAsia"/>
                <w:kern w:val="0"/>
                <w:sz w:val="24"/>
              </w:rPr>
              <w:t>8</w:t>
            </w:r>
          </w:p>
        </w:tc>
      </w:tr>
      <w:tr w:rsidR="00A01737" w:rsidTr="00034FA6">
        <w:trPr>
          <w:trHeight w:val="774"/>
          <w:jc w:val="center"/>
        </w:trPr>
        <w:tc>
          <w:tcPr>
            <w:tcW w:w="720" w:type="dxa"/>
            <w:tcBorders>
              <w:top w:val="nil"/>
              <w:left w:val="single" w:sz="4" w:space="0" w:color="000000"/>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28"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2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c>
          <w:tcPr>
            <w:tcW w:w="491"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25"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c>
          <w:tcPr>
            <w:tcW w:w="56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80" w:type="dxa"/>
            <w:tcBorders>
              <w:top w:val="nil"/>
              <w:left w:val="nil"/>
              <w:bottom w:val="single" w:sz="4" w:space="0" w:color="000000"/>
              <w:right w:val="single" w:sz="4" w:space="0" w:color="000000"/>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c>
          <w:tcPr>
            <w:tcW w:w="2860" w:type="dxa"/>
            <w:tcBorders>
              <w:top w:val="nil"/>
              <w:left w:val="nil"/>
              <w:bottom w:val="single" w:sz="4" w:space="0" w:color="000000"/>
              <w:right w:val="nil"/>
            </w:tcBorders>
            <w:vAlign w:val="center"/>
          </w:tcPr>
          <w:p w:rsidR="00A01737" w:rsidRDefault="00A01737" w:rsidP="00034FA6">
            <w:pPr>
              <w:widowControl/>
              <w:spacing w:line="240" w:lineRule="exact"/>
              <w:jc w:val="center"/>
              <w:rPr>
                <w:rFonts w:ascii="仿宋_GB2312" w:eastAsia="仿宋_GB2312" w:hAnsi="宋体" w:cs="宋体"/>
                <w:b/>
                <w:bCs/>
                <w:kern w:val="0"/>
                <w:sz w:val="18"/>
                <w:szCs w:val="18"/>
              </w:rPr>
            </w:pPr>
          </w:p>
        </w:tc>
        <w:tc>
          <w:tcPr>
            <w:tcW w:w="818" w:type="dxa"/>
            <w:tcBorders>
              <w:top w:val="nil"/>
              <w:left w:val="single" w:sz="4" w:space="0" w:color="auto"/>
              <w:bottom w:val="single" w:sz="4" w:space="0" w:color="auto"/>
              <w:right w:val="single" w:sz="4" w:space="0" w:color="auto"/>
            </w:tcBorders>
            <w:vAlign w:val="center"/>
          </w:tcPr>
          <w:p w:rsidR="00A01737" w:rsidRDefault="00C422F5" w:rsidP="00034FA6">
            <w:pPr>
              <w:widowControl/>
              <w:spacing w:line="240" w:lineRule="exact"/>
              <w:jc w:val="left"/>
              <w:rPr>
                <w:rFonts w:ascii="宋体" w:hAnsi="宋体" w:cs="宋体"/>
                <w:b/>
                <w:bCs/>
                <w:kern w:val="0"/>
                <w:sz w:val="24"/>
              </w:rPr>
            </w:pPr>
            <w:r>
              <w:rPr>
                <w:rFonts w:ascii="宋体" w:hAnsi="宋体" w:cs="宋体" w:hint="eastAsia"/>
                <w:b/>
                <w:bCs/>
                <w:kern w:val="0"/>
                <w:sz w:val="24"/>
              </w:rPr>
              <w:t>98.05</w:t>
            </w:r>
          </w:p>
        </w:tc>
      </w:tr>
    </w:tbl>
    <w:p w:rsidR="00A01737" w:rsidRDefault="00A01737" w:rsidP="00034FA6">
      <w:pPr>
        <w:adjustRightInd w:val="0"/>
        <w:snapToGrid w:val="0"/>
        <w:spacing w:beforeLines="50"/>
        <w:contextualSpacing/>
        <w:rPr>
          <w:rFonts w:ascii="仿宋_GB2312" w:eastAsia="仿宋_GB2312"/>
        </w:rPr>
      </w:pPr>
    </w:p>
    <w:p w:rsidR="00A01737" w:rsidRPr="00BD3927" w:rsidRDefault="00A01737" w:rsidP="00034FA6">
      <w:pPr>
        <w:adjustRightInd w:val="0"/>
        <w:snapToGrid w:val="0"/>
        <w:spacing w:beforeLines="50"/>
        <w:contextualSpacing/>
      </w:pPr>
      <w:r>
        <w:rPr>
          <w:rFonts w:ascii="仿宋_GB2312" w:eastAsia="仿宋_GB2312" w:hint="eastAsia"/>
        </w:rPr>
        <w:t>备注：部门（单位）根据项目实际，在《项目支出绩效评价指标体系（参考样表）》上进一步完善、量化、细化个性指标，形成本项目的指标体系。</w:t>
      </w:r>
    </w:p>
    <w:p w:rsidR="00C5199F" w:rsidRDefault="00C5199F"/>
    <w:sectPr w:rsidR="00C5199F" w:rsidSect="00034FA6">
      <w:headerReference w:type="default" r:id="rId8"/>
      <w:footerReference w:type="default" r:id="rId9"/>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40F" w:rsidRDefault="006F640F" w:rsidP="00A01737">
      <w:r>
        <w:separator/>
      </w:r>
    </w:p>
  </w:endnote>
  <w:endnote w:type="continuationSeparator" w:id="1">
    <w:p w:rsidR="006F640F" w:rsidRDefault="006F640F" w:rsidP="00A017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6" w:rsidRDefault="00034FA6">
    <w:pPr>
      <w:framePr w:h="0" w:wrap="around" w:vAnchor="text" w:hAnchor="margin" w:xAlign="outside" w:y="1"/>
    </w:pPr>
    <w:fldSimple w:instr="PAGE  ">
      <w:r>
        <w:t>1</w:t>
      </w:r>
    </w:fldSimple>
  </w:p>
  <w:p w:rsidR="00034FA6" w:rsidRDefault="00034FA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6" w:rsidRDefault="00034FA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6" w:rsidRDefault="00034FA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422F5">
      <w:rPr>
        <w:b/>
        <w:bCs/>
        <w:noProof/>
      </w:rPr>
      <w:t>2</w:t>
    </w:r>
    <w:r>
      <w:rPr>
        <w:b/>
        <w:bCs/>
        <w:sz w:val="24"/>
        <w:szCs w:val="24"/>
      </w:rPr>
      <w:fldChar w:fldCharType="end"/>
    </w:r>
    <w:r>
      <w:rPr>
        <w:lang w:val="zh-CN"/>
      </w:rPr>
      <w:t xml:space="preserve"> </w:t>
    </w:r>
  </w:p>
  <w:p w:rsidR="00034FA6" w:rsidRDefault="00034F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40F" w:rsidRDefault="006F640F" w:rsidP="00A01737">
      <w:r>
        <w:separator/>
      </w:r>
    </w:p>
  </w:footnote>
  <w:footnote w:type="continuationSeparator" w:id="1">
    <w:p w:rsidR="006F640F" w:rsidRDefault="006F640F" w:rsidP="00A01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A6" w:rsidRDefault="00034FA6" w:rsidP="00034FA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737"/>
    <w:rsid w:val="00034FA6"/>
    <w:rsid w:val="001B0A8C"/>
    <w:rsid w:val="004F3081"/>
    <w:rsid w:val="006F640F"/>
    <w:rsid w:val="00A01737"/>
    <w:rsid w:val="00B57F9C"/>
    <w:rsid w:val="00C422F5"/>
    <w:rsid w:val="00C5199F"/>
    <w:rsid w:val="00CA68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7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7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1737"/>
    <w:rPr>
      <w:sz w:val="18"/>
      <w:szCs w:val="18"/>
    </w:rPr>
  </w:style>
  <w:style w:type="paragraph" w:styleId="a4">
    <w:name w:val="footer"/>
    <w:basedOn w:val="a"/>
    <w:link w:val="Char0"/>
    <w:uiPriority w:val="99"/>
    <w:unhideWhenUsed/>
    <w:rsid w:val="00A017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1737"/>
    <w:rPr>
      <w:sz w:val="18"/>
      <w:szCs w:val="18"/>
    </w:rPr>
  </w:style>
  <w:style w:type="character" w:styleId="a5">
    <w:name w:val="Strong"/>
    <w:uiPriority w:val="22"/>
    <w:qFormat/>
    <w:rsid w:val="00A01737"/>
    <w:rPr>
      <w:b/>
      <w:bCs/>
    </w:rPr>
  </w:style>
  <w:style w:type="character" w:styleId="a6">
    <w:name w:val="Hyperlink"/>
    <w:uiPriority w:val="99"/>
    <w:semiHidden/>
    <w:unhideWhenUsed/>
    <w:rsid w:val="00A01737"/>
    <w:rPr>
      <w:color w:val="0000FF"/>
      <w:u w:val="single"/>
    </w:rPr>
  </w:style>
  <w:style w:type="paragraph" w:styleId="a7">
    <w:name w:val="Normal (Web)"/>
    <w:basedOn w:val="a"/>
    <w:uiPriority w:val="99"/>
    <w:unhideWhenUsed/>
    <w:rsid w:val="00A01737"/>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1"/>
    <w:uiPriority w:val="99"/>
    <w:semiHidden/>
    <w:unhideWhenUsed/>
    <w:rsid w:val="00A01737"/>
    <w:rPr>
      <w:sz w:val="18"/>
      <w:szCs w:val="18"/>
    </w:rPr>
  </w:style>
  <w:style w:type="character" w:customStyle="1" w:styleId="Char1">
    <w:name w:val="批注框文本 Char"/>
    <w:basedOn w:val="a0"/>
    <w:link w:val="a8"/>
    <w:uiPriority w:val="99"/>
    <w:semiHidden/>
    <w:rsid w:val="00A01737"/>
    <w:rPr>
      <w:rFonts w:ascii="Calibri" w:eastAsia="宋体" w:hAnsi="Calibri" w:cs="Times New Roman"/>
      <w:sz w:val="18"/>
      <w:szCs w:val="18"/>
    </w:rPr>
  </w:style>
  <w:style w:type="paragraph" w:styleId="a9">
    <w:name w:val="Date"/>
    <w:basedOn w:val="a"/>
    <w:next w:val="a"/>
    <w:link w:val="Char2"/>
    <w:uiPriority w:val="99"/>
    <w:semiHidden/>
    <w:unhideWhenUsed/>
    <w:rsid w:val="00A01737"/>
    <w:pPr>
      <w:ind w:leftChars="2500" w:left="100"/>
    </w:pPr>
  </w:style>
  <w:style w:type="character" w:customStyle="1" w:styleId="Char2">
    <w:name w:val="日期 Char"/>
    <w:basedOn w:val="a0"/>
    <w:link w:val="a9"/>
    <w:uiPriority w:val="99"/>
    <w:semiHidden/>
    <w:rsid w:val="00A01737"/>
    <w:rPr>
      <w:rFonts w:ascii="Calibri" w:eastAsia="宋体" w:hAnsi="Calibri" w:cs="Times New Roman"/>
    </w:rPr>
  </w:style>
  <w:style w:type="character" w:customStyle="1" w:styleId="3CharChar">
    <w:name w:val="标题 3 Char Char"/>
    <w:rsid w:val="00A01737"/>
    <w:rPr>
      <w:rFonts w:eastAsia="楷体_GB2312"/>
      <w:b/>
      <w:kern w:val="2"/>
      <w:sz w:val="32"/>
      <w:szCs w:val="24"/>
      <w:lang w:val="en-US" w:eastAsia="zh-CN" w:bidi="ar-SA"/>
    </w:rPr>
  </w:style>
  <w:style w:type="paragraph" w:styleId="2">
    <w:name w:val="Body Text Indent 2"/>
    <w:basedOn w:val="a"/>
    <w:link w:val="2Char"/>
    <w:rsid w:val="00A01737"/>
    <w:pPr>
      <w:ind w:firstLineChars="200" w:firstLine="588"/>
    </w:pPr>
    <w:rPr>
      <w:rFonts w:ascii="仿宋_GB2312" w:eastAsia="仿宋_GB2312" w:hAnsi="Times New Roman"/>
      <w:sz w:val="32"/>
      <w:szCs w:val="24"/>
    </w:rPr>
  </w:style>
  <w:style w:type="character" w:customStyle="1" w:styleId="2Char">
    <w:name w:val="正文文本缩进 2 Char"/>
    <w:basedOn w:val="a0"/>
    <w:link w:val="2"/>
    <w:rsid w:val="00A01737"/>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Microsoft</cp:lastModifiedBy>
  <cp:revision>4</cp:revision>
  <cp:lastPrinted>2021-06-30T01:36:00Z</cp:lastPrinted>
  <dcterms:created xsi:type="dcterms:W3CDTF">2021-06-29T07:05:00Z</dcterms:created>
  <dcterms:modified xsi:type="dcterms:W3CDTF">2021-06-30T01:51:00Z</dcterms:modified>
</cp:coreProperties>
</file>