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201</w:t>
      </w:r>
      <w:r>
        <w:rPr>
          <w:rFonts w:hint="eastAsia"/>
          <w:b/>
          <w:bCs/>
          <w:sz w:val="44"/>
          <w:szCs w:val="44"/>
          <w:lang w:val="en-US" w:eastAsia="zh-CN"/>
        </w:rPr>
        <w:t>7</w:t>
      </w:r>
      <w:r>
        <w:rPr>
          <w:rFonts w:hint="eastAsia"/>
          <w:b/>
          <w:bCs/>
          <w:sz w:val="44"/>
          <w:szCs w:val="44"/>
        </w:rPr>
        <w:t>年整体支出绩效评价</w:t>
      </w:r>
    </w:p>
    <w:p>
      <w:pPr>
        <w:jc w:val="center"/>
        <w:rPr>
          <w:b/>
          <w:bCs/>
          <w:sz w:val="28"/>
          <w:szCs w:val="36"/>
        </w:rPr>
      </w:pPr>
      <w:r>
        <w:rPr>
          <w:rFonts w:hint="eastAsia"/>
          <w:b/>
          <w:bCs/>
          <w:sz w:val="44"/>
          <w:szCs w:val="44"/>
        </w:rPr>
        <w:t>自评报告</w:t>
      </w:r>
    </w:p>
    <w:p>
      <w:pPr>
        <w:rPr>
          <w:sz w:val="28"/>
          <w:szCs w:val="36"/>
        </w:rPr>
      </w:pP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一、单位概况</w:t>
      </w: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eastAsia="zh-CN"/>
        </w:rPr>
        <w:t>我工作组原</w:t>
      </w:r>
      <w:r>
        <w:rPr>
          <w:rFonts w:hint="eastAsia" w:ascii="仿宋_GB2312" w:hAnsi="仿宋_GB2312" w:eastAsia="仿宋_GB2312" w:cs="仿宋_GB2312"/>
          <w:b/>
          <w:bCs/>
          <w:sz w:val="32"/>
          <w:szCs w:val="32"/>
        </w:rPr>
        <w:t>梅溪乡</w:t>
      </w:r>
      <w:r>
        <w:rPr>
          <w:rFonts w:hint="eastAsia" w:ascii="仿宋_GB2312" w:hAnsi="仿宋_GB2312" w:eastAsia="仿宋_GB2312" w:cs="仿宋_GB2312"/>
          <w:b/>
          <w:bCs/>
          <w:sz w:val="32"/>
          <w:szCs w:val="32"/>
          <w:lang w:eastAsia="zh-CN"/>
        </w:rPr>
        <w:t>政府，</w:t>
      </w:r>
      <w:r>
        <w:rPr>
          <w:rFonts w:hint="eastAsia" w:ascii="仿宋_GB2312" w:hAnsi="仿宋_GB2312" w:eastAsia="仿宋_GB2312" w:cs="仿宋_GB2312"/>
          <w:b/>
          <w:bCs/>
          <w:sz w:val="32"/>
          <w:szCs w:val="32"/>
        </w:rPr>
        <w:t>地处岳阳市冷水铺，属城郊结合部，东邻云溪区，南抵经济技术开发区，西接洛王街道办事处，北连临港产业新区，境内驻有华能电厂、洞氮、己内酰胺、岳纸集团、机械化屠宰场等中央、省、市属企业19家；京广铁路、107国道、杭瑞高速公路、蒙华铁路穿境而过，地理位置得天独厚，交通发达便利，资源丰富高效。全乡总面积29.75平方公里，总人口47909人，下辖延寿寺村、滨湖村、冷水铺村、花果畈村、胥家桥村、乡渔场、长动社区、红日社区、冷水铺社区、小湖湾社区、芭蕉湖社区</w:t>
      </w:r>
      <w:r>
        <w:rPr>
          <w:rFonts w:hint="eastAsia" w:ascii="仿宋_GB2312" w:hAnsi="仿宋_GB2312" w:eastAsia="仿宋_GB2312" w:cs="仿宋_GB2312"/>
          <w:b/>
          <w:bCs/>
          <w:sz w:val="32"/>
          <w:szCs w:val="32"/>
          <w:lang w:eastAsia="zh-CN"/>
        </w:rPr>
        <w:t>、春华社区</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val="en-US" w:eastAsia="zh-CN"/>
        </w:rPr>
        <w:t>6</w:t>
      </w:r>
      <w:bookmarkStart w:id="0" w:name="_GoBack"/>
      <w:bookmarkEnd w:id="0"/>
      <w:r>
        <w:rPr>
          <w:rFonts w:hint="eastAsia" w:ascii="仿宋_GB2312" w:hAnsi="仿宋_GB2312" w:eastAsia="仿宋_GB2312" w:cs="仿宋_GB2312"/>
          <w:b/>
          <w:bCs/>
          <w:sz w:val="32"/>
          <w:szCs w:val="32"/>
        </w:rPr>
        <w:t>个村、1个场、</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个社区。乡政府内设机构股室1</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个，二级站所</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个，201</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年初总预算编制人数</w:t>
      </w:r>
      <w:r>
        <w:rPr>
          <w:rFonts w:hint="eastAsia" w:ascii="仿宋_GB2312" w:hAnsi="仿宋_GB2312" w:eastAsia="仿宋_GB2312" w:cs="仿宋_GB2312"/>
          <w:b/>
          <w:bCs/>
          <w:sz w:val="32"/>
          <w:szCs w:val="32"/>
          <w:lang w:val="en-US" w:eastAsia="zh-CN"/>
        </w:rPr>
        <w:t>202</w:t>
      </w:r>
      <w:r>
        <w:rPr>
          <w:rFonts w:hint="eastAsia" w:ascii="仿宋_GB2312" w:hAnsi="仿宋_GB2312" w:eastAsia="仿宋_GB2312" w:cs="仿宋_GB2312"/>
          <w:b/>
          <w:bCs/>
          <w:sz w:val="32"/>
          <w:szCs w:val="32"/>
        </w:rPr>
        <w:t>人</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其中在职</w:t>
      </w:r>
      <w:r>
        <w:rPr>
          <w:rFonts w:hint="eastAsia" w:ascii="仿宋_GB2312" w:hAnsi="仿宋_GB2312" w:eastAsia="仿宋_GB2312" w:cs="仿宋_GB2312"/>
          <w:b/>
          <w:bCs/>
          <w:sz w:val="32"/>
          <w:szCs w:val="32"/>
          <w:lang w:val="en-US" w:eastAsia="zh-CN"/>
        </w:rPr>
        <w:t>142</w:t>
      </w:r>
      <w:r>
        <w:rPr>
          <w:rFonts w:hint="eastAsia" w:ascii="仿宋_GB2312" w:hAnsi="仿宋_GB2312" w:eastAsia="仿宋_GB2312" w:cs="仿宋_GB2312"/>
          <w:b/>
          <w:bCs/>
          <w:sz w:val="32"/>
          <w:szCs w:val="32"/>
        </w:rPr>
        <w:t>人，离退休</w:t>
      </w:r>
      <w:r>
        <w:rPr>
          <w:rFonts w:hint="eastAsia" w:ascii="仿宋_GB2312" w:hAnsi="仿宋_GB2312" w:eastAsia="仿宋_GB2312" w:cs="仿宋_GB2312"/>
          <w:b/>
          <w:bCs/>
          <w:sz w:val="32"/>
          <w:szCs w:val="32"/>
          <w:lang w:val="en-US" w:eastAsia="zh-CN"/>
        </w:rPr>
        <w:t>60</w:t>
      </w:r>
      <w:r>
        <w:rPr>
          <w:rFonts w:hint="eastAsia" w:ascii="仿宋_GB2312" w:hAnsi="仿宋_GB2312" w:eastAsia="仿宋_GB2312" w:cs="仿宋_GB2312"/>
          <w:b/>
          <w:bCs/>
          <w:sz w:val="32"/>
          <w:szCs w:val="32"/>
        </w:rPr>
        <w:t>人。落户我乡的国家、省、市重点工程项目有26个。</w:t>
      </w:r>
    </w:p>
    <w:p>
      <w:pPr>
        <w:keepNext w:val="0"/>
        <w:keepLines w:val="0"/>
        <w:pageBreakBefore w:val="0"/>
        <w:widowControl w:val="0"/>
        <w:kinsoku/>
        <w:wordWrap/>
        <w:overflowPunct/>
        <w:topLinePunct w:val="0"/>
        <w:autoSpaceDE/>
        <w:bidi w:val="0"/>
        <w:adjustRightInd/>
        <w:snapToGrid/>
        <w:spacing w:line="240" w:lineRule="auto"/>
        <w:ind w:right="0" w:rightChars="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二、201</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年主要工作任务和工作目标、</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0" w:leftChars="0" w:right="0" w:rightChars="0" w:firstLine="643" w:firstLineChars="200"/>
        <w:jc w:val="left"/>
        <w:textAlignment w:val="center"/>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贯彻落实中央、省、市、区相关政策，开展全乡党建工作，服务农村经济发展，统筹乡村发展，服务村级组织公共服务，对全乡实施综合管理，监督各项农业建设，指导村级组织村民自治，动员社会参与，执行落实预算指标。在区委区政府的领导下，我乡201</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年被评为</w:t>
      </w:r>
      <w:r>
        <w:rPr>
          <w:rFonts w:hint="eastAsia" w:ascii="仿宋_GB2312" w:hAnsi="仿宋_GB2312" w:eastAsia="仿宋_GB2312" w:cs="仿宋_GB2312"/>
          <w:b/>
          <w:bCs/>
          <w:sz w:val="32"/>
          <w:szCs w:val="32"/>
          <w:lang w:eastAsia="zh-CN"/>
        </w:rPr>
        <w:t>：综合绩效考核中被评为二类先进单位</w:t>
      </w:r>
      <w:r>
        <w:rPr>
          <w:rFonts w:hint="eastAsia" w:ascii="仿宋_GB2312" w:hAnsi="仿宋_GB2312" w:eastAsia="仿宋_GB2312" w:cs="仿宋_GB2312"/>
          <w:b/>
          <w:bCs/>
          <w:sz w:val="32"/>
          <w:szCs w:val="32"/>
          <w:lang w:val="en-US" w:eastAsia="zh-CN"/>
        </w:rPr>
        <w:t>;全市防范处理邪教工作先进单位;安全生产工作考评中被评为优秀街道（乡）;党风廉政建设“两个责任”考评中被评为优胜单位;计划生育协会工作考评中被评为先进单位;综治（平安建设）工作考评中被评为平安单位;全区“六五”普法依法治理先进单位;荣获2017中国·岳阳体育舞蹈全国公开赛暨第八届岳阳市体育舞蹈比赛团体舞一等奖等荣誉称号。</w:t>
      </w:r>
    </w:p>
    <w:p>
      <w:pPr>
        <w:keepNext w:val="0"/>
        <w:keepLines w:val="0"/>
        <w:pageBreakBefore w:val="0"/>
        <w:widowControl w:val="0"/>
        <w:numPr>
          <w:ilvl w:val="0"/>
          <w:numId w:val="1"/>
        </w:numPr>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本年度可用预算指标情况</w:t>
      </w: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201</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年年初预算下达</w:t>
      </w:r>
      <w:r>
        <w:rPr>
          <w:rFonts w:hint="eastAsia" w:ascii="仿宋_GB2312" w:hAnsi="仿宋_GB2312" w:eastAsia="仿宋_GB2312" w:cs="仿宋_GB2312"/>
          <w:b/>
          <w:bCs/>
          <w:sz w:val="32"/>
          <w:szCs w:val="32"/>
          <w:lang w:val="en-US" w:eastAsia="zh-CN"/>
        </w:rPr>
        <w:t>2459.22</w:t>
      </w:r>
      <w:r>
        <w:rPr>
          <w:rFonts w:hint="eastAsia" w:ascii="仿宋_GB2312" w:hAnsi="仿宋_GB2312" w:eastAsia="仿宋_GB2312" w:cs="仿宋_GB2312"/>
          <w:b/>
          <w:bCs/>
          <w:sz w:val="32"/>
          <w:szCs w:val="32"/>
        </w:rPr>
        <w:t>万元，其中一般商品和服务支出</w:t>
      </w:r>
      <w:r>
        <w:rPr>
          <w:rFonts w:hint="eastAsia" w:ascii="仿宋_GB2312" w:hAnsi="仿宋_GB2312" w:eastAsia="仿宋_GB2312" w:cs="仿宋_GB2312"/>
          <w:b/>
          <w:bCs/>
          <w:sz w:val="32"/>
          <w:szCs w:val="32"/>
          <w:lang w:val="en-US" w:eastAsia="zh-CN"/>
        </w:rPr>
        <w:t>122.78</w:t>
      </w:r>
      <w:r>
        <w:rPr>
          <w:rFonts w:hint="eastAsia" w:ascii="仿宋_GB2312" w:hAnsi="仿宋_GB2312" w:eastAsia="仿宋_GB2312" w:cs="仿宋_GB2312"/>
          <w:b/>
          <w:bCs/>
          <w:sz w:val="32"/>
          <w:szCs w:val="32"/>
        </w:rPr>
        <w:t>万元，对个人和家庭的补助</w:t>
      </w:r>
      <w:r>
        <w:rPr>
          <w:rFonts w:hint="eastAsia" w:ascii="仿宋_GB2312" w:hAnsi="仿宋_GB2312" w:eastAsia="仿宋_GB2312" w:cs="仿宋_GB2312"/>
          <w:b/>
          <w:bCs/>
          <w:sz w:val="32"/>
          <w:szCs w:val="32"/>
          <w:lang w:val="en-US" w:eastAsia="zh-CN"/>
        </w:rPr>
        <w:t>118.56</w:t>
      </w:r>
      <w:r>
        <w:rPr>
          <w:rFonts w:hint="eastAsia" w:ascii="仿宋_GB2312" w:hAnsi="仿宋_GB2312" w:eastAsia="仿宋_GB2312" w:cs="仿宋_GB2312"/>
          <w:b/>
          <w:bCs/>
          <w:sz w:val="32"/>
          <w:szCs w:val="32"/>
        </w:rPr>
        <w:t>万元，项目支出</w:t>
      </w:r>
      <w:r>
        <w:rPr>
          <w:rFonts w:hint="eastAsia" w:ascii="仿宋_GB2312" w:hAnsi="仿宋_GB2312" w:eastAsia="仿宋_GB2312" w:cs="仿宋_GB2312"/>
          <w:b/>
          <w:bCs/>
          <w:sz w:val="32"/>
          <w:szCs w:val="32"/>
          <w:lang w:val="en-US" w:eastAsia="zh-CN"/>
        </w:rPr>
        <w:t>1232</w:t>
      </w:r>
      <w:r>
        <w:rPr>
          <w:rFonts w:hint="eastAsia" w:ascii="仿宋_GB2312" w:hAnsi="仿宋_GB2312" w:eastAsia="仿宋_GB2312" w:cs="仿宋_GB2312"/>
          <w:b/>
          <w:bCs/>
          <w:sz w:val="32"/>
          <w:szCs w:val="32"/>
        </w:rPr>
        <w:t>万元，人员经费</w:t>
      </w:r>
      <w:r>
        <w:rPr>
          <w:rFonts w:hint="eastAsia" w:ascii="仿宋_GB2312" w:hAnsi="仿宋_GB2312" w:eastAsia="仿宋_GB2312" w:cs="仿宋_GB2312"/>
          <w:b/>
          <w:bCs/>
          <w:sz w:val="32"/>
          <w:szCs w:val="32"/>
          <w:lang w:val="en-US" w:eastAsia="zh-CN"/>
        </w:rPr>
        <w:t>985.88</w:t>
      </w:r>
      <w:r>
        <w:rPr>
          <w:rFonts w:hint="eastAsia" w:ascii="仿宋_GB2312" w:hAnsi="仿宋_GB2312" w:eastAsia="仿宋_GB2312" w:cs="仿宋_GB2312"/>
          <w:b/>
          <w:bCs/>
          <w:sz w:val="32"/>
          <w:szCs w:val="32"/>
        </w:rPr>
        <w:t>万元。</w:t>
      </w: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 、本年度支出情况</w:t>
      </w: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201</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年度，我乡一般商品和服务支出</w:t>
      </w:r>
      <w:r>
        <w:rPr>
          <w:rFonts w:hint="eastAsia" w:ascii="仿宋_GB2312" w:hAnsi="仿宋_GB2312" w:eastAsia="仿宋_GB2312" w:cs="仿宋_GB2312"/>
          <w:b/>
          <w:bCs/>
          <w:sz w:val="32"/>
          <w:szCs w:val="32"/>
          <w:lang w:val="en-US" w:eastAsia="zh-CN"/>
        </w:rPr>
        <w:t>122.78</w:t>
      </w:r>
      <w:r>
        <w:rPr>
          <w:rFonts w:hint="eastAsia" w:ascii="仿宋_GB2312" w:hAnsi="仿宋_GB2312" w:eastAsia="仿宋_GB2312" w:cs="仿宋_GB2312"/>
          <w:b/>
          <w:bCs/>
          <w:sz w:val="32"/>
          <w:szCs w:val="32"/>
        </w:rPr>
        <w:t>万元，三公经费支出中公务接待</w:t>
      </w:r>
      <w:r>
        <w:rPr>
          <w:rFonts w:hint="eastAsia" w:ascii="仿宋_GB2312" w:hAnsi="仿宋_GB2312" w:eastAsia="仿宋_GB2312" w:cs="仿宋_GB2312"/>
          <w:b/>
          <w:bCs/>
          <w:sz w:val="32"/>
          <w:szCs w:val="32"/>
          <w:lang w:val="en-US" w:eastAsia="zh-CN"/>
        </w:rPr>
        <w:t>34.2</w:t>
      </w:r>
      <w:r>
        <w:rPr>
          <w:rFonts w:hint="eastAsia" w:ascii="仿宋_GB2312" w:hAnsi="仿宋_GB2312" w:eastAsia="仿宋_GB2312" w:cs="仿宋_GB2312"/>
          <w:b/>
          <w:bCs/>
          <w:sz w:val="32"/>
          <w:szCs w:val="32"/>
        </w:rPr>
        <w:t>万元，对个人和家庭的补助</w:t>
      </w:r>
      <w:r>
        <w:rPr>
          <w:rFonts w:hint="eastAsia" w:ascii="仿宋_GB2312" w:hAnsi="仿宋_GB2312" w:eastAsia="仿宋_GB2312" w:cs="仿宋_GB2312"/>
          <w:b/>
          <w:bCs/>
          <w:sz w:val="32"/>
          <w:szCs w:val="32"/>
          <w:lang w:val="en-US" w:eastAsia="zh-CN"/>
        </w:rPr>
        <w:t>118.56</w:t>
      </w:r>
      <w:r>
        <w:rPr>
          <w:rFonts w:hint="eastAsia" w:ascii="仿宋_GB2312" w:hAnsi="仿宋_GB2312" w:eastAsia="仿宋_GB2312" w:cs="仿宋_GB2312"/>
          <w:b/>
          <w:bCs/>
          <w:sz w:val="32"/>
          <w:szCs w:val="32"/>
        </w:rPr>
        <w:t>万元，工资福利支出</w:t>
      </w:r>
      <w:r>
        <w:rPr>
          <w:rFonts w:hint="eastAsia" w:ascii="仿宋_GB2312" w:hAnsi="仿宋_GB2312" w:eastAsia="仿宋_GB2312" w:cs="仿宋_GB2312"/>
          <w:b/>
          <w:bCs/>
          <w:sz w:val="32"/>
          <w:szCs w:val="32"/>
          <w:lang w:val="en-US" w:eastAsia="zh-CN"/>
        </w:rPr>
        <w:t>985.88</w:t>
      </w:r>
      <w:r>
        <w:rPr>
          <w:rFonts w:hint="eastAsia" w:ascii="仿宋_GB2312" w:hAnsi="仿宋_GB2312" w:eastAsia="仿宋_GB2312" w:cs="仿宋_GB2312"/>
          <w:b/>
          <w:bCs/>
          <w:sz w:val="32"/>
          <w:szCs w:val="32"/>
        </w:rPr>
        <w:t>万元。</w:t>
      </w:r>
    </w:p>
    <w:p>
      <w:pPr>
        <w:keepNext w:val="0"/>
        <w:keepLines w:val="0"/>
        <w:pageBreakBefore w:val="0"/>
        <w:widowControl w:val="0"/>
        <w:numPr>
          <w:ilvl w:val="0"/>
          <w:numId w:val="2"/>
        </w:numPr>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整体支出管理使用情况</w:t>
      </w: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人员经费的支出情况本着依规依法使用，保障民生的总体要求，不违规发放津补贴，三公经费201</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年初预算为</w:t>
      </w:r>
      <w:r>
        <w:rPr>
          <w:rFonts w:hint="eastAsia" w:ascii="仿宋_GB2312" w:hAnsi="仿宋_GB2312" w:eastAsia="仿宋_GB2312" w:cs="仿宋_GB2312"/>
          <w:b/>
          <w:bCs/>
          <w:sz w:val="32"/>
          <w:szCs w:val="32"/>
          <w:lang w:val="en-US" w:eastAsia="zh-CN"/>
        </w:rPr>
        <w:t>35</w:t>
      </w:r>
      <w:r>
        <w:rPr>
          <w:rFonts w:hint="eastAsia" w:ascii="仿宋_GB2312" w:hAnsi="仿宋_GB2312" w:eastAsia="仿宋_GB2312" w:cs="仿宋_GB2312"/>
          <w:b/>
          <w:bCs/>
          <w:sz w:val="32"/>
          <w:szCs w:val="32"/>
        </w:rPr>
        <w:t>万元，实际支出</w:t>
      </w:r>
      <w:r>
        <w:rPr>
          <w:rFonts w:hint="eastAsia" w:ascii="仿宋_GB2312" w:hAnsi="仿宋_GB2312" w:eastAsia="仿宋_GB2312" w:cs="仿宋_GB2312"/>
          <w:b/>
          <w:bCs/>
          <w:sz w:val="32"/>
          <w:szCs w:val="32"/>
          <w:lang w:val="en-US" w:eastAsia="zh-CN"/>
        </w:rPr>
        <w:t>34.2</w:t>
      </w:r>
      <w:r>
        <w:rPr>
          <w:rFonts w:hint="eastAsia" w:ascii="仿宋_GB2312" w:hAnsi="仿宋_GB2312" w:eastAsia="仿宋_GB2312" w:cs="仿宋_GB2312"/>
          <w:b/>
          <w:bCs/>
          <w:sz w:val="32"/>
          <w:szCs w:val="32"/>
        </w:rPr>
        <w:t>万元，三公经费得到有效的控制</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2"/>
        </w:numPr>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201</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度整体支出取得良好成效主要表现在</w:t>
      </w: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1经济性方面评价</w:t>
      </w: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预算执行方面，支出总额基本控制在预算总额以内，除了专项追加和政策性工资绩效预算追加外，本年度预算未进行相关调整。</w:t>
      </w: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2效率性评价和有效性评价</w:t>
      </w: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基本上执行了201</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年度年初预算，不断优化资金支出结构，提高资金使用效益，已达到了保运转、保民生、保安全促发展的效果，科学调配资金促进了农村经济的发展。</w:t>
      </w: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 社会公众满意度评价</w:t>
      </w: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通过各项工作的开展，提高了乡政府工作人员的积极性，妥善处理了群众矛盾，改善了人民生活，人民群众对</w:t>
      </w:r>
      <w:r>
        <w:rPr>
          <w:rFonts w:hint="eastAsia" w:ascii="仿宋_GB2312" w:hAnsi="仿宋_GB2312" w:eastAsia="仿宋_GB2312" w:cs="仿宋_GB2312"/>
          <w:b/>
          <w:bCs/>
          <w:sz w:val="32"/>
          <w:szCs w:val="32"/>
          <w:lang w:eastAsia="zh-CN"/>
        </w:rPr>
        <w:t>我工作组的</w:t>
      </w:r>
      <w:r>
        <w:rPr>
          <w:rFonts w:hint="eastAsia" w:ascii="仿宋_GB2312" w:hAnsi="仿宋_GB2312" w:eastAsia="仿宋_GB2312" w:cs="仿宋_GB2312"/>
          <w:b/>
          <w:bCs/>
          <w:sz w:val="32"/>
          <w:szCs w:val="32"/>
        </w:rPr>
        <w:t>工作满意度得到了显著提高</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lang w:eastAsia="zh-CN"/>
        </w:rPr>
      </w:pP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lang w:eastAsia="zh-CN"/>
        </w:rPr>
      </w:pP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服务新港区工作组</w:t>
      </w: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2018年4月</w:t>
      </w: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3" w:firstLineChars="200"/>
        <w:outlineLvl w:val="9"/>
        <w:rPr>
          <w:rFonts w:hint="eastAsia" w:ascii="仿宋_GB2312" w:hAnsi="仿宋_GB2312" w:eastAsia="仿宋_GB2312" w:cs="仿宋_GB2312"/>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DAE2D"/>
    <w:multiLevelType w:val="singleLevel"/>
    <w:tmpl w:val="58DDAE2D"/>
    <w:lvl w:ilvl="0" w:tentative="0">
      <w:start w:val="3"/>
      <w:numFmt w:val="chineseCounting"/>
      <w:suff w:val="nothing"/>
      <w:lvlText w:val="%1、"/>
      <w:lvlJc w:val="left"/>
    </w:lvl>
  </w:abstractNum>
  <w:abstractNum w:abstractNumId="1">
    <w:nsid w:val="58DDBB9D"/>
    <w:multiLevelType w:val="singleLevel"/>
    <w:tmpl w:val="58DDBB9D"/>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943EC"/>
    <w:rsid w:val="00074C82"/>
    <w:rsid w:val="00302976"/>
    <w:rsid w:val="00526E72"/>
    <w:rsid w:val="005301A8"/>
    <w:rsid w:val="00DB6B23"/>
    <w:rsid w:val="00FB6B81"/>
    <w:rsid w:val="106A6055"/>
    <w:rsid w:val="117943EC"/>
    <w:rsid w:val="18B910B3"/>
    <w:rsid w:val="2D0B060E"/>
    <w:rsid w:val="4AA52745"/>
    <w:rsid w:val="6ED24A88"/>
    <w:rsid w:val="70BE4139"/>
    <w:rsid w:val="78B60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158</Words>
  <Characters>907</Characters>
  <Lines>7</Lines>
  <Paragraphs>2</Paragraphs>
  <ScaleCrop>false</ScaleCrop>
  <LinksUpToDate>false</LinksUpToDate>
  <CharactersWithSpaces>1063</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2017-04-12T00:35:00Z</dcterms:created>
  <dc:creator>Administrator</dc:creator>
  <cp:lastModifiedBy>兰馨</cp:lastModifiedBy>
  <cp:lastPrinted>2017-05-03T03:22:00Z</cp:lastPrinted>
  <dcterms:modified xsi:type="dcterms:W3CDTF">2018-04-26T07:53:13Z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