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楷体" w:hAnsi="楷体" w:eastAsia="楷体" w:cs="楷体"/>
          <w:b/>
          <w:sz w:val="36"/>
          <w:szCs w:val="36"/>
          <w:shd w:val="clear" w:fill="FFFFFF"/>
          <w:lang w:val="en-US" w:eastAsia="zh-CN"/>
        </w:rPr>
      </w:pPr>
      <w:r>
        <w:rPr>
          <w:rFonts w:hint="eastAsia" w:ascii="楷体" w:hAnsi="楷体" w:eastAsia="楷体" w:cs="楷体"/>
          <w:b/>
          <w:sz w:val="36"/>
          <w:szCs w:val="36"/>
          <w:shd w:val="clear" w:fill="FFFFFF"/>
          <w:lang w:val="en-US" w:eastAsia="zh-CN"/>
        </w:rPr>
        <w:t>附件1</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shd w:val="clear" w:fill="FFFFFF"/>
          <w:lang w:eastAsia="zh-CN"/>
        </w:rPr>
        <w:t>岳阳楼区</w:t>
      </w:r>
      <w:r>
        <w:rPr>
          <w:rFonts w:hint="eastAsia" w:ascii="方正小标宋简体" w:hAnsi="方正小标宋简体" w:eastAsia="方正小标宋简体" w:cs="方正小标宋简体"/>
          <w:b/>
          <w:sz w:val="44"/>
          <w:szCs w:val="44"/>
          <w:shd w:val="clear" w:fill="FFFFFF"/>
        </w:rPr>
        <w:t>发展和改革</w:t>
      </w:r>
      <w:r>
        <w:rPr>
          <w:rFonts w:hint="eastAsia" w:ascii="方正小标宋简体" w:hAnsi="方正小标宋简体" w:eastAsia="方正小标宋简体" w:cs="方正小标宋简体"/>
          <w:b/>
          <w:sz w:val="44"/>
          <w:szCs w:val="44"/>
          <w:shd w:val="clear" w:fill="FFFFFF"/>
          <w:lang w:eastAsia="zh-CN"/>
        </w:rPr>
        <w:t>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sz w:val="44"/>
          <w:szCs w:val="44"/>
          <w:shd w:val="clear" w:fill="FFFFFF"/>
        </w:rPr>
      </w:pPr>
      <w:r>
        <w:rPr>
          <w:rFonts w:hint="eastAsia" w:ascii="方正小标宋简体" w:hAnsi="方正小标宋简体" w:eastAsia="方正小标宋简体" w:cs="方正小标宋简体"/>
          <w:b/>
          <w:sz w:val="44"/>
          <w:szCs w:val="44"/>
          <w:shd w:val="clear" w:fill="FFFFFF"/>
        </w:rPr>
        <w:t>关于公开征集建设项目委托评估机构及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sz w:val="44"/>
          <w:szCs w:val="44"/>
          <w:shd w:val="clear" w:fill="FFFFFF"/>
        </w:rPr>
      </w:pPr>
      <w:r>
        <w:rPr>
          <w:rFonts w:hint="eastAsia" w:ascii="方正小标宋简体" w:hAnsi="方正小标宋简体" w:eastAsia="方正小标宋简体" w:cs="方正小标宋简体"/>
          <w:b/>
          <w:sz w:val="44"/>
          <w:szCs w:val="44"/>
          <w:shd w:val="clear" w:fill="FFFFFF"/>
        </w:rPr>
        <w:t>投资概算评审机构的通知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各有关单位：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为</w:t>
      </w:r>
      <w:r>
        <w:rPr>
          <w:rFonts w:hint="eastAsia" w:ascii="仿宋" w:hAnsi="仿宋" w:eastAsia="仿宋" w:cs="仿宋"/>
          <w:sz w:val="32"/>
          <w:szCs w:val="32"/>
          <w:shd w:val="clear" w:fill="FFFFFF"/>
          <w:lang w:val="en-US" w:eastAsia="zh-CN"/>
        </w:rPr>
        <w:t>公开、公平推进建设项目委托评估工作，根据国家和省、市、区有关规定，现面向全市公开征集项目委托评估机构和建设项目投资概算委托评审机构，我局将按规定条件择优入库</w:t>
      </w:r>
      <w:r>
        <w:rPr>
          <w:rFonts w:hint="eastAsia" w:ascii="仿宋" w:hAnsi="仿宋" w:eastAsia="仿宋" w:cs="仿宋"/>
          <w:sz w:val="32"/>
          <w:szCs w:val="32"/>
          <w:shd w:val="clear" w:fill="FFFFFF"/>
        </w:rPr>
        <w:t>，</w:t>
      </w:r>
      <w:r>
        <w:rPr>
          <w:rFonts w:hint="eastAsia" w:ascii="仿宋" w:hAnsi="仿宋" w:eastAsia="仿宋" w:cs="仿宋"/>
          <w:sz w:val="32"/>
          <w:szCs w:val="32"/>
          <w:shd w:val="clear" w:fill="FFFFFF"/>
          <w:lang w:val="en-US" w:eastAsia="zh-CN"/>
        </w:rPr>
        <w:t>定期或不定期进行更新和补充，</w:t>
      </w:r>
      <w:r>
        <w:rPr>
          <w:rFonts w:hint="eastAsia" w:ascii="仿宋" w:hAnsi="仿宋" w:eastAsia="仿宋" w:cs="仿宋"/>
          <w:sz w:val="32"/>
          <w:szCs w:val="32"/>
          <w:shd w:val="clear" w:fill="FFFFFF"/>
        </w:rPr>
        <w:t>承担</w:t>
      </w:r>
      <w:r>
        <w:rPr>
          <w:rFonts w:hint="eastAsia" w:ascii="仿宋" w:hAnsi="仿宋" w:eastAsia="仿宋" w:cs="仿宋"/>
          <w:sz w:val="32"/>
          <w:szCs w:val="32"/>
          <w:shd w:val="clear" w:fill="FFFFFF"/>
          <w:lang w:val="en-US" w:eastAsia="zh-CN"/>
        </w:rPr>
        <w:t>政府建设项目可行性研究报告编制、评估或</w:t>
      </w:r>
      <w:r>
        <w:rPr>
          <w:rFonts w:hint="eastAsia" w:ascii="仿宋" w:hAnsi="仿宋" w:eastAsia="仿宋" w:cs="仿宋"/>
          <w:sz w:val="32"/>
          <w:szCs w:val="32"/>
          <w:shd w:val="clear" w:fill="FFFFFF"/>
        </w:rPr>
        <w:t>投资概算评审工作。现将有关事项通知如下：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一、凡符合下列条件的工程咨询机构，均可自愿提出1-5个专业的入库申请（如有多报，以提出的前5个专业为准）：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1、具有评估项目相应专业的甲级工程咨询资质或乙级以上评估咨询资质；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2、咨询评估质量及信誉良好；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3、</w:t>
      </w:r>
      <w:r>
        <w:rPr>
          <w:rFonts w:hint="eastAsia" w:ascii="仿宋" w:hAnsi="仿宋" w:eastAsia="仿宋" w:cs="仿宋"/>
          <w:sz w:val="32"/>
          <w:szCs w:val="32"/>
          <w:shd w:val="clear" w:fill="FFFFFF"/>
          <w:lang w:val="en-US" w:eastAsia="zh-CN"/>
        </w:rPr>
        <w:t>有从事</w:t>
      </w:r>
      <w:r>
        <w:rPr>
          <w:rFonts w:hint="eastAsia" w:ascii="仿宋" w:hAnsi="仿宋" w:eastAsia="仿宋" w:cs="仿宋"/>
          <w:sz w:val="32"/>
          <w:szCs w:val="32"/>
          <w:shd w:val="clear" w:fill="FFFFFF"/>
        </w:rPr>
        <w:t>专业</w:t>
      </w:r>
      <w:r>
        <w:rPr>
          <w:rFonts w:hint="eastAsia" w:ascii="仿宋" w:hAnsi="仿宋" w:eastAsia="仿宋" w:cs="仿宋"/>
          <w:sz w:val="32"/>
          <w:szCs w:val="32"/>
          <w:shd w:val="clear" w:fill="FFFFFF"/>
          <w:lang w:val="en-US" w:eastAsia="zh-CN"/>
        </w:rPr>
        <w:t>工作</w:t>
      </w:r>
      <w:r>
        <w:rPr>
          <w:rFonts w:hint="eastAsia" w:ascii="仿宋" w:hAnsi="仿宋" w:eastAsia="仿宋" w:cs="仿宋"/>
          <w:sz w:val="32"/>
          <w:szCs w:val="32"/>
          <w:shd w:val="clear" w:fill="FFFFFF"/>
        </w:rPr>
        <w:t>的技术人员，其中</w:t>
      </w:r>
      <w:r>
        <w:rPr>
          <w:rFonts w:hint="eastAsia" w:ascii="仿宋" w:hAnsi="仿宋" w:eastAsia="仿宋" w:cs="仿宋"/>
          <w:sz w:val="32"/>
          <w:szCs w:val="32"/>
          <w:shd w:val="clear" w:fill="FFFFFF"/>
          <w:lang w:val="en-US" w:eastAsia="zh-CN"/>
        </w:rPr>
        <w:t>中、</w:t>
      </w:r>
      <w:r>
        <w:rPr>
          <w:rFonts w:hint="eastAsia" w:ascii="仿宋" w:hAnsi="仿宋" w:eastAsia="仿宋" w:cs="仿宋"/>
          <w:sz w:val="32"/>
          <w:szCs w:val="32"/>
          <w:shd w:val="clear" w:fill="FFFFFF"/>
        </w:rPr>
        <w:t>高级专业技术职称</w:t>
      </w:r>
      <w:r>
        <w:rPr>
          <w:rFonts w:hint="eastAsia" w:ascii="仿宋" w:hAnsi="仿宋" w:eastAsia="仿宋" w:cs="仿宋"/>
          <w:sz w:val="32"/>
          <w:szCs w:val="32"/>
          <w:shd w:val="clear" w:fill="FFFFFF"/>
          <w:lang w:val="en-US" w:eastAsia="zh-CN"/>
        </w:rPr>
        <w:t>的专职</w:t>
      </w:r>
      <w:r>
        <w:rPr>
          <w:rFonts w:hint="eastAsia" w:ascii="仿宋" w:hAnsi="仿宋" w:eastAsia="仿宋" w:cs="仿宋"/>
          <w:sz w:val="32"/>
          <w:szCs w:val="32"/>
          <w:shd w:val="clear" w:fill="FFFFFF"/>
        </w:rPr>
        <w:t>人员不少于50％。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二</w:t>
      </w:r>
      <w:r>
        <w:rPr>
          <w:rFonts w:hint="eastAsia" w:ascii="仿宋" w:hAnsi="仿宋" w:eastAsia="仿宋" w:cs="仿宋"/>
          <w:sz w:val="32"/>
          <w:szCs w:val="32"/>
          <w:shd w:val="clear" w:fill="FFFFFF"/>
        </w:rPr>
        <w:t>、申请单位应按所申请的专业单独准备申请材料并保证申请材料真实、准确和完整。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三</w:t>
      </w:r>
      <w:r>
        <w:rPr>
          <w:rFonts w:hint="eastAsia" w:ascii="仿宋" w:hAnsi="仿宋" w:eastAsia="仿宋" w:cs="仿宋"/>
          <w:sz w:val="32"/>
          <w:szCs w:val="32"/>
          <w:shd w:val="clear" w:fill="FFFFFF"/>
        </w:rPr>
        <w:t>、申请材料包括单位申请书、单位证明材料、人员证明材料、业绩证明材料四部分。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（一）单位申请书，应包括以下内容：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1、申请材料档案封面（附件1）；</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2、单位</w:t>
      </w:r>
      <w:r>
        <w:rPr>
          <w:rFonts w:hint="eastAsia" w:ascii="仿宋" w:hAnsi="仿宋" w:eastAsia="仿宋" w:cs="仿宋"/>
          <w:sz w:val="32"/>
          <w:szCs w:val="32"/>
          <w:shd w:val="clear" w:fill="FFFFFF"/>
          <w:lang w:val="en-US" w:eastAsia="zh-CN"/>
        </w:rPr>
        <w:t>入库</w:t>
      </w:r>
      <w:r>
        <w:rPr>
          <w:rFonts w:hint="eastAsia" w:ascii="仿宋" w:hAnsi="仿宋" w:eastAsia="仿宋" w:cs="仿宋"/>
          <w:sz w:val="32"/>
          <w:szCs w:val="32"/>
          <w:shd w:val="clear" w:fill="FFFFFF"/>
        </w:rPr>
        <w:t>申请表（附件2）；</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3、承诺书（附件2-1）；</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4、单位简介（附件2-2）；</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5、单位基本情况表（附件2-3）；</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6、单位股权结构及所属企业情况表（附件2－4）；</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7、所申请专业专职从事工程咨询业务或造价咨询业务的专业技术人员名单（附件2-5，按照本单位实际情况填写）；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8、近三年（2014年6月1日--2017年</w:t>
      </w:r>
      <w:r>
        <w:rPr>
          <w:rFonts w:hint="eastAsia" w:ascii="仿宋" w:hAnsi="仿宋" w:eastAsia="仿宋" w:cs="仿宋"/>
          <w:sz w:val="32"/>
          <w:szCs w:val="32"/>
          <w:shd w:val="clear" w:fill="FFFFFF"/>
          <w:lang w:val="en-US" w:eastAsia="zh-CN"/>
        </w:rPr>
        <w:t>6</w:t>
      </w:r>
      <w:r>
        <w:rPr>
          <w:rFonts w:hint="eastAsia" w:ascii="仿宋" w:hAnsi="仿宋" w:eastAsia="仿宋" w:cs="仿宋"/>
          <w:sz w:val="32"/>
          <w:szCs w:val="32"/>
          <w:shd w:val="clear" w:fill="FFFFFF"/>
        </w:rPr>
        <w:t>月3</w:t>
      </w:r>
      <w:r>
        <w:rPr>
          <w:rFonts w:hint="eastAsia" w:ascii="仿宋" w:hAnsi="仿宋" w:eastAsia="仿宋" w:cs="仿宋"/>
          <w:sz w:val="32"/>
          <w:szCs w:val="32"/>
          <w:shd w:val="clear" w:fill="FFFFFF"/>
          <w:lang w:val="en-US" w:eastAsia="zh-CN"/>
        </w:rPr>
        <w:t>0</w:t>
      </w:r>
      <w:r>
        <w:rPr>
          <w:rFonts w:hint="eastAsia" w:ascii="仿宋" w:hAnsi="仿宋" w:eastAsia="仿宋" w:cs="仿宋"/>
          <w:sz w:val="32"/>
          <w:szCs w:val="32"/>
          <w:shd w:val="clear" w:fill="FFFFFF"/>
        </w:rPr>
        <w:t>日之间）完成的符合业绩要求的项目评估、项目申请报告编制，或造价咨询、造价审计等业绩表（附件2-6，按照本单位实际填写）。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（二）单位证明材料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1、现行有效的企业法人营业执照或事业单位法人证书副本复印件；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2、国家发展改革委颁发的工程咨询单位资格证书正、副本复印件，或国家住建部等部门颁发的工程造价咨询资格证书正、副本复印件；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3、</w:t>
      </w:r>
      <w:r>
        <w:rPr>
          <w:rFonts w:hint="eastAsia" w:ascii="仿宋" w:hAnsi="仿宋" w:eastAsia="仿宋" w:cs="仿宋"/>
          <w:sz w:val="32"/>
          <w:szCs w:val="32"/>
          <w:shd w:val="clear" w:fill="FFFFFF"/>
          <w:lang w:val="en-US" w:eastAsia="zh-CN"/>
        </w:rPr>
        <w:t>市</w:t>
      </w:r>
      <w:r>
        <w:rPr>
          <w:rFonts w:hint="eastAsia" w:ascii="仿宋" w:hAnsi="仿宋" w:eastAsia="仿宋" w:cs="仿宋"/>
          <w:sz w:val="32"/>
          <w:szCs w:val="32"/>
          <w:shd w:val="clear" w:fill="FFFFFF"/>
        </w:rPr>
        <w:t>外咨询机构申请入库的，提供在</w:t>
      </w:r>
      <w:r>
        <w:rPr>
          <w:rFonts w:hint="eastAsia" w:ascii="仿宋" w:hAnsi="仿宋" w:eastAsia="仿宋" w:cs="仿宋"/>
          <w:sz w:val="32"/>
          <w:szCs w:val="32"/>
          <w:shd w:val="clear" w:fill="FFFFFF"/>
          <w:lang w:val="en-US" w:eastAsia="zh-CN"/>
        </w:rPr>
        <w:t>市内</w:t>
      </w:r>
      <w:r>
        <w:rPr>
          <w:rFonts w:hint="eastAsia" w:ascii="仿宋" w:hAnsi="仿宋" w:eastAsia="仿宋" w:cs="仿宋"/>
          <w:sz w:val="32"/>
          <w:szCs w:val="32"/>
          <w:shd w:val="clear" w:fill="FFFFFF"/>
        </w:rPr>
        <w:t>设立分支机构、有固定办公场所和人员的证明资料。</w:t>
      </w: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lang w:val="en-US" w:eastAsia="zh-CN"/>
        </w:rPr>
        <w:t>此项非必须，但能提供的优先考虑</w:t>
      </w:r>
      <w:r>
        <w:rPr>
          <w:rFonts w:hint="eastAsia" w:ascii="仿宋" w:hAnsi="仿宋" w:eastAsia="仿宋" w:cs="仿宋"/>
          <w:sz w:val="32"/>
          <w:szCs w:val="32"/>
          <w:shd w:val="clear" w:fill="FFFFFF"/>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（三）人员证明材料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1、所申请专业专职从事工程咨询或造价咨询业务的专业技术人员的身份证、学历（学位）证书、职称证书和注册咨询工程师（投资）或造价咨询工程师注册证书复印件；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2、上述人员的聘用合同复印件；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3、上述人员的社保、人事证明：企业法人单位提供为在编人员缴纳的社会养老保险明细汇总表复印件，内容包括：参保单位名称及公章、交费人员姓名及社会保险号、社保部门有效印章。事业法人单位提供由上级主管单位的人事部门出具并加盖公章的在编人员的人事证明材料。事业法人单位聘用事业编制以外的专业技术人员，还需提交为其缴纳的社会养老保险明细汇总表复印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（四）业绩证明材料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1、申请单位需提交所申报专业近三年完成的项目评估、项目申请报告编制，或造价咨询、造价审计业绩的委托合同（委托函），项目名称应与填报的业绩表（附件2－6）相对应；</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2、申请单位按所申请专业提交评估报告，或项目申请报告</w:t>
      </w: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rPr>
        <w:t>造价咨询报告、造价审计报告范本等；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3、有关质量信誉证明材料，包括获得全国优秀成果奖、省优秀成果奖有关的获奖证书复印件，企业信用等级评价报告等。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四</w:t>
      </w:r>
      <w:r>
        <w:rPr>
          <w:rFonts w:hint="eastAsia" w:ascii="仿宋" w:hAnsi="仿宋" w:eastAsia="仿宋" w:cs="仿宋"/>
          <w:sz w:val="32"/>
          <w:szCs w:val="32"/>
          <w:shd w:val="clear" w:fill="FFFFFF"/>
        </w:rPr>
        <w:t>、注意事项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1、以上申请材料一律用A4复印纸打印，以非活页方式装订，申请材料封面格式见附件1；</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2、每个专业技术人员的身份证、学历（学位）证书、职称证书和注册咨询工程师（投资）注册证书，或造价咨询工程师证书复印件要集中装订，并与人员名单（附件2－5）顺序相对应；</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3、业绩证明复印件的装订，应与业绩表（附件2－6）中的顺序相对应；</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4、申请材料应按照所申请专业准备，每个专业一式两套（报告范本除外），严格按照规定的顺序装订，不能擅自调整；若同一册的内容较多，可装订成若干分册，并在封面标明次序及册数；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5、除本通知要求的内容外，申请单位不需要在申请材料中附加其它材料。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6、有重大违法违规记录的单位不得申报，瞒报违法违纪处罚情况、虚报业绩或质量信誉情况的，经查实直接取消入库资格。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五</w:t>
      </w:r>
      <w:r>
        <w:rPr>
          <w:rFonts w:hint="eastAsia" w:ascii="仿宋" w:hAnsi="仿宋" w:eastAsia="仿宋" w:cs="仿宋"/>
          <w:sz w:val="32"/>
          <w:szCs w:val="32"/>
          <w:shd w:val="clear" w:fill="FFFFFF"/>
        </w:rPr>
        <w:t>、申报时间、地点、联系人及电话</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申请单位应于2017年</w:t>
      </w:r>
      <w:r>
        <w:rPr>
          <w:rFonts w:hint="eastAsia" w:ascii="仿宋" w:hAnsi="仿宋" w:eastAsia="仿宋" w:cs="仿宋"/>
          <w:sz w:val="32"/>
          <w:szCs w:val="32"/>
          <w:shd w:val="clear" w:fill="FFFFFF"/>
          <w:lang w:val="en-US" w:eastAsia="zh-CN"/>
        </w:rPr>
        <w:t>9</w:t>
      </w:r>
      <w:r>
        <w:rPr>
          <w:rFonts w:hint="eastAsia" w:ascii="仿宋" w:hAnsi="仿宋" w:eastAsia="仿宋" w:cs="仿宋"/>
          <w:sz w:val="32"/>
          <w:szCs w:val="32"/>
          <w:shd w:val="clear" w:fill="FFFFFF"/>
        </w:rPr>
        <w:t>月</w:t>
      </w:r>
      <w:r>
        <w:rPr>
          <w:rFonts w:hint="eastAsia" w:ascii="仿宋" w:hAnsi="仿宋" w:eastAsia="仿宋" w:cs="仿宋"/>
          <w:sz w:val="32"/>
          <w:szCs w:val="32"/>
          <w:shd w:val="clear" w:fill="FFFFFF"/>
          <w:lang w:val="en-US" w:eastAsia="zh-CN"/>
        </w:rPr>
        <w:t>1</w:t>
      </w:r>
      <w:r>
        <w:rPr>
          <w:rFonts w:hint="eastAsia" w:ascii="仿宋" w:hAnsi="仿宋" w:eastAsia="仿宋" w:cs="仿宋"/>
          <w:sz w:val="32"/>
          <w:szCs w:val="32"/>
          <w:shd w:val="clear" w:fill="FFFFFF"/>
        </w:rPr>
        <w:t>日前（以收到材料日期为准）将申请材料报送我</w:t>
      </w:r>
      <w:r>
        <w:rPr>
          <w:rFonts w:hint="eastAsia" w:ascii="仿宋" w:hAnsi="仿宋" w:eastAsia="仿宋" w:cs="仿宋"/>
          <w:sz w:val="32"/>
          <w:szCs w:val="32"/>
          <w:shd w:val="clear" w:fill="FFFFFF"/>
          <w:lang w:val="en-US" w:eastAsia="zh-CN"/>
        </w:rPr>
        <w:t>局</w:t>
      </w:r>
      <w:r>
        <w:rPr>
          <w:rFonts w:hint="eastAsia" w:ascii="仿宋" w:hAnsi="仿宋" w:eastAsia="仿宋" w:cs="仿宋"/>
          <w:sz w:val="32"/>
          <w:szCs w:val="32"/>
          <w:shd w:val="clear" w:fill="FFFFFF"/>
        </w:rPr>
        <w:t>，逾期不再受理。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材料接收地点：</w:t>
      </w:r>
      <w:r>
        <w:rPr>
          <w:rFonts w:hint="eastAsia" w:ascii="仿宋" w:hAnsi="仿宋" w:eastAsia="仿宋" w:cs="仿宋"/>
          <w:sz w:val="32"/>
          <w:szCs w:val="32"/>
          <w:shd w:val="clear" w:fill="FFFFFF"/>
          <w:lang w:val="en-US" w:eastAsia="zh-CN"/>
        </w:rPr>
        <w:t>岳阳</w:t>
      </w:r>
      <w:r>
        <w:rPr>
          <w:rFonts w:hint="eastAsia" w:ascii="仿宋" w:hAnsi="仿宋" w:eastAsia="仿宋" w:cs="仿宋"/>
          <w:sz w:val="32"/>
          <w:szCs w:val="32"/>
          <w:shd w:val="clear" w:fill="FFFFFF"/>
        </w:rPr>
        <w:t>市</w:t>
      </w:r>
      <w:r>
        <w:rPr>
          <w:rFonts w:hint="eastAsia" w:ascii="仿宋" w:hAnsi="仿宋" w:eastAsia="仿宋" w:cs="仿宋"/>
          <w:sz w:val="32"/>
          <w:szCs w:val="32"/>
          <w:shd w:val="clear" w:fill="FFFFFF"/>
          <w:lang w:val="en-US" w:eastAsia="zh-CN"/>
        </w:rPr>
        <w:t>巴陵中路523号岳阳楼区政府院内后栋二楼</w:t>
      </w:r>
      <w:r>
        <w:rPr>
          <w:rFonts w:hint="eastAsia" w:ascii="仿宋" w:hAnsi="仿宋" w:eastAsia="仿宋" w:cs="仿宋"/>
          <w:sz w:val="32"/>
          <w:szCs w:val="32"/>
          <w:shd w:val="clear" w:fill="FFFFFF"/>
        </w:rPr>
        <w:t>，</w:t>
      </w:r>
      <w:r>
        <w:rPr>
          <w:rFonts w:hint="eastAsia" w:ascii="仿宋" w:hAnsi="仿宋" w:eastAsia="仿宋" w:cs="仿宋"/>
          <w:sz w:val="32"/>
          <w:szCs w:val="32"/>
          <w:shd w:val="clear" w:fill="FFFFFF"/>
          <w:lang w:val="en-US" w:eastAsia="zh-CN"/>
        </w:rPr>
        <w:t>岳阳市</w:t>
      </w:r>
      <w:r>
        <w:rPr>
          <w:rFonts w:hint="eastAsia" w:ascii="仿宋" w:hAnsi="仿宋" w:eastAsia="仿宋" w:cs="仿宋"/>
          <w:sz w:val="32"/>
          <w:szCs w:val="32"/>
          <w:shd w:val="clear" w:fill="FFFFFF"/>
        </w:rPr>
        <w:t>发展</w:t>
      </w:r>
      <w:r>
        <w:rPr>
          <w:rFonts w:hint="eastAsia" w:ascii="仿宋" w:hAnsi="仿宋" w:eastAsia="仿宋" w:cs="仿宋"/>
          <w:sz w:val="32"/>
          <w:szCs w:val="32"/>
          <w:shd w:val="clear" w:fill="FFFFFF"/>
          <w:lang w:val="en-US" w:eastAsia="zh-CN"/>
        </w:rPr>
        <w:t>和</w:t>
      </w:r>
      <w:r>
        <w:rPr>
          <w:rFonts w:hint="eastAsia" w:ascii="仿宋" w:hAnsi="仿宋" w:eastAsia="仿宋" w:cs="仿宋"/>
          <w:sz w:val="32"/>
          <w:szCs w:val="32"/>
          <w:shd w:val="clear" w:fill="FFFFFF"/>
        </w:rPr>
        <w:t>改革</w:t>
      </w:r>
      <w:r>
        <w:rPr>
          <w:rFonts w:hint="eastAsia" w:ascii="仿宋" w:hAnsi="仿宋" w:eastAsia="仿宋" w:cs="仿宋"/>
          <w:sz w:val="32"/>
          <w:szCs w:val="32"/>
          <w:shd w:val="clear" w:fill="FFFFFF"/>
          <w:lang w:val="en-US" w:eastAsia="zh-CN"/>
        </w:rPr>
        <w:t>局项目审批办</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shd w:val="clear" w:fill="FFFFFF"/>
        </w:rPr>
      </w:pPr>
      <w:r>
        <w:rPr>
          <w:rFonts w:hint="eastAsia" w:ascii="仿宋" w:hAnsi="仿宋" w:eastAsia="仿宋" w:cs="仿宋"/>
          <w:sz w:val="32"/>
          <w:szCs w:val="32"/>
          <w:shd w:val="clear" w:fill="FFFFFF"/>
        </w:rPr>
        <w:t>联系</w:t>
      </w:r>
      <w:r>
        <w:rPr>
          <w:rFonts w:hint="eastAsia" w:ascii="仿宋" w:hAnsi="仿宋" w:eastAsia="仿宋" w:cs="仿宋"/>
          <w:sz w:val="32"/>
          <w:szCs w:val="32"/>
          <w:shd w:val="clear" w:fill="FFFFFF"/>
          <w:lang w:val="en-US" w:eastAsia="zh-CN"/>
        </w:rPr>
        <w:t>电话</w:t>
      </w:r>
      <w:r>
        <w:rPr>
          <w:rFonts w:hint="eastAsia" w:ascii="仿宋" w:hAnsi="仿宋" w:eastAsia="仿宋" w:cs="仿宋"/>
          <w:sz w:val="32"/>
          <w:szCs w:val="32"/>
          <w:shd w:val="clear" w:fill="FFFFFF"/>
        </w:rPr>
        <w:t>：073</w:t>
      </w:r>
      <w:r>
        <w:rPr>
          <w:rFonts w:hint="eastAsia" w:ascii="仿宋" w:hAnsi="仿宋" w:eastAsia="仿宋" w:cs="仿宋"/>
          <w:sz w:val="32"/>
          <w:szCs w:val="32"/>
          <w:shd w:val="clear" w:fill="FFFFFF"/>
          <w:lang w:val="en-US" w:eastAsia="zh-CN"/>
        </w:rPr>
        <w:t>0</w:t>
      </w:r>
      <w:r>
        <w:rPr>
          <w:rFonts w:hint="eastAsia" w:ascii="仿宋" w:hAnsi="仿宋" w:eastAsia="仿宋" w:cs="仿宋"/>
          <w:sz w:val="32"/>
          <w:szCs w:val="32"/>
          <w:shd w:val="clear" w:fill="FFFFFF"/>
        </w:rPr>
        <w:t>-8</w:t>
      </w:r>
      <w:r>
        <w:rPr>
          <w:rFonts w:hint="eastAsia" w:ascii="仿宋" w:hAnsi="仿宋" w:eastAsia="仿宋" w:cs="仿宋"/>
          <w:sz w:val="32"/>
          <w:szCs w:val="32"/>
          <w:shd w:val="clear" w:fill="FFFFFF"/>
          <w:lang w:val="en-US" w:eastAsia="zh-CN"/>
        </w:rPr>
        <w:t>245991</w:t>
      </w:r>
      <w:r>
        <w:rPr>
          <w:rFonts w:hint="eastAsia" w:ascii="仿宋" w:hAnsi="仿宋" w:eastAsia="仿宋" w:cs="仿宋"/>
          <w:sz w:val="32"/>
          <w:szCs w:val="32"/>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联系人：易李琦  18075709999；任峰</w:t>
      </w:r>
      <w:r>
        <w:rPr>
          <w:rFonts w:hint="eastAsia" w:ascii="仿宋" w:hAnsi="仿宋" w:eastAsia="仿宋" w:cs="仿宋"/>
          <w:sz w:val="32"/>
          <w:szCs w:val="32"/>
          <w:shd w:val="clear" w:fill="FFFFFF"/>
        </w:rPr>
        <w:t>：</w:t>
      </w:r>
      <w:r>
        <w:rPr>
          <w:rFonts w:hint="eastAsia" w:ascii="仿宋" w:hAnsi="仿宋" w:eastAsia="仿宋" w:cs="仿宋"/>
          <w:sz w:val="32"/>
          <w:szCs w:val="32"/>
          <w:shd w:val="clear" w:fill="FFFFFF"/>
          <w:lang w:val="en-US" w:eastAsia="zh-CN"/>
        </w:rPr>
        <w:t>13786024848</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附：1、申请材料档案封面；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2、单位</w:t>
      </w:r>
      <w:r>
        <w:rPr>
          <w:rFonts w:hint="eastAsia" w:ascii="仿宋" w:hAnsi="仿宋" w:eastAsia="仿宋" w:cs="仿宋"/>
          <w:sz w:val="32"/>
          <w:szCs w:val="32"/>
          <w:shd w:val="clear" w:fill="FFFFFF"/>
          <w:lang w:val="en-US" w:eastAsia="zh-CN"/>
        </w:rPr>
        <w:t>入库</w:t>
      </w:r>
      <w:r>
        <w:rPr>
          <w:rFonts w:hint="eastAsia" w:ascii="仿宋" w:hAnsi="仿宋" w:eastAsia="仿宋" w:cs="仿宋"/>
          <w:sz w:val="32"/>
          <w:szCs w:val="32"/>
          <w:shd w:val="clear" w:fill="FFFFFF"/>
        </w:rPr>
        <w:t>申请表；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2-1、承诺书；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2-2、单位简介；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2-3、单位基本情况表；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2-4、单位股权结构及所属企业情况表；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2-5、所申请专业专职从事工程咨询业务的专业技术人员名单；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2-6、近三年符合申报要求的业绩表；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3、工程咨询专业设置表；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righ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岳阳楼区发展和改革局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right"/>
        <w:textAlignment w:val="auto"/>
        <w:outlineLvl w:val="9"/>
        <w:rPr>
          <w:rFonts w:hint="eastAsia" w:ascii="仿宋" w:hAnsi="仿宋" w:eastAsia="仿宋" w:cs="仿宋"/>
          <w:sz w:val="32"/>
          <w:szCs w:val="32"/>
          <w:shd w:val="clear" w:fill="FFFFFF"/>
        </w:rPr>
      </w:pPr>
      <w:r>
        <w:rPr>
          <w:rFonts w:hint="eastAsia" w:ascii="仿宋" w:hAnsi="仿宋" w:eastAsia="仿宋" w:cs="仿宋"/>
          <w:sz w:val="32"/>
          <w:szCs w:val="32"/>
          <w:shd w:val="clear" w:fill="FFFFFF"/>
          <w:lang w:val="en-US" w:eastAsia="zh-CN"/>
        </w:rPr>
        <w:t>2</w:t>
      </w:r>
      <w:r>
        <w:rPr>
          <w:rFonts w:hint="eastAsia" w:ascii="仿宋" w:hAnsi="仿宋" w:eastAsia="仿宋" w:cs="仿宋"/>
          <w:sz w:val="32"/>
          <w:szCs w:val="32"/>
          <w:shd w:val="clear" w:fill="FFFFFF"/>
        </w:rPr>
        <w:t>017年</w:t>
      </w:r>
      <w:r>
        <w:rPr>
          <w:rFonts w:hint="eastAsia" w:ascii="仿宋" w:hAnsi="仿宋" w:eastAsia="仿宋" w:cs="仿宋"/>
          <w:sz w:val="32"/>
          <w:szCs w:val="32"/>
          <w:shd w:val="clear" w:fill="FFFFFF"/>
          <w:lang w:val="en-US" w:eastAsia="zh-CN"/>
        </w:rPr>
        <w:t>7</w:t>
      </w:r>
      <w:r>
        <w:rPr>
          <w:rFonts w:hint="eastAsia" w:ascii="仿宋" w:hAnsi="仿宋" w:eastAsia="仿宋" w:cs="仿宋"/>
          <w:sz w:val="32"/>
          <w:szCs w:val="32"/>
          <w:shd w:val="clear" w:fill="FFFFFF"/>
        </w:rPr>
        <w:t>月</w:t>
      </w:r>
      <w:r>
        <w:rPr>
          <w:rFonts w:hint="eastAsia" w:ascii="仿宋" w:hAnsi="仿宋" w:eastAsia="仿宋" w:cs="仿宋"/>
          <w:sz w:val="32"/>
          <w:szCs w:val="32"/>
          <w:shd w:val="clear" w:fill="FFFFFF"/>
          <w:lang w:val="en-US" w:eastAsia="zh-CN"/>
        </w:rPr>
        <w:t>1</w:t>
      </w:r>
      <w:r>
        <w:rPr>
          <w:rFonts w:hint="eastAsia" w:ascii="仿宋" w:hAnsi="仿宋" w:eastAsia="仿宋" w:cs="仿宋"/>
          <w:sz w:val="32"/>
          <w:szCs w:val="32"/>
          <w:shd w:val="clear" w:fill="FFFFFF"/>
        </w:rPr>
        <w:t>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right"/>
        <w:textAlignment w:val="auto"/>
        <w:outlineLvl w:val="9"/>
        <w:rPr>
          <w:rFonts w:hint="eastAsia" w:ascii="仿宋" w:hAnsi="仿宋" w:eastAsia="仿宋" w:cs="仿宋"/>
          <w:sz w:val="32"/>
          <w:szCs w:val="32"/>
          <w:shd w:val="clear" w:fill="FFFFFF"/>
        </w:rPr>
      </w:pPr>
      <w:r>
        <w:rPr>
          <w:rFonts w:hint="eastAsia" w:ascii="仿宋" w:hAnsi="仿宋" w:eastAsia="仿宋" w:cs="仿宋"/>
          <w:sz w:val="32"/>
          <w:szCs w:val="32"/>
          <w:shd w:val="clear" w:fill="FFFFFF"/>
        </w:rPr>
        <w:br w:type="page"/>
      </w:r>
    </w:p>
    <w:p>
      <w:pPr>
        <w:spacing w:line="596" w:lineRule="exact"/>
        <w:rPr>
          <w:rFonts w:hint="eastAsia" w:ascii="仿宋_GB2312" w:eastAsia="仿宋_GB2312"/>
          <w:sz w:val="32"/>
          <w:szCs w:val="32"/>
        </w:rPr>
      </w:pPr>
      <w:r>
        <w:rPr>
          <w:rFonts w:hint="eastAsia" w:ascii="仿宋_GB2312" w:hAnsi="华文仿宋" w:eastAsia="仿宋_GB2312"/>
          <w:sz w:val="32"/>
          <w:szCs w:val="32"/>
        </w:rPr>
        <w:t>附1：</w:t>
      </w:r>
    </w:p>
    <w:p>
      <w:pPr>
        <w:tabs>
          <w:tab w:val="left" w:pos="4860"/>
        </w:tabs>
        <w:spacing w:line="596" w:lineRule="exact"/>
        <w:ind w:right="560"/>
        <w:jc w:val="center"/>
        <w:rPr>
          <w:rFonts w:hint="eastAsia" w:ascii="方正小标宋简体" w:hAnsi="华文中宋" w:eastAsia="方正小标宋简体"/>
          <w:sz w:val="50"/>
          <w:szCs w:val="50"/>
        </w:rPr>
      </w:pPr>
    </w:p>
    <w:p>
      <w:pPr>
        <w:tabs>
          <w:tab w:val="left" w:pos="4860"/>
        </w:tabs>
        <w:spacing w:line="596" w:lineRule="exact"/>
        <w:ind w:right="-2"/>
        <w:jc w:val="center"/>
        <w:rPr>
          <w:rFonts w:hint="eastAsia" w:ascii="仿宋_GB2312" w:eastAsia="仿宋_GB2312"/>
          <w:sz w:val="32"/>
          <w:szCs w:val="32"/>
        </w:rPr>
      </w:pPr>
      <w:r>
        <w:rPr>
          <w:rFonts w:hint="eastAsia" w:ascii="方正小标宋简体" w:hAnsi="华文中宋" w:eastAsia="方正小标宋简体"/>
          <w:sz w:val="50"/>
          <w:szCs w:val="50"/>
        </w:rPr>
        <w:t>申请材料档案封面</w:t>
      </w:r>
    </w:p>
    <w:p>
      <w:pPr>
        <w:tabs>
          <w:tab w:val="left" w:pos="4860"/>
        </w:tabs>
        <w:spacing w:line="596" w:lineRule="exact"/>
        <w:ind w:right="560"/>
        <w:rPr>
          <w:rFonts w:hint="eastAsia" w:ascii="仿宋_GB2312" w:eastAsia="仿宋_GB2312"/>
          <w:sz w:val="32"/>
          <w:szCs w:val="32"/>
        </w:rPr>
      </w:pPr>
    </w:p>
    <w:tbl>
      <w:tblPr>
        <w:tblStyle w:val="15"/>
        <w:tblW w:w="8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810"/>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2518" w:type="dxa"/>
            <w:vAlign w:val="center"/>
          </w:tcPr>
          <w:p>
            <w:pPr>
              <w:widowControl/>
              <w:spacing w:line="596"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单位名称</w:t>
            </w:r>
          </w:p>
        </w:tc>
        <w:tc>
          <w:tcPr>
            <w:tcW w:w="6058" w:type="dxa"/>
            <w:gridSpan w:val="2"/>
          </w:tcPr>
          <w:p>
            <w:pPr>
              <w:widowControl/>
              <w:spacing w:line="596" w:lineRule="exact"/>
              <w:jc w:val="center"/>
              <w:rPr>
                <w:rFonts w:hint="eastAsia"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jc w:val="center"/>
        </w:trPr>
        <w:tc>
          <w:tcPr>
            <w:tcW w:w="2518" w:type="dxa"/>
            <w:vAlign w:val="center"/>
          </w:tcPr>
          <w:p>
            <w:pPr>
              <w:widowControl/>
              <w:spacing w:line="596"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工程咨询单位/造价咨询单位</w:t>
            </w:r>
          </w:p>
          <w:p>
            <w:pPr>
              <w:widowControl/>
              <w:spacing w:line="596"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证书级别及编号</w:t>
            </w:r>
          </w:p>
        </w:tc>
        <w:tc>
          <w:tcPr>
            <w:tcW w:w="6058" w:type="dxa"/>
            <w:gridSpan w:val="2"/>
          </w:tcPr>
          <w:p>
            <w:pPr>
              <w:widowControl/>
              <w:spacing w:line="596" w:lineRule="exact"/>
              <w:jc w:val="center"/>
              <w:rPr>
                <w:rFonts w:hint="eastAsia"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6" w:hRule="atLeast"/>
          <w:jc w:val="center"/>
        </w:trPr>
        <w:tc>
          <w:tcPr>
            <w:tcW w:w="2518" w:type="dxa"/>
            <w:vAlign w:val="center"/>
          </w:tcPr>
          <w:p>
            <w:pPr>
              <w:widowControl/>
              <w:spacing w:line="596"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申报专业</w:t>
            </w:r>
          </w:p>
        </w:tc>
        <w:tc>
          <w:tcPr>
            <w:tcW w:w="6058" w:type="dxa"/>
            <w:gridSpan w:val="2"/>
          </w:tcPr>
          <w:p>
            <w:pPr>
              <w:widowControl/>
              <w:spacing w:line="596" w:lineRule="exact"/>
              <w:jc w:val="center"/>
              <w:rPr>
                <w:rFonts w:hint="eastAsia"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7" w:hRule="atLeast"/>
          <w:jc w:val="center"/>
        </w:trPr>
        <w:tc>
          <w:tcPr>
            <w:tcW w:w="4328" w:type="dxa"/>
            <w:gridSpan w:val="2"/>
            <w:vAlign w:val="center"/>
          </w:tcPr>
          <w:p>
            <w:pPr>
              <w:widowControl/>
              <w:spacing w:line="596"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申请材料共        袋</w:t>
            </w:r>
          </w:p>
        </w:tc>
        <w:tc>
          <w:tcPr>
            <w:tcW w:w="4248" w:type="dxa"/>
            <w:vAlign w:val="center"/>
          </w:tcPr>
          <w:p>
            <w:pPr>
              <w:widowControl/>
              <w:spacing w:line="596"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此件为第     袋</w:t>
            </w:r>
          </w:p>
        </w:tc>
      </w:tr>
    </w:tbl>
    <w:p>
      <w:pPr>
        <w:tabs>
          <w:tab w:val="left" w:pos="4860"/>
        </w:tabs>
        <w:spacing w:line="596" w:lineRule="exact"/>
        <w:ind w:right="560"/>
        <w:rPr>
          <w:rFonts w:ascii="仿宋_GB2312" w:eastAsia="仿宋_GB2312"/>
          <w:sz w:val="32"/>
          <w:szCs w:val="32"/>
        </w:rPr>
      </w:pPr>
    </w:p>
    <w:p>
      <w:pPr>
        <w:tabs>
          <w:tab w:val="left" w:pos="4860"/>
        </w:tabs>
        <w:spacing w:line="596" w:lineRule="exact"/>
        <w:ind w:right="560"/>
        <w:rPr>
          <w:rFonts w:hint="eastAsia" w:ascii="仿宋_GB2312" w:eastAsia="仿宋_GB2312"/>
          <w:sz w:val="32"/>
          <w:szCs w:val="32"/>
        </w:rPr>
      </w:pPr>
      <w:r>
        <w:rPr>
          <w:rFonts w:ascii="仿宋_GB2312" w:eastAsia="仿宋_GB2312"/>
          <w:sz w:val="32"/>
          <w:szCs w:val="32"/>
        </w:rPr>
        <w:br w:type="page"/>
      </w:r>
      <w:r>
        <w:rPr>
          <w:rFonts w:hint="eastAsia" w:ascii="仿宋_GB2312" w:hAnsi="华文仿宋" w:eastAsia="仿宋_GB2312"/>
          <w:sz w:val="32"/>
          <w:szCs w:val="32"/>
        </w:rPr>
        <w:t>附2：</w:t>
      </w:r>
    </w:p>
    <w:p>
      <w:pPr>
        <w:spacing w:line="596" w:lineRule="exact"/>
        <w:ind w:firstLine="1600" w:firstLineChars="500"/>
        <w:jc w:val="center"/>
        <w:rPr>
          <w:rFonts w:hint="eastAsia" w:ascii="仿宋_GB2312" w:eastAsia="仿宋_GB2312"/>
          <w:sz w:val="32"/>
          <w:szCs w:val="32"/>
        </w:rPr>
      </w:pPr>
      <w:r>
        <w:rPr>
          <w:rFonts w:hint="eastAsia" w:ascii="仿宋_GB2312" w:eastAsia="仿宋_GB2312"/>
          <w:sz w:val="32"/>
          <w:szCs w:val="32"/>
        </w:rPr>
        <w:t>申请专业：</w:t>
      </w:r>
    </w:p>
    <w:p>
      <w:pPr>
        <w:spacing w:line="596" w:lineRule="exact"/>
        <w:rPr>
          <w:rFonts w:hint="eastAsia" w:ascii="仿宋_GB2312" w:eastAsia="仿宋_GB2312"/>
          <w:sz w:val="32"/>
          <w:szCs w:val="32"/>
        </w:rPr>
      </w:pPr>
    </w:p>
    <w:p>
      <w:pPr>
        <w:spacing w:line="596" w:lineRule="exact"/>
        <w:jc w:val="center"/>
        <w:rPr>
          <w:rFonts w:hint="eastAsia" w:ascii="方正小标宋_GBK" w:hAnsi="宋体" w:eastAsia="方正小标宋_GBK"/>
          <w:spacing w:val="0"/>
          <w:w w:val="100"/>
          <w:sz w:val="42"/>
          <w:szCs w:val="42"/>
        </w:rPr>
      </w:pPr>
      <w:r>
        <w:rPr>
          <w:rFonts w:hint="eastAsia" w:ascii="方正小标宋_GBK" w:hAnsi="宋体" w:eastAsia="方正小标宋_GBK"/>
          <w:spacing w:val="0"/>
          <w:w w:val="100"/>
          <w:sz w:val="42"/>
          <w:szCs w:val="42"/>
          <w:lang w:val="en-US" w:eastAsia="zh-CN"/>
        </w:rPr>
        <w:t>岳阳楼区发展和改革局</w:t>
      </w:r>
      <w:r>
        <w:rPr>
          <w:rFonts w:hint="eastAsia" w:ascii="方正小标宋_GBK" w:hAnsi="宋体" w:eastAsia="方正小标宋_GBK"/>
          <w:spacing w:val="0"/>
          <w:w w:val="100"/>
          <w:sz w:val="42"/>
          <w:szCs w:val="42"/>
        </w:rPr>
        <w:t>概算评审工作</w:t>
      </w:r>
    </w:p>
    <w:p>
      <w:pPr>
        <w:spacing w:line="596" w:lineRule="exact"/>
        <w:jc w:val="center"/>
        <w:rPr>
          <w:rFonts w:hint="eastAsia" w:ascii="仿宋_GB2312" w:eastAsia="仿宋_GB2312"/>
          <w:bCs/>
          <w:sz w:val="32"/>
          <w:szCs w:val="32"/>
        </w:rPr>
      </w:pPr>
    </w:p>
    <w:p>
      <w:pPr>
        <w:tabs>
          <w:tab w:val="left" w:pos="4860"/>
        </w:tabs>
        <w:spacing w:line="596" w:lineRule="exact"/>
        <w:ind w:right="560"/>
        <w:jc w:val="center"/>
        <w:rPr>
          <w:rFonts w:hint="eastAsia" w:ascii="方正小标宋简体" w:hAnsi="华文中宋" w:eastAsia="方正小标宋简体"/>
          <w:sz w:val="50"/>
          <w:szCs w:val="50"/>
        </w:rPr>
      </w:pPr>
      <w:r>
        <w:rPr>
          <w:rFonts w:hint="eastAsia" w:ascii="方正小标宋简体" w:hAnsi="华文中宋" w:eastAsia="方正小标宋简体"/>
          <w:sz w:val="50"/>
          <w:szCs w:val="50"/>
        </w:rPr>
        <w:t>单位入库申请表</w:t>
      </w:r>
    </w:p>
    <w:p>
      <w:pPr>
        <w:spacing w:line="596" w:lineRule="exact"/>
        <w:jc w:val="center"/>
        <w:rPr>
          <w:rFonts w:hint="eastAsia" w:ascii="仿宋_GB2312" w:eastAsia="仿宋_GB2312"/>
          <w:sz w:val="32"/>
          <w:szCs w:val="32"/>
        </w:rPr>
      </w:pPr>
    </w:p>
    <w:p>
      <w:pPr>
        <w:spacing w:line="596" w:lineRule="exact"/>
        <w:rPr>
          <w:rFonts w:hint="eastAsia" w:ascii="仿宋_GB2312" w:eastAsia="仿宋_GB2312"/>
          <w:sz w:val="32"/>
          <w:szCs w:val="32"/>
        </w:rPr>
      </w:pPr>
    </w:p>
    <w:p>
      <w:pPr>
        <w:spacing w:line="596" w:lineRule="exact"/>
        <w:rPr>
          <w:rFonts w:hint="eastAsia" w:ascii="仿宋_GB2312" w:eastAsia="仿宋_GB2312"/>
          <w:sz w:val="32"/>
          <w:szCs w:val="32"/>
        </w:rPr>
      </w:pPr>
    </w:p>
    <w:p>
      <w:pPr>
        <w:spacing w:line="676" w:lineRule="exact"/>
        <w:ind w:firstLine="627" w:firstLineChars="196"/>
        <w:rPr>
          <w:rFonts w:hint="eastAsia" w:ascii="黑体" w:hAnsi="宋体" w:eastAsia="黑体"/>
          <w:sz w:val="32"/>
          <w:szCs w:val="32"/>
        </w:rPr>
      </w:pPr>
      <w:r>
        <w:rPr>
          <w:rFonts w:hint="eastAsia" w:ascii="黑体" w:hAnsi="宋体" w:eastAsia="黑体"/>
          <w:sz w:val="32"/>
          <w:szCs w:val="32"/>
        </w:rPr>
        <w:t>单 位 名 称（盖章）：</w:t>
      </w:r>
    </w:p>
    <w:p>
      <w:pPr>
        <w:spacing w:line="676" w:lineRule="exact"/>
        <w:ind w:firstLine="627" w:firstLineChars="196"/>
        <w:rPr>
          <w:rFonts w:hint="eastAsia" w:ascii="黑体" w:hAnsi="宋体" w:eastAsia="黑体"/>
          <w:sz w:val="32"/>
          <w:szCs w:val="32"/>
        </w:rPr>
      </w:pPr>
      <w:r>
        <w:rPr>
          <w:rFonts w:hint="eastAsia" w:ascii="黑体" w:hAnsi="宋体" w:eastAsia="黑体"/>
          <w:sz w:val="32"/>
          <w:szCs w:val="32"/>
        </w:rPr>
        <w:t>法 定 代 表  人：</w:t>
      </w:r>
    </w:p>
    <w:p>
      <w:pPr>
        <w:spacing w:line="676" w:lineRule="exact"/>
        <w:ind w:firstLine="627" w:firstLineChars="196"/>
        <w:rPr>
          <w:rFonts w:hint="eastAsia" w:ascii="黑体" w:hAnsi="宋体" w:eastAsia="黑体"/>
          <w:sz w:val="32"/>
          <w:szCs w:val="32"/>
        </w:rPr>
      </w:pPr>
      <w:r>
        <w:rPr>
          <w:rFonts w:hint="eastAsia" w:ascii="黑体" w:hAnsi="宋体" w:eastAsia="黑体"/>
          <w:sz w:val="32"/>
          <w:szCs w:val="32"/>
        </w:rPr>
        <w:t xml:space="preserve">联    系     人：                           </w:t>
      </w:r>
    </w:p>
    <w:p>
      <w:pPr>
        <w:spacing w:line="676" w:lineRule="exact"/>
        <w:ind w:firstLine="627" w:firstLineChars="196"/>
        <w:rPr>
          <w:rFonts w:hint="eastAsia" w:ascii="黑体" w:hAnsi="宋体" w:eastAsia="黑体"/>
          <w:sz w:val="32"/>
          <w:szCs w:val="32"/>
        </w:rPr>
      </w:pPr>
      <w:r>
        <w:rPr>
          <w:rFonts w:hint="eastAsia" w:ascii="黑体" w:hAnsi="宋体" w:eastAsia="黑体"/>
          <w:sz w:val="32"/>
          <w:szCs w:val="32"/>
        </w:rPr>
        <w:t>联  系  电   话：</w:t>
      </w:r>
    </w:p>
    <w:p>
      <w:pPr>
        <w:spacing w:line="676" w:lineRule="exact"/>
        <w:ind w:firstLine="627" w:firstLineChars="196"/>
        <w:rPr>
          <w:rFonts w:hint="eastAsia" w:ascii="黑体" w:hAnsi="宋体" w:eastAsia="黑体"/>
          <w:sz w:val="32"/>
          <w:szCs w:val="32"/>
        </w:rPr>
      </w:pPr>
      <w:r>
        <w:rPr>
          <w:rFonts w:hint="eastAsia" w:ascii="黑体" w:hAnsi="宋体" w:eastAsia="黑体"/>
          <w:sz w:val="32"/>
          <w:szCs w:val="32"/>
        </w:rPr>
        <w:t>工程咨询单位/工程造价咨询</w:t>
      </w:r>
    </w:p>
    <w:p>
      <w:pPr>
        <w:spacing w:line="676" w:lineRule="exact"/>
        <w:ind w:firstLine="627" w:firstLineChars="196"/>
        <w:rPr>
          <w:rFonts w:hint="eastAsia" w:ascii="黑体" w:hAnsi="宋体" w:eastAsia="黑体"/>
          <w:sz w:val="32"/>
          <w:szCs w:val="32"/>
        </w:rPr>
      </w:pPr>
      <w:r>
        <w:rPr>
          <w:rFonts w:hint="eastAsia" w:ascii="黑体" w:hAnsi="宋体" w:eastAsia="黑体"/>
          <w:sz w:val="32"/>
          <w:szCs w:val="32"/>
        </w:rPr>
        <w:t xml:space="preserve">资格证书编号：    </w:t>
      </w:r>
    </w:p>
    <w:p>
      <w:pPr>
        <w:spacing w:line="596" w:lineRule="exact"/>
        <w:rPr>
          <w:rFonts w:hint="eastAsia" w:ascii="黑体" w:hAnsi="宋体" w:eastAsia="黑体"/>
          <w:sz w:val="32"/>
          <w:szCs w:val="32"/>
        </w:rPr>
      </w:pPr>
      <w:r>
        <w:rPr>
          <w:rFonts w:hint="eastAsia" w:ascii="黑体" w:hAnsi="宋体" w:eastAsia="黑体"/>
          <w:sz w:val="32"/>
          <w:szCs w:val="32"/>
        </w:rPr>
        <w:t xml:space="preserve">         </w:t>
      </w:r>
    </w:p>
    <w:p>
      <w:pPr>
        <w:spacing w:line="596" w:lineRule="exact"/>
        <w:ind w:firstLine="627" w:firstLineChars="196"/>
        <w:rPr>
          <w:rFonts w:hint="eastAsia" w:ascii="黑体" w:hAnsi="宋体" w:eastAsia="黑体"/>
          <w:sz w:val="32"/>
          <w:szCs w:val="32"/>
        </w:rPr>
      </w:pPr>
    </w:p>
    <w:p>
      <w:pPr>
        <w:spacing w:line="596" w:lineRule="exact"/>
        <w:ind w:firstLine="627" w:firstLineChars="196"/>
        <w:rPr>
          <w:rFonts w:hint="eastAsia" w:ascii="黑体" w:hAnsi="宋体" w:eastAsia="黑体"/>
          <w:sz w:val="32"/>
          <w:szCs w:val="32"/>
        </w:rPr>
      </w:pPr>
    </w:p>
    <w:p>
      <w:pPr>
        <w:spacing w:line="596" w:lineRule="exact"/>
        <w:ind w:firstLine="627" w:firstLineChars="196"/>
        <w:rPr>
          <w:rFonts w:hint="eastAsia" w:ascii="黑体" w:hAnsi="宋体" w:eastAsia="黑体"/>
          <w:sz w:val="32"/>
          <w:szCs w:val="32"/>
        </w:rPr>
      </w:pPr>
      <w:r>
        <w:rPr>
          <w:rFonts w:hint="eastAsia" w:ascii="黑体" w:hAnsi="宋体" w:eastAsia="黑体"/>
          <w:sz w:val="32"/>
          <w:szCs w:val="32"/>
        </w:rPr>
        <w:t>申   请  日  期：     年   月  日</w:t>
      </w:r>
    </w:p>
    <w:p>
      <w:pPr>
        <w:spacing w:line="596" w:lineRule="exact"/>
        <w:jc w:val="center"/>
        <w:rPr>
          <w:rFonts w:hint="eastAsia" w:ascii="仿宋_GB2312" w:eastAsia="仿宋_GB2312"/>
          <w:spacing w:val="4"/>
          <w:sz w:val="32"/>
          <w:szCs w:val="32"/>
        </w:rPr>
      </w:pPr>
      <w:r>
        <w:rPr>
          <w:rFonts w:hint="eastAsia" w:ascii="仿宋_GB2312" w:eastAsia="仿宋_GB2312"/>
          <w:spacing w:val="4"/>
          <w:sz w:val="32"/>
          <w:szCs w:val="32"/>
        </w:rPr>
        <w:t xml:space="preserve"> </w:t>
      </w:r>
    </w:p>
    <w:p>
      <w:pPr>
        <w:tabs>
          <w:tab w:val="left" w:pos="4860"/>
        </w:tabs>
        <w:spacing w:line="596" w:lineRule="exact"/>
        <w:ind w:right="561"/>
        <w:rPr>
          <w:rFonts w:hint="eastAsia" w:ascii="仿宋_GB2312" w:hAnsi="华文仿宋" w:eastAsia="仿宋_GB2312"/>
          <w:sz w:val="32"/>
          <w:szCs w:val="32"/>
        </w:rPr>
      </w:pPr>
      <w:r>
        <w:rPr>
          <w:rFonts w:ascii="仿宋_GB2312" w:hAnsi="华文仿宋" w:eastAsia="仿宋_GB2312"/>
          <w:sz w:val="32"/>
          <w:szCs w:val="32"/>
        </w:rPr>
        <w:br w:type="page"/>
      </w:r>
      <w:r>
        <w:rPr>
          <w:rFonts w:hint="eastAsia" w:ascii="仿宋_GB2312" w:hAnsi="华文仿宋" w:eastAsia="仿宋_GB2312"/>
          <w:sz w:val="32"/>
          <w:szCs w:val="32"/>
        </w:rPr>
        <w:t>附2-1：</w:t>
      </w:r>
    </w:p>
    <w:p>
      <w:pPr>
        <w:spacing w:line="596" w:lineRule="exact"/>
        <w:jc w:val="center"/>
        <w:rPr>
          <w:rFonts w:hint="eastAsia" w:ascii="方正小标宋简体" w:hAnsi="黑体" w:eastAsia="方正小标宋简体"/>
          <w:sz w:val="42"/>
          <w:szCs w:val="42"/>
        </w:rPr>
      </w:pPr>
      <w:r>
        <w:rPr>
          <w:rFonts w:hint="eastAsia" w:ascii="方正小标宋简体" w:hAnsi="黑体" w:eastAsia="方正小标宋简体"/>
          <w:sz w:val="42"/>
          <w:szCs w:val="42"/>
        </w:rPr>
        <w:t>承 诺 书</w:t>
      </w:r>
    </w:p>
    <w:p>
      <w:pPr>
        <w:spacing w:line="596" w:lineRule="exact"/>
        <w:ind w:firstLine="630"/>
        <w:jc w:val="center"/>
        <w:rPr>
          <w:rFonts w:hint="eastAsia" w:ascii="仿宋_GB2312" w:hAnsi="宋体" w:eastAsia="仿宋_GB2312"/>
          <w:b/>
          <w:sz w:val="32"/>
          <w:szCs w:val="32"/>
        </w:rPr>
      </w:pPr>
    </w:p>
    <w:tbl>
      <w:tblPr>
        <w:tblStyle w:val="15"/>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2" w:hRule="atLeast"/>
          <w:jc w:val="center"/>
        </w:trPr>
        <w:tc>
          <w:tcPr>
            <w:tcW w:w="9000" w:type="dxa"/>
          </w:tcPr>
          <w:p>
            <w:pPr>
              <w:spacing w:line="596" w:lineRule="exact"/>
              <w:jc w:val="left"/>
              <w:rPr>
                <w:rFonts w:hint="eastAsia" w:ascii="仿宋_GB2312" w:hAnsi="仿宋_GB2312" w:eastAsia="仿宋_GB2312"/>
                <w:sz w:val="32"/>
                <w:szCs w:val="32"/>
              </w:rPr>
            </w:pPr>
            <w:r>
              <w:rPr>
                <w:rFonts w:hint="eastAsia" w:ascii="仿宋_GB2312" w:hAnsi="宋体" w:eastAsia="仿宋_GB2312"/>
                <w:sz w:val="32"/>
                <w:szCs w:val="32"/>
              </w:rPr>
              <w:t xml:space="preserve">  </w:t>
            </w:r>
            <w:r>
              <w:rPr>
                <w:rFonts w:hint="eastAsia" w:ascii="仿宋_GB2312" w:hAnsi="仿宋_GB2312" w:eastAsia="仿宋_GB2312"/>
                <w:sz w:val="32"/>
                <w:szCs w:val="32"/>
              </w:rPr>
              <w:t xml:space="preserve">    我们                           （单位名称）已认真阅读</w:t>
            </w:r>
            <w:r>
              <w:rPr>
                <w:rFonts w:hint="eastAsia" w:ascii="仿宋_GB2312" w:hAnsi="仿宋_GB2312" w:eastAsia="仿宋_GB2312"/>
                <w:sz w:val="32"/>
                <w:szCs w:val="32"/>
                <w:lang w:val="en-US" w:eastAsia="zh-CN"/>
              </w:rPr>
              <w:t>岳阳楼区发展和改革局</w:t>
            </w:r>
            <w:r>
              <w:rPr>
                <w:rFonts w:hint="eastAsia" w:ascii="仿宋_GB2312" w:hAnsi="仿宋_GB2312" w:eastAsia="仿宋_GB2312"/>
                <w:sz w:val="32"/>
                <w:szCs w:val="32"/>
              </w:rPr>
              <w:t>《关于公开征集投资概算评审机构的通知》，完全理解并严格按照要求进行申请。</w:t>
            </w:r>
          </w:p>
          <w:p>
            <w:pPr>
              <w:spacing w:line="596" w:lineRule="exact"/>
              <w:ind w:firstLine="694" w:firstLineChars="217"/>
              <w:rPr>
                <w:rFonts w:hint="eastAsia" w:ascii="仿宋_GB2312" w:hAnsi="仿宋_GB2312" w:eastAsia="仿宋_GB2312"/>
                <w:sz w:val="32"/>
                <w:szCs w:val="32"/>
              </w:rPr>
            </w:pPr>
            <w:r>
              <w:rPr>
                <w:rFonts w:hint="eastAsia" w:ascii="仿宋_GB2312" w:hAnsi="仿宋_GB2312" w:eastAsia="仿宋_GB2312"/>
                <w:sz w:val="32"/>
                <w:szCs w:val="32"/>
              </w:rPr>
              <w:t>此次上报的申请材料，已经认真核对和检查，全部内容真实、准确和完整，我们对此负责，并愿承担由此引起的行政和法律责任。</w:t>
            </w:r>
          </w:p>
          <w:p>
            <w:pPr>
              <w:spacing w:line="596" w:lineRule="exact"/>
              <w:ind w:firstLine="630"/>
              <w:rPr>
                <w:rFonts w:hint="eastAsia" w:ascii="仿宋_GB2312" w:hAnsi="宋体" w:eastAsia="仿宋_GB2312"/>
                <w:sz w:val="32"/>
                <w:szCs w:val="32"/>
              </w:rPr>
            </w:pPr>
          </w:p>
          <w:p>
            <w:pPr>
              <w:spacing w:line="596" w:lineRule="exact"/>
              <w:ind w:firstLine="630"/>
              <w:rPr>
                <w:rFonts w:hint="eastAsia" w:ascii="仿宋_GB2312" w:hAnsi="宋体" w:eastAsia="仿宋_GB2312"/>
                <w:sz w:val="32"/>
                <w:szCs w:val="32"/>
              </w:rPr>
            </w:pPr>
          </w:p>
          <w:p>
            <w:pPr>
              <w:spacing w:line="596" w:lineRule="exact"/>
              <w:ind w:firstLine="3312"/>
              <w:rPr>
                <w:rFonts w:hint="eastAsia" w:ascii="仿宋_GB2312" w:hAnsi="仿宋_GB2312" w:eastAsia="仿宋_GB2312"/>
                <w:sz w:val="32"/>
                <w:szCs w:val="32"/>
              </w:rPr>
            </w:pPr>
            <w:r>
              <w:rPr>
                <w:rFonts w:hint="eastAsia" w:ascii="仿宋_GB2312" w:hAnsi="仿宋_GB2312" w:eastAsia="仿宋_GB2312"/>
                <w:sz w:val="32"/>
                <w:szCs w:val="32"/>
              </w:rPr>
              <w:t>法定代表人（签名）：      （公章）</w:t>
            </w:r>
          </w:p>
          <w:p>
            <w:pPr>
              <w:spacing w:line="596" w:lineRule="exact"/>
              <w:ind w:firstLine="5652"/>
              <w:rPr>
                <w:rFonts w:hint="eastAsia" w:ascii="仿宋_GB2312" w:hAnsi="宋体" w:eastAsia="仿宋_GB2312"/>
                <w:sz w:val="32"/>
                <w:szCs w:val="32"/>
              </w:rPr>
            </w:pPr>
            <w:r>
              <w:rPr>
                <w:rFonts w:hint="eastAsia" w:ascii="仿宋_GB2312" w:hAnsi="仿宋_GB2312" w:eastAsia="仿宋_GB2312"/>
                <w:sz w:val="32"/>
                <w:szCs w:val="32"/>
              </w:rPr>
              <w:t>年      月     日</w:t>
            </w:r>
          </w:p>
        </w:tc>
      </w:tr>
    </w:tbl>
    <w:p>
      <w:pPr>
        <w:spacing w:line="596" w:lineRule="exact"/>
        <w:ind w:firstLine="630"/>
        <w:rPr>
          <w:rFonts w:hint="eastAsia" w:ascii="仿宋_GB2312" w:hAnsi="宋体" w:eastAsia="仿宋_GB2312"/>
          <w:sz w:val="32"/>
          <w:szCs w:val="32"/>
        </w:rPr>
      </w:pPr>
    </w:p>
    <w:p>
      <w:pPr>
        <w:spacing w:line="596" w:lineRule="exact"/>
        <w:rPr>
          <w:rFonts w:hint="eastAsia" w:ascii="仿宋_GB2312" w:eastAsia="仿宋_GB2312"/>
          <w:sz w:val="32"/>
          <w:szCs w:val="32"/>
        </w:rPr>
      </w:pPr>
      <w:r>
        <w:rPr>
          <w:rFonts w:ascii="仿宋_GB2312" w:eastAsia="仿宋_GB2312"/>
          <w:sz w:val="32"/>
          <w:szCs w:val="32"/>
        </w:rPr>
        <w:br w:type="page"/>
      </w:r>
      <w:r>
        <w:rPr>
          <w:rFonts w:hint="eastAsia" w:ascii="仿宋_GB2312" w:hAnsi="华文仿宋" w:eastAsia="仿宋_GB2312"/>
          <w:sz w:val="32"/>
          <w:szCs w:val="32"/>
        </w:rPr>
        <w:t>附2-2</w:t>
      </w:r>
      <w:r>
        <w:rPr>
          <w:rFonts w:hint="eastAsia" w:ascii="仿宋_GB2312" w:eastAsia="仿宋_GB2312"/>
          <w:sz w:val="32"/>
          <w:szCs w:val="32"/>
        </w:rPr>
        <w:t xml:space="preserve">：      </w:t>
      </w:r>
    </w:p>
    <w:p>
      <w:pPr>
        <w:tabs>
          <w:tab w:val="left" w:pos="720"/>
          <w:tab w:val="left" w:pos="3420"/>
        </w:tabs>
        <w:spacing w:line="596" w:lineRule="exact"/>
        <w:jc w:val="center"/>
        <w:rPr>
          <w:rFonts w:hint="eastAsia" w:ascii="方正小标宋简体" w:hAnsi="黑体" w:eastAsia="方正小标宋简体"/>
          <w:sz w:val="42"/>
          <w:szCs w:val="42"/>
        </w:rPr>
      </w:pPr>
      <w:r>
        <w:rPr>
          <w:rFonts w:hint="eastAsia" w:ascii="方正小标宋简体" w:hAnsi="黑体" w:eastAsia="方正小标宋简体"/>
          <w:sz w:val="42"/>
          <w:szCs w:val="42"/>
        </w:rPr>
        <w:t>单位简介</w:t>
      </w:r>
    </w:p>
    <w:tbl>
      <w:tblPr>
        <w:tblStyle w:val="15"/>
        <w:tblW w:w="9025" w:type="dxa"/>
        <w:jc w:val="center"/>
        <w:tblInd w:w="0" w:type="dxa"/>
        <w:tblLayout w:type="fixed"/>
        <w:tblCellMar>
          <w:top w:w="0" w:type="dxa"/>
          <w:left w:w="108" w:type="dxa"/>
          <w:bottom w:w="0" w:type="dxa"/>
          <w:right w:w="108" w:type="dxa"/>
        </w:tblCellMar>
      </w:tblPr>
      <w:tblGrid>
        <w:gridCol w:w="9025"/>
      </w:tblGrid>
      <w:tr>
        <w:tblPrEx>
          <w:tblLayout w:type="fixed"/>
        </w:tblPrEx>
        <w:trPr>
          <w:trHeight w:val="7922" w:hRule="atLeast"/>
          <w:jc w:val="center"/>
        </w:trPr>
        <w:tc>
          <w:tcPr>
            <w:tcW w:w="9025" w:type="dxa"/>
            <w:tcBorders>
              <w:top w:val="single" w:color="auto" w:sz="4" w:space="0"/>
              <w:left w:val="single" w:color="auto" w:sz="4" w:space="0"/>
              <w:bottom w:val="nil"/>
              <w:right w:val="single" w:color="auto" w:sz="4" w:space="0"/>
            </w:tcBorders>
            <w:vAlign w:val="center"/>
          </w:tcPr>
          <w:p>
            <w:pPr>
              <w:widowControl/>
              <w:spacing w:line="596"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（简要介绍单位情况）</w:t>
            </w:r>
          </w:p>
        </w:tc>
      </w:tr>
      <w:tr>
        <w:tblPrEx>
          <w:tblLayout w:type="fixed"/>
          <w:tblCellMar>
            <w:top w:w="0" w:type="dxa"/>
            <w:left w:w="108" w:type="dxa"/>
            <w:bottom w:w="0" w:type="dxa"/>
            <w:right w:w="108" w:type="dxa"/>
          </w:tblCellMar>
        </w:tblPrEx>
        <w:trPr>
          <w:trHeight w:val="2800" w:hRule="atLeast"/>
          <w:jc w:val="center"/>
        </w:trPr>
        <w:tc>
          <w:tcPr>
            <w:tcW w:w="9025" w:type="dxa"/>
            <w:tcBorders>
              <w:top w:val="single" w:color="auto" w:sz="4" w:space="0"/>
              <w:left w:val="single" w:color="auto" w:sz="4" w:space="0"/>
              <w:bottom w:val="single" w:color="auto" w:sz="4" w:space="0"/>
              <w:right w:val="single" w:color="auto" w:sz="4" w:space="0"/>
            </w:tcBorders>
          </w:tcPr>
          <w:p>
            <w:pPr>
              <w:widowControl/>
              <w:spacing w:line="596"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（是否是其他部门、行业的评估审查机构。如果是，成为其他部门、行业的评估审查机构的具体情况。）</w:t>
            </w:r>
          </w:p>
        </w:tc>
      </w:tr>
    </w:tbl>
    <w:p>
      <w:pPr>
        <w:tabs>
          <w:tab w:val="left" w:pos="720"/>
          <w:tab w:val="left" w:pos="3420"/>
        </w:tabs>
        <w:spacing w:line="596" w:lineRule="exact"/>
        <w:rPr>
          <w:rFonts w:hint="eastAsia" w:ascii="仿宋_GB2312" w:eastAsia="仿宋_GB2312"/>
          <w:sz w:val="32"/>
          <w:szCs w:val="32"/>
        </w:rPr>
      </w:pPr>
    </w:p>
    <w:p>
      <w:pPr>
        <w:tabs>
          <w:tab w:val="left" w:pos="720"/>
        </w:tabs>
        <w:spacing w:line="596" w:lineRule="exact"/>
        <w:rPr>
          <w:rFonts w:hint="eastAsia" w:ascii="仿宋_GB2312" w:eastAsia="仿宋_GB2312"/>
          <w:sz w:val="32"/>
          <w:szCs w:val="32"/>
        </w:rPr>
        <w:sectPr>
          <w:footerReference r:id="rId3" w:type="default"/>
          <w:footerReference r:id="rId4" w:type="even"/>
          <w:pgSz w:w="11906" w:h="16838"/>
          <w:pgMar w:top="1871" w:right="1531" w:bottom="1531" w:left="1588" w:header="851" w:footer="1304" w:gutter="0"/>
          <w:cols w:space="720" w:num="1"/>
          <w:docGrid w:type="lines" w:linePitch="312" w:charSpace="0"/>
        </w:sectPr>
      </w:pPr>
    </w:p>
    <w:p>
      <w:pPr>
        <w:tabs>
          <w:tab w:val="left" w:pos="4860"/>
        </w:tabs>
        <w:spacing w:line="300" w:lineRule="exact"/>
        <w:ind w:right="561"/>
        <w:rPr>
          <w:rFonts w:hint="eastAsia" w:ascii="仿宋_GB2312" w:eastAsia="仿宋_GB2312"/>
          <w:sz w:val="32"/>
          <w:szCs w:val="32"/>
        </w:rPr>
      </w:pPr>
      <w:r>
        <w:rPr>
          <w:rFonts w:hint="eastAsia" w:ascii="仿宋_GB2312" w:eastAsia="仿宋_GB2312"/>
          <w:sz w:val="32"/>
          <w:szCs w:val="32"/>
        </w:rPr>
        <w:t>附2-3：</w:t>
      </w:r>
    </w:p>
    <w:p>
      <w:pPr>
        <w:tabs>
          <w:tab w:val="left" w:pos="2750"/>
        </w:tabs>
        <w:jc w:val="center"/>
        <w:rPr>
          <w:rFonts w:hint="eastAsia" w:ascii="方正小标宋简体" w:hAnsi="黑体" w:eastAsia="方正小标宋简体"/>
          <w:sz w:val="42"/>
          <w:szCs w:val="42"/>
        </w:rPr>
      </w:pPr>
      <w:r>
        <w:rPr>
          <w:rFonts w:hint="eastAsia" w:ascii="方正小标宋简体" w:hAnsi="黑体" w:eastAsia="方正小标宋简体"/>
          <w:sz w:val="42"/>
          <w:szCs w:val="42"/>
        </w:rPr>
        <w:t>单位基本情况表</w:t>
      </w:r>
    </w:p>
    <w:tbl>
      <w:tblPr>
        <w:tblStyle w:val="15"/>
        <w:tblW w:w="8937" w:type="dxa"/>
        <w:jc w:val="center"/>
        <w:tblInd w:w="0" w:type="dxa"/>
        <w:tblLayout w:type="fixed"/>
        <w:tblCellMar>
          <w:top w:w="0" w:type="dxa"/>
          <w:left w:w="108" w:type="dxa"/>
          <w:bottom w:w="0" w:type="dxa"/>
          <w:right w:w="108" w:type="dxa"/>
        </w:tblCellMar>
      </w:tblPr>
      <w:tblGrid>
        <w:gridCol w:w="1992"/>
        <w:gridCol w:w="734"/>
        <w:gridCol w:w="367"/>
        <w:gridCol w:w="1468"/>
        <w:gridCol w:w="917"/>
        <w:gridCol w:w="2174"/>
        <w:gridCol w:w="1285"/>
      </w:tblGrid>
      <w:tr>
        <w:tblPrEx>
          <w:tblLayout w:type="fixed"/>
          <w:tblCellMar>
            <w:top w:w="0" w:type="dxa"/>
            <w:left w:w="108" w:type="dxa"/>
            <w:bottom w:w="0" w:type="dxa"/>
            <w:right w:w="108" w:type="dxa"/>
          </w:tblCellMar>
        </w:tblPrEx>
        <w:trPr>
          <w:trHeight w:val="505" w:hRule="atLeast"/>
          <w:jc w:val="center"/>
        </w:trPr>
        <w:tc>
          <w:tcPr>
            <w:tcW w:w="3093" w:type="dxa"/>
            <w:gridSpan w:val="3"/>
            <w:tcBorders>
              <w:top w:val="single" w:color="auto" w:sz="4" w:space="0"/>
              <w:left w:val="single" w:color="auto" w:sz="4" w:space="0"/>
              <w:bottom w:val="single" w:color="auto" w:sz="4" w:space="0"/>
              <w:right w:val="nil"/>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单位名称</w:t>
            </w:r>
          </w:p>
        </w:tc>
        <w:tc>
          <w:tcPr>
            <w:tcW w:w="584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8" w:hRule="atLeast"/>
          <w:jc w:val="center"/>
        </w:trPr>
        <w:tc>
          <w:tcPr>
            <w:tcW w:w="3093" w:type="dxa"/>
            <w:gridSpan w:val="3"/>
            <w:tcBorders>
              <w:top w:val="single" w:color="auto" w:sz="4" w:space="0"/>
              <w:left w:val="single" w:color="auto" w:sz="4" w:space="0"/>
              <w:bottom w:val="single" w:color="auto" w:sz="4" w:space="0"/>
              <w:right w:val="nil"/>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地    址</w:t>
            </w:r>
          </w:p>
        </w:tc>
        <w:tc>
          <w:tcPr>
            <w:tcW w:w="584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07" w:hRule="atLeast"/>
          <w:jc w:val="center"/>
        </w:trPr>
        <w:tc>
          <w:tcPr>
            <w:tcW w:w="3093"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主管单位</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2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注册资金（万元）</w:t>
            </w: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12" w:hRule="atLeast"/>
          <w:jc w:val="center"/>
        </w:trPr>
        <w:tc>
          <w:tcPr>
            <w:tcW w:w="3093"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单位性质</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2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单位成立时间</w:t>
            </w: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06" w:hRule="atLeast"/>
          <w:jc w:val="center"/>
        </w:trPr>
        <w:tc>
          <w:tcPr>
            <w:tcW w:w="3093"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传    真</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2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邮政编码</w:t>
            </w: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06" w:hRule="atLeast"/>
          <w:jc w:val="center"/>
        </w:trPr>
        <w:tc>
          <w:tcPr>
            <w:tcW w:w="3093"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电子邮箱</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2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网    址</w:t>
            </w: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06" w:hRule="atLeast"/>
          <w:jc w:val="center"/>
        </w:trPr>
        <w:tc>
          <w:tcPr>
            <w:tcW w:w="3093"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法定代表人</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2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职    务</w:t>
            </w: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9" w:hRule="atLeast"/>
          <w:jc w:val="center"/>
        </w:trPr>
        <w:tc>
          <w:tcPr>
            <w:tcW w:w="3093"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单位联系人及部门</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2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联系电话</w:t>
            </w: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773" w:hRule="atLeast"/>
          <w:jc w:val="center"/>
        </w:trPr>
        <w:tc>
          <w:tcPr>
            <w:tcW w:w="19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本单位专业技术人员总数</w:t>
            </w:r>
          </w:p>
        </w:tc>
        <w:tc>
          <w:tcPr>
            <w:tcW w:w="110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其中：专职从事工程咨询业务人数</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21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kern w:val="0"/>
                <w:sz w:val="24"/>
              </w:rPr>
            </w:pPr>
            <w:r>
              <w:rPr>
                <w:rFonts w:hint="eastAsia" w:ascii="宋体" w:hAnsi="宋体" w:cs="宋体"/>
                <w:kern w:val="0"/>
                <w:sz w:val="24"/>
              </w:rPr>
              <w:t>咨询工程师/造价咨询工程师人员总数</w:t>
            </w:r>
          </w:p>
        </w:tc>
        <w:tc>
          <w:tcPr>
            <w:tcW w:w="12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70" w:hRule="atLeast"/>
          <w:jc w:val="center"/>
        </w:trPr>
        <w:tc>
          <w:tcPr>
            <w:tcW w:w="1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11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1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12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773" w:hRule="atLeast"/>
          <w:jc w:val="center"/>
        </w:trPr>
        <w:tc>
          <w:tcPr>
            <w:tcW w:w="19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所申请专业专职从事工程咨询/造价咨询业务人数</w:t>
            </w:r>
          </w:p>
        </w:tc>
        <w:tc>
          <w:tcPr>
            <w:tcW w:w="110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其中：所申请专业高级职称人数</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21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所申请专业咨询工程师（投资）/造价咨询师人数</w:t>
            </w:r>
          </w:p>
        </w:tc>
        <w:tc>
          <w:tcPr>
            <w:tcW w:w="12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70" w:hRule="atLeast"/>
          <w:jc w:val="center"/>
        </w:trPr>
        <w:tc>
          <w:tcPr>
            <w:tcW w:w="1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11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1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12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1369"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工程咨询单位/造价咨询单位资格证书及编号</w:t>
            </w:r>
          </w:p>
        </w:tc>
        <w:tc>
          <w:tcPr>
            <w:tcW w:w="3486"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kern w:val="0"/>
                <w:sz w:val="24"/>
              </w:rPr>
            </w:pPr>
            <w:r>
              <w:rPr>
                <w:rFonts w:hint="eastAsia" w:ascii="宋体" w:hAnsi="宋体" w:cs="宋体"/>
                <w:kern w:val="0"/>
                <w:sz w:val="24"/>
              </w:rPr>
              <w:t>　</w:t>
            </w:r>
          </w:p>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217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初次取得工程咨询单位/造价咨询单位资格证书时间</w:t>
            </w:r>
          </w:p>
        </w:tc>
        <w:tc>
          <w:tcPr>
            <w:tcW w:w="128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06" w:hRule="atLeast"/>
          <w:jc w:val="center"/>
        </w:trPr>
        <w:tc>
          <w:tcPr>
            <w:tcW w:w="19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持有其他资格证书情况</w:t>
            </w:r>
          </w:p>
        </w:tc>
        <w:tc>
          <w:tcPr>
            <w:tcW w:w="2569" w:type="dxa"/>
            <w:gridSpan w:val="3"/>
            <w:tcBorders>
              <w:top w:val="single" w:color="auto" w:sz="4" w:space="0"/>
              <w:left w:val="single" w:color="auto" w:sz="4" w:space="0"/>
              <w:bottom w:val="single" w:color="auto" w:sz="4" w:space="0"/>
              <w:right w:val="single" w:color="auto" w:sz="4" w:space="0"/>
            </w:tcBorders>
          </w:tcPr>
          <w:p>
            <w:pPr>
              <w:widowControl/>
              <w:spacing w:line="300" w:lineRule="exact"/>
              <w:jc w:val="center"/>
              <w:rPr>
                <w:rFonts w:hint="eastAsia" w:ascii="宋体" w:hAnsi="宋体" w:cs="宋体"/>
                <w:kern w:val="0"/>
                <w:sz w:val="24"/>
              </w:rPr>
            </w:pPr>
            <w:r>
              <w:rPr>
                <w:rFonts w:hint="eastAsia" w:ascii="宋体" w:hAnsi="宋体" w:cs="宋体"/>
                <w:kern w:val="0"/>
                <w:sz w:val="24"/>
              </w:rPr>
              <w:t>资格证书名称</w:t>
            </w:r>
          </w:p>
        </w:tc>
        <w:tc>
          <w:tcPr>
            <w:tcW w:w="917" w:type="dxa"/>
            <w:tcBorders>
              <w:top w:val="single" w:color="auto" w:sz="4" w:space="0"/>
              <w:left w:val="single" w:color="auto" w:sz="4" w:space="0"/>
              <w:bottom w:val="single" w:color="auto" w:sz="4" w:space="0"/>
              <w:right w:val="single" w:color="auto" w:sz="4" w:space="0"/>
            </w:tcBorders>
          </w:tcPr>
          <w:p>
            <w:pPr>
              <w:widowControl/>
              <w:spacing w:line="300" w:lineRule="exact"/>
              <w:jc w:val="center"/>
              <w:rPr>
                <w:rFonts w:hint="eastAsia" w:ascii="宋体" w:hAnsi="宋体" w:cs="宋体"/>
                <w:kern w:val="0"/>
                <w:sz w:val="24"/>
              </w:rPr>
            </w:pPr>
            <w:r>
              <w:rPr>
                <w:rFonts w:hint="eastAsia" w:ascii="宋体" w:hAnsi="宋体" w:cs="宋体"/>
                <w:kern w:val="0"/>
                <w:sz w:val="24"/>
              </w:rPr>
              <w:t>专业</w:t>
            </w:r>
          </w:p>
        </w:tc>
        <w:tc>
          <w:tcPr>
            <w:tcW w:w="2174" w:type="dxa"/>
            <w:tcBorders>
              <w:top w:val="single" w:color="auto" w:sz="4" w:space="0"/>
              <w:left w:val="single" w:color="auto" w:sz="4" w:space="0"/>
              <w:bottom w:val="single" w:color="auto" w:sz="4" w:space="0"/>
              <w:right w:val="single" w:color="auto" w:sz="4" w:space="0"/>
            </w:tcBorders>
          </w:tcPr>
          <w:p>
            <w:pPr>
              <w:widowControl/>
              <w:spacing w:line="300" w:lineRule="exact"/>
              <w:jc w:val="center"/>
              <w:rPr>
                <w:rFonts w:hint="eastAsia" w:ascii="宋体" w:hAnsi="宋体" w:cs="宋体"/>
                <w:kern w:val="0"/>
                <w:sz w:val="24"/>
              </w:rPr>
            </w:pPr>
            <w:r>
              <w:rPr>
                <w:rFonts w:hint="eastAsia" w:ascii="宋体" w:hAnsi="宋体" w:cs="宋体"/>
                <w:kern w:val="0"/>
                <w:sz w:val="24"/>
              </w:rPr>
              <w:t>级别</w:t>
            </w:r>
          </w:p>
        </w:tc>
        <w:tc>
          <w:tcPr>
            <w:tcW w:w="1285" w:type="dxa"/>
            <w:tcBorders>
              <w:top w:val="single" w:color="auto" w:sz="4" w:space="0"/>
              <w:left w:val="single" w:color="auto" w:sz="4" w:space="0"/>
              <w:bottom w:val="single" w:color="auto" w:sz="4" w:space="0"/>
              <w:right w:val="single" w:color="auto" w:sz="4" w:space="0"/>
            </w:tcBorders>
          </w:tcPr>
          <w:p>
            <w:pPr>
              <w:widowControl/>
              <w:spacing w:line="300" w:lineRule="exact"/>
              <w:jc w:val="center"/>
              <w:rPr>
                <w:rFonts w:hint="eastAsia" w:ascii="宋体" w:hAnsi="宋体" w:cs="宋体"/>
                <w:kern w:val="0"/>
                <w:sz w:val="24"/>
              </w:rPr>
            </w:pPr>
            <w:r>
              <w:rPr>
                <w:rFonts w:hint="eastAsia" w:ascii="宋体" w:hAnsi="宋体" w:cs="宋体"/>
                <w:kern w:val="0"/>
                <w:sz w:val="24"/>
              </w:rPr>
              <w:t>有效期至</w:t>
            </w:r>
          </w:p>
        </w:tc>
      </w:tr>
      <w:tr>
        <w:tblPrEx>
          <w:tblLayout w:type="fixed"/>
          <w:tblCellMar>
            <w:top w:w="0" w:type="dxa"/>
            <w:left w:w="108" w:type="dxa"/>
            <w:bottom w:w="0" w:type="dxa"/>
            <w:right w:w="108" w:type="dxa"/>
          </w:tblCellMar>
        </w:tblPrEx>
        <w:trPr>
          <w:trHeight w:val="306" w:hRule="atLeast"/>
          <w:jc w:val="center"/>
        </w:trPr>
        <w:tc>
          <w:tcPr>
            <w:tcW w:w="1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56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工程勘察</w:t>
            </w:r>
          </w:p>
        </w:tc>
        <w:tc>
          <w:tcPr>
            <w:tcW w:w="9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306" w:hRule="atLeast"/>
          <w:jc w:val="center"/>
        </w:trPr>
        <w:tc>
          <w:tcPr>
            <w:tcW w:w="1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56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9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306" w:hRule="atLeast"/>
          <w:jc w:val="center"/>
        </w:trPr>
        <w:tc>
          <w:tcPr>
            <w:tcW w:w="1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56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9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306" w:hRule="atLeast"/>
          <w:jc w:val="center"/>
        </w:trPr>
        <w:tc>
          <w:tcPr>
            <w:tcW w:w="1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56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工程设计</w:t>
            </w:r>
          </w:p>
        </w:tc>
        <w:tc>
          <w:tcPr>
            <w:tcW w:w="9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306" w:hRule="atLeast"/>
          <w:jc w:val="center"/>
        </w:trPr>
        <w:tc>
          <w:tcPr>
            <w:tcW w:w="1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56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9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306" w:hRule="atLeast"/>
          <w:jc w:val="center"/>
        </w:trPr>
        <w:tc>
          <w:tcPr>
            <w:tcW w:w="1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56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9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306" w:hRule="atLeast"/>
          <w:jc w:val="center"/>
        </w:trPr>
        <w:tc>
          <w:tcPr>
            <w:tcW w:w="1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56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9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2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06" w:hRule="atLeast"/>
          <w:jc w:val="center"/>
        </w:trPr>
        <w:tc>
          <w:tcPr>
            <w:tcW w:w="1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7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招标代理</w:t>
            </w:r>
          </w:p>
        </w:tc>
        <w:tc>
          <w:tcPr>
            <w:tcW w:w="183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工程招标</w:t>
            </w:r>
          </w:p>
        </w:tc>
        <w:tc>
          <w:tcPr>
            <w:tcW w:w="91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217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28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06" w:hRule="atLeast"/>
          <w:jc w:val="center"/>
        </w:trPr>
        <w:tc>
          <w:tcPr>
            <w:tcW w:w="1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183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中央投资招标</w:t>
            </w:r>
          </w:p>
        </w:tc>
        <w:tc>
          <w:tcPr>
            <w:tcW w:w="91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217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28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06" w:hRule="atLeast"/>
          <w:jc w:val="center"/>
        </w:trPr>
        <w:tc>
          <w:tcPr>
            <w:tcW w:w="1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183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国际招标</w:t>
            </w:r>
          </w:p>
        </w:tc>
        <w:tc>
          <w:tcPr>
            <w:tcW w:w="91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217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28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06" w:hRule="atLeast"/>
          <w:jc w:val="center"/>
        </w:trPr>
        <w:tc>
          <w:tcPr>
            <w:tcW w:w="1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569"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工程造价</w:t>
            </w:r>
          </w:p>
        </w:tc>
        <w:tc>
          <w:tcPr>
            <w:tcW w:w="9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2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06" w:hRule="atLeast"/>
          <w:jc w:val="center"/>
        </w:trPr>
        <w:tc>
          <w:tcPr>
            <w:tcW w:w="1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569"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工程监理</w:t>
            </w:r>
          </w:p>
        </w:tc>
        <w:tc>
          <w:tcPr>
            <w:tcW w:w="9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2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06" w:hRule="atLeast"/>
          <w:jc w:val="center"/>
        </w:trPr>
        <w:tc>
          <w:tcPr>
            <w:tcW w:w="199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2569"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设备监理</w:t>
            </w:r>
          </w:p>
        </w:tc>
        <w:tc>
          <w:tcPr>
            <w:tcW w:w="9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2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bl>
    <w:p>
      <w:pPr>
        <w:widowControl/>
        <w:spacing w:line="300" w:lineRule="exact"/>
        <w:jc w:val="center"/>
        <w:rPr>
          <w:rFonts w:hint="eastAsia" w:ascii="仿宋_GB2312" w:hAnsi="宋体" w:eastAsia="仿宋_GB2312" w:cs="宋体"/>
          <w:kern w:val="0"/>
          <w:sz w:val="32"/>
          <w:szCs w:val="32"/>
        </w:rPr>
      </w:pPr>
    </w:p>
    <w:p>
      <w:pPr>
        <w:tabs>
          <w:tab w:val="left" w:pos="4860"/>
        </w:tabs>
        <w:spacing w:line="596" w:lineRule="exact"/>
        <w:ind w:right="561"/>
        <w:rPr>
          <w:rFonts w:hint="eastAsia" w:ascii="仿宋_GB2312" w:eastAsia="仿宋_GB2312"/>
          <w:sz w:val="32"/>
          <w:szCs w:val="32"/>
        </w:rPr>
      </w:pPr>
      <w:r>
        <w:rPr>
          <w:rFonts w:hint="eastAsia" w:ascii="仿宋_GB2312" w:eastAsia="仿宋_GB2312"/>
          <w:sz w:val="32"/>
          <w:szCs w:val="32"/>
        </w:rPr>
        <w:t>附2-4：</w:t>
      </w:r>
    </w:p>
    <w:p>
      <w:pPr>
        <w:tabs>
          <w:tab w:val="left" w:pos="4860"/>
        </w:tabs>
        <w:spacing w:line="596" w:lineRule="exact"/>
        <w:ind w:right="561"/>
        <w:rPr>
          <w:rFonts w:hint="eastAsia" w:ascii="仿宋_GB2312" w:eastAsia="仿宋_GB2312"/>
          <w:sz w:val="32"/>
          <w:szCs w:val="32"/>
        </w:rPr>
      </w:pPr>
    </w:p>
    <w:p>
      <w:pPr>
        <w:spacing w:line="596" w:lineRule="exact"/>
        <w:jc w:val="center"/>
        <w:rPr>
          <w:rFonts w:hint="eastAsia" w:ascii="方正小标宋简体" w:hAnsi="宋体" w:eastAsia="方正小标宋简体"/>
          <w:sz w:val="42"/>
          <w:szCs w:val="42"/>
        </w:rPr>
      </w:pPr>
      <w:r>
        <w:rPr>
          <w:rFonts w:hint="eastAsia" w:ascii="方正小标宋简体" w:hAnsi="宋体" w:eastAsia="方正小标宋简体"/>
          <w:sz w:val="42"/>
          <w:szCs w:val="42"/>
        </w:rPr>
        <w:t>单位股权结构及所属企业情况表</w:t>
      </w:r>
    </w:p>
    <w:tbl>
      <w:tblPr>
        <w:tblStyle w:val="15"/>
        <w:tblW w:w="8503" w:type="dxa"/>
        <w:jc w:val="center"/>
        <w:tblInd w:w="0" w:type="dxa"/>
        <w:tblLayout w:type="fixed"/>
        <w:tblCellMar>
          <w:top w:w="0" w:type="dxa"/>
          <w:left w:w="108" w:type="dxa"/>
          <w:bottom w:w="0" w:type="dxa"/>
          <w:right w:w="108" w:type="dxa"/>
        </w:tblCellMar>
      </w:tblPr>
      <w:tblGrid>
        <w:gridCol w:w="1080"/>
        <w:gridCol w:w="4063"/>
        <w:gridCol w:w="1940"/>
        <w:gridCol w:w="1420"/>
      </w:tblGrid>
      <w:tr>
        <w:tblPrEx>
          <w:tblLayout w:type="fixed"/>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股东名称</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所占股比（％）</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40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单位股权结构</w:t>
            </w: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所属企业（全资、控股、参股）</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所占股比（％）</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40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所属企业情况</w:t>
            </w: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hint="eastAsia" w:ascii="宋体" w:hAnsi="宋体" w:cs="宋体"/>
                <w:kern w:val="0"/>
                <w:sz w:val="24"/>
              </w:rPr>
            </w:pPr>
          </w:p>
        </w:tc>
        <w:tc>
          <w:tcPr>
            <w:tcW w:w="40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c>
          <w:tcPr>
            <w:tcW w:w="14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　</w:t>
            </w:r>
          </w:p>
        </w:tc>
      </w:tr>
    </w:tbl>
    <w:p>
      <w:pPr>
        <w:widowControl/>
        <w:spacing w:line="30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注：事业单位参照填写。</w:t>
      </w:r>
    </w:p>
    <w:p>
      <w:pPr>
        <w:tabs>
          <w:tab w:val="left" w:pos="6340"/>
        </w:tabs>
        <w:spacing w:line="596" w:lineRule="exact"/>
        <w:rPr>
          <w:rFonts w:hint="eastAsia" w:ascii="仿宋_GB2312" w:eastAsia="仿宋_GB2312"/>
          <w:sz w:val="32"/>
          <w:szCs w:val="32"/>
        </w:rPr>
        <w:sectPr>
          <w:pgSz w:w="11906" w:h="16838"/>
          <w:pgMar w:top="1871" w:right="1531" w:bottom="1531" w:left="1588" w:header="851" w:footer="1304" w:gutter="0"/>
          <w:cols w:space="720" w:num="1"/>
          <w:docGrid w:type="lines" w:linePitch="312" w:charSpace="0"/>
        </w:sectPr>
      </w:pPr>
    </w:p>
    <w:p>
      <w:pPr>
        <w:tabs>
          <w:tab w:val="left" w:pos="4860"/>
        </w:tabs>
        <w:spacing w:line="596" w:lineRule="exact"/>
        <w:ind w:right="561"/>
        <w:rPr>
          <w:rFonts w:hint="eastAsia" w:ascii="仿宋_GB2312" w:eastAsia="仿宋_GB2312"/>
          <w:sz w:val="32"/>
          <w:szCs w:val="32"/>
        </w:rPr>
      </w:pPr>
      <w:r>
        <w:rPr>
          <w:rFonts w:hint="eastAsia" w:ascii="仿宋_GB2312" w:eastAsia="仿宋_GB2312"/>
          <w:sz w:val="32"/>
          <w:szCs w:val="32"/>
        </w:rPr>
        <w:t>附2-5：</w:t>
      </w:r>
    </w:p>
    <w:p>
      <w:pPr>
        <w:tabs>
          <w:tab w:val="left" w:pos="5580"/>
        </w:tabs>
        <w:jc w:val="center"/>
        <w:rPr>
          <w:rFonts w:hint="eastAsia" w:ascii="方正小标宋简体" w:eastAsia="方正小标宋简体"/>
          <w:sz w:val="42"/>
          <w:szCs w:val="42"/>
        </w:rPr>
      </w:pPr>
      <w:r>
        <w:rPr>
          <w:rFonts w:hint="eastAsia" w:ascii="方正小标宋简体" w:eastAsia="方正小标宋简体"/>
          <w:sz w:val="42"/>
          <w:szCs w:val="42"/>
        </w:rPr>
        <w:t>所申请专业专职从事工程咨询业务/造价咨询业务的专业技术人员名单</w:t>
      </w:r>
    </w:p>
    <w:tbl>
      <w:tblPr>
        <w:tblStyle w:val="15"/>
        <w:tblW w:w="14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33"/>
        <w:gridCol w:w="885"/>
        <w:gridCol w:w="1691"/>
        <w:gridCol w:w="775"/>
        <w:gridCol w:w="2336"/>
        <w:gridCol w:w="1948"/>
        <w:gridCol w:w="1162"/>
        <w:gridCol w:w="1778"/>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696" w:type="dxa"/>
            <w:vMerge w:val="restart"/>
            <w:vAlign w:val="center"/>
          </w:tcPr>
          <w:p>
            <w:pPr>
              <w:spacing w:line="300" w:lineRule="exact"/>
              <w:jc w:val="center"/>
              <w:rPr>
                <w:rFonts w:hint="eastAsia" w:ascii="黑体" w:hAnsi="宋体" w:eastAsia="黑体"/>
                <w:sz w:val="24"/>
              </w:rPr>
            </w:pPr>
            <w:r>
              <w:rPr>
                <w:rFonts w:hint="eastAsia" w:ascii="黑体" w:hAnsi="宋体" w:eastAsia="黑体"/>
                <w:sz w:val="24"/>
              </w:rPr>
              <w:t>序号</w:t>
            </w:r>
          </w:p>
        </w:tc>
        <w:tc>
          <w:tcPr>
            <w:tcW w:w="1233" w:type="dxa"/>
            <w:vMerge w:val="restart"/>
            <w:vAlign w:val="center"/>
          </w:tcPr>
          <w:p>
            <w:pPr>
              <w:spacing w:line="300" w:lineRule="exact"/>
              <w:jc w:val="center"/>
              <w:rPr>
                <w:rFonts w:hint="eastAsia" w:ascii="黑体" w:hAnsi="宋体" w:eastAsia="黑体"/>
                <w:sz w:val="24"/>
              </w:rPr>
            </w:pPr>
            <w:r>
              <w:rPr>
                <w:rFonts w:hint="eastAsia" w:ascii="黑体" w:hAnsi="宋体" w:eastAsia="黑体"/>
                <w:sz w:val="24"/>
              </w:rPr>
              <w:t>姓名</w:t>
            </w:r>
          </w:p>
        </w:tc>
        <w:tc>
          <w:tcPr>
            <w:tcW w:w="885" w:type="dxa"/>
            <w:vMerge w:val="restart"/>
            <w:vAlign w:val="center"/>
          </w:tcPr>
          <w:p>
            <w:pPr>
              <w:spacing w:line="300" w:lineRule="exact"/>
              <w:jc w:val="center"/>
              <w:rPr>
                <w:rFonts w:hint="eastAsia" w:ascii="黑体" w:hAnsi="宋体" w:eastAsia="黑体"/>
                <w:sz w:val="24"/>
              </w:rPr>
            </w:pPr>
            <w:r>
              <w:rPr>
                <w:rFonts w:hint="eastAsia" w:ascii="黑体" w:hAnsi="宋体" w:eastAsia="黑体"/>
                <w:sz w:val="24"/>
              </w:rPr>
              <w:t>职称</w:t>
            </w:r>
          </w:p>
        </w:tc>
        <w:tc>
          <w:tcPr>
            <w:tcW w:w="1691" w:type="dxa"/>
            <w:vMerge w:val="restart"/>
            <w:vAlign w:val="center"/>
          </w:tcPr>
          <w:p>
            <w:pPr>
              <w:spacing w:line="300" w:lineRule="exact"/>
              <w:jc w:val="center"/>
              <w:rPr>
                <w:rFonts w:hint="eastAsia" w:ascii="黑体" w:hAnsi="宋体" w:eastAsia="黑体"/>
                <w:sz w:val="24"/>
              </w:rPr>
            </w:pPr>
            <w:r>
              <w:rPr>
                <w:rFonts w:hint="eastAsia" w:ascii="黑体" w:hAnsi="宋体" w:eastAsia="黑体"/>
                <w:sz w:val="24"/>
              </w:rPr>
              <w:t>身份证号码</w:t>
            </w:r>
          </w:p>
        </w:tc>
        <w:tc>
          <w:tcPr>
            <w:tcW w:w="775" w:type="dxa"/>
            <w:vMerge w:val="restart"/>
            <w:vAlign w:val="center"/>
          </w:tcPr>
          <w:p>
            <w:pPr>
              <w:spacing w:line="300" w:lineRule="exact"/>
              <w:jc w:val="center"/>
              <w:rPr>
                <w:rFonts w:hint="eastAsia" w:ascii="黑体" w:hAnsi="宋体" w:eastAsia="黑体"/>
                <w:sz w:val="24"/>
              </w:rPr>
            </w:pPr>
            <w:r>
              <w:rPr>
                <w:rFonts w:hint="eastAsia" w:ascii="黑体" w:hAnsi="宋体" w:eastAsia="黑体"/>
                <w:sz w:val="24"/>
              </w:rPr>
              <w:t>年龄</w:t>
            </w:r>
          </w:p>
        </w:tc>
        <w:tc>
          <w:tcPr>
            <w:tcW w:w="2336" w:type="dxa"/>
            <w:vMerge w:val="restart"/>
            <w:vAlign w:val="center"/>
          </w:tcPr>
          <w:p>
            <w:pPr>
              <w:spacing w:line="300" w:lineRule="exact"/>
              <w:jc w:val="center"/>
              <w:rPr>
                <w:rFonts w:hint="eastAsia" w:ascii="黑体" w:hAnsi="宋体" w:eastAsia="黑体"/>
                <w:sz w:val="24"/>
              </w:rPr>
            </w:pPr>
            <w:r>
              <w:rPr>
                <w:rFonts w:hint="eastAsia" w:ascii="黑体" w:hAnsi="宋体" w:eastAsia="黑体"/>
                <w:sz w:val="24"/>
              </w:rPr>
              <w:t>从事所申请专业咨询业务年限</w:t>
            </w:r>
          </w:p>
        </w:tc>
        <w:tc>
          <w:tcPr>
            <w:tcW w:w="1948" w:type="dxa"/>
            <w:vMerge w:val="restart"/>
            <w:vAlign w:val="center"/>
          </w:tcPr>
          <w:p>
            <w:pPr>
              <w:spacing w:line="300" w:lineRule="exact"/>
              <w:jc w:val="center"/>
              <w:rPr>
                <w:rFonts w:hint="eastAsia" w:ascii="黑体" w:hAnsi="宋体" w:eastAsia="黑体"/>
                <w:sz w:val="24"/>
              </w:rPr>
            </w:pPr>
            <w:r>
              <w:rPr>
                <w:rFonts w:hint="eastAsia" w:ascii="黑体" w:hAnsi="宋体" w:eastAsia="黑体"/>
                <w:sz w:val="24"/>
              </w:rPr>
              <w:t>所学专业</w:t>
            </w:r>
          </w:p>
        </w:tc>
        <w:tc>
          <w:tcPr>
            <w:tcW w:w="1162" w:type="dxa"/>
            <w:vMerge w:val="restart"/>
            <w:vAlign w:val="center"/>
          </w:tcPr>
          <w:p>
            <w:pPr>
              <w:spacing w:line="300" w:lineRule="exact"/>
              <w:jc w:val="center"/>
              <w:rPr>
                <w:rFonts w:hint="eastAsia" w:ascii="黑体" w:hAnsi="宋体" w:eastAsia="黑体"/>
                <w:sz w:val="24"/>
              </w:rPr>
            </w:pPr>
            <w:r>
              <w:rPr>
                <w:rFonts w:hint="eastAsia" w:ascii="黑体" w:hAnsi="宋体" w:eastAsia="黑体"/>
                <w:sz w:val="24"/>
              </w:rPr>
              <w:t>职称证书专业</w:t>
            </w:r>
          </w:p>
        </w:tc>
        <w:tc>
          <w:tcPr>
            <w:tcW w:w="3918" w:type="dxa"/>
            <w:gridSpan w:val="3"/>
            <w:vAlign w:val="center"/>
          </w:tcPr>
          <w:p>
            <w:pPr>
              <w:spacing w:line="300" w:lineRule="exact"/>
              <w:jc w:val="center"/>
              <w:rPr>
                <w:rFonts w:hint="eastAsia" w:ascii="黑体" w:hAnsi="宋体" w:eastAsia="黑体"/>
                <w:sz w:val="24"/>
              </w:rPr>
            </w:pPr>
            <w:r>
              <w:rPr>
                <w:rFonts w:hint="eastAsia" w:ascii="黑体" w:hAnsi="宋体" w:eastAsia="黑体"/>
                <w:sz w:val="24"/>
              </w:rPr>
              <w:t>咨询工程师（投资）/造价工程师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696" w:type="dxa"/>
            <w:vMerge w:val="continue"/>
            <w:vAlign w:val="center"/>
          </w:tcPr>
          <w:p>
            <w:pPr>
              <w:spacing w:line="300" w:lineRule="exact"/>
              <w:jc w:val="center"/>
              <w:rPr>
                <w:rFonts w:hint="eastAsia" w:ascii="黑体" w:hAnsi="宋体" w:eastAsia="黑体"/>
                <w:sz w:val="24"/>
              </w:rPr>
            </w:pPr>
          </w:p>
        </w:tc>
        <w:tc>
          <w:tcPr>
            <w:tcW w:w="1233" w:type="dxa"/>
            <w:vMerge w:val="continue"/>
            <w:vAlign w:val="center"/>
          </w:tcPr>
          <w:p>
            <w:pPr>
              <w:spacing w:line="300" w:lineRule="exact"/>
              <w:jc w:val="center"/>
              <w:rPr>
                <w:rFonts w:hint="eastAsia" w:ascii="黑体" w:hAnsi="宋体" w:eastAsia="黑体"/>
                <w:sz w:val="24"/>
              </w:rPr>
            </w:pPr>
          </w:p>
        </w:tc>
        <w:tc>
          <w:tcPr>
            <w:tcW w:w="885" w:type="dxa"/>
            <w:vMerge w:val="continue"/>
            <w:vAlign w:val="center"/>
          </w:tcPr>
          <w:p>
            <w:pPr>
              <w:spacing w:line="300" w:lineRule="exact"/>
              <w:jc w:val="center"/>
              <w:rPr>
                <w:rFonts w:hint="eastAsia" w:ascii="黑体" w:hAnsi="宋体" w:eastAsia="黑体"/>
                <w:sz w:val="24"/>
              </w:rPr>
            </w:pPr>
          </w:p>
        </w:tc>
        <w:tc>
          <w:tcPr>
            <w:tcW w:w="1691" w:type="dxa"/>
            <w:vMerge w:val="continue"/>
          </w:tcPr>
          <w:p>
            <w:pPr>
              <w:spacing w:line="300" w:lineRule="exact"/>
              <w:jc w:val="center"/>
              <w:rPr>
                <w:rFonts w:hint="eastAsia" w:ascii="黑体" w:hAnsi="宋体" w:eastAsia="黑体"/>
                <w:sz w:val="24"/>
              </w:rPr>
            </w:pPr>
          </w:p>
        </w:tc>
        <w:tc>
          <w:tcPr>
            <w:tcW w:w="775" w:type="dxa"/>
            <w:vMerge w:val="continue"/>
          </w:tcPr>
          <w:p>
            <w:pPr>
              <w:spacing w:line="300" w:lineRule="exact"/>
              <w:jc w:val="center"/>
              <w:rPr>
                <w:rFonts w:hint="eastAsia" w:ascii="黑体" w:hAnsi="宋体" w:eastAsia="黑体"/>
                <w:sz w:val="24"/>
              </w:rPr>
            </w:pPr>
          </w:p>
        </w:tc>
        <w:tc>
          <w:tcPr>
            <w:tcW w:w="2336" w:type="dxa"/>
            <w:vMerge w:val="continue"/>
            <w:vAlign w:val="center"/>
          </w:tcPr>
          <w:p>
            <w:pPr>
              <w:spacing w:line="300" w:lineRule="exact"/>
              <w:jc w:val="center"/>
              <w:rPr>
                <w:rFonts w:hint="eastAsia" w:ascii="黑体" w:hAnsi="宋体" w:eastAsia="黑体"/>
                <w:sz w:val="24"/>
              </w:rPr>
            </w:pPr>
          </w:p>
        </w:tc>
        <w:tc>
          <w:tcPr>
            <w:tcW w:w="1948" w:type="dxa"/>
            <w:vMerge w:val="continue"/>
            <w:vAlign w:val="center"/>
          </w:tcPr>
          <w:p>
            <w:pPr>
              <w:spacing w:line="300" w:lineRule="exact"/>
              <w:jc w:val="center"/>
              <w:rPr>
                <w:rFonts w:hint="eastAsia" w:ascii="黑体" w:hAnsi="宋体" w:eastAsia="黑体"/>
                <w:sz w:val="24"/>
              </w:rPr>
            </w:pPr>
          </w:p>
        </w:tc>
        <w:tc>
          <w:tcPr>
            <w:tcW w:w="1162" w:type="dxa"/>
            <w:vMerge w:val="continue"/>
          </w:tcPr>
          <w:p>
            <w:pPr>
              <w:spacing w:line="300" w:lineRule="exact"/>
              <w:jc w:val="center"/>
              <w:rPr>
                <w:rFonts w:hint="eastAsia" w:ascii="黑体" w:hAnsi="宋体" w:eastAsia="黑体"/>
                <w:sz w:val="24"/>
              </w:rPr>
            </w:pPr>
          </w:p>
        </w:tc>
        <w:tc>
          <w:tcPr>
            <w:tcW w:w="1778" w:type="dxa"/>
            <w:vAlign w:val="center"/>
          </w:tcPr>
          <w:p>
            <w:pPr>
              <w:spacing w:line="300" w:lineRule="exact"/>
              <w:jc w:val="center"/>
              <w:rPr>
                <w:rFonts w:hint="eastAsia" w:ascii="黑体" w:hAnsi="宋体" w:eastAsia="黑体"/>
                <w:sz w:val="24"/>
              </w:rPr>
            </w:pPr>
            <w:r>
              <w:rPr>
                <w:rFonts w:hint="eastAsia" w:ascii="黑体" w:hAnsi="宋体" w:eastAsia="黑体"/>
                <w:sz w:val="24"/>
              </w:rPr>
              <w:t>登记证书编号</w:t>
            </w:r>
          </w:p>
        </w:tc>
        <w:tc>
          <w:tcPr>
            <w:tcW w:w="1070" w:type="dxa"/>
            <w:vAlign w:val="center"/>
          </w:tcPr>
          <w:p>
            <w:pPr>
              <w:spacing w:line="300" w:lineRule="exact"/>
              <w:jc w:val="center"/>
              <w:rPr>
                <w:rFonts w:hint="eastAsia" w:ascii="黑体" w:hAnsi="宋体" w:eastAsia="黑体"/>
                <w:sz w:val="24"/>
              </w:rPr>
            </w:pPr>
            <w:r>
              <w:rPr>
                <w:rFonts w:hint="eastAsia" w:ascii="黑体" w:hAnsi="宋体" w:eastAsia="黑体"/>
                <w:sz w:val="24"/>
              </w:rPr>
              <w:t>主专业</w:t>
            </w:r>
          </w:p>
        </w:tc>
        <w:tc>
          <w:tcPr>
            <w:tcW w:w="1070" w:type="dxa"/>
            <w:vAlign w:val="center"/>
          </w:tcPr>
          <w:p>
            <w:pPr>
              <w:spacing w:line="300" w:lineRule="exact"/>
              <w:jc w:val="center"/>
              <w:rPr>
                <w:rFonts w:hint="eastAsia" w:ascii="黑体" w:hAnsi="宋体" w:eastAsia="黑体"/>
                <w:sz w:val="24"/>
              </w:rPr>
            </w:pPr>
            <w:r>
              <w:rPr>
                <w:rFonts w:hint="eastAsia" w:ascii="黑体" w:hAnsi="宋体" w:eastAsia="黑体"/>
                <w:sz w:val="24"/>
              </w:rPr>
              <w:t>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696" w:type="dxa"/>
          </w:tcPr>
          <w:p>
            <w:pPr>
              <w:spacing w:line="596" w:lineRule="exact"/>
              <w:jc w:val="center"/>
              <w:rPr>
                <w:rFonts w:hint="eastAsia" w:ascii="仿宋_GB2312" w:eastAsia="仿宋_GB2312"/>
                <w:sz w:val="24"/>
              </w:rPr>
            </w:pPr>
          </w:p>
        </w:tc>
        <w:tc>
          <w:tcPr>
            <w:tcW w:w="1233" w:type="dxa"/>
          </w:tcPr>
          <w:p>
            <w:pPr>
              <w:spacing w:line="596" w:lineRule="exact"/>
              <w:jc w:val="center"/>
              <w:rPr>
                <w:rFonts w:hint="eastAsia" w:ascii="仿宋_GB2312" w:eastAsia="仿宋_GB2312"/>
                <w:sz w:val="24"/>
              </w:rPr>
            </w:pPr>
          </w:p>
        </w:tc>
        <w:tc>
          <w:tcPr>
            <w:tcW w:w="885" w:type="dxa"/>
          </w:tcPr>
          <w:p>
            <w:pPr>
              <w:spacing w:line="596" w:lineRule="exact"/>
              <w:jc w:val="center"/>
              <w:rPr>
                <w:rFonts w:hint="eastAsia" w:ascii="仿宋_GB2312" w:eastAsia="仿宋_GB2312"/>
                <w:sz w:val="24"/>
              </w:rPr>
            </w:pPr>
          </w:p>
        </w:tc>
        <w:tc>
          <w:tcPr>
            <w:tcW w:w="1691" w:type="dxa"/>
          </w:tcPr>
          <w:p>
            <w:pPr>
              <w:spacing w:line="596" w:lineRule="exact"/>
              <w:jc w:val="center"/>
              <w:rPr>
                <w:rFonts w:hint="eastAsia" w:ascii="仿宋_GB2312" w:eastAsia="仿宋_GB2312"/>
                <w:sz w:val="24"/>
              </w:rPr>
            </w:pPr>
          </w:p>
        </w:tc>
        <w:tc>
          <w:tcPr>
            <w:tcW w:w="775" w:type="dxa"/>
          </w:tcPr>
          <w:p>
            <w:pPr>
              <w:spacing w:line="596" w:lineRule="exact"/>
              <w:jc w:val="center"/>
              <w:rPr>
                <w:rFonts w:hint="eastAsia" w:ascii="仿宋_GB2312" w:eastAsia="仿宋_GB2312"/>
                <w:sz w:val="24"/>
              </w:rPr>
            </w:pPr>
          </w:p>
        </w:tc>
        <w:tc>
          <w:tcPr>
            <w:tcW w:w="2336" w:type="dxa"/>
          </w:tcPr>
          <w:p>
            <w:pPr>
              <w:spacing w:line="596" w:lineRule="exact"/>
              <w:jc w:val="center"/>
              <w:rPr>
                <w:rFonts w:hint="eastAsia" w:ascii="仿宋_GB2312" w:eastAsia="仿宋_GB2312"/>
                <w:sz w:val="24"/>
              </w:rPr>
            </w:pPr>
          </w:p>
        </w:tc>
        <w:tc>
          <w:tcPr>
            <w:tcW w:w="1948" w:type="dxa"/>
          </w:tcPr>
          <w:p>
            <w:pPr>
              <w:spacing w:line="596" w:lineRule="exact"/>
              <w:jc w:val="center"/>
              <w:rPr>
                <w:rFonts w:hint="eastAsia" w:ascii="仿宋_GB2312" w:eastAsia="仿宋_GB2312"/>
                <w:sz w:val="24"/>
              </w:rPr>
            </w:pPr>
          </w:p>
        </w:tc>
        <w:tc>
          <w:tcPr>
            <w:tcW w:w="1162" w:type="dxa"/>
          </w:tcPr>
          <w:p>
            <w:pPr>
              <w:spacing w:line="596" w:lineRule="exact"/>
              <w:jc w:val="center"/>
              <w:rPr>
                <w:rFonts w:hint="eastAsia" w:ascii="仿宋_GB2312" w:eastAsia="仿宋_GB2312"/>
                <w:sz w:val="24"/>
              </w:rPr>
            </w:pPr>
          </w:p>
        </w:tc>
        <w:tc>
          <w:tcPr>
            <w:tcW w:w="1778" w:type="dxa"/>
          </w:tcPr>
          <w:p>
            <w:pPr>
              <w:spacing w:line="596" w:lineRule="exact"/>
              <w:jc w:val="center"/>
              <w:rPr>
                <w:rFonts w:hint="eastAsia" w:ascii="仿宋_GB2312" w:eastAsia="仿宋_GB2312"/>
                <w:sz w:val="24"/>
              </w:rPr>
            </w:pPr>
          </w:p>
        </w:tc>
        <w:tc>
          <w:tcPr>
            <w:tcW w:w="1070" w:type="dxa"/>
          </w:tcPr>
          <w:p>
            <w:pPr>
              <w:spacing w:line="596" w:lineRule="exact"/>
              <w:jc w:val="center"/>
              <w:rPr>
                <w:rFonts w:hint="eastAsia" w:ascii="仿宋_GB2312" w:eastAsia="仿宋_GB2312"/>
                <w:sz w:val="24"/>
              </w:rPr>
            </w:pPr>
          </w:p>
        </w:tc>
        <w:tc>
          <w:tcPr>
            <w:tcW w:w="1070" w:type="dxa"/>
          </w:tcPr>
          <w:p>
            <w:pPr>
              <w:spacing w:line="596"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96" w:type="dxa"/>
          </w:tcPr>
          <w:p>
            <w:pPr>
              <w:spacing w:line="596" w:lineRule="exact"/>
              <w:jc w:val="center"/>
              <w:rPr>
                <w:rFonts w:hint="eastAsia" w:ascii="仿宋_GB2312" w:eastAsia="仿宋_GB2312"/>
                <w:sz w:val="24"/>
              </w:rPr>
            </w:pPr>
          </w:p>
        </w:tc>
        <w:tc>
          <w:tcPr>
            <w:tcW w:w="1233" w:type="dxa"/>
          </w:tcPr>
          <w:p>
            <w:pPr>
              <w:spacing w:line="596" w:lineRule="exact"/>
              <w:jc w:val="center"/>
              <w:rPr>
                <w:rFonts w:hint="eastAsia" w:ascii="仿宋_GB2312" w:eastAsia="仿宋_GB2312"/>
                <w:sz w:val="24"/>
              </w:rPr>
            </w:pPr>
          </w:p>
        </w:tc>
        <w:tc>
          <w:tcPr>
            <w:tcW w:w="885" w:type="dxa"/>
          </w:tcPr>
          <w:p>
            <w:pPr>
              <w:spacing w:line="596" w:lineRule="exact"/>
              <w:jc w:val="center"/>
              <w:rPr>
                <w:rFonts w:hint="eastAsia" w:ascii="仿宋_GB2312" w:eastAsia="仿宋_GB2312"/>
                <w:sz w:val="24"/>
              </w:rPr>
            </w:pPr>
          </w:p>
        </w:tc>
        <w:tc>
          <w:tcPr>
            <w:tcW w:w="1691" w:type="dxa"/>
          </w:tcPr>
          <w:p>
            <w:pPr>
              <w:spacing w:line="596" w:lineRule="exact"/>
              <w:jc w:val="center"/>
              <w:rPr>
                <w:rFonts w:hint="eastAsia" w:ascii="仿宋_GB2312" w:eastAsia="仿宋_GB2312"/>
                <w:sz w:val="24"/>
              </w:rPr>
            </w:pPr>
          </w:p>
        </w:tc>
        <w:tc>
          <w:tcPr>
            <w:tcW w:w="775" w:type="dxa"/>
          </w:tcPr>
          <w:p>
            <w:pPr>
              <w:spacing w:line="596" w:lineRule="exact"/>
              <w:jc w:val="center"/>
              <w:rPr>
                <w:rFonts w:hint="eastAsia" w:ascii="仿宋_GB2312" w:eastAsia="仿宋_GB2312"/>
                <w:sz w:val="24"/>
              </w:rPr>
            </w:pPr>
          </w:p>
        </w:tc>
        <w:tc>
          <w:tcPr>
            <w:tcW w:w="2336" w:type="dxa"/>
          </w:tcPr>
          <w:p>
            <w:pPr>
              <w:spacing w:line="596" w:lineRule="exact"/>
              <w:jc w:val="center"/>
              <w:rPr>
                <w:rFonts w:hint="eastAsia" w:ascii="仿宋_GB2312" w:eastAsia="仿宋_GB2312"/>
                <w:sz w:val="24"/>
              </w:rPr>
            </w:pPr>
          </w:p>
        </w:tc>
        <w:tc>
          <w:tcPr>
            <w:tcW w:w="1948" w:type="dxa"/>
          </w:tcPr>
          <w:p>
            <w:pPr>
              <w:spacing w:line="596" w:lineRule="exact"/>
              <w:jc w:val="center"/>
              <w:rPr>
                <w:rFonts w:hint="eastAsia" w:ascii="仿宋_GB2312" w:eastAsia="仿宋_GB2312"/>
                <w:sz w:val="24"/>
              </w:rPr>
            </w:pPr>
          </w:p>
        </w:tc>
        <w:tc>
          <w:tcPr>
            <w:tcW w:w="1162" w:type="dxa"/>
          </w:tcPr>
          <w:p>
            <w:pPr>
              <w:spacing w:line="596" w:lineRule="exact"/>
              <w:jc w:val="center"/>
              <w:rPr>
                <w:rFonts w:hint="eastAsia" w:ascii="仿宋_GB2312" w:eastAsia="仿宋_GB2312"/>
                <w:sz w:val="24"/>
              </w:rPr>
            </w:pPr>
          </w:p>
        </w:tc>
        <w:tc>
          <w:tcPr>
            <w:tcW w:w="1778" w:type="dxa"/>
          </w:tcPr>
          <w:p>
            <w:pPr>
              <w:spacing w:line="596" w:lineRule="exact"/>
              <w:jc w:val="center"/>
              <w:rPr>
                <w:rFonts w:hint="eastAsia" w:ascii="仿宋_GB2312" w:eastAsia="仿宋_GB2312"/>
                <w:sz w:val="24"/>
              </w:rPr>
            </w:pPr>
          </w:p>
        </w:tc>
        <w:tc>
          <w:tcPr>
            <w:tcW w:w="1070" w:type="dxa"/>
          </w:tcPr>
          <w:p>
            <w:pPr>
              <w:spacing w:line="596" w:lineRule="exact"/>
              <w:jc w:val="center"/>
              <w:rPr>
                <w:rFonts w:hint="eastAsia" w:ascii="仿宋_GB2312" w:eastAsia="仿宋_GB2312"/>
                <w:sz w:val="24"/>
              </w:rPr>
            </w:pPr>
          </w:p>
        </w:tc>
        <w:tc>
          <w:tcPr>
            <w:tcW w:w="1070" w:type="dxa"/>
          </w:tcPr>
          <w:p>
            <w:pPr>
              <w:spacing w:line="596"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696" w:type="dxa"/>
          </w:tcPr>
          <w:p>
            <w:pPr>
              <w:spacing w:line="596" w:lineRule="exact"/>
              <w:jc w:val="center"/>
              <w:rPr>
                <w:rFonts w:hint="eastAsia" w:ascii="仿宋_GB2312" w:eastAsia="仿宋_GB2312"/>
                <w:sz w:val="24"/>
              </w:rPr>
            </w:pPr>
          </w:p>
        </w:tc>
        <w:tc>
          <w:tcPr>
            <w:tcW w:w="1233" w:type="dxa"/>
          </w:tcPr>
          <w:p>
            <w:pPr>
              <w:spacing w:line="596" w:lineRule="exact"/>
              <w:jc w:val="center"/>
              <w:rPr>
                <w:rFonts w:hint="eastAsia" w:ascii="仿宋_GB2312" w:eastAsia="仿宋_GB2312"/>
                <w:sz w:val="24"/>
              </w:rPr>
            </w:pPr>
          </w:p>
        </w:tc>
        <w:tc>
          <w:tcPr>
            <w:tcW w:w="885" w:type="dxa"/>
          </w:tcPr>
          <w:p>
            <w:pPr>
              <w:spacing w:line="596" w:lineRule="exact"/>
              <w:jc w:val="center"/>
              <w:rPr>
                <w:rFonts w:hint="eastAsia" w:ascii="仿宋_GB2312" w:eastAsia="仿宋_GB2312"/>
                <w:sz w:val="24"/>
              </w:rPr>
            </w:pPr>
          </w:p>
        </w:tc>
        <w:tc>
          <w:tcPr>
            <w:tcW w:w="1691" w:type="dxa"/>
          </w:tcPr>
          <w:p>
            <w:pPr>
              <w:spacing w:line="596" w:lineRule="exact"/>
              <w:jc w:val="center"/>
              <w:rPr>
                <w:rFonts w:hint="eastAsia" w:ascii="仿宋_GB2312" w:eastAsia="仿宋_GB2312"/>
                <w:sz w:val="24"/>
              </w:rPr>
            </w:pPr>
          </w:p>
        </w:tc>
        <w:tc>
          <w:tcPr>
            <w:tcW w:w="775" w:type="dxa"/>
          </w:tcPr>
          <w:p>
            <w:pPr>
              <w:spacing w:line="596" w:lineRule="exact"/>
              <w:jc w:val="center"/>
              <w:rPr>
                <w:rFonts w:hint="eastAsia" w:ascii="仿宋_GB2312" w:eastAsia="仿宋_GB2312"/>
                <w:sz w:val="24"/>
              </w:rPr>
            </w:pPr>
          </w:p>
        </w:tc>
        <w:tc>
          <w:tcPr>
            <w:tcW w:w="2336" w:type="dxa"/>
          </w:tcPr>
          <w:p>
            <w:pPr>
              <w:spacing w:line="596" w:lineRule="exact"/>
              <w:jc w:val="center"/>
              <w:rPr>
                <w:rFonts w:hint="eastAsia" w:ascii="仿宋_GB2312" w:eastAsia="仿宋_GB2312"/>
                <w:sz w:val="24"/>
              </w:rPr>
            </w:pPr>
          </w:p>
        </w:tc>
        <w:tc>
          <w:tcPr>
            <w:tcW w:w="1948" w:type="dxa"/>
          </w:tcPr>
          <w:p>
            <w:pPr>
              <w:spacing w:line="596" w:lineRule="exact"/>
              <w:jc w:val="center"/>
              <w:rPr>
                <w:rFonts w:hint="eastAsia" w:ascii="仿宋_GB2312" w:eastAsia="仿宋_GB2312"/>
                <w:sz w:val="24"/>
              </w:rPr>
            </w:pPr>
          </w:p>
        </w:tc>
        <w:tc>
          <w:tcPr>
            <w:tcW w:w="1162" w:type="dxa"/>
          </w:tcPr>
          <w:p>
            <w:pPr>
              <w:spacing w:line="596" w:lineRule="exact"/>
              <w:jc w:val="center"/>
              <w:rPr>
                <w:rFonts w:hint="eastAsia" w:ascii="仿宋_GB2312" w:eastAsia="仿宋_GB2312"/>
                <w:sz w:val="24"/>
              </w:rPr>
            </w:pPr>
          </w:p>
        </w:tc>
        <w:tc>
          <w:tcPr>
            <w:tcW w:w="1778" w:type="dxa"/>
          </w:tcPr>
          <w:p>
            <w:pPr>
              <w:spacing w:line="596" w:lineRule="exact"/>
              <w:jc w:val="center"/>
              <w:rPr>
                <w:rFonts w:hint="eastAsia" w:ascii="仿宋_GB2312" w:eastAsia="仿宋_GB2312"/>
                <w:sz w:val="24"/>
              </w:rPr>
            </w:pPr>
          </w:p>
        </w:tc>
        <w:tc>
          <w:tcPr>
            <w:tcW w:w="1070" w:type="dxa"/>
          </w:tcPr>
          <w:p>
            <w:pPr>
              <w:spacing w:line="596" w:lineRule="exact"/>
              <w:jc w:val="center"/>
              <w:rPr>
                <w:rFonts w:hint="eastAsia" w:ascii="仿宋_GB2312" w:eastAsia="仿宋_GB2312"/>
                <w:sz w:val="24"/>
              </w:rPr>
            </w:pPr>
          </w:p>
        </w:tc>
        <w:tc>
          <w:tcPr>
            <w:tcW w:w="1070" w:type="dxa"/>
          </w:tcPr>
          <w:p>
            <w:pPr>
              <w:spacing w:line="596"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696" w:type="dxa"/>
          </w:tcPr>
          <w:p>
            <w:pPr>
              <w:spacing w:line="596" w:lineRule="exact"/>
              <w:jc w:val="center"/>
              <w:rPr>
                <w:rFonts w:hint="eastAsia" w:ascii="仿宋_GB2312" w:eastAsia="仿宋_GB2312"/>
                <w:sz w:val="24"/>
              </w:rPr>
            </w:pPr>
          </w:p>
        </w:tc>
        <w:tc>
          <w:tcPr>
            <w:tcW w:w="1233" w:type="dxa"/>
          </w:tcPr>
          <w:p>
            <w:pPr>
              <w:spacing w:line="596" w:lineRule="exact"/>
              <w:jc w:val="center"/>
              <w:rPr>
                <w:rFonts w:hint="eastAsia" w:ascii="仿宋_GB2312" w:eastAsia="仿宋_GB2312"/>
                <w:sz w:val="24"/>
              </w:rPr>
            </w:pPr>
          </w:p>
        </w:tc>
        <w:tc>
          <w:tcPr>
            <w:tcW w:w="885" w:type="dxa"/>
          </w:tcPr>
          <w:p>
            <w:pPr>
              <w:spacing w:line="596" w:lineRule="exact"/>
              <w:jc w:val="center"/>
              <w:rPr>
                <w:rFonts w:hint="eastAsia" w:ascii="仿宋_GB2312" w:eastAsia="仿宋_GB2312"/>
                <w:sz w:val="24"/>
              </w:rPr>
            </w:pPr>
          </w:p>
        </w:tc>
        <w:tc>
          <w:tcPr>
            <w:tcW w:w="1691" w:type="dxa"/>
          </w:tcPr>
          <w:p>
            <w:pPr>
              <w:spacing w:line="596" w:lineRule="exact"/>
              <w:jc w:val="center"/>
              <w:rPr>
                <w:rFonts w:hint="eastAsia" w:ascii="仿宋_GB2312" w:eastAsia="仿宋_GB2312"/>
                <w:sz w:val="24"/>
              </w:rPr>
            </w:pPr>
          </w:p>
        </w:tc>
        <w:tc>
          <w:tcPr>
            <w:tcW w:w="775" w:type="dxa"/>
          </w:tcPr>
          <w:p>
            <w:pPr>
              <w:spacing w:line="596" w:lineRule="exact"/>
              <w:jc w:val="center"/>
              <w:rPr>
                <w:rFonts w:hint="eastAsia" w:ascii="仿宋_GB2312" w:eastAsia="仿宋_GB2312"/>
                <w:sz w:val="24"/>
              </w:rPr>
            </w:pPr>
          </w:p>
        </w:tc>
        <w:tc>
          <w:tcPr>
            <w:tcW w:w="2336" w:type="dxa"/>
          </w:tcPr>
          <w:p>
            <w:pPr>
              <w:spacing w:line="596" w:lineRule="exact"/>
              <w:jc w:val="center"/>
              <w:rPr>
                <w:rFonts w:hint="eastAsia" w:ascii="仿宋_GB2312" w:eastAsia="仿宋_GB2312"/>
                <w:sz w:val="24"/>
              </w:rPr>
            </w:pPr>
          </w:p>
        </w:tc>
        <w:tc>
          <w:tcPr>
            <w:tcW w:w="1948" w:type="dxa"/>
          </w:tcPr>
          <w:p>
            <w:pPr>
              <w:spacing w:line="596" w:lineRule="exact"/>
              <w:jc w:val="center"/>
              <w:rPr>
                <w:rFonts w:hint="eastAsia" w:ascii="仿宋_GB2312" w:eastAsia="仿宋_GB2312"/>
                <w:sz w:val="24"/>
              </w:rPr>
            </w:pPr>
          </w:p>
        </w:tc>
        <w:tc>
          <w:tcPr>
            <w:tcW w:w="1162" w:type="dxa"/>
          </w:tcPr>
          <w:p>
            <w:pPr>
              <w:spacing w:line="596" w:lineRule="exact"/>
              <w:jc w:val="center"/>
              <w:rPr>
                <w:rFonts w:hint="eastAsia" w:ascii="仿宋_GB2312" w:eastAsia="仿宋_GB2312"/>
                <w:sz w:val="24"/>
              </w:rPr>
            </w:pPr>
          </w:p>
        </w:tc>
        <w:tc>
          <w:tcPr>
            <w:tcW w:w="1778" w:type="dxa"/>
          </w:tcPr>
          <w:p>
            <w:pPr>
              <w:spacing w:line="596" w:lineRule="exact"/>
              <w:jc w:val="center"/>
              <w:rPr>
                <w:rFonts w:hint="eastAsia" w:ascii="仿宋_GB2312" w:eastAsia="仿宋_GB2312"/>
                <w:sz w:val="24"/>
              </w:rPr>
            </w:pPr>
          </w:p>
        </w:tc>
        <w:tc>
          <w:tcPr>
            <w:tcW w:w="1070" w:type="dxa"/>
          </w:tcPr>
          <w:p>
            <w:pPr>
              <w:spacing w:line="596" w:lineRule="exact"/>
              <w:jc w:val="center"/>
              <w:rPr>
                <w:rFonts w:hint="eastAsia" w:ascii="仿宋_GB2312" w:eastAsia="仿宋_GB2312"/>
                <w:sz w:val="24"/>
              </w:rPr>
            </w:pPr>
          </w:p>
        </w:tc>
        <w:tc>
          <w:tcPr>
            <w:tcW w:w="1070" w:type="dxa"/>
          </w:tcPr>
          <w:p>
            <w:pPr>
              <w:spacing w:line="596"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696" w:type="dxa"/>
          </w:tcPr>
          <w:p>
            <w:pPr>
              <w:spacing w:line="596" w:lineRule="exact"/>
              <w:jc w:val="center"/>
              <w:rPr>
                <w:rFonts w:hint="eastAsia" w:ascii="仿宋_GB2312" w:eastAsia="仿宋_GB2312"/>
                <w:sz w:val="24"/>
              </w:rPr>
            </w:pPr>
          </w:p>
        </w:tc>
        <w:tc>
          <w:tcPr>
            <w:tcW w:w="1233" w:type="dxa"/>
          </w:tcPr>
          <w:p>
            <w:pPr>
              <w:spacing w:line="596" w:lineRule="exact"/>
              <w:jc w:val="center"/>
              <w:rPr>
                <w:rFonts w:hint="eastAsia" w:ascii="仿宋_GB2312" w:eastAsia="仿宋_GB2312"/>
                <w:sz w:val="24"/>
              </w:rPr>
            </w:pPr>
          </w:p>
        </w:tc>
        <w:tc>
          <w:tcPr>
            <w:tcW w:w="885" w:type="dxa"/>
          </w:tcPr>
          <w:p>
            <w:pPr>
              <w:spacing w:line="596" w:lineRule="exact"/>
              <w:jc w:val="center"/>
              <w:rPr>
                <w:rFonts w:hint="eastAsia" w:ascii="仿宋_GB2312" w:eastAsia="仿宋_GB2312"/>
                <w:sz w:val="24"/>
              </w:rPr>
            </w:pPr>
          </w:p>
        </w:tc>
        <w:tc>
          <w:tcPr>
            <w:tcW w:w="1691" w:type="dxa"/>
          </w:tcPr>
          <w:p>
            <w:pPr>
              <w:spacing w:line="596" w:lineRule="exact"/>
              <w:jc w:val="center"/>
              <w:rPr>
                <w:rFonts w:hint="eastAsia" w:ascii="仿宋_GB2312" w:eastAsia="仿宋_GB2312"/>
                <w:sz w:val="24"/>
              </w:rPr>
            </w:pPr>
          </w:p>
        </w:tc>
        <w:tc>
          <w:tcPr>
            <w:tcW w:w="775" w:type="dxa"/>
          </w:tcPr>
          <w:p>
            <w:pPr>
              <w:spacing w:line="596" w:lineRule="exact"/>
              <w:jc w:val="center"/>
              <w:rPr>
                <w:rFonts w:hint="eastAsia" w:ascii="仿宋_GB2312" w:eastAsia="仿宋_GB2312"/>
                <w:sz w:val="24"/>
              </w:rPr>
            </w:pPr>
          </w:p>
        </w:tc>
        <w:tc>
          <w:tcPr>
            <w:tcW w:w="2336" w:type="dxa"/>
          </w:tcPr>
          <w:p>
            <w:pPr>
              <w:spacing w:line="596" w:lineRule="exact"/>
              <w:jc w:val="center"/>
              <w:rPr>
                <w:rFonts w:hint="eastAsia" w:ascii="仿宋_GB2312" w:eastAsia="仿宋_GB2312"/>
                <w:sz w:val="24"/>
              </w:rPr>
            </w:pPr>
          </w:p>
        </w:tc>
        <w:tc>
          <w:tcPr>
            <w:tcW w:w="1948" w:type="dxa"/>
          </w:tcPr>
          <w:p>
            <w:pPr>
              <w:spacing w:line="596" w:lineRule="exact"/>
              <w:jc w:val="center"/>
              <w:rPr>
                <w:rFonts w:hint="eastAsia" w:ascii="仿宋_GB2312" w:eastAsia="仿宋_GB2312"/>
                <w:sz w:val="24"/>
              </w:rPr>
            </w:pPr>
          </w:p>
        </w:tc>
        <w:tc>
          <w:tcPr>
            <w:tcW w:w="1162" w:type="dxa"/>
          </w:tcPr>
          <w:p>
            <w:pPr>
              <w:spacing w:line="596" w:lineRule="exact"/>
              <w:jc w:val="center"/>
              <w:rPr>
                <w:rFonts w:hint="eastAsia" w:ascii="仿宋_GB2312" w:eastAsia="仿宋_GB2312"/>
                <w:sz w:val="24"/>
              </w:rPr>
            </w:pPr>
          </w:p>
        </w:tc>
        <w:tc>
          <w:tcPr>
            <w:tcW w:w="1778" w:type="dxa"/>
          </w:tcPr>
          <w:p>
            <w:pPr>
              <w:spacing w:line="596" w:lineRule="exact"/>
              <w:jc w:val="center"/>
              <w:rPr>
                <w:rFonts w:hint="eastAsia" w:ascii="仿宋_GB2312" w:eastAsia="仿宋_GB2312"/>
                <w:sz w:val="24"/>
              </w:rPr>
            </w:pPr>
          </w:p>
        </w:tc>
        <w:tc>
          <w:tcPr>
            <w:tcW w:w="1070" w:type="dxa"/>
          </w:tcPr>
          <w:p>
            <w:pPr>
              <w:spacing w:line="596" w:lineRule="exact"/>
              <w:jc w:val="center"/>
              <w:rPr>
                <w:rFonts w:hint="eastAsia" w:ascii="仿宋_GB2312" w:eastAsia="仿宋_GB2312"/>
                <w:sz w:val="24"/>
              </w:rPr>
            </w:pPr>
          </w:p>
        </w:tc>
        <w:tc>
          <w:tcPr>
            <w:tcW w:w="1070" w:type="dxa"/>
          </w:tcPr>
          <w:p>
            <w:pPr>
              <w:spacing w:line="596"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696" w:type="dxa"/>
          </w:tcPr>
          <w:p>
            <w:pPr>
              <w:spacing w:line="596" w:lineRule="exact"/>
              <w:jc w:val="center"/>
              <w:rPr>
                <w:rFonts w:hint="eastAsia" w:ascii="仿宋_GB2312" w:eastAsia="仿宋_GB2312"/>
                <w:sz w:val="24"/>
              </w:rPr>
            </w:pPr>
          </w:p>
        </w:tc>
        <w:tc>
          <w:tcPr>
            <w:tcW w:w="1233" w:type="dxa"/>
          </w:tcPr>
          <w:p>
            <w:pPr>
              <w:spacing w:line="596" w:lineRule="exact"/>
              <w:jc w:val="center"/>
              <w:rPr>
                <w:rFonts w:hint="eastAsia" w:ascii="仿宋_GB2312" w:eastAsia="仿宋_GB2312"/>
                <w:sz w:val="24"/>
              </w:rPr>
            </w:pPr>
          </w:p>
        </w:tc>
        <w:tc>
          <w:tcPr>
            <w:tcW w:w="885" w:type="dxa"/>
          </w:tcPr>
          <w:p>
            <w:pPr>
              <w:spacing w:line="596" w:lineRule="exact"/>
              <w:jc w:val="center"/>
              <w:rPr>
                <w:rFonts w:hint="eastAsia" w:ascii="仿宋_GB2312" w:eastAsia="仿宋_GB2312"/>
                <w:sz w:val="24"/>
              </w:rPr>
            </w:pPr>
          </w:p>
        </w:tc>
        <w:tc>
          <w:tcPr>
            <w:tcW w:w="1691" w:type="dxa"/>
          </w:tcPr>
          <w:p>
            <w:pPr>
              <w:spacing w:line="596" w:lineRule="exact"/>
              <w:jc w:val="center"/>
              <w:rPr>
                <w:rFonts w:hint="eastAsia" w:ascii="仿宋_GB2312" w:eastAsia="仿宋_GB2312"/>
                <w:sz w:val="24"/>
              </w:rPr>
            </w:pPr>
          </w:p>
        </w:tc>
        <w:tc>
          <w:tcPr>
            <w:tcW w:w="775" w:type="dxa"/>
          </w:tcPr>
          <w:p>
            <w:pPr>
              <w:spacing w:line="596" w:lineRule="exact"/>
              <w:jc w:val="center"/>
              <w:rPr>
                <w:rFonts w:hint="eastAsia" w:ascii="仿宋_GB2312" w:eastAsia="仿宋_GB2312"/>
                <w:sz w:val="24"/>
              </w:rPr>
            </w:pPr>
          </w:p>
        </w:tc>
        <w:tc>
          <w:tcPr>
            <w:tcW w:w="2336" w:type="dxa"/>
          </w:tcPr>
          <w:p>
            <w:pPr>
              <w:spacing w:line="596" w:lineRule="exact"/>
              <w:jc w:val="center"/>
              <w:rPr>
                <w:rFonts w:hint="eastAsia" w:ascii="仿宋_GB2312" w:eastAsia="仿宋_GB2312"/>
                <w:sz w:val="24"/>
              </w:rPr>
            </w:pPr>
          </w:p>
        </w:tc>
        <w:tc>
          <w:tcPr>
            <w:tcW w:w="1948" w:type="dxa"/>
          </w:tcPr>
          <w:p>
            <w:pPr>
              <w:spacing w:line="596" w:lineRule="exact"/>
              <w:jc w:val="center"/>
              <w:rPr>
                <w:rFonts w:hint="eastAsia" w:ascii="仿宋_GB2312" w:eastAsia="仿宋_GB2312"/>
                <w:sz w:val="24"/>
              </w:rPr>
            </w:pPr>
          </w:p>
        </w:tc>
        <w:tc>
          <w:tcPr>
            <w:tcW w:w="1162" w:type="dxa"/>
          </w:tcPr>
          <w:p>
            <w:pPr>
              <w:spacing w:line="596" w:lineRule="exact"/>
              <w:jc w:val="center"/>
              <w:rPr>
                <w:rFonts w:hint="eastAsia" w:ascii="仿宋_GB2312" w:eastAsia="仿宋_GB2312"/>
                <w:sz w:val="24"/>
              </w:rPr>
            </w:pPr>
          </w:p>
        </w:tc>
        <w:tc>
          <w:tcPr>
            <w:tcW w:w="1778" w:type="dxa"/>
          </w:tcPr>
          <w:p>
            <w:pPr>
              <w:spacing w:line="596" w:lineRule="exact"/>
              <w:jc w:val="center"/>
              <w:rPr>
                <w:rFonts w:hint="eastAsia" w:ascii="仿宋_GB2312" w:eastAsia="仿宋_GB2312"/>
                <w:sz w:val="24"/>
              </w:rPr>
            </w:pPr>
          </w:p>
        </w:tc>
        <w:tc>
          <w:tcPr>
            <w:tcW w:w="1070" w:type="dxa"/>
          </w:tcPr>
          <w:p>
            <w:pPr>
              <w:spacing w:line="596" w:lineRule="exact"/>
              <w:jc w:val="center"/>
              <w:rPr>
                <w:rFonts w:hint="eastAsia" w:ascii="仿宋_GB2312" w:eastAsia="仿宋_GB2312"/>
                <w:sz w:val="24"/>
              </w:rPr>
            </w:pPr>
          </w:p>
        </w:tc>
        <w:tc>
          <w:tcPr>
            <w:tcW w:w="1070" w:type="dxa"/>
          </w:tcPr>
          <w:p>
            <w:pPr>
              <w:spacing w:line="596"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696" w:type="dxa"/>
          </w:tcPr>
          <w:p>
            <w:pPr>
              <w:spacing w:line="596" w:lineRule="exact"/>
              <w:jc w:val="center"/>
              <w:rPr>
                <w:rFonts w:hint="eastAsia" w:ascii="仿宋_GB2312" w:eastAsia="仿宋_GB2312"/>
                <w:sz w:val="24"/>
              </w:rPr>
            </w:pPr>
          </w:p>
        </w:tc>
        <w:tc>
          <w:tcPr>
            <w:tcW w:w="1233" w:type="dxa"/>
          </w:tcPr>
          <w:p>
            <w:pPr>
              <w:spacing w:line="596" w:lineRule="exact"/>
              <w:jc w:val="center"/>
              <w:rPr>
                <w:rFonts w:hint="eastAsia" w:ascii="仿宋_GB2312" w:eastAsia="仿宋_GB2312"/>
                <w:sz w:val="24"/>
              </w:rPr>
            </w:pPr>
          </w:p>
        </w:tc>
        <w:tc>
          <w:tcPr>
            <w:tcW w:w="885" w:type="dxa"/>
          </w:tcPr>
          <w:p>
            <w:pPr>
              <w:spacing w:line="596" w:lineRule="exact"/>
              <w:jc w:val="center"/>
              <w:rPr>
                <w:rFonts w:hint="eastAsia" w:ascii="仿宋_GB2312" w:eastAsia="仿宋_GB2312"/>
                <w:sz w:val="24"/>
              </w:rPr>
            </w:pPr>
          </w:p>
        </w:tc>
        <w:tc>
          <w:tcPr>
            <w:tcW w:w="1691" w:type="dxa"/>
          </w:tcPr>
          <w:p>
            <w:pPr>
              <w:spacing w:line="596" w:lineRule="exact"/>
              <w:jc w:val="center"/>
              <w:rPr>
                <w:rFonts w:hint="eastAsia" w:ascii="仿宋_GB2312" w:eastAsia="仿宋_GB2312"/>
                <w:sz w:val="24"/>
              </w:rPr>
            </w:pPr>
          </w:p>
        </w:tc>
        <w:tc>
          <w:tcPr>
            <w:tcW w:w="775" w:type="dxa"/>
          </w:tcPr>
          <w:p>
            <w:pPr>
              <w:spacing w:line="596" w:lineRule="exact"/>
              <w:jc w:val="center"/>
              <w:rPr>
                <w:rFonts w:hint="eastAsia" w:ascii="仿宋_GB2312" w:eastAsia="仿宋_GB2312"/>
                <w:sz w:val="24"/>
              </w:rPr>
            </w:pPr>
          </w:p>
        </w:tc>
        <w:tc>
          <w:tcPr>
            <w:tcW w:w="2336" w:type="dxa"/>
          </w:tcPr>
          <w:p>
            <w:pPr>
              <w:spacing w:line="596" w:lineRule="exact"/>
              <w:jc w:val="center"/>
              <w:rPr>
                <w:rFonts w:hint="eastAsia" w:ascii="仿宋_GB2312" w:eastAsia="仿宋_GB2312"/>
                <w:sz w:val="24"/>
              </w:rPr>
            </w:pPr>
          </w:p>
        </w:tc>
        <w:tc>
          <w:tcPr>
            <w:tcW w:w="1948" w:type="dxa"/>
          </w:tcPr>
          <w:p>
            <w:pPr>
              <w:spacing w:line="596" w:lineRule="exact"/>
              <w:jc w:val="center"/>
              <w:rPr>
                <w:rFonts w:hint="eastAsia" w:ascii="仿宋_GB2312" w:eastAsia="仿宋_GB2312"/>
                <w:sz w:val="24"/>
              </w:rPr>
            </w:pPr>
          </w:p>
        </w:tc>
        <w:tc>
          <w:tcPr>
            <w:tcW w:w="1162" w:type="dxa"/>
          </w:tcPr>
          <w:p>
            <w:pPr>
              <w:spacing w:line="596" w:lineRule="exact"/>
              <w:jc w:val="center"/>
              <w:rPr>
                <w:rFonts w:hint="eastAsia" w:ascii="仿宋_GB2312" w:eastAsia="仿宋_GB2312"/>
                <w:sz w:val="24"/>
              </w:rPr>
            </w:pPr>
          </w:p>
        </w:tc>
        <w:tc>
          <w:tcPr>
            <w:tcW w:w="1778" w:type="dxa"/>
          </w:tcPr>
          <w:p>
            <w:pPr>
              <w:spacing w:line="596" w:lineRule="exact"/>
              <w:jc w:val="center"/>
              <w:rPr>
                <w:rFonts w:hint="eastAsia" w:ascii="仿宋_GB2312" w:eastAsia="仿宋_GB2312"/>
                <w:sz w:val="24"/>
              </w:rPr>
            </w:pPr>
          </w:p>
        </w:tc>
        <w:tc>
          <w:tcPr>
            <w:tcW w:w="1070" w:type="dxa"/>
          </w:tcPr>
          <w:p>
            <w:pPr>
              <w:spacing w:line="596" w:lineRule="exact"/>
              <w:jc w:val="center"/>
              <w:rPr>
                <w:rFonts w:hint="eastAsia" w:ascii="仿宋_GB2312" w:eastAsia="仿宋_GB2312"/>
                <w:sz w:val="24"/>
              </w:rPr>
            </w:pPr>
          </w:p>
        </w:tc>
        <w:tc>
          <w:tcPr>
            <w:tcW w:w="1070" w:type="dxa"/>
          </w:tcPr>
          <w:p>
            <w:pPr>
              <w:spacing w:line="596"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696" w:type="dxa"/>
            <w:tcBorders>
              <w:bottom w:val="single" w:color="auto" w:sz="4" w:space="0"/>
            </w:tcBorders>
          </w:tcPr>
          <w:p>
            <w:pPr>
              <w:spacing w:line="596" w:lineRule="exact"/>
              <w:jc w:val="center"/>
              <w:rPr>
                <w:rFonts w:hint="eastAsia" w:ascii="仿宋_GB2312" w:eastAsia="仿宋_GB2312"/>
                <w:sz w:val="24"/>
              </w:rPr>
            </w:pPr>
          </w:p>
        </w:tc>
        <w:tc>
          <w:tcPr>
            <w:tcW w:w="1233" w:type="dxa"/>
            <w:tcBorders>
              <w:bottom w:val="single" w:color="auto" w:sz="4" w:space="0"/>
            </w:tcBorders>
          </w:tcPr>
          <w:p>
            <w:pPr>
              <w:spacing w:line="596" w:lineRule="exact"/>
              <w:jc w:val="center"/>
              <w:rPr>
                <w:rFonts w:hint="eastAsia" w:ascii="仿宋_GB2312" w:eastAsia="仿宋_GB2312"/>
                <w:sz w:val="24"/>
              </w:rPr>
            </w:pPr>
          </w:p>
        </w:tc>
        <w:tc>
          <w:tcPr>
            <w:tcW w:w="885" w:type="dxa"/>
            <w:tcBorders>
              <w:bottom w:val="single" w:color="auto" w:sz="4" w:space="0"/>
            </w:tcBorders>
          </w:tcPr>
          <w:p>
            <w:pPr>
              <w:spacing w:line="596" w:lineRule="exact"/>
              <w:jc w:val="center"/>
              <w:rPr>
                <w:rFonts w:hint="eastAsia" w:ascii="仿宋_GB2312" w:eastAsia="仿宋_GB2312"/>
                <w:sz w:val="24"/>
              </w:rPr>
            </w:pPr>
          </w:p>
        </w:tc>
        <w:tc>
          <w:tcPr>
            <w:tcW w:w="1691" w:type="dxa"/>
            <w:tcBorders>
              <w:bottom w:val="single" w:color="auto" w:sz="4" w:space="0"/>
            </w:tcBorders>
          </w:tcPr>
          <w:p>
            <w:pPr>
              <w:spacing w:line="596" w:lineRule="exact"/>
              <w:jc w:val="center"/>
              <w:rPr>
                <w:rFonts w:hint="eastAsia" w:ascii="仿宋_GB2312" w:eastAsia="仿宋_GB2312"/>
                <w:sz w:val="24"/>
              </w:rPr>
            </w:pPr>
          </w:p>
        </w:tc>
        <w:tc>
          <w:tcPr>
            <w:tcW w:w="775" w:type="dxa"/>
            <w:tcBorders>
              <w:bottom w:val="single" w:color="auto" w:sz="4" w:space="0"/>
            </w:tcBorders>
          </w:tcPr>
          <w:p>
            <w:pPr>
              <w:spacing w:line="596" w:lineRule="exact"/>
              <w:jc w:val="center"/>
              <w:rPr>
                <w:rFonts w:hint="eastAsia" w:ascii="仿宋_GB2312" w:eastAsia="仿宋_GB2312"/>
                <w:sz w:val="24"/>
              </w:rPr>
            </w:pPr>
          </w:p>
        </w:tc>
        <w:tc>
          <w:tcPr>
            <w:tcW w:w="2336" w:type="dxa"/>
            <w:tcBorders>
              <w:bottom w:val="single" w:color="auto" w:sz="4" w:space="0"/>
            </w:tcBorders>
          </w:tcPr>
          <w:p>
            <w:pPr>
              <w:spacing w:line="596" w:lineRule="exact"/>
              <w:jc w:val="center"/>
              <w:rPr>
                <w:rFonts w:hint="eastAsia" w:ascii="仿宋_GB2312" w:eastAsia="仿宋_GB2312"/>
                <w:sz w:val="24"/>
              </w:rPr>
            </w:pPr>
          </w:p>
        </w:tc>
        <w:tc>
          <w:tcPr>
            <w:tcW w:w="1948" w:type="dxa"/>
            <w:tcBorders>
              <w:bottom w:val="single" w:color="auto" w:sz="4" w:space="0"/>
            </w:tcBorders>
          </w:tcPr>
          <w:p>
            <w:pPr>
              <w:spacing w:line="596" w:lineRule="exact"/>
              <w:jc w:val="center"/>
              <w:rPr>
                <w:rFonts w:hint="eastAsia" w:ascii="仿宋_GB2312" w:eastAsia="仿宋_GB2312"/>
                <w:sz w:val="24"/>
              </w:rPr>
            </w:pPr>
          </w:p>
        </w:tc>
        <w:tc>
          <w:tcPr>
            <w:tcW w:w="1162" w:type="dxa"/>
            <w:tcBorders>
              <w:bottom w:val="single" w:color="auto" w:sz="4" w:space="0"/>
            </w:tcBorders>
          </w:tcPr>
          <w:p>
            <w:pPr>
              <w:spacing w:line="596" w:lineRule="exact"/>
              <w:jc w:val="center"/>
              <w:rPr>
                <w:rFonts w:hint="eastAsia" w:ascii="仿宋_GB2312" w:eastAsia="仿宋_GB2312"/>
                <w:sz w:val="24"/>
              </w:rPr>
            </w:pPr>
          </w:p>
        </w:tc>
        <w:tc>
          <w:tcPr>
            <w:tcW w:w="1778" w:type="dxa"/>
            <w:tcBorders>
              <w:bottom w:val="single" w:color="auto" w:sz="4" w:space="0"/>
            </w:tcBorders>
          </w:tcPr>
          <w:p>
            <w:pPr>
              <w:spacing w:line="596" w:lineRule="exact"/>
              <w:jc w:val="center"/>
              <w:rPr>
                <w:rFonts w:hint="eastAsia" w:ascii="仿宋_GB2312" w:eastAsia="仿宋_GB2312"/>
                <w:sz w:val="24"/>
              </w:rPr>
            </w:pPr>
          </w:p>
        </w:tc>
        <w:tc>
          <w:tcPr>
            <w:tcW w:w="1070" w:type="dxa"/>
            <w:tcBorders>
              <w:bottom w:val="single" w:color="auto" w:sz="4" w:space="0"/>
            </w:tcBorders>
          </w:tcPr>
          <w:p>
            <w:pPr>
              <w:spacing w:line="596" w:lineRule="exact"/>
              <w:jc w:val="center"/>
              <w:rPr>
                <w:rFonts w:hint="eastAsia" w:ascii="仿宋_GB2312" w:eastAsia="仿宋_GB2312"/>
                <w:sz w:val="24"/>
              </w:rPr>
            </w:pPr>
          </w:p>
        </w:tc>
        <w:tc>
          <w:tcPr>
            <w:tcW w:w="1070" w:type="dxa"/>
            <w:tcBorders>
              <w:bottom w:val="single" w:color="auto" w:sz="4" w:space="0"/>
            </w:tcBorders>
          </w:tcPr>
          <w:p>
            <w:pPr>
              <w:spacing w:line="596"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4644" w:type="dxa"/>
            <w:gridSpan w:val="11"/>
            <w:tcBorders>
              <w:left w:val="nil"/>
              <w:bottom w:val="nil"/>
            </w:tcBorders>
          </w:tcPr>
          <w:p>
            <w:pPr>
              <w:spacing w:line="596" w:lineRule="exact"/>
              <w:jc w:val="left"/>
              <w:rPr>
                <w:rFonts w:hint="eastAsia" w:ascii="仿宋_GB2312" w:eastAsia="仿宋_GB2312"/>
                <w:sz w:val="24"/>
              </w:rPr>
            </w:pPr>
            <w:r>
              <w:rPr>
                <w:rFonts w:hint="eastAsia" w:ascii="仿宋_GB2312" w:eastAsia="仿宋_GB2312"/>
                <w:sz w:val="24"/>
              </w:rPr>
              <w:t>注：造价咨询可不填报主辅专业。</w:t>
            </w:r>
          </w:p>
        </w:tc>
      </w:tr>
    </w:tbl>
    <w:p>
      <w:pPr>
        <w:spacing w:line="596" w:lineRule="exact"/>
        <w:rPr>
          <w:rFonts w:hint="eastAsia" w:ascii="仿宋_GB2312" w:eastAsia="仿宋_GB2312"/>
          <w:sz w:val="32"/>
          <w:szCs w:val="32"/>
        </w:rPr>
        <w:sectPr>
          <w:footerReference r:id="rId5" w:type="default"/>
          <w:pgSz w:w="16838" w:h="11906" w:orient="landscape"/>
          <w:pgMar w:top="1418" w:right="1134" w:bottom="1418" w:left="1134" w:header="851" w:footer="1304" w:gutter="0"/>
          <w:cols w:space="720" w:num="1"/>
          <w:docGrid w:type="lines" w:linePitch="312" w:charSpace="0"/>
        </w:sectPr>
      </w:pPr>
    </w:p>
    <w:p>
      <w:pPr>
        <w:tabs>
          <w:tab w:val="left" w:pos="4860"/>
        </w:tabs>
        <w:spacing w:line="300" w:lineRule="exact"/>
        <w:ind w:right="561"/>
        <w:rPr>
          <w:rFonts w:hint="eastAsia" w:ascii="仿宋_GB2312" w:eastAsia="仿宋_GB2312"/>
          <w:sz w:val="32"/>
          <w:szCs w:val="32"/>
        </w:rPr>
      </w:pPr>
      <w:r>
        <w:rPr>
          <w:rFonts w:hint="eastAsia" w:ascii="仿宋_GB2312" w:eastAsia="仿宋_GB2312"/>
          <w:sz w:val="32"/>
          <w:szCs w:val="32"/>
        </w:rPr>
        <w:t>附2-6：</w:t>
      </w:r>
    </w:p>
    <w:p>
      <w:pPr>
        <w:tabs>
          <w:tab w:val="left" w:pos="5580"/>
        </w:tabs>
        <w:jc w:val="center"/>
        <w:rPr>
          <w:rFonts w:hint="eastAsia" w:ascii="方正小标宋简体" w:eastAsia="方正小标宋简体"/>
          <w:sz w:val="42"/>
          <w:szCs w:val="42"/>
        </w:rPr>
      </w:pPr>
      <w:r>
        <w:rPr>
          <w:rFonts w:hint="eastAsia" w:ascii="方正小标宋简体" w:eastAsia="方正小标宋简体"/>
          <w:sz w:val="42"/>
          <w:szCs w:val="42"/>
        </w:rPr>
        <w:t>近三年完成的符合业绩要求的项目咨询评估或工程造价审核业绩表</w:t>
      </w:r>
    </w:p>
    <w:tbl>
      <w:tblPr>
        <w:tblStyle w:val="15"/>
        <w:tblW w:w="148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282"/>
        <w:gridCol w:w="1259"/>
        <w:gridCol w:w="1570"/>
        <w:gridCol w:w="1519"/>
        <w:gridCol w:w="1259"/>
        <w:gridCol w:w="720"/>
        <w:gridCol w:w="899"/>
        <w:gridCol w:w="1079"/>
        <w:gridCol w:w="1259"/>
        <w:gridCol w:w="1259"/>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42" w:type="dxa"/>
            <w:vMerge w:val="restart"/>
            <w:vAlign w:val="center"/>
          </w:tcPr>
          <w:p>
            <w:pPr>
              <w:spacing w:line="300" w:lineRule="exact"/>
              <w:jc w:val="center"/>
              <w:rPr>
                <w:rFonts w:hint="eastAsia" w:ascii="黑体" w:hAnsi="宋体" w:eastAsia="黑体"/>
                <w:sz w:val="24"/>
              </w:rPr>
            </w:pPr>
            <w:r>
              <w:rPr>
                <w:rFonts w:hint="eastAsia" w:ascii="黑体" w:hAnsi="宋体" w:eastAsia="黑体"/>
                <w:sz w:val="24"/>
              </w:rPr>
              <w:t>序号</w:t>
            </w:r>
          </w:p>
        </w:tc>
        <w:tc>
          <w:tcPr>
            <w:tcW w:w="1282" w:type="dxa"/>
            <w:vMerge w:val="restart"/>
            <w:vAlign w:val="center"/>
          </w:tcPr>
          <w:p>
            <w:pPr>
              <w:spacing w:line="300" w:lineRule="exact"/>
              <w:jc w:val="center"/>
              <w:rPr>
                <w:rFonts w:hint="eastAsia" w:ascii="黑体" w:hAnsi="宋体" w:eastAsia="黑体"/>
                <w:sz w:val="24"/>
              </w:rPr>
            </w:pPr>
            <w:r>
              <w:rPr>
                <w:rFonts w:hint="eastAsia" w:ascii="黑体" w:hAnsi="宋体" w:eastAsia="黑体"/>
                <w:sz w:val="24"/>
              </w:rPr>
              <w:t>服务范围</w:t>
            </w:r>
          </w:p>
        </w:tc>
        <w:tc>
          <w:tcPr>
            <w:tcW w:w="1259" w:type="dxa"/>
            <w:vMerge w:val="restart"/>
            <w:vAlign w:val="center"/>
          </w:tcPr>
          <w:p>
            <w:pPr>
              <w:spacing w:line="300" w:lineRule="exact"/>
              <w:jc w:val="center"/>
              <w:rPr>
                <w:rFonts w:hint="eastAsia" w:ascii="黑体" w:hAnsi="宋体" w:eastAsia="黑体"/>
                <w:sz w:val="24"/>
              </w:rPr>
            </w:pPr>
            <w:r>
              <w:rPr>
                <w:rFonts w:hint="eastAsia" w:ascii="黑体" w:hAnsi="宋体" w:eastAsia="黑体"/>
                <w:sz w:val="24"/>
              </w:rPr>
              <w:t>项目名称</w:t>
            </w:r>
          </w:p>
        </w:tc>
        <w:tc>
          <w:tcPr>
            <w:tcW w:w="1570" w:type="dxa"/>
            <w:vMerge w:val="restart"/>
            <w:vAlign w:val="center"/>
          </w:tcPr>
          <w:p>
            <w:pPr>
              <w:spacing w:line="300" w:lineRule="exact"/>
              <w:jc w:val="center"/>
              <w:rPr>
                <w:rFonts w:hint="eastAsia" w:ascii="黑体" w:hAnsi="宋体" w:eastAsia="黑体"/>
                <w:sz w:val="24"/>
              </w:rPr>
            </w:pPr>
            <w:r>
              <w:rPr>
                <w:rFonts w:hint="eastAsia" w:ascii="黑体" w:hAnsi="宋体" w:eastAsia="黑体"/>
                <w:sz w:val="24"/>
              </w:rPr>
              <w:t>项目总投资（万元）</w:t>
            </w:r>
          </w:p>
        </w:tc>
        <w:tc>
          <w:tcPr>
            <w:tcW w:w="1519" w:type="dxa"/>
            <w:vMerge w:val="restart"/>
            <w:vAlign w:val="center"/>
          </w:tcPr>
          <w:p>
            <w:pPr>
              <w:spacing w:line="300" w:lineRule="exact"/>
              <w:jc w:val="center"/>
              <w:rPr>
                <w:rFonts w:hint="eastAsia" w:ascii="黑体" w:hAnsi="宋体" w:eastAsia="黑体"/>
                <w:sz w:val="24"/>
              </w:rPr>
            </w:pPr>
            <w:r>
              <w:rPr>
                <w:rFonts w:hint="eastAsia" w:ascii="黑体" w:hAnsi="宋体" w:eastAsia="黑体"/>
                <w:sz w:val="24"/>
              </w:rPr>
              <w:t>建设规模</w:t>
            </w:r>
          </w:p>
        </w:tc>
        <w:tc>
          <w:tcPr>
            <w:tcW w:w="1259" w:type="dxa"/>
            <w:vMerge w:val="restart"/>
            <w:vAlign w:val="center"/>
          </w:tcPr>
          <w:p>
            <w:pPr>
              <w:spacing w:line="300" w:lineRule="exact"/>
              <w:jc w:val="center"/>
              <w:rPr>
                <w:rFonts w:hint="eastAsia" w:ascii="黑体" w:hAnsi="宋体" w:eastAsia="黑体"/>
                <w:sz w:val="24"/>
              </w:rPr>
            </w:pPr>
            <w:r>
              <w:rPr>
                <w:rFonts w:hint="eastAsia" w:ascii="黑体" w:hAnsi="宋体" w:eastAsia="黑体"/>
                <w:sz w:val="24"/>
              </w:rPr>
              <w:t>项目委托单位名称</w:t>
            </w:r>
          </w:p>
        </w:tc>
        <w:tc>
          <w:tcPr>
            <w:tcW w:w="2698" w:type="dxa"/>
            <w:gridSpan w:val="3"/>
          </w:tcPr>
          <w:p>
            <w:pPr>
              <w:spacing w:line="300" w:lineRule="exact"/>
              <w:jc w:val="center"/>
              <w:rPr>
                <w:rFonts w:hint="eastAsia" w:ascii="黑体" w:hAnsi="宋体" w:eastAsia="黑体"/>
                <w:sz w:val="24"/>
              </w:rPr>
            </w:pPr>
            <w:r>
              <w:rPr>
                <w:rFonts w:hint="eastAsia" w:ascii="黑体" w:hAnsi="宋体" w:eastAsia="黑体"/>
                <w:sz w:val="24"/>
              </w:rPr>
              <w:t>委托单位联系人</w:t>
            </w:r>
          </w:p>
        </w:tc>
        <w:tc>
          <w:tcPr>
            <w:tcW w:w="1259" w:type="dxa"/>
            <w:vMerge w:val="restart"/>
          </w:tcPr>
          <w:p>
            <w:pPr>
              <w:spacing w:line="300" w:lineRule="exact"/>
              <w:jc w:val="center"/>
              <w:rPr>
                <w:rFonts w:hint="eastAsia" w:ascii="黑体" w:hAnsi="宋体" w:eastAsia="黑体"/>
                <w:sz w:val="24"/>
              </w:rPr>
            </w:pPr>
            <w:r>
              <w:rPr>
                <w:rFonts w:hint="eastAsia" w:ascii="黑体" w:hAnsi="宋体" w:eastAsia="黑体"/>
                <w:sz w:val="24"/>
              </w:rPr>
              <w:t>委托时间</w:t>
            </w:r>
          </w:p>
        </w:tc>
        <w:tc>
          <w:tcPr>
            <w:tcW w:w="1259" w:type="dxa"/>
            <w:vMerge w:val="restart"/>
          </w:tcPr>
          <w:p>
            <w:pPr>
              <w:spacing w:line="300" w:lineRule="exact"/>
              <w:jc w:val="center"/>
              <w:rPr>
                <w:rFonts w:hint="eastAsia" w:ascii="黑体" w:hAnsi="宋体" w:eastAsia="黑体"/>
                <w:sz w:val="24"/>
              </w:rPr>
            </w:pPr>
            <w:r>
              <w:rPr>
                <w:rFonts w:hint="eastAsia" w:ascii="黑体" w:hAnsi="宋体" w:eastAsia="黑体"/>
                <w:sz w:val="24"/>
              </w:rPr>
              <w:t>完成时间</w:t>
            </w:r>
          </w:p>
        </w:tc>
        <w:tc>
          <w:tcPr>
            <w:tcW w:w="1780" w:type="dxa"/>
            <w:vMerge w:val="restart"/>
            <w:vAlign w:val="center"/>
          </w:tcPr>
          <w:p>
            <w:pPr>
              <w:spacing w:line="300" w:lineRule="exact"/>
              <w:jc w:val="center"/>
              <w:rPr>
                <w:rFonts w:hint="eastAsia" w:ascii="黑体" w:hAnsi="宋体" w:eastAsia="黑体"/>
                <w:sz w:val="24"/>
              </w:rPr>
            </w:pPr>
            <w:r>
              <w:rPr>
                <w:rFonts w:hint="eastAsia" w:ascii="黑体" w:hAnsi="宋体" w:eastAsia="黑体"/>
                <w:sz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42" w:type="dxa"/>
            <w:vMerge w:val="continue"/>
            <w:vAlign w:val="center"/>
          </w:tcPr>
          <w:p>
            <w:pPr>
              <w:spacing w:line="300" w:lineRule="exact"/>
              <w:jc w:val="center"/>
              <w:rPr>
                <w:rFonts w:hint="eastAsia" w:ascii="黑体" w:hAnsi="宋体" w:eastAsia="黑体"/>
                <w:sz w:val="24"/>
              </w:rPr>
            </w:pPr>
          </w:p>
        </w:tc>
        <w:tc>
          <w:tcPr>
            <w:tcW w:w="1282" w:type="dxa"/>
            <w:vMerge w:val="continue"/>
            <w:vAlign w:val="center"/>
          </w:tcPr>
          <w:p>
            <w:pPr>
              <w:spacing w:line="300" w:lineRule="exact"/>
              <w:jc w:val="center"/>
              <w:rPr>
                <w:rFonts w:hint="eastAsia" w:ascii="黑体" w:hAnsi="宋体" w:eastAsia="黑体"/>
                <w:sz w:val="24"/>
              </w:rPr>
            </w:pPr>
          </w:p>
        </w:tc>
        <w:tc>
          <w:tcPr>
            <w:tcW w:w="1259" w:type="dxa"/>
            <w:vMerge w:val="continue"/>
            <w:vAlign w:val="center"/>
          </w:tcPr>
          <w:p>
            <w:pPr>
              <w:spacing w:line="300" w:lineRule="exact"/>
              <w:jc w:val="center"/>
              <w:rPr>
                <w:rFonts w:hint="eastAsia" w:ascii="黑体" w:hAnsi="宋体" w:eastAsia="黑体"/>
                <w:sz w:val="24"/>
              </w:rPr>
            </w:pPr>
          </w:p>
        </w:tc>
        <w:tc>
          <w:tcPr>
            <w:tcW w:w="1570" w:type="dxa"/>
            <w:vMerge w:val="continue"/>
            <w:vAlign w:val="center"/>
          </w:tcPr>
          <w:p>
            <w:pPr>
              <w:spacing w:line="300" w:lineRule="exact"/>
              <w:jc w:val="center"/>
              <w:rPr>
                <w:rFonts w:hint="eastAsia" w:ascii="黑体" w:hAnsi="宋体" w:eastAsia="黑体"/>
                <w:sz w:val="24"/>
              </w:rPr>
            </w:pPr>
          </w:p>
        </w:tc>
        <w:tc>
          <w:tcPr>
            <w:tcW w:w="1519" w:type="dxa"/>
            <w:vMerge w:val="continue"/>
            <w:vAlign w:val="center"/>
          </w:tcPr>
          <w:p>
            <w:pPr>
              <w:spacing w:line="300" w:lineRule="exact"/>
              <w:jc w:val="center"/>
              <w:rPr>
                <w:rFonts w:hint="eastAsia" w:ascii="黑体" w:hAnsi="宋体" w:eastAsia="黑体"/>
                <w:sz w:val="24"/>
              </w:rPr>
            </w:pPr>
          </w:p>
        </w:tc>
        <w:tc>
          <w:tcPr>
            <w:tcW w:w="1259" w:type="dxa"/>
            <w:vMerge w:val="continue"/>
            <w:vAlign w:val="center"/>
          </w:tcPr>
          <w:p>
            <w:pPr>
              <w:spacing w:line="300" w:lineRule="exact"/>
              <w:jc w:val="center"/>
              <w:rPr>
                <w:rFonts w:hint="eastAsia" w:ascii="黑体" w:hAnsi="宋体" w:eastAsia="黑体"/>
                <w:sz w:val="24"/>
              </w:rPr>
            </w:pPr>
          </w:p>
        </w:tc>
        <w:tc>
          <w:tcPr>
            <w:tcW w:w="720" w:type="dxa"/>
          </w:tcPr>
          <w:p>
            <w:pPr>
              <w:spacing w:line="300" w:lineRule="exact"/>
              <w:jc w:val="center"/>
              <w:rPr>
                <w:rFonts w:hint="eastAsia" w:ascii="黑体" w:hAnsi="宋体" w:eastAsia="黑体"/>
                <w:sz w:val="24"/>
              </w:rPr>
            </w:pPr>
            <w:r>
              <w:rPr>
                <w:rFonts w:hint="eastAsia" w:ascii="黑体" w:hAnsi="宋体" w:eastAsia="黑体"/>
                <w:sz w:val="24"/>
              </w:rPr>
              <w:t>姓名</w:t>
            </w:r>
          </w:p>
        </w:tc>
        <w:tc>
          <w:tcPr>
            <w:tcW w:w="899" w:type="dxa"/>
          </w:tcPr>
          <w:p>
            <w:pPr>
              <w:spacing w:line="300" w:lineRule="exact"/>
              <w:jc w:val="center"/>
              <w:rPr>
                <w:rFonts w:hint="eastAsia" w:ascii="黑体" w:hAnsi="宋体" w:eastAsia="黑体"/>
                <w:sz w:val="24"/>
              </w:rPr>
            </w:pPr>
            <w:r>
              <w:rPr>
                <w:rFonts w:hint="eastAsia" w:ascii="黑体" w:hAnsi="宋体" w:eastAsia="黑体"/>
                <w:sz w:val="24"/>
              </w:rPr>
              <w:t>电话</w:t>
            </w:r>
          </w:p>
        </w:tc>
        <w:tc>
          <w:tcPr>
            <w:tcW w:w="1079" w:type="dxa"/>
          </w:tcPr>
          <w:p>
            <w:pPr>
              <w:spacing w:line="300" w:lineRule="exact"/>
              <w:jc w:val="center"/>
              <w:rPr>
                <w:rFonts w:hint="eastAsia" w:ascii="黑体" w:hAnsi="宋体" w:eastAsia="黑体"/>
                <w:sz w:val="24"/>
              </w:rPr>
            </w:pPr>
            <w:r>
              <w:rPr>
                <w:rFonts w:hint="eastAsia" w:ascii="黑体" w:hAnsi="宋体" w:eastAsia="黑体"/>
                <w:sz w:val="24"/>
              </w:rPr>
              <w:t>手机</w:t>
            </w:r>
          </w:p>
        </w:tc>
        <w:tc>
          <w:tcPr>
            <w:tcW w:w="1259" w:type="dxa"/>
            <w:vMerge w:val="continue"/>
          </w:tcPr>
          <w:p>
            <w:pPr>
              <w:spacing w:line="300" w:lineRule="exact"/>
              <w:jc w:val="center"/>
              <w:rPr>
                <w:rFonts w:hint="eastAsia" w:ascii="黑体" w:hAnsi="宋体" w:eastAsia="黑体"/>
                <w:sz w:val="24"/>
              </w:rPr>
            </w:pPr>
          </w:p>
        </w:tc>
        <w:tc>
          <w:tcPr>
            <w:tcW w:w="1259" w:type="dxa"/>
            <w:vMerge w:val="continue"/>
          </w:tcPr>
          <w:p>
            <w:pPr>
              <w:spacing w:line="300" w:lineRule="exact"/>
              <w:jc w:val="center"/>
              <w:rPr>
                <w:rFonts w:hint="eastAsia" w:ascii="黑体" w:hAnsi="宋体" w:eastAsia="黑体"/>
                <w:sz w:val="24"/>
              </w:rPr>
            </w:pPr>
          </w:p>
        </w:tc>
        <w:tc>
          <w:tcPr>
            <w:tcW w:w="1780" w:type="dxa"/>
            <w:vMerge w:val="continue"/>
            <w:vAlign w:val="center"/>
          </w:tcPr>
          <w:p>
            <w:pPr>
              <w:spacing w:line="300" w:lineRule="exact"/>
              <w:jc w:val="center"/>
              <w:rPr>
                <w:rFonts w:hint="eastAsia"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942" w:type="dxa"/>
          </w:tcPr>
          <w:p>
            <w:pPr>
              <w:spacing w:line="300" w:lineRule="exact"/>
              <w:jc w:val="center"/>
              <w:rPr>
                <w:rFonts w:hint="eastAsia" w:ascii="仿宋_GB2312" w:hAnsi="宋体" w:eastAsia="仿宋_GB2312"/>
                <w:sz w:val="24"/>
              </w:rPr>
            </w:pPr>
          </w:p>
        </w:tc>
        <w:tc>
          <w:tcPr>
            <w:tcW w:w="1282" w:type="dxa"/>
          </w:tcPr>
          <w:p>
            <w:pPr>
              <w:spacing w:line="300" w:lineRule="exact"/>
              <w:jc w:val="center"/>
              <w:rPr>
                <w:rFonts w:hint="eastAsia" w:ascii="仿宋_GB2312" w:hAnsi="宋体" w:eastAsia="仿宋_GB2312"/>
                <w:sz w:val="24"/>
              </w:rPr>
            </w:pPr>
          </w:p>
        </w:tc>
        <w:tc>
          <w:tcPr>
            <w:tcW w:w="1259" w:type="dxa"/>
          </w:tcPr>
          <w:p>
            <w:pPr>
              <w:spacing w:line="300" w:lineRule="exact"/>
              <w:jc w:val="center"/>
              <w:rPr>
                <w:rFonts w:hint="eastAsia" w:ascii="仿宋_GB2312" w:hAnsi="宋体" w:eastAsia="仿宋_GB2312"/>
                <w:sz w:val="24"/>
              </w:rPr>
            </w:pPr>
          </w:p>
        </w:tc>
        <w:tc>
          <w:tcPr>
            <w:tcW w:w="1570" w:type="dxa"/>
          </w:tcPr>
          <w:p>
            <w:pPr>
              <w:spacing w:line="300" w:lineRule="exact"/>
              <w:jc w:val="center"/>
              <w:rPr>
                <w:rFonts w:hint="eastAsia" w:ascii="仿宋_GB2312" w:hAnsi="宋体" w:eastAsia="仿宋_GB2312"/>
                <w:sz w:val="24"/>
              </w:rPr>
            </w:pPr>
          </w:p>
        </w:tc>
        <w:tc>
          <w:tcPr>
            <w:tcW w:w="1519" w:type="dxa"/>
          </w:tcPr>
          <w:p>
            <w:pPr>
              <w:spacing w:line="300" w:lineRule="exact"/>
              <w:jc w:val="center"/>
              <w:rPr>
                <w:rFonts w:hint="eastAsia" w:ascii="仿宋_GB2312" w:hAnsi="宋体" w:eastAsia="仿宋_GB2312"/>
                <w:sz w:val="24"/>
              </w:rPr>
            </w:pPr>
          </w:p>
        </w:tc>
        <w:tc>
          <w:tcPr>
            <w:tcW w:w="1259" w:type="dxa"/>
          </w:tcPr>
          <w:p>
            <w:pPr>
              <w:spacing w:line="300" w:lineRule="exact"/>
              <w:jc w:val="center"/>
              <w:rPr>
                <w:rFonts w:hint="eastAsia" w:ascii="仿宋_GB2312" w:hAnsi="宋体" w:eastAsia="仿宋_GB2312"/>
                <w:sz w:val="24"/>
              </w:rPr>
            </w:pPr>
          </w:p>
        </w:tc>
        <w:tc>
          <w:tcPr>
            <w:tcW w:w="720" w:type="dxa"/>
          </w:tcPr>
          <w:p>
            <w:pPr>
              <w:spacing w:line="300" w:lineRule="exact"/>
              <w:jc w:val="center"/>
              <w:rPr>
                <w:rFonts w:hint="eastAsia" w:ascii="仿宋_GB2312" w:hAnsi="宋体" w:eastAsia="仿宋_GB2312"/>
                <w:sz w:val="24"/>
              </w:rPr>
            </w:pPr>
          </w:p>
        </w:tc>
        <w:tc>
          <w:tcPr>
            <w:tcW w:w="899" w:type="dxa"/>
          </w:tcPr>
          <w:p>
            <w:pPr>
              <w:spacing w:line="300" w:lineRule="exact"/>
              <w:jc w:val="center"/>
              <w:rPr>
                <w:rFonts w:hint="eastAsia" w:ascii="仿宋_GB2312" w:hAnsi="宋体" w:eastAsia="仿宋_GB2312"/>
                <w:sz w:val="24"/>
              </w:rPr>
            </w:pPr>
          </w:p>
        </w:tc>
        <w:tc>
          <w:tcPr>
            <w:tcW w:w="1079" w:type="dxa"/>
          </w:tcPr>
          <w:p>
            <w:pPr>
              <w:spacing w:line="300" w:lineRule="exact"/>
              <w:jc w:val="center"/>
              <w:rPr>
                <w:rFonts w:hint="eastAsia" w:ascii="仿宋_GB2312" w:hAnsi="宋体" w:eastAsia="仿宋_GB2312"/>
                <w:sz w:val="24"/>
              </w:rPr>
            </w:pPr>
          </w:p>
        </w:tc>
        <w:tc>
          <w:tcPr>
            <w:tcW w:w="1259" w:type="dxa"/>
          </w:tcPr>
          <w:p>
            <w:pPr>
              <w:spacing w:line="300" w:lineRule="exact"/>
              <w:jc w:val="center"/>
              <w:rPr>
                <w:rFonts w:hint="eastAsia" w:ascii="仿宋_GB2312" w:hAnsi="宋体" w:eastAsia="仿宋_GB2312"/>
                <w:sz w:val="24"/>
              </w:rPr>
            </w:pPr>
          </w:p>
        </w:tc>
        <w:tc>
          <w:tcPr>
            <w:tcW w:w="1259" w:type="dxa"/>
          </w:tcPr>
          <w:p>
            <w:pPr>
              <w:spacing w:line="300" w:lineRule="exact"/>
              <w:jc w:val="center"/>
              <w:rPr>
                <w:rFonts w:hint="eastAsia" w:ascii="仿宋_GB2312" w:hAnsi="宋体" w:eastAsia="仿宋_GB2312"/>
                <w:sz w:val="24"/>
              </w:rPr>
            </w:pPr>
          </w:p>
        </w:tc>
        <w:tc>
          <w:tcPr>
            <w:tcW w:w="1780" w:type="dxa"/>
          </w:tcPr>
          <w:p>
            <w:pPr>
              <w:spacing w:line="3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942" w:type="dxa"/>
          </w:tcPr>
          <w:p>
            <w:pPr>
              <w:spacing w:line="200" w:lineRule="exact"/>
              <w:jc w:val="center"/>
              <w:rPr>
                <w:rFonts w:hint="eastAsia" w:ascii="仿宋_GB2312" w:hAnsi="宋体" w:eastAsia="仿宋_GB2312"/>
                <w:sz w:val="24"/>
              </w:rPr>
            </w:pPr>
          </w:p>
        </w:tc>
        <w:tc>
          <w:tcPr>
            <w:tcW w:w="1282"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570" w:type="dxa"/>
          </w:tcPr>
          <w:p>
            <w:pPr>
              <w:spacing w:line="200" w:lineRule="exact"/>
              <w:jc w:val="center"/>
              <w:rPr>
                <w:rFonts w:hint="eastAsia" w:ascii="仿宋_GB2312" w:hAnsi="宋体" w:eastAsia="仿宋_GB2312"/>
                <w:sz w:val="24"/>
              </w:rPr>
            </w:pPr>
          </w:p>
        </w:tc>
        <w:tc>
          <w:tcPr>
            <w:tcW w:w="151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720" w:type="dxa"/>
          </w:tcPr>
          <w:p>
            <w:pPr>
              <w:spacing w:line="200" w:lineRule="exact"/>
              <w:jc w:val="center"/>
              <w:rPr>
                <w:rFonts w:hint="eastAsia" w:ascii="仿宋_GB2312" w:hAnsi="宋体" w:eastAsia="仿宋_GB2312"/>
                <w:sz w:val="24"/>
              </w:rPr>
            </w:pPr>
          </w:p>
        </w:tc>
        <w:tc>
          <w:tcPr>
            <w:tcW w:w="899" w:type="dxa"/>
          </w:tcPr>
          <w:p>
            <w:pPr>
              <w:spacing w:line="200" w:lineRule="exact"/>
              <w:jc w:val="center"/>
              <w:rPr>
                <w:rFonts w:hint="eastAsia" w:ascii="仿宋_GB2312" w:hAnsi="宋体" w:eastAsia="仿宋_GB2312"/>
                <w:sz w:val="24"/>
              </w:rPr>
            </w:pPr>
          </w:p>
        </w:tc>
        <w:tc>
          <w:tcPr>
            <w:tcW w:w="107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780" w:type="dxa"/>
          </w:tcPr>
          <w:p>
            <w:pPr>
              <w:spacing w:line="2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942" w:type="dxa"/>
          </w:tcPr>
          <w:p>
            <w:pPr>
              <w:spacing w:line="200" w:lineRule="exact"/>
              <w:jc w:val="center"/>
              <w:rPr>
                <w:rFonts w:hint="eastAsia" w:ascii="仿宋_GB2312" w:hAnsi="宋体" w:eastAsia="仿宋_GB2312"/>
                <w:sz w:val="24"/>
              </w:rPr>
            </w:pPr>
          </w:p>
        </w:tc>
        <w:tc>
          <w:tcPr>
            <w:tcW w:w="1282"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570" w:type="dxa"/>
          </w:tcPr>
          <w:p>
            <w:pPr>
              <w:spacing w:line="200" w:lineRule="exact"/>
              <w:jc w:val="center"/>
              <w:rPr>
                <w:rFonts w:hint="eastAsia" w:ascii="仿宋_GB2312" w:hAnsi="宋体" w:eastAsia="仿宋_GB2312"/>
                <w:sz w:val="24"/>
              </w:rPr>
            </w:pPr>
          </w:p>
        </w:tc>
        <w:tc>
          <w:tcPr>
            <w:tcW w:w="151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720" w:type="dxa"/>
          </w:tcPr>
          <w:p>
            <w:pPr>
              <w:spacing w:line="200" w:lineRule="exact"/>
              <w:jc w:val="center"/>
              <w:rPr>
                <w:rFonts w:hint="eastAsia" w:ascii="仿宋_GB2312" w:hAnsi="宋体" w:eastAsia="仿宋_GB2312"/>
                <w:sz w:val="24"/>
              </w:rPr>
            </w:pPr>
          </w:p>
        </w:tc>
        <w:tc>
          <w:tcPr>
            <w:tcW w:w="899" w:type="dxa"/>
          </w:tcPr>
          <w:p>
            <w:pPr>
              <w:spacing w:line="200" w:lineRule="exact"/>
              <w:jc w:val="center"/>
              <w:rPr>
                <w:rFonts w:hint="eastAsia" w:ascii="仿宋_GB2312" w:hAnsi="宋体" w:eastAsia="仿宋_GB2312"/>
                <w:sz w:val="24"/>
              </w:rPr>
            </w:pPr>
          </w:p>
        </w:tc>
        <w:tc>
          <w:tcPr>
            <w:tcW w:w="107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780" w:type="dxa"/>
          </w:tcPr>
          <w:p>
            <w:pPr>
              <w:spacing w:line="2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942" w:type="dxa"/>
          </w:tcPr>
          <w:p>
            <w:pPr>
              <w:spacing w:line="200" w:lineRule="exact"/>
              <w:jc w:val="center"/>
              <w:rPr>
                <w:rFonts w:hint="eastAsia" w:ascii="仿宋_GB2312" w:hAnsi="宋体" w:eastAsia="仿宋_GB2312"/>
                <w:sz w:val="24"/>
              </w:rPr>
            </w:pPr>
          </w:p>
        </w:tc>
        <w:tc>
          <w:tcPr>
            <w:tcW w:w="1282"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570" w:type="dxa"/>
          </w:tcPr>
          <w:p>
            <w:pPr>
              <w:spacing w:line="200" w:lineRule="exact"/>
              <w:jc w:val="center"/>
              <w:rPr>
                <w:rFonts w:hint="eastAsia" w:ascii="仿宋_GB2312" w:hAnsi="宋体" w:eastAsia="仿宋_GB2312"/>
                <w:sz w:val="24"/>
              </w:rPr>
            </w:pPr>
          </w:p>
        </w:tc>
        <w:tc>
          <w:tcPr>
            <w:tcW w:w="151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720" w:type="dxa"/>
          </w:tcPr>
          <w:p>
            <w:pPr>
              <w:spacing w:line="200" w:lineRule="exact"/>
              <w:jc w:val="center"/>
              <w:rPr>
                <w:rFonts w:hint="eastAsia" w:ascii="仿宋_GB2312" w:hAnsi="宋体" w:eastAsia="仿宋_GB2312"/>
                <w:sz w:val="24"/>
              </w:rPr>
            </w:pPr>
          </w:p>
        </w:tc>
        <w:tc>
          <w:tcPr>
            <w:tcW w:w="899" w:type="dxa"/>
          </w:tcPr>
          <w:p>
            <w:pPr>
              <w:spacing w:line="200" w:lineRule="exact"/>
              <w:jc w:val="center"/>
              <w:rPr>
                <w:rFonts w:hint="eastAsia" w:ascii="仿宋_GB2312" w:hAnsi="宋体" w:eastAsia="仿宋_GB2312"/>
                <w:sz w:val="24"/>
              </w:rPr>
            </w:pPr>
          </w:p>
        </w:tc>
        <w:tc>
          <w:tcPr>
            <w:tcW w:w="107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780" w:type="dxa"/>
          </w:tcPr>
          <w:p>
            <w:pPr>
              <w:spacing w:line="2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942" w:type="dxa"/>
          </w:tcPr>
          <w:p>
            <w:pPr>
              <w:spacing w:line="200" w:lineRule="exact"/>
              <w:jc w:val="center"/>
              <w:rPr>
                <w:rFonts w:hint="eastAsia" w:ascii="仿宋_GB2312" w:hAnsi="宋体" w:eastAsia="仿宋_GB2312"/>
                <w:sz w:val="24"/>
              </w:rPr>
            </w:pPr>
          </w:p>
        </w:tc>
        <w:tc>
          <w:tcPr>
            <w:tcW w:w="1282"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570" w:type="dxa"/>
          </w:tcPr>
          <w:p>
            <w:pPr>
              <w:spacing w:line="200" w:lineRule="exact"/>
              <w:jc w:val="center"/>
              <w:rPr>
                <w:rFonts w:hint="eastAsia" w:ascii="仿宋_GB2312" w:hAnsi="宋体" w:eastAsia="仿宋_GB2312"/>
                <w:sz w:val="24"/>
              </w:rPr>
            </w:pPr>
          </w:p>
        </w:tc>
        <w:tc>
          <w:tcPr>
            <w:tcW w:w="151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720" w:type="dxa"/>
          </w:tcPr>
          <w:p>
            <w:pPr>
              <w:spacing w:line="200" w:lineRule="exact"/>
              <w:jc w:val="center"/>
              <w:rPr>
                <w:rFonts w:hint="eastAsia" w:ascii="仿宋_GB2312" w:hAnsi="宋体" w:eastAsia="仿宋_GB2312"/>
                <w:sz w:val="24"/>
              </w:rPr>
            </w:pPr>
          </w:p>
        </w:tc>
        <w:tc>
          <w:tcPr>
            <w:tcW w:w="899" w:type="dxa"/>
          </w:tcPr>
          <w:p>
            <w:pPr>
              <w:spacing w:line="200" w:lineRule="exact"/>
              <w:jc w:val="center"/>
              <w:rPr>
                <w:rFonts w:hint="eastAsia" w:ascii="仿宋_GB2312" w:hAnsi="宋体" w:eastAsia="仿宋_GB2312"/>
                <w:sz w:val="24"/>
              </w:rPr>
            </w:pPr>
          </w:p>
        </w:tc>
        <w:tc>
          <w:tcPr>
            <w:tcW w:w="107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780" w:type="dxa"/>
          </w:tcPr>
          <w:p>
            <w:pPr>
              <w:spacing w:line="2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942" w:type="dxa"/>
          </w:tcPr>
          <w:p>
            <w:pPr>
              <w:spacing w:line="200" w:lineRule="exact"/>
              <w:jc w:val="center"/>
              <w:rPr>
                <w:rFonts w:hint="eastAsia" w:ascii="仿宋_GB2312" w:hAnsi="宋体" w:eastAsia="仿宋_GB2312"/>
                <w:sz w:val="24"/>
              </w:rPr>
            </w:pPr>
          </w:p>
        </w:tc>
        <w:tc>
          <w:tcPr>
            <w:tcW w:w="1282"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570" w:type="dxa"/>
          </w:tcPr>
          <w:p>
            <w:pPr>
              <w:spacing w:line="200" w:lineRule="exact"/>
              <w:jc w:val="center"/>
              <w:rPr>
                <w:rFonts w:hint="eastAsia" w:ascii="仿宋_GB2312" w:hAnsi="宋体" w:eastAsia="仿宋_GB2312"/>
                <w:sz w:val="24"/>
              </w:rPr>
            </w:pPr>
          </w:p>
        </w:tc>
        <w:tc>
          <w:tcPr>
            <w:tcW w:w="151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720" w:type="dxa"/>
          </w:tcPr>
          <w:p>
            <w:pPr>
              <w:spacing w:line="200" w:lineRule="exact"/>
              <w:jc w:val="center"/>
              <w:rPr>
                <w:rFonts w:hint="eastAsia" w:ascii="仿宋_GB2312" w:hAnsi="宋体" w:eastAsia="仿宋_GB2312"/>
                <w:sz w:val="24"/>
              </w:rPr>
            </w:pPr>
          </w:p>
        </w:tc>
        <w:tc>
          <w:tcPr>
            <w:tcW w:w="899" w:type="dxa"/>
          </w:tcPr>
          <w:p>
            <w:pPr>
              <w:spacing w:line="200" w:lineRule="exact"/>
              <w:jc w:val="center"/>
              <w:rPr>
                <w:rFonts w:hint="eastAsia" w:ascii="仿宋_GB2312" w:hAnsi="宋体" w:eastAsia="仿宋_GB2312"/>
                <w:sz w:val="24"/>
              </w:rPr>
            </w:pPr>
          </w:p>
        </w:tc>
        <w:tc>
          <w:tcPr>
            <w:tcW w:w="107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780" w:type="dxa"/>
          </w:tcPr>
          <w:p>
            <w:pPr>
              <w:spacing w:line="2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942" w:type="dxa"/>
          </w:tcPr>
          <w:p>
            <w:pPr>
              <w:spacing w:line="200" w:lineRule="exact"/>
              <w:jc w:val="center"/>
              <w:rPr>
                <w:rFonts w:hint="eastAsia" w:ascii="仿宋_GB2312" w:hAnsi="宋体" w:eastAsia="仿宋_GB2312"/>
                <w:sz w:val="24"/>
              </w:rPr>
            </w:pPr>
          </w:p>
        </w:tc>
        <w:tc>
          <w:tcPr>
            <w:tcW w:w="1282"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570" w:type="dxa"/>
          </w:tcPr>
          <w:p>
            <w:pPr>
              <w:spacing w:line="200" w:lineRule="exact"/>
              <w:jc w:val="center"/>
              <w:rPr>
                <w:rFonts w:hint="eastAsia" w:ascii="仿宋_GB2312" w:hAnsi="宋体" w:eastAsia="仿宋_GB2312"/>
                <w:sz w:val="24"/>
              </w:rPr>
            </w:pPr>
          </w:p>
        </w:tc>
        <w:tc>
          <w:tcPr>
            <w:tcW w:w="151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720" w:type="dxa"/>
          </w:tcPr>
          <w:p>
            <w:pPr>
              <w:spacing w:line="200" w:lineRule="exact"/>
              <w:jc w:val="center"/>
              <w:rPr>
                <w:rFonts w:hint="eastAsia" w:ascii="仿宋_GB2312" w:hAnsi="宋体" w:eastAsia="仿宋_GB2312"/>
                <w:sz w:val="24"/>
              </w:rPr>
            </w:pPr>
          </w:p>
        </w:tc>
        <w:tc>
          <w:tcPr>
            <w:tcW w:w="899" w:type="dxa"/>
          </w:tcPr>
          <w:p>
            <w:pPr>
              <w:spacing w:line="200" w:lineRule="exact"/>
              <w:jc w:val="center"/>
              <w:rPr>
                <w:rFonts w:hint="eastAsia" w:ascii="仿宋_GB2312" w:hAnsi="宋体" w:eastAsia="仿宋_GB2312"/>
                <w:sz w:val="24"/>
              </w:rPr>
            </w:pPr>
          </w:p>
        </w:tc>
        <w:tc>
          <w:tcPr>
            <w:tcW w:w="107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780" w:type="dxa"/>
          </w:tcPr>
          <w:p>
            <w:pPr>
              <w:spacing w:line="2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942" w:type="dxa"/>
          </w:tcPr>
          <w:p>
            <w:pPr>
              <w:spacing w:line="200" w:lineRule="exact"/>
              <w:jc w:val="center"/>
              <w:rPr>
                <w:rFonts w:hint="eastAsia" w:ascii="仿宋_GB2312" w:hAnsi="宋体" w:eastAsia="仿宋_GB2312"/>
                <w:sz w:val="24"/>
              </w:rPr>
            </w:pPr>
          </w:p>
        </w:tc>
        <w:tc>
          <w:tcPr>
            <w:tcW w:w="1282"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570" w:type="dxa"/>
          </w:tcPr>
          <w:p>
            <w:pPr>
              <w:spacing w:line="200" w:lineRule="exact"/>
              <w:jc w:val="center"/>
              <w:rPr>
                <w:rFonts w:hint="eastAsia" w:ascii="仿宋_GB2312" w:hAnsi="宋体" w:eastAsia="仿宋_GB2312"/>
                <w:sz w:val="24"/>
              </w:rPr>
            </w:pPr>
          </w:p>
        </w:tc>
        <w:tc>
          <w:tcPr>
            <w:tcW w:w="151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720" w:type="dxa"/>
          </w:tcPr>
          <w:p>
            <w:pPr>
              <w:spacing w:line="200" w:lineRule="exact"/>
              <w:jc w:val="center"/>
              <w:rPr>
                <w:rFonts w:hint="eastAsia" w:ascii="仿宋_GB2312" w:hAnsi="宋体" w:eastAsia="仿宋_GB2312"/>
                <w:sz w:val="24"/>
              </w:rPr>
            </w:pPr>
          </w:p>
        </w:tc>
        <w:tc>
          <w:tcPr>
            <w:tcW w:w="899" w:type="dxa"/>
          </w:tcPr>
          <w:p>
            <w:pPr>
              <w:spacing w:line="200" w:lineRule="exact"/>
              <w:jc w:val="center"/>
              <w:rPr>
                <w:rFonts w:hint="eastAsia" w:ascii="仿宋_GB2312" w:hAnsi="宋体" w:eastAsia="仿宋_GB2312"/>
                <w:sz w:val="24"/>
              </w:rPr>
            </w:pPr>
          </w:p>
        </w:tc>
        <w:tc>
          <w:tcPr>
            <w:tcW w:w="107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780" w:type="dxa"/>
          </w:tcPr>
          <w:p>
            <w:pPr>
              <w:spacing w:line="2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942" w:type="dxa"/>
          </w:tcPr>
          <w:p>
            <w:pPr>
              <w:spacing w:line="200" w:lineRule="exact"/>
              <w:jc w:val="center"/>
              <w:rPr>
                <w:rFonts w:hint="eastAsia" w:ascii="仿宋_GB2312" w:hAnsi="宋体" w:eastAsia="仿宋_GB2312"/>
                <w:sz w:val="24"/>
              </w:rPr>
            </w:pPr>
          </w:p>
        </w:tc>
        <w:tc>
          <w:tcPr>
            <w:tcW w:w="1282"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570" w:type="dxa"/>
          </w:tcPr>
          <w:p>
            <w:pPr>
              <w:spacing w:line="200" w:lineRule="exact"/>
              <w:jc w:val="center"/>
              <w:rPr>
                <w:rFonts w:hint="eastAsia" w:ascii="仿宋_GB2312" w:hAnsi="宋体" w:eastAsia="仿宋_GB2312"/>
                <w:sz w:val="24"/>
              </w:rPr>
            </w:pPr>
          </w:p>
        </w:tc>
        <w:tc>
          <w:tcPr>
            <w:tcW w:w="151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720" w:type="dxa"/>
          </w:tcPr>
          <w:p>
            <w:pPr>
              <w:spacing w:line="200" w:lineRule="exact"/>
              <w:jc w:val="center"/>
              <w:rPr>
                <w:rFonts w:hint="eastAsia" w:ascii="仿宋_GB2312" w:hAnsi="宋体" w:eastAsia="仿宋_GB2312"/>
                <w:sz w:val="24"/>
              </w:rPr>
            </w:pPr>
          </w:p>
        </w:tc>
        <w:tc>
          <w:tcPr>
            <w:tcW w:w="899" w:type="dxa"/>
          </w:tcPr>
          <w:p>
            <w:pPr>
              <w:spacing w:line="200" w:lineRule="exact"/>
              <w:jc w:val="center"/>
              <w:rPr>
                <w:rFonts w:hint="eastAsia" w:ascii="仿宋_GB2312" w:hAnsi="宋体" w:eastAsia="仿宋_GB2312"/>
                <w:sz w:val="24"/>
              </w:rPr>
            </w:pPr>
          </w:p>
        </w:tc>
        <w:tc>
          <w:tcPr>
            <w:tcW w:w="107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780" w:type="dxa"/>
          </w:tcPr>
          <w:p>
            <w:pPr>
              <w:spacing w:line="2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42" w:type="dxa"/>
          </w:tcPr>
          <w:p>
            <w:pPr>
              <w:spacing w:line="200" w:lineRule="exact"/>
              <w:jc w:val="center"/>
              <w:rPr>
                <w:rFonts w:hint="eastAsia" w:ascii="仿宋_GB2312" w:hAnsi="宋体" w:eastAsia="仿宋_GB2312"/>
                <w:sz w:val="24"/>
              </w:rPr>
            </w:pPr>
          </w:p>
        </w:tc>
        <w:tc>
          <w:tcPr>
            <w:tcW w:w="1282"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570" w:type="dxa"/>
          </w:tcPr>
          <w:p>
            <w:pPr>
              <w:spacing w:line="200" w:lineRule="exact"/>
              <w:jc w:val="center"/>
              <w:rPr>
                <w:rFonts w:hint="eastAsia" w:ascii="仿宋_GB2312" w:hAnsi="宋体" w:eastAsia="仿宋_GB2312"/>
                <w:sz w:val="24"/>
              </w:rPr>
            </w:pPr>
          </w:p>
        </w:tc>
        <w:tc>
          <w:tcPr>
            <w:tcW w:w="151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720" w:type="dxa"/>
          </w:tcPr>
          <w:p>
            <w:pPr>
              <w:spacing w:line="200" w:lineRule="exact"/>
              <w:jc w:val="center"/>
              <w:rPr>
                <w:rFonts w:hint="eastAsia" w:ascii="仿宋_GB2312" w:hAnsi="宋体" w:eastAsia="仿宋_GB2312"/>
                <w:sz w:val="24"/>
              </w:rPr>
            </w:pPr>
          </w:p>
        </w:tc>
        <w:tc>
          <w:tcPr>
            <w:tcW w:w="899" w:type="dxa"/>
          </w:tcPr>
          <w:p>
            <w:pPr>
              <w:spacing w:line="200" w:lineRule="exact"/>
              <w:jc w:val="center"/>
              <w:rPr>
                <w:rFonts w:hint="eastAsia" w:ascii="仿宋_GB2312" w:hAnsi="宋体" w:eastAsia="仿宋_GB2312"/>
                <w:sz w:val="24"/>
              </w:rPr>
            </w:pPr>
          </w:p>
        </w:tc>
        <w:tc>
          <w:tcPr>
            <w:tcW w:w="107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259" w:type="dxa"/>
          </w:tcPr>
          <w:p>
            <w:pPr>
              <w:spacing w:line="200" w:lineRule="exact"/>
              <w:jc w:val="center"/>
              <w:rPr>
                <w:rFonts w:hint="eastAsia" w:ascii="仿宋_GB2312" w:hAnsi="宋体" w:eastAsia="仿宋_GB2312"/>
                <w:sz w:val="24"/>
              </w:rPr>
            </w:pPr>
          </w:p>
        </w:tc>
        <w:tc>
          <w:tcPr>
            <w:tcW w:w="1780" w:type="dxa"/>
          </w:tcPr>
          <w:p>
            <w:pPr>
              <w:spacing w:line="200" w:lineRule="exact"/>
              <w:jc w:val="center"/>
              <w:rPr>
                <w:rFonts w:hint="eastAsia" w:ascii="仿宋_GB2312" w:hAnsi="宋体" w:eastAsia="仿宋_GB2312"/>
                <w:sz w:val="24"/>
              </w:rPr>
            </w:pPr>
          </w:p>
        </w:tc>
      </w:tr>
    </w:tbl>
    <w:p>
      <w:pPr>
        <w:tabs>
          <w:tab w:val="left" w:pos="5220"/>
        </w:tabs>
        <w:spacing w:line="200" w:lineRule="exact"/>
        <w:rPr>
          <w:rFonts w:hint="eastAsia" w:ascii="仿宋_GB2312" w:eastAsia="仿宋_GB2312"/>
          <w:sz w:val="32"/>
          <w:szCs w:val="32"/>
        </w:rPr>
        <w:sectPr>
          <w:footerReference r:id="rId6" w:type="default"/>
          <w:footerReference r:id="rId7" w:type="even"/>
          <w:pgSz w:w="16838" w:h="11906" w:orient="landscape"/>
          <w:pgMar w:top="1418" w:right="1134" w:bottom="1418" w:left="1134" w:header="851" w:footer="1304" w:gutter="0"/>
          <w:cols w:space="720" w:num="1"/>
          <w:docGrid w:type="lines" w:linePitch="312" w:charSpace="0"/>
        </w:sectPr>
      </w:pPr>
    </w:p>
    <w:p>
      <w:pPr>
        <w:spacing w:line="596" w:lineRule="exact"/>
        <w:rPr>
          <w:rFonts w:hint="eastAsia" w:ascii="仿宋_GB2312" w:eastAsia="仿宋_GB2312"/>
          <w:sz w:val="32"/>
          <w:szCs w:val="32"/>
        </w:rPr>
      </w:pPr>
      <w:r>
        <w:rPr>
          <w:rFonts w:hint="eastAsia" w:ascii="仿宋_GB2312" w:eastAsia="仿宋_GB2312"/>
          <w:sz w:val="32"/>
          <w:szCs w:val="32"/>
        </w:rPr>
        <w:t>附3：</w:t>
      </w:r>
    </w:p>
    <w:p>
      <w:pPr>
        <w:spacing w:line="596" w:lineRule="exact"/>
        <w:rPr>
          <w:rFonts w:hint="eastAsia" w:ascii="仿宋_GB2312" w:eastAsia="仿宋_GB2312"/>
          <w:sz w:val="32"/>
          <w:szCs w:val="32"/>
        </w:rPr>
      </w:pPr>
    </w:p>
    <w:p>
      <w:pPr>
        <w:spacing w:line="596" w:lineRule="exact"/>
        <w:jc w:val="center"/>
        <w:rPr>
          <w:rFonts w:hint="eastAsia" w:ascii="方正小标宋简体" w:hAnsi="宋体" w:eastAsia="方正小标宋简体"/>
          <w:sz w:val="42"/>
          <w:szCs w:val="42"/>
        </w:rPr>
      </w:pPr>
      <w:r>
        <w:rPr>
          <w:rFonts w:hint="eastAsia" w:ascii="方正小标宋简体" w:hAnsi="宋体" w:eastAsia="方正小标宋简体"/>
          <w:sz w:val="42"/>
          <w:szCs w:val="42"/>
        </w:rPr>
        <w:t>工程咨询专业分类明细</w:t>
      </w:r>
    </w:p>
    <w:p>
      <w:pPr>
        <w:widowControl/>
        <w:spacing w:line="596" w:lineRule="exact"/>
        <w:jc w:val="left"/>
        <w:rPr>
          <w:rFonts w:hint="eastAsia" w:ascii="仿宋_GB2312" w:hAnsi="宋体" w:eastAsia="仿宋_GB2312"/>
          <w:sz w:val="32"/>
          <w:szCs w:val="32"/>
        </w:rPr>
      </w:pP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(一)公路(道路、桥隧、交通工程);</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(二)铁路(轨道、枢纽、桥隧、通信信号);</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(三)城市轨道交通(轨道、枢纽、桥隧、通信信号);</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(四)民航(场道、通信、导航、航管、供油工程);</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(五)水电(发送变电);</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(六)核电、核工业(核电站常规岛;反应堆、核燃料等);</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(七)火电(发送变电、供配电);</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(八)煤炭(矿井、洗选煤、煤化工);</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(九)石油天然气(油气地面、海洋石油、管道输送、油气库);</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(十)石化;</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(十一)化工、医药(化工工程、产品储运、矿山;化学原料药、中成药、药物制剂);</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(十二)建筑材料(水泥工程、玻璃、陶瓷、耐火材料、新型建材、非金属矿);</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(十三)机械(含航天、航空、船舶、兵器、汽车);</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(十四)电子(电子系统、基础件、微电子工程);</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(十五)轻工(造纸、食品、烟草、制糖、制盐、日用化工、家电、皮革、包装工业等);</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(十六)纺织、化纤(纺织、印染、服装;化纤原料、化纤工程);</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(十七)钢铁(冶炼、轧钢、金属材料、焦化和耐火材料、矿山);</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(十八)有色冶金(有色、黄金、冶炼、金属材料、焦化和耐火材料、矿山);</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(十九)农业(种植业、畜牧业、渔业、设施农业);</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(二十)林业(营造林、林产工业、林产化学、生态环境、森林工程);</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(二十一)通信信息(有线通信、无线通信、通信铁塔、邮政工程、信息化);</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(二十二)广播电影电视(广播电视发射、传输、电影工程);</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(二十三)水文地质、工程测量、岩土工程;</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(二十四)水利工程(水库枢纽、引调水、灌溉排涝、河道整治、水土保持、城市防洪、围垦工程);</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(二十五)港口河海工程(港口、航道、通航建筑、水上交通);</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(二十六)生态建设和环境工程(生态建设;水污染防治、大气污染防治、固体废物处置、噪声防治、污染修复工程);</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(二十七)市政公用工程(市政交通、给排水、燃气热力、风景园林、环境卫生);</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(二十八)建筑(含人防工程);</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(二十九)城市规划;</w:t>
      </w:r>
    </w:p>
    <w:p>
      <w:pPr>
        <w:spacing w:line="596"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(三十)综合经济;</w:t>
      </w:r>
    </w:p>
    <w:p>
      <w:pPr>
        <w:spacing w:line="596" w:lineRule="exact"/>
        <w:ind w:firstLine="640" w:firstLineChars="200"/>
        <w:rPr>
          <w:rFonts w:hint="eastAsia" w:ascii="仿宋" w:hAnsi="仿宋" w:eastAsia="仿宋" w:cs="仿宋"/>
          <w:sz w:val="32"/>
          <w:szCs w:val="32"/>
          <w:shd w:val="clear" w:fill="FFFFFF"/>
        </w:rPr>
      </w:pPr>
      <w:r>
        <w:rPr>
          <w:rFonts w:hint="eastAsia" w:ascii="仿宋_GB2312" w:hAnsi="宋体" w:eastAsia="仿宋_GB2312" w:cs="宋体"/>
          <w:color w:val="000000"/>
          <w:kern w:val="0"/>
          <w:sz w:val="32"/>
          <w:szCs w:val="32"/>
        </w:rPr>
        <w:t>(三十一)其他(旅游工程、商物粮、气象工程、国土资源、土地整理、减贫工程、移民工程、海洋工程、新能源等)。</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1" w:rightChars="134" w:firstLine="440"/>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6</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1" w:rightChars="134" w:firstLine="140" w:firstLineChars="50"/>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14</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1" w:rightChars="134" w:firstLine="440"/>
      <w:jc w:val="center"/>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7</w:t>
    </w:r>
    <w:r>
      <w:rPr>
        <w:sz w:val="28"/>
        <w:szCs w:val="28"/>
      </w:rPr>
      <w:fldChar w:fldCharType="end"/>
    </w:r>
    <w:r>
      <w:rPr>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8</w:t>
    </w:r>
    <w:r>
      <w:fldChar w:fldCharType="end"/>
    </w:r>
  </w:p>
  <w:p>
    <w:pPr>
      <w:pStyle w:val="2"/>
      <w:wordWrap w:val="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1" w:rightChars="134" w:firstLine="140" w:firstLineChars="50"/>
      <w:jc w:val="center"/>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16</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531DB"/>
    <w:rsid w:val="0C037BED"/>
    <w:rsid w:val="11BC30B7"/>
    <w:rsid w:val="1A8A6A8C"/>
    <w:rsid w:val="3B1F28E5"/>
    <w:rsid w:val="411E59FB"/>
    <w:rsid w:val="4B3531DB"/>
    <w:rsid w:val="5B18506B"/>
    <w:rsid w:val="71BE0994"/>
    <w:rsid w:val="770A6A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1"/>
      <w:szCs w:val="21"/>
      <w:lang w:val="en-US" w:eastAsia="zh-CN" w:bidi="ar"/>
    </w:rPr>
  </w:style>
  <w:style w:type="paragraph" w:styleId="4">
    <w:name w:val="Title"/>
    <w:basedOn w:val="1"/>
    <w:next w:val="1"/>
    <w:qFormat/>
    <w:uiPriority w:val="0"/>
    <w:pPr>
      <w:spacing w:before="240" w:after="60"/>
      <w:jc w:val="center"/>
      <w:outlineLvl w:val="0"/>
    </w:pPr>
    <w:rPr>
      <w:rFonts w:ascii="Cambria" w:hAnsi="Cambria" w:eastAsiaTheme="minorEastAsia" w:cstheme="minorBidi"/>
      <w:b/>
      <w:bCs/>
      <w:sz w:val="32"/>
      <w:szCs w:val="32"/>
    </w:rPr>
  </w:style>
  <w:style w:type="character" w:styleId="6">
    <w:name w:val="page number"/>
    <w:uiPriority w:val="0"/>
  </w:style>
  <w:style w:type="character" w:styleId="7">
    <w:name w:val="FollowedHyperlink"/>
    <w:basedOn w:val="5"/>
    <w:qFormat/>
    <w:uiPriority w:val="0"/>
    <w:rPr>
      <w:color w:val="313131"/>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313131"/>
      <w:u w:val="none"/>
    </w:rPr>
  </w:style>
  <w:style w:type="character" w:styleId="13">
    <w:name w:val="HTML Code"/>
    <w:basedOn w:val="5"/>
    <w:qFormat/>
    <w:uiPriority w:val="0"/>
    <w:rPr>
      <w:rFonts w:hint="eastAsia" w:ascii="微软雅黑" w:hAnsi="微软雅黑" w:eastAsia="微软雅黑" w:cs="微软雅黑"/>
      <w:sz w:val="21"/>
      <w:szCs w:val="21"/>
    </w:rPr>
  </w:style>
  <w:style w:type="character" w:styleId="14">
    <w:name w:val="HTML Cite"/>
    <w:basedOn w:val="5"/>
    <w:qFormat/>
    <w:uiPriority w:val="0"/>
  </w:style>
  <w:style w:type="character" w:customStyle="1" w:styleId="16">
    <w:name w:val="dropselect_box"/>
    <w:basedOn w:val="5"/>
    <w:qFormat/>
    <w:uiPriority w:val="0"/>
    <w:rPr>
      <w:bdr w:val="single" w:color="E2E2E2" w:sz="6" w:space="0"/>
    </w:rPr>
  </w:style>
  <w:style w:type="character" w:customStyle="1" w:styleId="17">
    <w:name w:val="dropselect_box1"/>
    <w:basedOn w:val="5"/>
    <w:qFormat/>
    <w:uiPriority w:val="0"/>
  </w:style>
  <w:style w:type="character" w:customStyle="1" w:styleId="18">
    <w:name w:val="hj-easyread-speakerprocesser-position-action-icon"/>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2017-06-20T01:03:00Z</dcterms:created>
  <dc:creator>hulei</dc:creator>
  <cp:lastModifiedBy>hulei</cp:lastModifiedBy>
  <cp:lastPrinted>2017-06-30T06:43:30Z</cp:lastPrinted>
  <dcterms:modified xsi:type="dcterms:W3CDTF">2017-06-30T06:51:41Z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