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2B4" w:rsidRDefault="004E52B4" w:rsidP="004E52B4">
      <w:pPr>
        <w:spacing w:line="600" w:lineRule="exact"/>
        <w:jc w:val="center"/>
        <w:rPr>
          <w:rFonts w:ascii="方正小标宋_GBK" w:eastAsia="方正小标宋_GBK" w:hAnsi="黑体" w:hint="eastAsia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行政权力实施程序和运行流程</w:t>
      </w:r>
    </w:p>
    <w:p w:rsidR="004E52B4" w:rsidRDefault="004E52B4" w:rsidP="004E52B4">
      <w:pPr>
        <w:spacing w:line="600" w:lineRule="exact"/>
        <w:rPr>
          <w:rFonts w:ascii="仿宋_GB2312" w:eastAsia="仿宋_GB2312" w:hAnsi="黑体" w:hint="eastAsia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单位名称（盖章）：                填报日期:2015年12月25日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3060"/>
        <w:gridCol w:w="1260"/>
        <w:gridCol w:w="3014"/>
      </w:tblGrid>
      <w:tr w:rsidR="004E52B4" w:rsidRPr="000E2D13" w:rsidTr="00ED0C6E">
        <w:tc>
          <w:tcPr>
            <w:tcW w:w="1188" w:type="dxa"/>
            <w:vAlign w:val="center"/>
          </w:tcPr>
          <w:p w:rsidR="004E52B4" w:rsidRPr="000E2D13" w:rsidRDefault="004E52B4" w:rsidP="00ED0C6E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0E2D13">
              <w:rPr>
                <w:rFonts w:ascii="仿宋_GB2312" w:eastAsia="仿宋_GB2312" w:hAnsi="黑体" w:hint="eastAsia"/>
                <w:b/>
                <w:sz w:val="24"/>
              </w:rPr>
              <w:t>事项名称</w:t>
            </w:r>
          </w:p>
        </w:tc>
        <w:tc>
          <w:tcPr>
            <w:tcW w:w="7334" w:type="dxa"/>
            <w:gridSpan w:val="3"/>
            <w:vAlign w:val="center"/>
          </w:tcPr>
          <w:p w:rsidR="004E52B4" w:rsidRPr="000E2D13" w:rsidRDefault="004E52B4" w:rsidP="00ED0C6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集体合同审查登记</w:t>
            </w:r>
          </w:p>
        </w:tc>
      </w:tr>
      <w:tr w:rsidR="004E52B4" w:rsidRPr="000E2D13" w:rsidTr="00ED0C6E">
        <w:tc>
          <w:tcPr>
            <w:tcW w:w="1188" w:type="dxa"/>
            <w:vAlign w:val="center"/>
          </w:tcPr>
          <w:p w:rsidR="004E52B4" w:rsidRPr="000E2D13" w:rsidRDefault="004E52B4" w:rsidP="00ED0C6E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0E2D13">
              <w:rPr>
                <w:rFonts w:ascii="仿宋_GB2312" w:eastAsia="仿宋_GB2312" w:hAnsi="黑体" w:hint="eastAsia"/>
                <w:b/>
                <w:sz w:val="24"/>
              </w:rPr>
              <w:t>事项类型</w:t>
            </w:r>
          </w:p>
        </w:tc>
        <w:tc>
          <w:tcPr>
            <w:tcW w:w="3060" w:type="dxa"/>
            <w:vAlign w:val="center"/>
          </w:tcPr>
          <w:p w:rsidR="004E52B4" w:rsidRPr="000E2D13" w:rsidRDefault="004E52B4" w:rsidP="00ED0C6E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 w:rsidRPr="000E2D13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其他行政权力</w:t>
            </w:r>
          </w:p>
        </w:tc>
        <w:tc>
          <w:tcPr>
            <w:tcW w:w="1260" w:type="dxa"/>
            <w:vAlign w:val="center"/>
          </w:tcPr>
          <w:p w:rsidR="004E52B4" w:rsidRPr="000E2D13" w:rsidRDefault="004E52B4" w:rsidP="00ED0C6E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0E2D13">
              <w:rPr>
                <w:rFonts w:ascii="仿宋_GB2312" w:eastAsia="仿宋_GB2312" w:hAnsi="黑体" w:hint="eastAsia"/>
                <w:b/>
                <w:sz w:val="24"/>
              </w:rPr>
              <w:t>办事对象</w:t>
            </w:r>
          </w:p>
        </w:tc>
        <w:tc>
          <w:tcPr>
            <w:tcW w:w="3014" w:type="dxa"/>
            <w:vAlign w:val="center"/>
          </w:tcPr>
          <w:p w:rsidR="004E52B4" w:rsidRPr="000E2D13" w:rsidRDefault="004E52B4" w:rsidP="00ED0C6E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 w:rsidRPr="000E2D13">
              <w:rPr>
                <w:rFonts w:ascii="仿宋_GB2312" w:eastAsia="仿宋_GB2312" w:hint="eastAsia"/>
                <w:sz w:val="24"/>
              </w:rPr>
              <w:t>企业</w:t>
            </w:r>
          </w:p>
        </w:tc>
      </w:tr>
      <w:tr w:rsidR="004E52B4" w:rsidRPr="000E2D13" w:rsidTr="00ED0C6E">
        <w:tc>
          <w:tcPr>
            <w:tcW w:w="1188" w:type="dxa"/>
            <w:vAlign w:val="center"/>
          </w:tcPr>
          <w:p w:rsidR="004E52B4" w:rsidRPr="000E2D13" w:rsidRDefault="004E52B4" w:rsidP="00ED0C6E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0E2D13">
              <w:rPr>
                <w:rFonts w:ascii="仿宋_GB2312" w:eastAsia="仿宋_GB2312" w:hAnsi="黑体" w:hint="eastAsia"/>
                <w:b/>
                <w:sz w:val="24"/>
              </w:rPr>
              <w:t>法定期限</w:t>
            </w:r>
          </w:p>
        </w:tc>
        <w:tc>
          <w:tcPr>
            <w:tcW w:w="3060" w:type="dxa"/>
            <w:vAlign w:val="center"/>
          </w:tcPr>
          <w:p w:rsidR="004E52B4" w:rsidRPr="000E2D13" w:rsidRDefault="004E52B4" w:rsidP="00ED0C6E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 w:rsidRPr="000E2D13">
              <w:rPr>
                <w:rFonts w:ascii="仿宋_GB2312" w:eastAsia="仿宋_GB2312" w:hint="eastAsia"/>
                <w:sz w:val="24"/>
              </w:rPr>
              <w:t>无</w:t>
            </w:r>
          </w:p>
        </w:tc>
        <w:tc>
          <w:tcPr>
            <w:tcW w:w="1260" w:type="dxa"/>
            <w:vAlign w:val="center"/>
          </w:tcPr>
          <w:p w:rsidR="004E52B4" w:rsidRPr="000E2D13" w:rsidRDefault="004E52B4" w:rsidP="00ED0C6E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0E2D13">
              <w:rPr>
                <w:rFonts w:ascii="仿宋_GB2312" w:eastAsia="仿宋_GB2312" w:hAnsi="黑体" w:hint="eastAsia"/>
                <w:b/>
                <w:sz w:val="24"/>
              </w:rPr>
              <w:t>承诺期限</w:t>
            </w:r>
          </w:p>
        </w:tc>
        <w:tc>
          <w:tcPr>
            <w:tcW w:w="3014" w:type="dxa"/>
            <w:vAlign w:val="center"/>
          </w:tcPr>
          <w:p w:rsidR="004E52B4" w:rsidRPr="000E2D13" w:rsidRDefault="004E52B4" w:rsidP="00ED0C6E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  <w:r>
              <w:rPr>
                <w:color w:val="000000"/>
                <w:sz w:val="18"/>
                <w:szCs w:val="18"/>
              </w:rPr>
              <w:t>个工作日</w:t>
            </w:r>
          </w:p>
        </w:tc>
      </w:tr>
      <w:tr w:rsidR="004E52B4" w:rsidRPr="000E2D13" w:rsidTr="00ED0C6E">
        <w:tc>
          <w:tcPr>
            <w:tcW w:w="1188" w:type="dxa"/>
            <w:vAlign w:val="center"/>
          </w:tcPr>
          <w:p w:rsidR="004E52B4" w:rsidRPr="000E2D13" w:rsidRDefault="004E52B4" w:rsidP="00ED0C6E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0E2D13">
              <w:rPr>
                <w:rFonts w:ascii="仿宋_GB2312" w:eastAsia="仿宋_GB2312" w:hAnsi="黑体" w:hint="eastAsia"/>
                <w:b/>
                <w:sz w:val="24"/>
              </w:rPr>
              <w:t>实施机关</w:t>
            </w:r>
          </w:p>
        </w:tc>
        <w:tc>
          <w:tcPr>
            <w:tcW w:w="3060" w:type="dxa"/>
            <w:vAlign w:val="center"/>
          </w:tcPr>
          <w:p w:rsidR="004E52B4" w:rsidRPr="000E2D13" w:rsidRDefault="004E52B4" w:rsidP="00ED0C6E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 w:rsidRPr="000E2D13">
              <w:rPr>
                <w:rFonts w:ascii="仿宋_GB2312" w:eastAsia="仿宋_GB2312" w:hint="eastAsia"/>
                <w:sz w:val="24"/>
              </w:rPr>
              <w:t>人社局</w:t>
            </w:r>
          </w:p>
        </w:tc>
        <w:tc>
          <w:tcPr>
            <w:tcW w:w="1260" w:type="dxa"/>
            <w:vAlign w:val="center"/>
          </w:tcPr>
          <w:p w:rsidR="004E52B4" w:rsidRPr="000E2D13" w:rsidRDefault="004E52B4" w:rsidP="00ED0C6E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0E2D13">
              <w:rPr>
                <w:rFonts w:ascii="仿宋_GB2312" w:eastAsia="仿宋_GB2312" w:hAnsi="黑体" w:hint="eastAsia"/>
                <w:b/>
                <w:sz w:val="24"/>
              </w:rPr>
              <w:t>责任科室</w:t>
            </w:r>
          </w:p>
        </w:tc>
        <w:tc>
          <w:tcPr>
            <w:tcW w:w="3014" w:type="dxa"/>
            <w:vAlign w:val="center"/>
          </w:tcPr>
          <w:p w:rsidR="004E52B4" w:rsidRPr="000E2D13" w:rsidRDefault="004E52B4" w:rsidP="00ED0C6E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 w:rsidRPr="000E2D13">
              <w:rPr>
                <w:rFonts w:ascii="仿宋_GB2312" w:eastAsia="仿宋_GB2312" w:hint="eastAsia"/>
                <w:sz w:val="24"/>
              </w:rPr>
              <w:t>信访法规和劳动关系股</w:t>
            </w:r>
          </w:p>
        </w:tc>
      </w:tr>
      <w:tr w:rsidR="004E52B4" w:rsidRPr="000E2D13" w:rsidTr="00ED0C6E">
        <w:tc>
          <w:tcPr>
            <w:tcW w:w="1188" w:type="dxa"/>
            <w:vAlign w:val="center"/>
          </w:tcPr>
          <w:p w:rsidR="004E52B4" w:rsidRPr="000E2D13" w:rsidRDefault="004E52B4" w:rsidP="00ED0C6E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0E2D13">
              <w:rPr>
                <w:rFonts w:ascii="仿宋_GB2312" w:eastAsia="仿宋_GB2312" w:hAnsi="黑体" w:hint="eastAsia"/>
                <w:b/>
                <w:sz w:val="24"/>
              </w:rPr>
              <w:t>咨询电话</w:t>
            </w:r>
          </w:p>
        </w:tc>
        <w:tc>
          <w:tcPr>
            <w:tcW w:w="3060" w:type="dxa"/>
            <w:vAlign w:val="center"/>
          </w:tcPr>
          <w:p w:rsidR="004E52B4" w:rsidRPr="000E2D13" w:rsidRDefault="004E52B4" w:rsidP="00ED0C6E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 w:rsidRPr="000E2D13">
              <w:rPr>
                <w:rFonts w:ascii="仿宋_GB2312" w:eastAsia="仿宋_GB2312" w:hint="eastAsia"/>
                <w:sz w:val="24"/>
              </w:rPr>
              <w:t>0730-8376796</w:t>
            </w:r>
          </w:p>
        </w:tc>
        <w:tc>
          <w:tcPr>
            <w:tcW w:w="1260" w:type="dxa"/>
            <w:vAlign w:val="center"/>
          </w:tcPr>
          <w:p w:rsidR="004E52B4" w:rsidRPr="000E2D13" w:rsidRDefault="004E52B4" w:rsidP="00ED0C6E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0E2D13">
              <w:rPr>
                <w:rFonts w:ascii="仿宋_GB2312" w:eastAsia="仿宋_GB2312" w:hAnsi="黑体" w:hint="eastAsia"/>
                <w:b/>
                <w:sz w:val="24"/>
              </w:rPr>
              <w:t>投诉电话</w:t>
            </w:r>
          </w:p>
        </w:tc>
        <w:tc>
          <w:tcPr>
            <w:tcW w:w="3014" w:type="dxa"/>
            <w:vAlign w:val="center"/>
          </w:tcPr>
          <w:p w:rsidR="004E52B4" w:rsidRPr="000E2D13" w:rsidRDefault="004E52B4" w:rsidP="00ED0C6E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 w:rsidRPr="000E2D13">
              <w:rPr>
                <w:rFonts w:ascii="仿宋_GB2312" w:eastAsia="仿宋_GB2312" w:hint="eastAsia"/>
                <w:sz w:val="24"/>
              </w:rPr>
              <w:t>12333</w:t>
            </w:r>
          </w:p>
        </w:tc>
      </w:tr>
      <w:tr w:rsidR="004E52B4" w:rsidRPr="000E2D13" w:rsidTr="00ED0C6E">
        <w:trPr>
          <w:trHeight w:val="965"/>
        </w:trPr>
        <w:tc>
          <w:tcPr>
            <w:tcW w:w="1188" w:type="dxa"/>
            <w:vAlign w:val="center"/>
          </w:tcPr>
          <w:p w:rsidR="004E52B4" w:rsidRPr="000E2D13" w:rsidRDefault="004E52B4" w:rsidP="00ED0C6E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0E2D13">
              <w:rPr>
                <w:rFonts w:ascii="仿宋_GB2312" w:eastAsia="仿宋_GB2312" w:hAnsi="黑体" w:hint="eastAsia"/>
                <w:b/>
                <w:sz w:val="24"/>
              </w:rPr>
              <w:t>受理条件</w:t>
            </w:r>
          </w:p>
        </w:tc>
        <w:tc>
          <w:tcPr>
            <w:tcW w:w="7334" w:type="dxa"/>
            <w:gridSpan w:val="3"/>
            <w:vAlign w:val="center"/>
          </w:tcPr>
          <w:p w:rsidR="004E52B4" w:rsidRPr="006E4B8D" w:rsidRDefault="004E52B4" w:rsidP="00ED0C6E">
            <w:pPr>
              <w:pStyle w:val="a6"/>
              <w:widowControl/>
              <w:wordWrap w:val="0"/>
              <w:spacing w:line="420" w:lineRule="atLeast"/>
            </w:pPr>
            <w:r w:rsidRPr="006E4B8D">
              <w:rPr>
                <w:color w:val="000000"/>
                <w:sz w:val="18"/>
                <w:szCs w:val="18"/>
              </w:rPr>
              <w:t>（一）准予备案的条件：</w:t>
            </w:r>
            <w:r w:rsidRPr="006E4B8D">
              <w:rPr>
                <w:color w:val="000000"/>
                <w:sz w:val="18"/>
                <w:szCs w:val="18"/>
              </w:rPr>
              <w:t xml:space="preserve"> </w:t>
            </w:r>
          </w:p>
          <w:p w:rsidR="004E52B4" w:rsidRPr="006E4B8D" w:rsidRDefault="004E52B4" w:rsidP="00ED0C6E">
            <w:pPr>
              <w:pStyle w:val="a6"/>
              <w:widowControl/>
              <w:wordWrap w:val="0"/>
              <w:spacing w:line="420" w:lineRule="atLeast"/>
            </w:pPr>
            <w:r w:rsidRPr="006E4B8D">
              <w:rPr>
                <w:color w:val="000000"/>
                <w:sz w:val="18"/>
                <w:szCs w:val="18"/>
              </w:rPr>
              <w:t>1</w:t>
            </w:r>
            <w:r w:rsidRPr="006E4B8D">
              <w:rPr>
                <w:color w:val="000000"/>
                <w:sz w:val="18"/>
                <w:szCs w:val="18"/>
              </w:rPr>
              <w:t>、集体合同文本内容、双方主体及其代表资格、协调程序符合法律法规规定</w:t>
            </w:r>
            <w:r w:rsidRPr="006E4B8D">
              <w:rPr>
                <w:color w:val="000000"/>
                <w:sz w:val="18"/>
                <w:szCs w:val="18"/>
              </w:rPr>
              <w:t xml:space="preserve"> </w:t>
            </w:r>
          </w:p>
          <w:p w:rsidR="004E52B4" w:rsidRPr="006E4B8D" w:rsidRDefault="004E52B4" w:rsidP="00ED0C6E">
            <w:pPr>
              <w:pStyle w:val="a6"/>
              <w:widowControl/>
              <w:wordWrap w:val="0"/>
              <w:spacing w:line="420" w:lineRule="atLeast"/>
            </w:pPr>
            <w:r w:rsidRPr="006E4B8D">
              <w:rPr>
                <w:color w:val="000000"/>
                <w:sz w:val="18"/>
                <w:szCs w:val="18"/>
              </w:rPr>
              <w:t>2</w:t>
            </w:r>
            <w:r w:rsidRPr="006E4B8D">
              <w:rPr>
                <w:color w:val="000000"/>
                <w:sz w:val="18"/>
                <w:szCs w:val="18"/>
              </w:rPr>
              <w:t>、履行民主协商程序</w:t>
            </w:r>
            <w:r w:rsidRPr="006E4B8D">
              <w:rPr>
                <w:color w:val="000000"/>
                <w:sz w:val="18"/>
                <w:szCs w:val="18"/>
              </w:rPr>
              <w:t xml:space="preserve"> </w:t>
            </w:r>
          </w:p>
          <w:p w:rsidR="004E52B4" w:rsidRPr="006E4B8D" w:rsidRDefault="004E52B4" w:rsidP="00ED0C6E">
            <w:pPr>
              <w:pStyle w:val="a6"/>
              <w:widowControl/>
              <w:wordWrap w:val="0"/>
              <w:spacing w:line="420" w:lineRule="atLeast"/>
            </w:pPr>
            <w:r w:rsidRPr="006E4B8D">
              <w:rPr>
                <w:color w:val="000000"/>
                <w:sz w:val="18"/>
                <w:szCs w:val="18"/>
              </w:rPr>
              <w:t>（二）不予备案的情形：</w:t>
            </w:r>
            <w:r w:rsidRPr="006E4B8D">
              <w:rPr>
                <w:color w:val="000000"/>
                <w:sz w:val="18"/>
                <w:szCs w:val="18"/>
              </w:rPr>
              <w:t xml:space="preserve"> </w:t>
            </w:r>
          </w:p>
          <w:p w:rsidR="004E52B4" w:rsidRPr="000E2D13" w:rsidRDefault="004E52B4" w:rsidP="00ED0C6E">
            <w:pPr>
              <w:spacing w:line="560" w:lineRule="exact"/>
              <w:ind w:firstLineChars="200" w:firstLine="360"/>
              <w:rPr>
                <w:rFonts w:ascii="仿宋_GB2312" w:eastAsia="仿宋_GB2312" w:hint="eastAsia"/>
                <w:sz w:val="24"/>
              </w:rPr>
            </w:pPr>
            <w:r>
              <w:rPr>
                <w:color w:val="000000"/>
                <w:sz w:val="18"/>
                <w:szCs w:val="18"/>
              </w:rPr>
              <w:t>申请人不符合以上条件，或者不能提供足以证明以上条件的书面申请材料。</w:t>
            </w:r>
          </w:p>
        </w:tc>
      </w:tr>
      <w:tr w:rsidR="004E52B4" w:rsidRPr="000E2D13" w:rsidTr="00ED0C6E">
        <w:tc>
          <w:tcPr>
            <w:tcW w:w="1188" w:type="dxa"/>
            <w:vAlign w:val="center"/>
          </w:tcPr>
          <w:p w:rsidR="004E52B4" w:rsidRPr="000E2D13" w:rsidRDefault="004E52B4" w:rsidP="00ED0C6E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0E2D13">
              <w:rPr>
                <w:rFonts w:ascii="仿宋_GB2312" w:eastAsia="仿宋_GB2312" w:hAnsi="黑体" w:hint="eastAsia"/>
                <w:b/>
                <w:sz w:val="24"/>
              </w:rPr>
              <w:t>申报材料</w:t>
            </w:r>
          </w:p>
        </w:tc>
        <w:tc>
          <w:tcPr>
            <w:tcW w:w="7334" w:type="dxa"/>
            <w:gridSpan w:val="3"/>
            <w:vAlign w:val="center"/>
          </w:tcPr>
          <w:p w:rsidR="004E52B4" w:rsidRPr="006E4B8D" w:rsidRDefault="004E52B4" w:rsidP="00ED0C6E">
            <w:pPr>
              <w:pStyle w:val="a6"/>
              <w:widowControl/>
              <w:wordWrap w:val="0"/>
              <w:spacing w:line="420" w:lineRule="atLeast"/>
            </w:pPr>
            <w:r w:rsidRPr="006E4B8D">
              <w:rPr>
                <w:color w:val="000000"/>
                <w:sz w:val="18"/>
                <w:szCs w:val="18"/>
              </w:rPr>
              <w:t>1</w:t>
            </w:r>
            <w:r w:rsidRPr="006E4B8D">
              <w:rPr>
                <w:color w:val="000000"/>
                <w:sz w:val="18"/>
                <w:szCs w:val="18"/>
              </w:rPr>
              <w:t>、集体合同文本四份；</w:t>
            </w:r>
            <w:r w:rsidRPr="006E4B8D">
              <w:rPr>
                <w:color w:val="000000"/>
                <w:sz w:val="18"/>
                <w:szCs w:val="18"/>
              </w:rPr>
              <w:t xml:space="preserve"> </w:t>
            </w:r>
          </w:p>
          <w:p w:rsidR="004E52B4" w:rsidRPr="006E4B8D" w:rsidRDefault="004E52B4" w:rsidP="00ED0C6E">
            <w:pPr>
              <w:pStyle w:val="a6"/>
              <w:widowControl/>
              <w:wordWrap w:val="0"/>
              <w:spacing w:line="420" w:lineRule="atLeast"/>
            </w:pPr>
            <w:r w:rsidRPr="006E4B8D">
              <w:rPr>
                <w:color w:val="000000"/>
                <w:sz w:val="18"/>
                <w:szCs w:val="18"/>
              </w:rPr>
              <w:t>2</w:t>
            </w:r>
            <w:r w:rsidRPr="006E4B8D">
              <w:rPr>
                <w:color w:val="000000"/>
                <w:sz w:val="18"/>
                <w:szCs w:val="18"/>
              </w:rPr>
              <w:t>、职工个人劳动合同样本两份；</w:t>
            </w:r>
            <w:r w:rsidRPr="006E4B8D">
              <w:rPr>
                <w:color w:val="000000"/>
                <w:sz w:val="18"/>
                <w:szCs w:val="18"/>
              </w:rPr>
              <w:t xml:space="preserve"> </w:t>
            </w:r>
          </w:p>
          <w:p w:rsidR="004E52B4" w:rsidRPr="006E4B8D" w:rsidRDefault="004E52B4" w:rsidP="00ED0C6E">
            <w:pPr>
              <w:pStyle w:val="a6"/>
              <w:widowControl/>
              <w:wordWrap w:val="0"/>
              <w:spacing w:line="420" w:lineRule="atLeast"/>
            </w:pPr>
            <w:r w:rsidRPr="006E4B8D">
              <w:rPr>
                <w:color w:val="000000"/>
                <w:sz w:val="18"/>
                <w:szCs w:val="18"/>
              </w:rPr>
              <w:t>3</w:t>
            </w:r>
            <w:r w:rsidRPr="006E4B8D">
              <w:rPr>
                <w:color w:val="000000"/>
                <w:sz w:val="18"/>
                <w:szCs w:val="18"/>
              </w:rPr>
              <w:t>、《集体合同基本情况送审登记表》两份；</w:t>
            </w:r>
            <w:r w:rsidRPr="006E4B8D">
              <w:rPr>
                <w:color w:val="000000"/>
                <w:sz w:val="18"/>
                <w:szCs w:val="18"/>
              </w:rPr>
              <w:t xml:space="preserve"> </w:t>
            </w:r>
          </w:p>
          <w:p w:rsidR="004E52B4" w:rsidRPr="006E4B8D" w:rsidRDefault="004E52B4" w:rsidP="00ED0C6E">
            <w:pPr>
              <w:pStyle w:val="a6"/>
              <w:widowControl/>
              <w:wordWrap w:val="0"/>
              <w:spacing w:line="420" w:lineRule="atLeast"/>
            </w:pPr>
            <w:r w:rsidRPr="006E4B8D">
              <w:rPr>
                <w:color w:val="000000"/>
                <w:sz w:val="18"/>
                <w:szCs w:val="18"/>
              </w:rPr>
              <w:t>4</w:t>
            </w:r>
            <w:r w:rsidRPr="006E4B8D">
              <w:rPr>
                <w:color w:val="000000"/>
                <w:sz w:val="18"/>
                <w:szCs w:val="18"/>
              </w:rPr>
              <w:t>、企业方集体合同谈判首席代表身份证复印件、职工集体合同谈判首席代表身份证复印件各两份；</w:t>
            </w:r>
            <w:r w:rsidRPr="006E4B8D">
              <w:rPr>
                <w:color w:val="000000"/>
                <w:sz w:val="18"/>
                <w:szCs w:val="18"/>
              </w:rPr>
              <w:t xml:space="preserve"> </w:t>
            </w:r>
          </w:p>
          <w:p w:rsidR="004E52B4" w:rsidRPr="000E2D13" w:rsidRDefault="004E52B4" w:rsidP="00ED0C6E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、企业营业执照复印件、组织机构代码证书复印件。</w:t>
            </w:r>
          </w:p>
        </w:tc>
      </w:tr>
      <w:tr w:rsidR="004E52B4" w:rsidRPr="000E2D13" w:rsidTr="00ED0C6E">
        <w:tc>
          <w:tcPr>
            <w:tcW w:w="1188" w:type="dxa"/>
            <w:vAlign w:val="center"/>
          </w:tcPr>
          <w:p w:rsidR="004E52B4" w:rsidRPr="000E2D13" w:rsidRDefault="004E52B4" w:rsidP="00ED0C6E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0E2D13">
              <w:rPr>
                <w:rFonts w:ascii="仿宋_GB2312" w:eastAsia="仿宋_GB2312" w:hAnsi="黑体" w:hint="eastAsia"/>
                <w:b/>
                <w:sz w:val="24"/>
              </w:rPr>
              <w:t>法定依据</w:t>
            </w:r>
          </w:p>
        </w:tc>
        <w:tc>
          <w:tcPr>
            <w:tcW w:w="7334" w:type="dxa"/>
            <w:gridSpan w:val="3"/>
            <w:vAlign w:val="center"/>
          </w:tcPr>
          <w:p w:rsidR="004E52B4" w:rsidRPr="001C52BE" w:rsidRDefault="004E52B4" w:rsidP="00ED0C6E">
            <w:pPr>
              <w:pStyle w:val="a6"/>
              <w:widowControl/>
              <w:wordWrap w:val="0"/>
              <w:spacing w:line="420" w:lineRule="atLeast"/>
              <w:rPr>
                <w:rFonts w:hint="eastAsia"/>
              </w:rPr>
            </w:pPr>
            <w:r w:rsidRPr="006E4B8D">
              <w:rPr>
                <w:color w:val="000000"/>
                <w:sz w:val="18"/>
                <w:szCs w:val="18"/>
              </w:rPr>
              <w:t>《劳动合同法》</w:t>
            </w:r>
            <w:r w:rsidRPr="006E4B8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4E52B4" w:rsidRPr="000E2D13" w:rsidTr="00ED0C6E">
        <w:tc>
          <w:tcPr>
            <w:tcW w:w="1188" w:type="dxa"/>
            <w:vAlign w:val="center"/>
          </w:tcPr>
          <w:p w:rsidR="004E52B4" w:rsidRPr="000E2D13" w:rsidRDefault="004E52B4" w:rsidP="00ED0C6E">
            <w:pPr>
              <w:spacing w:line="600" w:lineRule="exact"/>
              <w:jc w:val="center"/>
              <w:rPr>
                <w:rFonts w:ascii="仿宋_GB2312" w:eastAsia="仿宋_GB2312" w:hAnsi="黑体" w:hint="eastAsia"/>
                <w:b/>
                <w:sz w:val="24"/>
              </w:rPr>
            </w:pPr>
            <w:r w:rsidRPr="000E2D13">
              <w:rPr>
                <w:rFonts w:ascii="仿宋_GB2312" w:eastAsia="仿宋_GB2312" w:hAnsi="黑体" w:hint="eastAsia"/>
                <w:b/>
                <w:sz w:val="24"/>
              </w:rPr>
              <w:t>收费标准</w:t>
            </w:r>
          </w:p>
        </w:tc>
        <w:tc>
          <w:tcPr>
            <w:tcW w:w="7334" w:type="dxa"/>
            <w:gridSpan w:val="3"/>
            <w:vAlign w:val="center"/>
          </w:tcPr>
          <w:p w:rsidR="004E52B4" w:rsidRPr="000E2D13" w:rsidRDefault="004E52B4" w:rsidP="00ED0C6E">
            <w:pPr>
              <w:spacing w:line="600" w:lineRule="exact"/>
              <w:rPr>
                <w:rFonts w:ascii="仿宋_GB2312" w:eastAsia="仿宋_GB2312" w:hint="eastAsia"/>
                <w:sz w:val="24"/>
              </w:rPr>
            </w:pPr>
            <w:r w:rsidRPr="000E2D13">
              <w:rPr>
                <w:rFonts w:ascii="仿宋_GB2312" w:eastAsia="仿宋_GB2312" w:hint="eastAsia"/>
                <w:sz w:val="24"/>
              </w:rPr>
              <w:t>不收费</w:t>
            </w:r>
          </w:p>
        </w:tc>
      </w:tr>
    </w:tbl>
    <w:p w:rsidR="004E52B4" w:rsidRDefault="004E52B4" w:rsidP="004E52B4">
      <w:pPr>
        <w:pStyle w:val="0"/>
        <w:widowControl w:val="0"/>
        <w:spacing w:line="60" w:lineRule="exact"/>
        <w:jc w:val="both"/>
        <w:rPr>
          <w:rFonts w:ascii="仿宋_GB2312" w:eastAsia="仿宋_GB2312" w:hint="eastAsia"/>
          <w:sz w:val="10"/>
          <w:szCs w:val="10"/>
        </w:rPr>
      </w:pPr>
    </w:p>
    <w:p w:rsidR="00000000" w:rsidRDefault="00FC41D9">
      <w:pPr>
        <w:rPr>
          <w:rFonts w:hint="eastAsia"/>
        </w:rPr>
      </w:pPr>
    </w:p>
    <w:p w:rsidR="004E52B4" w:rsidRDefault="004E52B4">
      <w:pPr>
        <w:rPr>
          <w:rFonts w:hint="eastAsia"/>
        </w:rPr>
      </w:pPr>
    </w:p>
    <w:p w:rsidR="004E52B4" w:rsidRDefault="004E52B4">
      <w:pPr>
        <w:rPr>
          <w:rFonts w:hint="eastAsia"/>
        </w:rPr>
      </w:pPr>
    </w:p>
    <w:p w:rsidR="004E52B4" w:rsidRDefault="004E52B4">
      <w:r w:rsidRPr="004E52B4">
        <w:lastRenderedPageBreak/>
        <w:drawing>
          <wp:inline distT="0" distB="0" distL="114300" distR="114300">
            <wp:extent cx="4867482" cy="3312123"/>
            <wp:effectExtent l="19050" t="0" r="9318" b="0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819" cy="3319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sectPr w:rsidR="004E52B4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1D9" w:rsidRDefault="00FC41D9" w:rsidP="004E52B4">
      <w:r>
        <w:separator/>
      </w:r>
    </w:p>
  </w:endnote>
  <w:endnote w:type="continuationSeparator" w:id="1">
    <w:p w:rsidR="00FC41D9" w:rsidRDefault="00FC41D9" w:rsidP="004E5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D13" w:rsidRDefault="00FC41D9">
    <w:pPr>
      <w:pStyle w:val="a4"/>
      <w:framePr w:wrap="around" w:vAnchor="text" w:hAnchor="margin" w:xAlign="right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4E52B4">
      <w:rPr>
        <w:rStyle w:val="a5"/>
        <w:noProof/>
      </w:rPr>
      <w:t>1</w:t>
    </w:r>
    <w:r>
      <w:fldChar w:fldCharType="end"/>
    </w:r>
  </w:p>
  <w:p w:rsidR="000E2D13" w:rsidRDefault="00FC41D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1D9" w:rsidRDefault="00FC41D9" w:rsidP="004E52B4">
      <w:r>
        <w:separator/>
      </w:r>
    </w:p>
  </w:footnote>
  <w:footnote w:type="continuationSeparator" w:id="1">
    <w:p w:rsidR="00FC41D9" w:rsidRDefault="00FC41D9" w:rsidP="004E52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52B4"/>
    <w:rsid w:val="004E52B4"/>
    <w:rsid w:val="00FC4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2B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5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52B4"/>
    <w:rPr>
      <w:sz w:val="18"/>
      <w:szCs w:val="18"/>
    </w:rPr>
  </w:style>
  <w:style w:type="paragraph" w:styleId="a4">
    <w:name w:val="footer"/>
    <w:basedOn w:val="a"/>
    <w:link w:val="Char0"/>
    <w:unhideWhenUsed/>
    <w:rsid w:val="004E52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E52B4"/>
    <w:rPr>
      <w:sz w:val="18"/>
      <w:szCs w:val="18"/>
    </w:rPr>
  </w:style>
  <w:style w:type="character" w:styleId="a5">
    <w:name w:val="page number"/>
    <w:basedOn w:val="a0"/>
    <w:rsid w:val="004E52B4"/>
  </w:style>
  <w:style w:type="paragraph" w:customStyle="1" w:styleId="0">
    <w:name w:val="0"/>
    <w:basedOn w:val="a"/>
    <w:rsid w:val="004E52B4"/>
    <w:pPr>
      <w:widowControl/>
      <w:snapToGrid w:val="0"/>
      <w:jc w:val="left"/>
    </w:pPr>
    <w:rPr>
      <w:kern w:val="0"/>
      <w:sz w:val="20"/>
      <w:szCs w:val="20"/>
    </w:rPr>
  </w:style>
  <w:style w:type="paragraph" w:styleId="a6">
    <w:name w:val="Normal (Web)"/>
    <w:basedOn w:val="a"/>
    <w:rsid w:val="004E52B4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4E52B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E52B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www.fcgs.gov.cn/fcxxgk/HY_UpLoad/image/201211/20121128171811449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377</Characters>
  <Application>Microsoft Office Word</Application>
  <DocSecurity>0</DocSecurity>
  <Lines>3</Lines>
  <Paragraphs>1</Paragraphs>
  <ScaleCrop>false</ScaleCrop>
  <Company>微软中国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2016-01-27T03:28:00Z</dcterms:created>
  <dcterms:modified xsi:type="dcterms:W3CDTF">2016-01-27T03:29:00Z</dcterms:modified>
</cp:coreProperties>
</file>