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F3A" w:rsidRDefault="00E52F3A" w:rsidP="00E52F3A">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E52F3A" w:rsidRPr="003B341C" w:rsidRDefault="00E52F3A" w:rsidP="00E52F3A">
      <w:pPr>
        <w:spacing w:line="600" w:lineRule="exact"/>
        <w:rPr>
          <w:rFonts w:ascii="仿宋_GB2312" w:eastAsia="仿宋_GB2312" w:hAnsi="黑体"/>
          <w:sz w:val="24"/>
        </w:rPr>
      </w:pPr>
      <w:r w:rsidRPr="003B341C">
        <w:rPr>
          <w:rFonts w:ascii="仿宋_GB2312" w:eastAsia="仿宋_GB2312" w:hAnsi="黑体" w:hint="eastAsia"/>
          <w:sz w:val="24"/>
        </w:rPr>
        <w:t xml:space="preserve">单位名称（盖章）：社保业务管理股   </w:t>
      </w:r>
      <w:r w:rsidR="003B341C">
        <w:rPr>
          <w:rFonts w:ascii="仿宋_GB2312" w:eastAsia="仿宋_GB2312" w:hAnsi="黑体" w:hint="eastAsia"/>
          <w:sz w:val="24"/>
        </w:rPr>
        <w:t xml:space="preserve">     </w:t>
      </w:r>
      <w:r w:rsidRPr="003B341C">
        <w:rPr>
          <w:rFonts w:ascii="仿宋_GB2312" w:eastAsia="仿宋_GB2312" w:hAnsi="黑体" w:hint="eastAsia"/>
          <w:sz w:val="24"/>
        </w:rPr>
        <w:t>填报日期:2015年12月28日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3060"/>
        <w:gridCol w:w="1260"/>
        <w:gridCol w:w="3014"/>
      </w:tblGrid>
      <w:tr w:rsidR="00E52F3A" w:rsidRPr="003B341C" w:rsidTr="00272EE2">
        <w:tc>
          <w:tcPr>
            <w:tcW w:w="1188" w:type="dxa"/>
            <w:vAlign w:val="center"/>
          </w:tcPr>
          <w:p w:rsidR="00E52F3A" w:rsidRPr="003B341C" w:rsidRDefault="00E52F3A" w:rsidP="00272EE2">
            <w:pPr>
              <w:spacing w:line="600" w:lineRule="exact"/>
              <w:jc w:val="center"/>
              <w:rPr>
                <w:rFonts w:ascii="仿宋_GB2312" w:eastAsia="仿宋_GB2312" w:hAnsi="黑体"/>
                <w:b/>
                <w:sz w:val="24"/>
              </w:rPr>
            </w:pPr>
            <w:r w:rsidRPr="003B341C">
              <w:rPr>
                <w:rFonts w:ascii="仿宋_GB2312" w:eastAsia="仿宋_GB2312" w:hAnsi="黑体" w:hint="eastAsia"/>
                <w:b/>
                <w:sz w:val="24"/>
              </w:rPr>
              <w:t>事项名称</w:t>
            </w:r>
          </w:p>
        </w:tc>
        <w:tc>
          <w:tcPr>
            <w:tcW w:w="7334" w:type="dxa"/>
            <w:gridSpan w:val="3"/>
            <w:vAlign w:val="center"/>
          </w:tcPr>
          <w:p w:rsidR="00E52F3A" w:rsidRPr="003B341C" w:rsidRDefault="00EA6DDA" w:rsidP="00272EE2">
            <w:pPr>
              <w:widowControl/>
              <w:jc w:val="left"/>
              <w:textAlignment w:val="center"/>
              <w:rPr>
                <w:rFonts w:ascii="仿宋_GB2312" w:eastAsia="仿宋_GB2312"/>
                <w:sz w:val="24"/>
              </w:rPr>
            </w:pPr>
            <w:r w:rsidRPr="003B341C">
              <w:rPr>
                <w:rFonts w:ascii="宋体" w:eastAsia="宋体" w:hAnsi="宋体" w:cs="宋体" w:hint="eastAsia"/>
                <w:kern w:val="0"/>
                <w:sz w:val="24"/>
              </w:rPr>
              <w:t>机关、企事业单位人员退休、提前退休审批--</w:t>
            </w:r>
            <w:r w:rsidR="00E52F3A" w:rsidRPr="003B341C">
              <w:rPr>
                <w:rFonts w:ascii="仿宋_GB2312" w:eastAsia="仿宋_GB2312" w:hint="eastAsia"/>
                <w:sz w:val="24"/>
              </w:rPr>
              <w:t>企业单位人员退休提前退休审批</w:t>
            </w:r>
          </w:p>
        </w:tc>
      </w:tr>
      <w:tr w:rsidR="00E52F3A" w:rsidRPr="003B341C" w:rsidTr="00272EE2">
        <w:tc>
          <w:tcPr>
            <w:tcW w:w="1188" w:type="dxa"/>
            <w:vAlign w:val="center"/>
          </w:tcPr>
          <w:p w:rsidR="00E52F3A" w:rsidRPr="003B341C" w:rsidRDefault="00E52F3A" w:rsidP="00272EE2">
            <w:pPr>
              <w:spacing w:line="600" w:lineRule="exact"/>
              <w:jc w:val="center"/>
              <w:rPr>
                <w:rFonts w:ascii="仿宋_GB2312" w:eastAsia="仿宋_GB2312" w:hAnsi="黑体"/>
                <w:b/>
                <w:sz w:val="24"/>
              </w:rPr>
            </w:pPr>
            <w:r w:rsidRPr="003B341C">
              <w:rPr>
                <w:rFonts w:ascii="仿宋_GB2312" w:eastAsia="仿宋_GB2312" w:hAnsi="黑体" w:hint="eastAsia"/>
                <w:b/>
                <w:sz w:val="24"/>
              </w:rPr>
              <w:t>事项类型</w:t>
            </w:r>
          </w:p>
        </w:tc>
        <w:tc>
          <w:tcPr>
            <w:tcW w:w="3060" w:type="dxa"/>
            <w:vAlign w:val="center"/>
          </w:tcPr>
          <w:p w:rsidR="00E52F3A" w:rsidRPr="003B341C" w:rsidRDefault="00C46F6E" w:rsidP="00272EE2">
            <w:pPr>
              <w:spacing w:line="600" w:lineRule="exact"/>
              <w:rPr>
                <w:rFonts w:ascii="仿宋_GB2312" w:eastAsia="仿宋_GB2312"/>
                <w:sz w:val="24"/>
              </w:rPr>
            </w:pPr>
            <w:r w:rsidRPr="003B341C">
              <w:rPr>
                <w:rFonts w:ascii="仿宋_GB2312" w:eastAsia="仿宋_GB2312" w:hint="eastAsia"/>
                <w:sz w:val="24"/>
              </w:rPr>
              <w:t>其他行政权力</w:t>
            </w:r>
          </w:p>
        </w:tc>
        <w:tc>
          <w:tcPr>
            <w:tcW w:w="1260" w:type="dxa"/>
            <w:vAlign w:val="center"/>
          </w:tcPr>
          <w:p w:rsidR="00E52F3A" w:rsidRPr="003B341C" w:rsidRDefault="00E52F3A" w:rsidP="00272EE2">
            <w:pPr>
              <w:spacing w:line="600" w:lineRule="exact"/>
              <w:jc w:val="center"/>
              <w:rPr>
                <w:rFonts w:ascii="仿宋_GB2312" w:eastAsia="仿宋_GB2312" w:hAnsi="黑体"/>
                <w:b/>
                <w:sz w:val="24"/>
              </w:rPr>
            </w:pPr>
            <w:r w:rsidRPr="003B341C">
              <w:rPr>
                <w:rFonts w:ascii="仿宋_GB2312" w:eastAsia="仿宋_GB2312" w:hAnsi="黑体" w:hint="eastAsia"/>
                <w:b/>
                <w:sz w:val="24"/>
              </w:rPr>
              <w:t>办事对象</w:t>
            </w:r>
          </w:p>
        </w:tc>
        <w:tc>
          <w:tcPr>
            <w:tcW w:w="3014" w:type="dxa"/>
            <w:vAlign w:val="center"/>
          </w:tcPr>
          <w:p w:rsidR="00E52F3A" w:rsidRPr="003B341C" w:rsidRDefault="00E52F3A" w:rsidP="00272EE2">
            <w:pPr>
              <w:spacing w:line="600" w:lineRule="exact"/>
              <w:rPr>
                <w:rFonts w:ascii="仿宋_GB2312" w:eastAsia="仿宋_GB2312"/>
                <w:sz w:val="24"/>
              </w:rPr>
            </w:pPr>
            <w:r w:rsidRPr="003B341C">
              <w:rPr>
                <w:rFonts w:ascii="仿宋_GB2312" w:eastAsia="仿宋_GB2312" w:hint="eastAsia"/>
                <w:sz w:val="24"/>
              </w:rPr>
              <w:t>申请退休员</w:t>
            </w:r>
          </w:p>
        </w:tc>
      </w:tr>
      <w:tr w:rsidR="00E52F3A" w:rsidRPr="003B341C" w:rsidTr="00272EE2">
        <w:tc>
          <w:tcPr>
            <w:tcW w:w="1188" w:type="dxa"/>
            <w:vAlign w:val="center"/>
          </w:tcPr>
          <w:p w:rsidR="00E52F3A" w:rsidRPr="003B341C" w:rsidRDefault="00E52F3A" w:rsidP="00272EE2">
            <w:pPr>
              <w:spacing w:line="600" w:lineRule="exact"/>
              <w:jc w:val="center"/>
              <w:rPr>
                <w:rFonts w:ascii="仿宋_GB2312" w:eastAsia="仿宋_GB2312" w:hAnsi="黑体"/>
                <w:b/>
                <w:sz w:val="24"/>
              </w:rPr>
            </w:pPr>
            <w:r w:rsidRPr="003B341C">
              <w:rPr>
                <w:rFonts w:ascii="仿宋_GB2312" w:eastAsia="仿宋_GB2312" w:hAnsi="黑体" w:hint="eastAsia"/>
                <w:b/>
                <w:sz w:val="24"/>
              </w:rPr>
              <w:t>法定期限</w:t>
            </w:r>
          </w:p>
        </w:tc>
        <w:tc>
          <w:tcPr>
            <w:tcW w:w="3060" w:type="dxa"/>
            <w:vAlign w:val="center"/>
          </w:tcPr>
          <w:p w:rsidR="00E52F3A" w:rsidRPr="003B341C" w:rsidRDefault="00E52F3A" w:rsidP="00272EE2">
            <w:pPr>
              <w:spacing w:line="600" w:lineRule="exact"/>
              <w:rPr>
                <w:rFonts w:ascii="仿宋_GB2312" w:eastAsia="仿宋_GB2312"/>
                <w:sz w:val="24"/>
              </w:rPr>
            </w:pPr>
          </w:p>
        </w:tc>
        <w:tc>
          <w:tcPr>
            <w:tcW w:w="1260" w:type="dxa"/>
            <w:vAlign w:val="center"/>
          </w:tcPr>
          <w:p w:rsidR="00E52F3A" w:rsidRPr="003B341C" w:rsidRDefault="00E52F3A" w:rsidP="00272EE2">
            <w:pPr>
              <w:spacing w:line="600" w:lineRule="exact"/>
              <w:jc w:val="center"/>
              <w:rPr>
                <w:rFonts w:ascii="仿宋_GB2312" w:eastAsia="仿宋_GB2312" w:hAnsi="黑体"/>
                <w:b/>
                <w:sz w:val="24"/>
              </w:rPr>
            </w:pPr>
            <w:r w:rsidRPr="003B341C">
              <w:rPr>
                <w:rFonts w:ascii="仿宋_GB2312" w:eastAsia="仿宋_GB2312" w:hAnsi="黑体" w:hint="eastAsia"/>
                <w:b/>
                <w:sz w:val="24"/>
              </w:rPr>
              <w:t>承诺期限</w:t>
            </w:r>
          </w:p>
        </w:tc>
        <w:tc>
          <w:tcPr>
            <w:tcW w:w="3014" w:type="dxa"/>
            <w:vAlign w:val="center"/>
          </w:tcPr>
          <w:p w:rsidR="00E52F3A" w:rsidRPr="003B341C" w:rsidRDefault="00E52F3A" w:rsidP="00272EE2">
            <w:pPr>
              <w:spacing w:line="600" w:lineRule="exact"/>
              <w:rPr>
                <w:rFonts w:ascii="仿宋_GB2312" w:eastAsia="仿宋_GB2312"/>
                <w:sz w:val="24"/>
              </w:rPr>
            </w:pPr>
            <w:r w:rsidRPr="003B341C">
              <w:rPr>
                <w:rFonts w:ascii="仿宋_GB2312" w:eastAsia="仿宋_GB2312"/>
                <w:sz w:val="24"/>
              </w:rPr>
              <w:t>即办</w:t>
            </w:r>
          </w:p>
        </w:tc>
      </w:tr>
      <w:tr w:rsidR="00E52F3A" w:rsidRPr="003B341C" w:rsidTr="00272EE2">
        <w:tc>
          <w:tcPr>
            <w:tcW w:w="1188" w:type="dxa"/>
            <w:vAlign w:val="center"/>
          </w:tcPr>
          <w:p w:rsidR="00E52F3A" w:rsidRPr="003B341C" w:rsidRDefault="00E52F3A" w:rsidP="00272EE2">
            <w:pPr>
              <w:spacing w:line="600" w:lineRule="exact"/>
              <w:jc w:val="center"/>
              <w:rPr>
                <w:rFonts w:ascii="仿宋_GB2312" w:eastAsia="仿宋_GB2312" w:hAnsi="黑体"/>
                <w:b/>
                <w:sz w:val="24"/>
              </w:rPr>
            </w:pPr>
            <w:r w:rsidRPr="003B341C">
              <w:rPr>
                <w:rFonts w:ascii="仿宋_GB2312" w:eastAsia="仿宋_GB2312" w:hAnsi="黑体" w:hint="eastAsia"/>
                <w:b/>
                <w:sz w:val="24"/>
              </w:rPr>
              <w:t>实施机关</w:t>
            </w:r>
          </w:p>
        </w:tc>
        <w:tc>
          <w:tcPr>
            <w:tcW w:w="3060" w:type="dxa"/>
            <w:vAlign w:val="center"/>
          </w:tcPr>
          <w:p w:rsidR="00E52F3A" w:rsidRPr="003B341C" w:rsidRDefault="00E52F3A" w:rsidP="00272EE2">
            <w:pPr>
              <w:spacing w:line="600" w:lineRule="exact"/>
              <w:rPr>
                <w:rFonts w:ascii="仿宋_GB2312" w:eastAsia="仿宋_GB2312"/>
                <w:sz w:val="24"/>
              </w:rPr>
            </w:pPr>
            <w:r w:rsidRPr="003B341C">
              <w:rPr>
                <w:rFonts w:ascii="仿宋_GB2312" w:eastAsia="仿宋_GB2312"/>
                <w:sz w:val="24"/>
              </w:rPr>
              <w:t>人社局</w:t>
            </w:r>
          </w:p>
        </w:tc>
        <w:tc>
          <w:tcPr>
            <w:tcW w:w="1260" w:type="dxa"/>
            <w:vAlign w:val="center"/>
          </w:tcPr>
          <w:p w:rsidR="00E52F3A" w:rsidRPr="003B341C" w:rsidRDefault="00E52F3A" w:rsidP="00272EE2">
            <w:pPr>
              <w:spacing w:line="600" w:lineRule="exact"/>
              <w:jc w:val="center"/>
              <w:rPr>
                <w:rFonts w:ascii="仿宋_GB2312" w:eastAsia="仿宋_GB2312" w:hAnsi="黑体"/>
                <w:b/>
                <w:sz w:val="24"/>
              </w:rPr>
            </w:pPr>
            <w:r w:rsidRPr="003B341C">
              <w:rPr>
                <w:rFonts w:ascii="仿宋_GB2312" w:eastAsia="仿宋_GB2312" w:hAnsi="黑体" w:hint="eastAsia"/>
                <w:b/>
                <w:sz w:val="24"/>
              </w:rPr>
              <w:t>责任科室</w:t>
            </w:r>
          </w:p>
        </w:tc>
        <w:tc>
          <w:tcPr>
            <w:tcW w:w="3014" w:type="dxa"/>
            <w:vAlign w:val="center"/>
          </w:tcPr>
          <w:p w:rsidR="00E52F3A" w:rsidRPr="003B341C" w:rsidRDefault="00E52F3A" w:rsidP="00272EE2">
            <w:pPr>
              <w:spacing w:line="600" w:lineRule="exact"/>
              <w:rPr>
                <w:rFonts w:ascii="仿宋_GB2312" w:eastAsia="仿宋_GB2312"/>
                <w:sz w:val="24"/>
              </w:rPr>
            </w:pPr>
            <w:r w:rsidRPr="003B341C">
              <w:rPr>
                <w:rFonts w:ascii="仿宋_GB2312" w:eastAsia="仿宋_GB2312" w:hint="eastAsia"/>
                <w:sz w:val="24"/>
              </w:rPr>
              <w:t>社保股</w:t>
            </w:r>
          </w:p>
        </w:tc>
      </w:tr>
      <w:tr w:rsidR="00E52F3A" w:rsidRPr="003B341C" w:rsidTr="00272EE2">
        <w:tc>
          <w:tcPr>
            <w:tcW w:w="1188" w:type="dxa"/>
            <w:vAlign w:val="center"/>
          </w:tcPr>
          <w:p w:rsidR="00E52F3A" w:rsidRPr="003B341C" w:rsidRDefault="00E52F3A" w:rsidP="00272EE2">
            <w:pPr>
              <w:spacing w:line="600" w:lineRule="exact"/>
              <w:jc w:val="center"/>
              <w:rPr>
                <w:rFonts w:ascii="仿宋_GB2312" w:eastAsia="仿宋_GB2312" w:hAnsi="黑体"/>
                <w:b/>
                <w:sz w:val="24"/>
              </w:rPr>
            </w:pPr>
            <w:r w:rsidRPr="003B341C">
              <w:rPr>
                <w:rFonts w:ascii="仿宋_GB2312" w:eastAsia="仿宋_GB2312" w:hAnsi="黑体" w:hint="eastAsia"/>
                <w:b/>
                <w:sz w:val="24"/>
              </w:rPr>
              <w:t>咨询电话</w:t>
            </w:r>
          </w:p>
        </w:tc>
        <w:tc>
          <w:tcPr>
            <w:tcW w:w="3060" w:type="dxa"/>
            <w:vAlign w:val="center"/>
          </w:tcPr>
          <w:p w:rsidR="00E52F3A" w:rsidRPr="003B341C" w:rsidRDefault="00E52F3A" w:rsidP="00272EE2">
            <w:pPr>
              <w:spacing w:line="600" w:lineRule="exact"/>
              <w:rPr>
                <w:rFonts w:ascii="仿宋_GB2312" w:eastAsia="仿宋_GB2312"/>
                <w:sz w:val="24"/>
              </w:rPr>
            </w:pPr>
            <w:r w:rsidRPr="003B341C">
              <w:rPr>
                <w:rFonts w:ascii="仿宋_GB2312" w:eastAsia="仿宋_GB2312" w:hint="eastAsia"/>
                <w:sz w:val="24"/>
              </w:rPr>
              <w:t>8222265</w:t>
            </w:r>
          </w:p>
        </w:tc>
        <w:tc>
          <w:tcPr>
            <w:tcW w:w="1260" w:type="dxa"/>
            <w:vAlign w:val="center"/>
          </w:tcPr>
          <w:p w:rsidR="00E52F3A" w:rsidRPr="003B341C" w:rsidRDefault="00E52F3A" w:rsidP="00272EE2">
            <w:pPr>
              <w:spacing w:line="600" w:lineRule="exact"/>
              <w:jc w:val="center"/>
              <w:rPr>
                <w:rFonts w:ascii="仿宋_GB2312" w:eastAsia="仿宋_GB2312" w:hAnsi="黑体"/>
                <w:b/>
                <w:sz w:val="24"/>
              </w:rPr>
            </w:pPr>
            <w:r w:rsidRPr="003B341C">
              <w:rPr>
                <w:rFonts w:ascii="仿宋_GB2312" w:eastAsia="仿宋_GB2312" w:hAnsi="黑体" w:hint="eastAsia"/>
                <w:b/>
                <w:sz w:val="24"/>
              </w:rPr>
              <w:t>投诉电话</w:t>
            </w:r>
          </w:p>
        </w:tc>
        <w:tc>
          <w:tcPr>
            <w:tcW w:w="3014" w:type="dxa"/>
            <w:vAlign w:val="center"/>
          </w:tcPr>
          <w:p w:rsidR="00E52F3A" w:rsidRPr="003B341C" w:rsidRDefault="00E52F3A" w:rsidP="00272EE2">
            <w:pPr>
              <w:spacing w:line="600" w:lineRule="exact"/>
              <w:rPr>
                <w:rFonts w:ascii="仿宋_GB2312" w:eastAsia="仿宋_GB2312"/>
                <w:sz w:val="24"/>
              </w:rPr>
            </w:pPr>
            <w:r w:rsidRPr="003B341C">
              <w:rPr>
                <w:rFonts w:ascii="仿宋_GB2312" w:eastAsia="仿宋_GB2312" w:hint="eastAsia"/>
                <w:sz w:val="24"/>
              </w:rPr>
              <w:t>8225557</w:t>
            </w:r>
          </w:p>
        </w:tc>
      </w:tr>
      <w:tr w:rsidR="00E52F3A" w:rsidRPr="003B341C" w:rsidTr="00272EE2">
        <w:trPr>
          <w:trHeight w:val="2659"/>
        </w:trPr>
        <w:tc>
          <w:tcPr>
            <w:tcW w:w="1188" w:type="dxa"/>
            <w:vAlign w:val="center"/>
          </w:tcPr>
          <w:p w:rsidR="00E52F3A" w:rsidRPr="003B341C" w:rsidRDefault="00E52F3A" w:rsidP="00272EE2">
            <w:pPr>
              <w:spacing w:line="600" w:lineRule="exact"/>
              <w:jc w:val="center"/>
              <w:rPr>
                <w:rFonts w:ascii="仿宋_GB2312" w:eastAsia="仿宋_GB2312" w:hAnsi="黑体"/>
                <w:b/>
                <w:sz w:val="24"/>
              </w:rPr>
            </w:pPr>
            <w:r w:rsidRPr="003B341C">
              <w:rPr>
                <w:rFonts w:ascii="仿宋_GB2312" w:eastAsia="仿宋_GB2312" w:hAnsi="黑体" w:hint="eastAsia"/>
                <w:b/>
                <w:sz w:val="24"/>
              </w:rPr>
              <w:t>受理条件</w:t>
            </w:r>
          </w:p>
        </w:tc>
        <w:tc>
          <w:tcPr>
            <w:tcW w:w="7334" w:type="dxa"/>
            <w:gridSpan w:val="3"/>
            <w:vAlign w:val="center"/>
          </w:tcPr>
          <w:p w:rsidR="00E52F3A" w:rsidRPr="003B341C" w:rsidRDefault="00E52F3A" w:rsidP="00272EE2">
            <w:pPr>
              <w:rPr>
                <w:rFonts w:ascii="仿宋_GB2312" w:eastAsia="仿宋_GB2312"/>
                <w:sz w:val="24"/>
              </w:rPr>
            </w:pPr>
            <w:r w:rsidRPr="003B341C">
              <w:rPr>
                <w:rFonts w:ascii="仿宋_GB2312" w:eastAsia="仿宋_GB2312" w:hint="eastAsia"/>
                <w:sz w:val="24"/>
              </w:rPr>
              <w:t>男年满60周岁，女年满50周岁的缴费年限达15年以上的参保职工（经人事行政主管部门认定职工身份具有特殊工种企业在特殊工种岗位工作年限达到特殊工种工作年限的企业职工，退休年龄可提前5年）</w:t>
            </w:r>
          </w:p>
        </w:tc>
      </w:tr>
      <w:tr w:rsidR="00E52F3A" w:rsidRPr="003B341C" w:rsidTr="00272EE2">
        <w:trPr>
          <w:trHeight w:val="2824"/>
        </w:trPr>
        <w:tc>
          <w:tcPr>
            <w:tcW w:w="1188" w:type="dxa"/>
            <w:vAlign w:val="center"/>
          </w:tcPr>
          <w:p w:rsidR="00E52F3A" w:rsidRPr="003B341C" w:rsidRDefault="00E52F3A" w:rsidP="00272EE2">
            <w:pPr>
              <w:spacing w:line="600" w:lineRule="exact"/>
              <w:jc w:val="center"/>
              <w:rPr>
                <w:rFonts w:ascii="仿宋_GB2312" w:eastAsia="仿宋_GB2312" w:hAnsi="黑体"/>
                <w:b/>
                <w:sz w:val="24"/>
              </w:rPr>
            </w:pPr>
            <w:r w:rsidRPr="003B341C">
              <w:rPr>
                <w:rFonts w:ascii="仿宋_GB2312" w:eastAsia="仿宋_GB2312" w:hAnsi="黑体" w:hint="eastAsia"/>
                <w:b/>
                <w:sz w:val="24"/>
              </w:rPr>
              <w:t>申报材料</w:t>
            </w:r>
          </w:p>
        </w:tc>
        <w:tc>
          <w:tcPr>
            <w:tcW w:w="7334" w:type="dxa"/>
            <w:gridSpan w:val="3"/>
            <w:vAlign w:val="center"/>
          </w:tcPr>
          <w:p w:rsidR="00E52F3A" w:rsidRPr="003B341C" w:rsidRDefault="00E52F3A" w:rsidP="00272EE2">
            <w:pPr>
              <w:rPr>
                <w:rFonts w:ascii="仿宋_GB2312" w:eastAsia="仿宋_GB2312"/>
                <w:sz w:val="24"/>
              </w:rPr>
            </w:pPr>
            <w:r w:rsidRPr="003B341C">
              <w:rPr>
                <w:rFonts w:ascii="仿宋_GB2312" w:eastAsia="仿宋_GB2312"/>
                <w:sz w:val="24"/>
              </w:rPr>
              <w:t>企业职工提供原始档案资料</w:t>
            </w:r>
            <w:r w:rsidRPr="003B341C">
              <w:rPr>
                <w:rFonts w:ascii="仿宋_GB2312" w:eastAsia="仿宋_GB2312" w:hint="eastAsia"/>
                <w:sz w:val="24"/>
              </w:rPr>
              <w:t>或</w:t>
            </w:r>
            <w:r w:rsidRPr="003B341C">
              <w:rPr>
                <w:rFonts w:ascii="仿宋_GB2312" w:eastAsia="仿宋_GB2312"/>
                <w:sz w:val="24"/>
              </w:rPr>
              <w:t>补缴补建表</w:t>
            </w:r>
            <w:r w:rsidRPr="003B341C">
              <w:rPr>
                <w:rFonts w:ascii="仿宋_GB2312" w:eastAsia="仿宋_GB2312" w:hint="eastAsia"/>
                <w:sz w:val="24"/>
              </w:rPr>
              <w:t>（</w:t>
            </w:r>
            <w:r w:rsidRPr="003B341C">
              <w:rPr>
                <w:rFonts w:ascii="仿宋_GB2312" w:eastAsia="仿宋_GB2312"/>
                <w:sz w:val="24"/>
              </w:rPr>
              <w:t>缴费基金收据复印件</w:t>
            </w:r>
            <w:r w:rsidRPr="003B341C">
              <w:rPr>
                <w:rFonts w:ascii="仿宋_GB2312" w:eastAsia="仿宋_GB2312" w:hint="eastAsia"/>
                <w:sz w:val="24"/>
              </w:rPr>
              <w:t>）；</w:t>
            </w:r>
            <w:r w:rsidRPr="003B341C">
              <w:rPr>
                <w:rFonts w:ascii="仿宋_GB2312" w:eastAsia="仿宋_GB2312"/>
                <w:sz w:val="24"/>
              </w:rPr>
              <w:t>身份证原件及本人</w:t>
            </w:r>
            <w:r w:rsidRPr="003B341C">
              <w:rPr>
                <w:rFonts w:ascii="仿宋_GB2312" w:eastAsia="仿宋_GB2312" w:hint="eastAsia"/>
                <w:sz w:val="24"/>
              </w:rPr>
              <w:t>交通</w:t>
            </w:r>
            <w:r w:rsidRPr="003B341C">
              <w:rPr>
                <w:rFonts w:ascii="仿宋_GB2312" w:eastAsia="仿宋_GB2312"/>
                <w:sz w:val="24"/>
              </w:rPr>
              <w:t>银行存折原件</w:t>
            </w:r>
            <w:r w:rsidRPr="003B341C">
              <w:rPr>
                <w:rFonts w:ascii="仿宋_GB2312" w:eastAsia="仿宋_GB2312" w:hint="eastAsia"/>
                <w:sz w:val="24"/>
              </w:rPr>
              <w:t>（</w:t>
            </w:r>
            <w:r w:rsidRPr="003B341C">
              <w:rPr>
                <w:rFonts w:ascii="仿宋_GB2312" w:eastAsia="仿宋_GB2312"/>
                <w:sz w:val="24"/>
              </w:rPr>
              <w:t>或银行卡</w:t>
            </w:r>
            <w:r w:rsidRPr="003B341C">
              <w:rPr>
                <w:rFonts w:ascii="仿宋_GB2312" w:eastAsia="仿宋_GB2312" w:hint="eastAsia"/>
                <w:sz w:val="24"/>
              </w:rPr>
              <w:t>）</w:t>
            </w:r>
            <w:r w:rsidRPr="003B341C">
              <w:rPr>
                <w:rFonts w:ascii="仿宋_GB2312" w:eastAsia="仿宋_GB2312"/>
                <w:sz w:val="24"/>
              </w:rPr>
              <w:t>进行验证后提交身份证及银行卡复印件</w:t>
            </w:r>
            <w:r w:rsidRPr="003B341C">
              <w:rPr>
                <w:rFonts w:ascii="仿宋_GB2312" w:eastAsia="仿宋_GB2312" w:hint="eastAsia"/>
                <w:sz w:val="24"/>
              </w:rPr>
              <w:t>（</w:t>
            </w:r>
            <w:r w:rsidRPr="003B341C">
              <w:rPr>
                <w:rFonts w:ascii="仿宋_GB2312" w:eastAsia="仿宋_GB2312"/>
                <w:sz w:val="24"/>
              </w:rPr>
              <w:t>正反两面</w:t>
            </w:r>
            <w:r w:rsidRPr="003B341C">
              <w:rPr>
                <w:rFonts w:ascii="仿宋_GB2312" w:eastAsia="仿宋_GB2312" w:hint="eastAsia"/>
                <w:sz w:val="24"/>
              </w:rPr>
              <w:t>）</w:t>
            </w:r>
          </w:p>
        </w:tc>
      </w:tr>
      <w:tr w:rsidR="00E52F3A" w:rsidRPr="003B341C" w:rsidTr="00272EE2">
        <w:trPr>
          <w:trHeight w:val="2455"/>
        </w:trPr>
        <w:tc>
          <w:tcPr>
            <w:tcW w:w="1188" w:type="dxa"/>
            <w:vAlign w:val="center"/>
          </w:tcPr>
          <w:p w:rsidR="00E52F3A" w:rsidRPr="003B341C" w:rsidRDefault="00E52F3A" w:rsidP="00272EE2">
            <w:pPr>
              <w:spacing w:line="600" w:lineRule="exact"/>
              <w:jc w:val="center"/>
              <w:rPr>
                <w:rFonts w:ascii="仿宋_GB2312" w:eastAsia="仿宋_GB2312" w:hAnsi="黑体"/>
                <w:b/>
                <w:sz w:val="24"/>
              </w:rPr>
            </w:pPr>
            <w:r w:rsidRPr="003B341C">
              <w:rPr>
                <w:rFonts w:ascii="仿宋_GB2312" w:eastAsia="仿宋_GB2312" w:hAnsi="黑体" w:hint="eastAsia"/>
                <w:b/>
                <w:sz w:val="24"/>
              </w:rPr>
              <w:t>法定依据</w:t>
            </w:r>
          </w:p>
        </w:tc>
        <w:tc>
          <w:tcPr>
            <w:tcW w:w="7334" w:type="dxa"/>
            <w:gridSpan w:val="3"/>
            <w:vAlign w:val="center"/>
          </w:tcPr>
          <w:p w:rsidR="00E52F3A" w:rsidRPr="003B341C" w:rsidRDefault="00E52F3A" w:rsidP="00272EE2">
            <w:pPr>
              <w:widowControl/>
              <w:jc w:val="left"/>
              <w:textAlignment w:val="center"/>
              <w:rPr>
                <w:rFonts w:ascii="仿宋_GB2312" w:eastAsia="仿宋_GB2312" w:hAnsi="仿宋_GB2312" w:cs="仿宋_GB2312"/>
                <w:sz w:val="24"/>
              </w:rPr>
            </w:pPr>
            <w:r w:rsidRPr="003B341C">
              <w:rPr>
                <w:rFonts w:ascii="仿宋_GB2312" w:eastAsia="仿宋_GB2312" w:hAnsi="仿宋_GB2312" w:cs="仿宋_GB2312" w:hint="eastAsia"/>
                <w:sz w:val="24"/>
              </w:rPr>
              <w:t>湘劳社字[2006]5号文件，湘政发[2006]7号文件，湘政办法[2009]4号文件，湘政办发[2011]12号文件，湘政办发[2009]4号文件</w:t>
            </w:r>
          </w:p>
        </w:tc>
      </w:tr>
      <w:tr w:rsidR="00E52F3A" w:rsidRPr="003B341C" w:rsidTr="00EA6DDA">
        <w:trPr>
          <w:trHeight w:val="841"/>
        </w:trPr>
        <w:tc>
          <w:tcPr>
            <w:tcW w:w="1188" w:type="dxa"/>
            <w:vAlign w:val="center"/>
          </w:tcPr>
          <w:p w:rsidR="00E52F3A" w:rsidRPr="003B341C" w:rsidRDefault="00E52F3A" w:rsidP="00272EE2">
            <w:pPr>
              <w:spacing w:line="600" w:lineRule="exact"/>
              <w:jc w:val="center"/>
              <w:rPr>
                <w:rFonts w:ascii="仿宋_GB2312" w:eastAsia="仿宋_GB2312" w:hAnsi="黑体"/>
                <w:b/>
                <w:sz w:val="24"/>
              </w:rPr>
            </w:pPr>
            <w:r w:rsidRPr="003B341C">
              <w:rPr>
                <w:rFonts w:ascii="仿宋_GB2312" w:eastAsia="仿宋_GB2312" w:hAnsi="黑体" w:hint="eastAsia"/>
                <w:b/>
                <w:sz w:val="24"/>
              </w:rPr>
              <w:t>收费标准</w:t>
            </w:r>
          </w:p>
        </w:tc>
        <w:tc>
          <w:tcPr>
            <w:tcW w:w="7334" w:type="dxa"/>
            <w:gridSpan w:val="3"/>
            <w:vAlign w:val="center"/>
          </w:tcPr>
          <w:p w:rsidR="00E52F3A" w:rsidRPr="003B341C" w:rsidRDefault="00E52F3A" w:rsidP="00272EE2">
            <w:pPr>
              <w:spacing w:line="600" w:lineRule="exact"/>
              <w:rPr>
                <w:rFonts w:ascii="仿宋_GB2312" w:eastAsia="仿宋_GB2312" w:hAnsi="仿宋_GB2312" w:cs="仿宋_GB2312"/>
                <w:sz w:val="24"/>
              </w:rPr>
            </w:pPr>
            <w:r w:rsidRPr="003B341C">
              <w:rPr>
                <w:rFonts w:ascii="仿宋_GB2312" w:eastAsia="仿宋_GB2312" w:hAnsi="仿宋_GB2312" w:cs="仿宋_GB2312" w:hint="eastAsia"/>
                <w:sz w:val="24"/>
              </w:rPr>
              <w:t>不收费</w:t>
            </w:r>
          </w:p>
        </w:tc>
      </w:tr>
    </w:tbl>
    <w:p w:rsidR="004D193A" w:rsidRDefault="004D193A" w:rsidP="00E52F3A">
      <w:pPr>
        <w:spacing w:line="600" w:lineRule="exact"/>
        <w:jc w:val="center"/>
        <w:rPr>
          <w:rFonts w:ascii="方正小标宋_GBK" w:eastAsia="方正小标宋_GBK" w:hAnsi="黑体" w:hint="eastAsia"/>
          <w:sz w:val="36"/>
          <w:szCs w:val="36"/>
        </w:rPr>
      </w:pPr>
    </w:p>
    <w:p w:rsidR="00E52F3A" w:rsidRDefault="00E52F3A" w:rsidP="00E52F3A">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lastRenderedPageBreak/>
        <w:t>行政权力实施程序和运行流程</w:t>
      </w:r>
    </w:p>
    <w:p w:rsidR="00E52F3A" w:rsidRPr="00AC4C20" w:rsidRDefault="00E52F3A" w:rsidP="00E52F3A"/>
    <w:p w:rsidR="00E52F3A" w:rsidRDefault="00585DD1" w:rsidP="00E52F3A">
      <w:pPr>
        <w:widowControl/>
        <w:jc w:val="left"/>
        <w:rPr>
          <w:rFonts w:ascii="方正小标宋_GBK" w:eastAsia="方正小标宋_GBK" w:hAnsi="黑体"/>
          <w:sz w:val="36"/>
          <w:szCs w:val="36"/>
        </w:rPr>
      </w:pPr>
      <w:r>
        <w:rPr>
          <w:rFonts w:ascii="方正小标宋_GBK" w:eastAsia="方正小标宋_GBK" w:hAnsi="黑体"/>
          <w:noProof/>
          <w:sz w:val="36"/>
          <w:szCs w:val="36"/>
        </w:rPr>
        <w:pict>
          <v:shapetype id="_x0000_t32" coordsize="21600,21600" o:spt="32" o:oned="t" path="m,l21600,21600e" filled="f">
            <v:path arrowok="t" fillok="f" o:connecttype="none"/>
            <o:lock v:ext="edit" shapetype="t"/>
          </v:shapetype>
          <v:shape id="_x0000_s2060" type="#_x0000_t32" style="position:absolute;margin-left:210.75pt;margin-top:106.5pt;width:108.3pt;height:46.15pt;flip:x;z-index:251670528" o:connectortype="straight">
            <v:stroke endarrow="block"/>
          </v:shape>
        </w:pict>
      </w:r>
      <w:r>
        <w:rPr>
          <w:rFonts w:ascii="方正小标宋_GBK" w:eastAsia="方正小标宋_GBK" w:hAnsi="黑体"/>
          <w:noProof/>
          <w:sz w:val="36"/>
          <w:szCs w:val="36"/>
        </w:rPr>
        <w:pict>
          <v:shape id="_x0000_s2059" type="#_x0000_t32" style="position:absolute;margin-left:99.8pt;margin-top:106.5pt;width:110.95pt;height:46.15pt;z-index:251669504" o:connectortype="straight">
            <v:stroke endarrow="block"/>
          </v:shape>
        </w:pict>
      </w:r>
      <w:r>
        <w:rPr>
          <w:rFonts w:ascii="方正小标宋_GBK" w:eastAsia="方正小标宋_GBK" w:hAnsi="黑体"/>
          <w:noProof/>
          <w:sz w:val="36"/>
          <w:szCs w:val="36"/>
        </w:rPr>
        <w:pict>
          <v:shapetype id="_x0000_t202" coordsize="21600,21600" o:spt="202" path="m,l,21600r21600,l21600,xe">
            <v:stroke joinstyle="miter"/>
            <v:path gradientshapeok="t" o:connecttype="rect"/>
          </v:shapetype>
          <v:shape id="_x0000_s2058" type="#_x0000_t202" style="position:absolute;margin-left:.95pt;margin-top:9.4pt;width:193.95pt;height:97.1pt;z-index:251668480;mso-width-relative:margin;mso-height-relative:margin">
            <v:textbox>
              <w:txbxContent>
                <w:p w:rsidR="00E52F3A" w:rsidRPr="00A62743" w:rsidRDefault="00E52F3A" w:rsidP="00E52F3A">
                  <w:pPr>
                    <w:spacing w:line="600" w:lineRule="exact"/>
                    <w:ind w:leftChars="100" w:left="210"/>
                    <w:jc w:val="left"/>
                    <w:rPr>
                      <w:sz w:val="24"/>
                    </w:rPr>
                  </w:pPr>
                  <w:r w:rsidRPr="00A62743">
                    <w:rPr>
                      <w:sz w:val="24"/>
                    </w:rPr>
                    <w:t>企业单位正常到龄退休人员先由局社保股会同社保站对到龄退休人员档案进行审核</w:t>
                  </w:r>
                </w:p>
                <w:p w:rsidR="00E52F3A" w:rsidRPr="00A62743" w:rsidRDefault="00E52F3A" w:rsidP="00E52F3A">
                  <w:pPr>
                    <w:ind w:leftChars="100" w:left="210"/>
                    <w:rPr>
                      <w:sz w:val="24"/>
                    </w:rPr>
                  </w:pPr>
                </w:p>
              </w:txbxContent>
            </v:textbox>
          </v:shape>
        </w:pict>
      </w:r>
      <w:r>
        <w:rPr>
          <w:rFonts w:ascii="方正小标宋_GBK" w:eastAsia="方正小标宋_GBK" w:hAnsi="黑体"/>
          <w:noProof/>
          <w:sz w:val="36"/>
          <w:szCs w:val="36"/>
        </w:rPr>
        <w:pict>
          <v:shape id="_x0000_s2057" type="#_x0000_t32" style="position:absolute;margin-left:214.5pt;margin-top:420.35pt;width:0;height:34.9pt;z-index:251667456" o:connectortype="straight">
            <v:stroke endarrow="block"/>
          </v:shape>
        </w:pict>
      </w:r>
      <w:r>
        <w:rPr>
          <w:rFonts w:ascii="方正小标宋_GBK" w:eastAsia="方正小标宋_GBK" w:hAnsi="黑体"/>
          <w:noProof/>
          <w:sz w:val="36"/>
          <w:szCs w:val="36"/>
        </w:rPr>
        <w:pict>
          <v:shape id="_x0000_s2056" type="#_x0000_t32" style="position:absolute;margin-left:214.5pt;margin-top:342pt;width:0;height:33.75pt;z-index:251666432" o:connectortype="straight">
            <v:stroke endarrow="block"/>
          </v:shape>
        </w:pict>
      </w:r>
      <w:r>
        <w:rPr>
          <w:rFonts w:ascii="方正小标宋_GBK" w:eastAsia="方正小标宋_GBK" w:hAnsi="黑体"/>
          <w:noProof/>
          <w:sz w:val="36"/>
          <w:szCs w:val="36"/>
        </w:rPr>
        <w:pict>
          <v:shape id="_x0000_s2055" type="#_x0000_t32" style="position:absolute;margin-left:210.75pt;margin-top:249.75pt;width:0;height:43.5pt;z-index:251665408" o:connectortype="straight">
            <v:stroke endarrow="block"/>
          </v:shape>
        </w:pict>
      </w:r>
      <w:r>
        <w:rPr>
          <w:rFonts w:ascii="方正小标宋_GBK" w:eastAsia="方正小标宋_GBK" w:hAnsi="黑体"/>
          <w:noProof/>
          <w:sz w:val="36"/>
          <w:szCs w:val="36"/>
        </w:rPr>
        <w:pict>
          <v:shape id="_x0000_s2050" type="#_x0000_t202" style="position:absolute;margin-left:243.15pt;margin-top:9.4pt;width:158.85pt;height:97.1pt;z-index:251660288;mso-width-relative:margin;mso-height-relative:margin">
            <v:textbox style="mso-next-textbox:#_x0000_s2050">
              <w:txbxContent>
                <w:p w:rsidR="00E52F3A" w:rsidRPr="002573D4" w:rsidRDefault="00E52F3A" w:rsidP="00E52F3A">
                  <w:pPr>
                    <w:spacing w:line="600" w:lineRule="exact"/>
                    <w:rPr>
                      <w:sz w:val="24"/>
                    </w:rPr>
                  </w:pPr>
                  <w:r w:rsidRPr="002573D4">
                    <w:rPr>
                      <w:sz w:val="24"/>
                    </w:rPr>
                    <w:t>人社局社保股对提前退休人员档案进行初审符合要求报市</w:t>
                  </w:r>
                  <w:r w:rsidRPr="002573D4">
                    <w:rPr>
                      <w:rFonts w:hint="eastAsia"/>
                      <w:sz w:val="24"/>
                    </w:rPr>
                    <w:t>人社局养老科审批</w:t>
                  </w:r>
                </w:p>
              </w:txbxContent>
            </v:textbox>
          </v:shape>
        </w:pict>
      </w:r>
      <w:r>
        <w:rPr>
          <w:rFonts w:ascii="方正小标宋_GBK" w:eastAsia="方正小标宋_GBK" w:hAnsi="黑体"/>
          <w:noProof/>
          <w:sz w:val="36"/>
          <w:szCs w:val="36"/>
        </w:rPr>
        <w:pict>
          <v:shape id="_x0000_s2053" type="#_x0000_t202" style="position:absolute;margin-left:99.8pt;margin-top:375.75pt;width:224.2pt;height:44.6pt;z-index:251663360;mso-width-relative:margin;mso-height-relative:margin">
            <v:textbox>
              <w:txbxContent>
                <w:p w:rsidR="00E52F3A" w:rsidRPr="000832F8" w:rsidRDefault="00E52F3A" w:rsidP="00E52F3A">
                  <w:pPr>
                    <w:spacing w:line="600" w:lineRule="auto"/>
                    <w:jc w:val="center"/>
                    <w:rPr>
                      <w:sz w:val="24"/>
                    </w:rPr>
                  </w:pPr>
                  <w:r w:rsidRPr="000832F8">
                    <w:rPr>
                      <w:sz w:val="24"/>
                    </w:rPr>
                    <w:t>人社局社保股对退休人员待遇进行审批</w:t>
                  </w:r>
                </w:p>
              </w:txbxContent>
            </v:textbox>
          </v:shape>
        </w:pict>
      </w:r>
      <w:r>
        <w:rPr>
          <w:rFonts w:ascii="方正小标宋_GBK" w:eastAsia="方正小标宋_GBK" w:hAnsi="黑体"/>
          <w:noProof/>
          <w:sz w:val="36"/>
          <w:szCs w:val="36"/>
        </w:rPr>
        <w:pict>
          <v:shape id="_x0000_s2051" type="#_x0000_t202" style="position:absolute;margin-left:100.25pt;margin-top:152.65pt;width:223.75pt;height:97.1pt;z-index:251661312;mso-width-relative:margin;mso-height-relative:margin">
            <v:textbox style="mso-next-textbox:#_x0000_s2051">
              <w:txbxContent>
                <w:p w:rsidR="00E52F3A" w:rsidRDefault="00E52F3A" w:rsidP="00E52F3A">
                  <w:pPr>
                    <w:spacing w:line="600" w:lineRule="exact"/>
                  </w:pPr>
                  <w:r w:rsidRPr="002573D4">
                    <w:rPr>
                      <w:sz w:val="24"/>
                    </w:rPr>
                    <w:t>企业单位退休人员本人提供身份证原件，银行账号社保大厅微机核实进行人脸建模</w:t>
                  </w:r>
                  <w:r>
                    <w:t>。</w:t>
                  </w:r>
                </w:p>
              </w:txbxContent>
            </v:textbox>
          </v:shape>
        </w:pict>
      </w:r>
      <w:r>
        <w:rPr>
          <w:rFonts w:ascii="方正小标宋_GBK" w:eastAsia="方正小标宋_GBK" w:hAnsi="黑体"/>
          <w:noProof/>
          <w:sz w:val="36"/>
          <w:szCs w:val="36"/>
        </w:rPr>
        <w:pict>
          <v:shape id="_x0000_s2054" type="#_x0000_t202" style="position:absolute;margin-left:99.85pt;margin-top:455.25pt;width:219.2pt;height:73.65pt;z-index:251664384;mso-width-relative:margin;mso-height-relative:margin">
            <v:textbox>
              <w:txbxContent>
                <w:p w:rsidR="00E52F3A" w:rsidRPr="000832F8" w:rsidRDefault="00E52F3A" w:rsidP="00E52F3A">
                  <w:pPr>
                    <w:spacing w:line="600" w:lineRule="exact"/>
                    <w:rPr>
                      <w:sz w:val="24"/>
                    </w:rPr>
                  </w:pPr>
                  <w:r w:rsidRPr="000832F8">
                    <w:rPr>
                      <w:sz w:val="24"/>
                    </w:rPr>
                    <w:t>社保站退管股对已审批待遇人员进行待遇发放</w:t>
                  </w:r>
                </w:p>
              </w:txbxContent>
            </v:textbox>
          </v:shape>
        </w:pict>
      </w:r>
      <w:r>
        <w:rPr>
          <w:rFonts w:ascii="方正小标宋_GBK" w:eastAsia="方正小标宋_GBK" w:hAnsi="黑体"/>
          <w:noProof/>
          <w:sz w:val="36"/>
          <w:szCs w:val="36"/>
        </w:rPr>
        <w:pict>
          <v:shape id="_x0000_s2052" type="#_x0000_t202" style="position:absolute;margin-left:100.25pt;margin-top:293.25pt;width:223.75pt;height:48.75pt;z-index:251662336">
            <v:textbox>
              <w:txbxContent>
                <w:p w:rsidR="00E52F3A" w:rsidRPr="000832F8" w:rsidRDefault="00E52F3A" w:rsidP="00EA6DDA">
                  <w:pPr>
                    <w:spacing w:beforeLines="100"/>
                    <w:jc w:val="center"/>
                    <w:rPr>
                      <w:sz w:val="24"/>
                    </w:rPr>
                  </w:pPr>
                  <w:r w:rsidRPr="000832F8">
                    <w:rPr>
                      <w:rFonts w:hint="eastAsia"/>
                      <w:sz w:val="24"/>
                    </w:rPr>
                    <w:t>社保站退管股核定出退休待遇</w:t>
                  </w:r>
                </w:p>
              </w:txbxContent>
            </v:textbox>
          </v:shape>
        </w:pict>
      </w:r>
      <w:r w:rsidR="00E52F3A">
        <w:rPr>
          <w:rFonts w:ascii="方正小标宋_GBK" w:eastAsia="方正小标宋_GBK" w:hAnsi="黑体"/>
          <w:sz w:val="36"/>
          <w:szCs w:val="36"/>
        </w:rPr>
        <w:br w:type="page"/>
      </w:r>
    </w:p>
    <w:p w:rsidR="00453DC7" w:rsidRPr="00081C30" w:rsidRDefault="00453DC7" w:rsidP="00453DC7">
      <w:pPr>
        <w:spacing w:line="600" w:lineRule="exact"/>
        <w:jc w:val="center"/>
        <w:rPr>
          <w:rFonts w:ascii="仿宋_GB2312" w:eastAsia="仿宋_GB2312" w:hAnsi="黑体"/>
          <w:b/>
          <w:sz w:val="44"/>
          <w:szCs w:val="44"/>
        </w:rPr>
      </w:pPr>
      <w:r w:rsidRPr="00081C30">
        <w:rPr>
          <w:rFonts w:ascii="仿宋_GB2312" w:eastAsia="仿宋_GB2312" w:hAnsi="黑体" w:hint="eastAsia"/>
          <w:b/>
          <w:sz w:val="44"/>
          <w:szCs w:val="44"/>
        </w:rPr>
        <w:lastRenderedPageBreak/>
        <w:t>行政权力实施程序和运行流程</w:t>
      </w:r>
    </w:p>
    <w:p w:rsidR="00453DC7" w:rsidRPr="00760744" w:rsidRDefault="00453DC7" w:rsidP="00453DC7">
      <w:pPr>
        <w:spacing w:line="600" w:lineRule="exact"/>
        <w:rPr>
          <w:rFonts w:ascii="仿宋_GB2312" w:eastAsia="仿宋_GB2312" w:hAnsi="黑体"/>
          <w:sz w:val="24"/>
        </w:rPr>
      </w:pPr>
      <w:r w:rsidRPr="00760744">
        <w:rPr>
          <w:rFonts w:ascii="仿宋_GB2312" w:eastAsia="仿宋_GB2312" w:hAnsi="黑体" w:hint="eastAsia"/>
          <w:sz w:val="24"/>
        </w:rPr>
        <w:t>单位名称（盖章）：                填报日期:2015年12月25日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3060"/>
        <w:gridCol w:w="1260"/>
        <w:gridCol w:w="3014"/>
      </w:tblGrid>
      <w:tr w:rsidR="00453DC7" w:rsidRPr="00760744" w:rsidTr="00415981">
        <w:tc>
          <w:tcPr>
            <w:tcW w:w="1188" w:type="dxa"/>
            <w:vAlign w:val="center"/>
          </w:tcPr>
          <w:p w:rsidR="00453DC7" w:rsidRPr="00760744" w:rsidRDefault="00453DC7" w:rsidP="00415981">
            <w:pPr>
              <w:spacing w:line="600" w:lineRule="exact"/>
              <w:jc w:val="center"/>
              <w:rPr>
                <w:rFonts w:ascii="仿宋_GB2312" w:eastAsia="仿宋_GB2312" w:hAnsi="黑体"/>
                <w:b/>
                <w:sz w:val="24"/>
              </w:rPr>
            </w:pPr>
            <w:r w:rsidRPr="00760744">
              <w:rPr>
                <w:rFonts w:ascii="仿宋_GB2312" w:eastAsia="仿宋_GB2312" w:hAnsi="黑体" w:hint="eastAsia"/>
                <w:b/>
                <w:sz w:val="24"/>
              </w:rPr>
              <w:t>事项名称</w:t>
            </w:r>
          </w:p>
        </w:tc>
        <w:tc>
          <w:tcPr>
            <w:tcW w:w="7334" w:type="dxa"/>
            <w:gridSpan w:val="3"/>
            <w:vAlign w:val="center"/>
          </w:tcPr>
          <w:p w:rsidR="00453DC7" w:rsidRPr="00760744" w:rsidRDefault="00EA6DDA" w:rsidP="00415981">
            <w:pPr>
              <w:spacing w:line="600" w:lineRule="exact"/>
              <w:rPr>
                <w:rFonts w:ascii="仿宋_GB2312" w:eastAsia="仿宋_GB2312"/>
                <w:sz w:val="24"/>
              </w:rPr>
            </w:pPr>
            <w:r>
              <w:rPr>
                <w:rFonts w:ascii="宋体" w:eastAsia="宋体" w:hAnsi="宋体" w:cs="宋体" w:hint="eastAsia"/>
                <w:kern w:val="0"/>
                <w:sz w:val="24"/>
              </w:rPr>
              <w:t>机关、企事业单位人员退休、提前退休审批--</w:t>
            </w:r>
            <w:r w:rsidR="00453DC7" w:rsidRPr="00760744">
              <w:rPr>
                <w:rFonts w:ascii="仿宋_GB2312" w:eastAsia="仿宋_GB2312" w:hint="eastAsia"/>
                <w:sz w:val="24"/>
              </w:rPr>
              <w:t>机关事业单位工作人员退休</w:t>
            </w:r>
          </w:p>
        </w:tc>
      </w:tr>
      <w:tr w:rsidR="00453DC7" w:rsidRPr="00760744" w:rsidTr="00415981">
        <w:tc>
          <w:tcPr>
            <w:tcW w:w="1188" w:type="dxa"/>
            <w:vAlign w:val="center"/>
          </w:tcPr>
          <w:p w:rsidR="00453DC7" w:rsidRPr="00760744" w:rsidRDefault="00453DC7" w:rsidP="00415981">
            <w:pPr>
              <w:spacing w:line="600" w:lineRule="exact"/>
              <w:jc w:val="center"/>
              <w:rPr>
                <w:rFonts w:ascii="仿宋_GB2312" w:eastAsia="仿宋_GB2312" w:hAnsi="黑体"/>
                <w:b/>
                <w:sz w:val="24"/>
              </w:rPr>
            </w:pPr>
            <w:r w:rsidRPr="00760744">
              <w:rPr>
                <w:rFonts w:ascii="仿宋_GB2312" w:eastAsia="仿宋_GB2312" w:hAnsi="黑体" w:hint="eastAsia"/>
                <w:b/>
                <w:sz w:val="24"/>
              </w:rPr>
              <w:t>事项类型</w:t>
            </w:r>
          </w:p>
        </w:tc>
        <w:tc>
          <w:tcPr>
            <w:tcW w:w="3060" w:type="dxa"/>
            <w:vAlign w:val="center"/>
          </w:tcPr>
          <w:p w:rsidR="00453DC7" w:rsidRPr="00760744" w:rsidRDefault="00385846" w:rsidP="00415981">
            <w:pPr>
              <w:spacing w:line="600" w:lineRule="exact"/>
              <w:rPr>
                <w:rFonts w:ascii="仿宋_GB2312" w:eastAsia="仿宋_GB2312"/>
                <w:sz w:val="24"/>
              </w:rPr>
            </w:pPr>
            <w:r>
              <w:rPr>
                <w:rFonts w:ascii="仿宋_GB2312" w:eastAsia="仿宋_GB2312" w:hint="eastAsia"/>
                <w:sz w:val="24"/>
              </w:rPr>
              <w:t>其他行政权力</w:t>
            </w:r>
          </w:p>
        </w:tc>
        <w:tc>
          <w:tcPr>
            <w:tcW w:w="1260" w:type="dxa"/>
            <w:vAlign w:val="center"/>
          </w:tcPr>
          <w:p w:rsidR="00453DC7" w:rsidRPr="00760744" w:rsidRDefault="00453DC7" w:rsidP="00415981">
            <w:pPr>
              <w:spacing w:line="600" w:lineRule="exact"/>
              <w:jc w:val="center"/>
              <w:rPr>
                <w:rFonts w:ascii="仿宋_GB2312" w:eastAsia="仿宋_GB2312" w:hAnsi="黑体"/>
                <w:b/>
                <w:sz w:val="24"/>
              </w:rPr>
            </w:pPr>
            <w:r w:rsidRPr="00760744">
              <w:rPr>
                <w:rFonts w:ascii="仿宋_GB2312" w:eastAsia="仿宋_GB2312" w:hAnsi="黑体" w:hint="eastAsia"/>
                <w:b/>
                <w:sz w:val="24"/>
              </w:rPr>
              <w:t>办事对象</w:t>
            </w:r>
          </w:p>
        </w:tc>
        <w:tc>
          <w:tcPr>
            <w:tcW w:w="3014" w:type="dxa"/>
            <w:vAlign w:val="center"/>
          </w:tcPr>
          <w:p w:rsidR="00453DC7" w:rsidRPr="00760744" w:rsidRDefault="00453DC7" w:rsidP="00415981">
            <w:pPr>
              <w:spacing w:line="600" w:lineRule="exact"/>
              <w:rPr>
                <w:rFonts w:ascii="仿宋_GB2312" w:eastAsia="仿宋_GB2312"/>
                <w:sz w:val="24"/>
              </w:rPr>
            </w:pPr>
            <w:r w:rsidRPr="00760744">
              <w:rPr>
                <w:rFonts w:ascii="仿宋_GB2312" w:eastAsia="仿宋_GB2312" w:hint="eastAsia"/>
                <w:sz w:val="24"/>
              </w:rPr>
              <w:t>机关事业单位工作人员</w:t>
            </w:r>
          </w:p>
        </w:tc>
      </w:tr>
      <w:tr w:rsidR="00453DC7" w:rsidRPr="00760744" w:rsidTr="00415981">
        <w:tc>
          <w:tcPr>
            <w:tcW w:w="1188" w:type="dxa"/>
            <w:vAlign w:val="center"/>
          </w:tcPr>
          <w:p w:rsidR="00453DC7" w:rsidRPr="00760744" w:rsidRDefault="00453DC7" w:rsidP="00415981">
            <w:pPr>
              <w:spacing w:line="600" w:lineRule="exact"/>
              <w:jc w:val="center"/>
              <w:rPr>
                <w:rFonts w:ascii="仿宋_GB2312" w:eastAsia="仿宋_GB2312" w:hAnsi="黑体"/>
                <w:b/>
                <w:sz w:val="24"/>
              </w:rPr>
            </w:pPr>
            <w:r w:rsidRPr="00760744">
              <w:rPr>
                <w:rFonts w:ascii="仿宋_GB2312" w:eastAsia="仿宋_GB2312" w:hAnsi="黑体" w:hint="eastAsia"/>
                <w:b/>
                <w:sz w:val="24"/>
              </w:rPr>
              <w:t>法定期限</w:t>
            </w:r>
          </w:p>
        </w:tc>
        <w:tc>
          <w:tcPr>
            <w:tcW w:w="3060" w:type="dxa"/>
            <w:vAlign w:val="center"/>
          </w:tcPr>
          <w:p w:rsidR="00453DC7" w:rsidRPr="00760744" w:rsidRDefault="00453DC7" w:rsidP="00415981">
            <w:pPr>
              <w:spacing w:line="600" w:lineRule="exact"/>
              <w:rPr>
                <w:rFonts w:ascii="仿宋_GB2312" w:eastAsia="仿宋_GB2312"/>
                <w:sz w:val="24"/>
              </w:rPr>
            </w:pPr>
            <w:r w:rsidRPr="00760744">
              <w:rPr>
                <w:rFonts w:ascii="仿宋_GB2312" w:eastAsia="仿宋_GB2312" w:hint="eastAsia"/>
                <w:sz w:val="24"/>
              </w:rPr>
              <w:t>无</w:t>
            </w:r>
          </w:p>
        </w:tc>
        <w:tc>
          <w:tcPr>
            <w:tcW w:w="1260" w:type="dxa"/>
            <w:vAlign w:val="center"/>
          </w:tcPr>
          <w:p w:rsidR="00453DC7" w:rsidRPr="00760744" w:rsidRDefault="00453DC7" w:rsidP="00415981">
            <w:pPr>
              <w:spacing w:line="600" w:lineRule="exact"/>
              <w:jc w:val="center"/>
              <w:rPr>
                <w:rFonts w:ascii="仿宋_GB2312" w:eastAsia="仿宋_GB2312" w:hAnsi="黑体"/>
                <w:b/>
                <w:sz w:val="24"/>
              </w:rPr>
            </w:pPr>
            <w:r w:rsidRPr="00760744">
              <w:rPr>
                <w:rFonts w:ascii="仿宋_GB2312" w:eastAsia="仿宋_GB2312" w:hAnsi="黑体" w:hint="eastAsia"/>
                <w:b/>
                <w:sz w:val="24"/>
              </w:rPr>
              <w:t>承诺期限</w:t>
            </w:r>
          </w:p>
        </w:tc>
        <w:tc>
          <w:tcPr>
            <w:tcW w:w="3014" w:type="dxa"/>
            <w:vAlign w:val="center"/>
          </w:tcPr>
          <w:p w:rsidR="00453DC7" w:rsidRPr="00760744" w:rsidRDefault="00453DC7" w:rsidP="00415981">
            <w:pPr>
              <w:spacing w:line="600" w:lineRule="exact"/>
              <w:rPr>
                <w:rFonts w:ascii="仿宋_GB2312" w:eastAsia="仿宋_GB2312"/>
                <w:sz w:val="24"/>
              </w:rPr>
            </w:pPr>
            <w:r w:rsidRPr="00760744">
              <w:rPr>
                <w:rFonts w:ascii="仿宋_GB2312" w:eastAsia="仿宋_GB2312" w:hint="eastAsia"/>
                <w:sz w:val="24"/>
              </w:rPr>
              <w:t>即办</w:t>
            </w:r>
          </w:p>
        </w:tc>
      </w:tr>
      <w:tr w:rsidR="00453DC7" w:rsidRPr="00760744" w:rsidTr="00415981">
        <w:tc>
          <w:tcPr>
            <w:tcW w:w="1188" w:type="dxa"/>
            <w:vAlign w:val="center"/>
          </w:tcPr>
          <w:p w:rsidR="00453DC7" w:rsidRPr="00760744" w:rsidRDefault="00453DC7" w:rsidP="00415981">
            <w:pPr>
              <w:spacing w:line="600" w:lineRule="exact"/>
              <w:jc w:val="center"/>
              <w:rPr>
                <w:rFonts w:ascii="仿宋_GB2312" w:eastAsia="仿宋_GB2312" w:hAnsi="黑体"/>
                <w:b/>
                <w:sz w:val="24"/>
              </w:rPr>
            </w:pPr>
            <w:r w:rsidRPr="00760744">
              <w:rPr>
                <w:rFonts w:ascii="仿宋_GB2312" w:eastAsia="仿宋_GB2312" w:hAnsi="黑体" w:hint="eastAsia"/>
                <w:b/>
                <w:sz w:val="24"/>
              </w:rPr>
              <w:t>实施机关</w:t>
            </w:r>
          </w:p>
        </w:tc>
        <w:tc>
          <w:tcPr>
            <w:tcW w:w="3060" w:type="dxa"/>
            <w:vAlign w:val="center"/>
          </w:tcPr>
          <w:p w:rsidR="00453DC7" w:rsidRPr="00760744" w:rsidRDefault="00453DC7" w:rsidP="00415981">
            <w:pPr>
              <w:spacing w:line="600" w:lineRule="exact"/>
              <w:rPr>
                <w:rFonts w:ascii="仿宋_GB2312" w:eastAsia="仿宋_GB2312"/>
                <w:sz w:val="24"/>
              </w:rPr>
            </w:pPr>
            <w:r w:rsidRPr="00760744">
              <w:rPr>
                <w:rFonts w:ascii="仿宋_GB2312" w:eastAsia="仿宋_GB2312" w:hint="eastAsia"/>
                <w:sz w:val="24"/>
              </w:rPr>
              <w:t>人社局</w:t>
            </w:r>
          </w:p>
        </w:tc>
        <w:tc>
          <w:tcPr>
            <w:tcW w:w="1260" w:type="dxa"/>
            <w:vAlign w:val="center"/>
          </w:tcPr>
          <w:p w:rsidR="00453DC7" w:rsidRPr="00760744" w:rsidRDefault="00453DC7" w:rsidP="00415981">
            <w:pPr>
              <w:spacing w:line="600" w:lineRule="exact"/>
              <w:jc w:val="center"/>
              <w:rPr>
                <w:rFonts w:ascii="仿宋_GB2312" w:eastAsia="仿宋_GB2312" w:hAnsi="黑体"/>
                <w:b/>
                <w:sz w:val="24"/>
              </w:rPr>
            </w:pPr>
            <w:r w:rsidRPr="00760744">
              <w:rPr>
                <w:rFonts w:ascii="仿宋_GB2312" w:eastAsia="仿宋_GB2312" w:hAnsi="黑体" w:hint="eastAsia"/>
                <w:b/>
                <w:sz w:val="24"/>
              </w:rPr>
              <w:t>责任科室</w:t>
            </w:r>
          </w:p>
        </w:tc>
        <w:tc>
          <w:tcPr>
            <w:tcW w:w="3014" w:type="dxa"/>
            <w:vAlign w:val="center"/>
          </w:tcPr>
          <w:p w:rsidR="00453DC7" w:rsidRPr="00760744" w:rsidRDefault="00453DC7" w:rsidP="00415981">
            <w:pPr>
              <w:spacing w:line="600" w:lineRule="exact"/>
              <w:rPr>
                <w:rFonts w:ascii="仿宋_GB2312" w:eastAsia="仿宋_GB2312"/>
                <w:sz w:val="24"/>
              </w:rPr>
            </w:pPr>
            <w:r w:rsidRPr="00760744">
              <w:rPr>
                <w:rFonts w:ascii="仿宋_GB2312" w:eastAsia="仿宋_GB2312" w:hint="eastAsia"/>
                <w:sz w:val="24"/>
              </w:rPr>
              <w:t>工资福利股</w:t>
            </w:r>
          </w:p>
        </w:tc>
      </w:tr>
      <w:tr w:rsidR="00453DC7" w:rsidRPr="00760744" w:rsidTr="00415981">
        <w:tc>
          <w:tcPr>
            <w:tcW w:w="1188" w:type="dxa"/>
            <w:vAlign w:val="center"/>
          </w:tcPr>
          <w:p w:rsidR="00453DC7" w:rsidRPr="00760744" w:rsidRDefault="00453DC7" w:rsidP="00415981">
            <w:pPr>
              <w:spacing w:line="600" w:lineRule="exact"/>
              <w:jc w:val="center"/>
              <w:rPr>
                <w:rFonts w:ascii="仿宋_GB2312" w:eastAsia="仿宋_GB2312" w:hAnsi="黑体"/>
                <w:b/>
                <w:sz w:val="24"/>
              </w:rPr>
            </w:pPr>
            <w:r w:rsidRPr="00760744">
              <w:rPr>
                <w:rFonts w:ascii="仿宋_GB2312" w:eastAsia="仿宋_GB2312" w:hAnsi="黑体" w:hint="eastAsia"/>
                <w:b/>
                <w:sz w:val="24"/>
              </w:rPr>
              <w:t>咨询电话</w:t>
            </w:r>
          </w:p>
        </w:tc>
        <w:tc>
          <w:tcPr>
            <w:tcW w:w="3060" w:type="dxa"/>
            <w:vAlign w:val="center"/>
          </w:tcPr>
          <w:p w:rsidR="00453DC7" w:rsidRPr="00760744" w:rsidRDefault="00453DC7" w:rsidP="00415981">
            <w:pPr>
              <w:spacing w:line="600" w:lineRule="exact"/>
              <w:rPr>
                <w:rFonts w:ascii="仿宋_GB2312" w:eastAsia="仿宋_GB2312"/>
                <w:sz w:val="24"/>
              </w:rPr>
            </w:pPr>
            <w:r w:rsidRPr="00760744">
              <w:rPr>
                <w:rFonts w:ascii="仿宋_GB2312" w:eastAsia="仿宋_GB2312" w:hint="eastAsia"/>
                <w:sz w:val="24"/>
              </w:rPr>
              <w:t>0730-8259293</w:t>
            </w:r>
          </w:p>
        </w:tc>
        <w:tc>
          <w:tcPr>
            <w:tcW w:w="1260" w:type="dxa"/>
            <w:vAlign w:val="center"/>
          </w:tcPr>
          <w:p w:rsidR="00453DC7" w:rsidRPr="00760744" w:rsidRDefault="00453DC7" w:rsidP="00415981">
            <w:pPr>
              <w:spacing w:line="600" w:lineRule="exact"/>
              <w:jc w:val="center"/>
              <w:rPr>
                <w:rFonts w:ascii="仿宋_GB2312" w:eastAsia="仿宋_GB2312" w:hAnsi="黑体"/>
                <w:b/>
                <w:sz w:val="24"/>
              </w:rPr>
            </w:pPr>
            <w:r w:rsidRPr="00760744">
              <w:rPr>
                <w:rFonts w:ascii="仿宋_GB2312" w:eastAsia="仿宋_GB2312" w:hAnsi="黑体" w:hint="eastAsia"/>
                <w:b/>
                <w:sz w:val="24"/>
              </w:rPr>
              <w:t>投诉电话</w:t>
            </w:r>
          </w:p>
        </w:tc>
        <w:tc>
          <w:tcPr>
            <w:tcW w:w="3014" w:type="dxa"/>
            <w:vAlign w:val="center"/>
          </w:tcPr>
          <w:p w:rsidR="00453DC7" w:rsidRPr="00760744" w:rsidRDefault="00453DC7" w:rsidP="00415981">
            <w:pPr>
              <w:spacing w:line="600" w:lineRule="exact"/>
              <w:rPr>
                <w:rFonts w:ascii="仿宋_GB2312" w:eastAsia="仿宋_GB2312"/>
                <w:sz w:val="24"/>
              </w:rPr>
            </w:pPr>
            <w:r w:rsidRPr="00760744">
              <w:rPr>
                <w:rFonts w:ascii="仿宋_GB2312" w:eastAsia="仿宋_GB2312" w:hint="eastAsia"/>
                <w:sz w:val="24"/>
              </w:rPr>
              <w:t>8225557</w:t>
            </w:r>
          </w:p>
        </w:tc>
      </w:tr>
      <w:tr w:rsidR="00453DC7" w:rsidRPr="00760744" w:rsidTr="00415981">
        <w:trPr>
          <w:trHeight w:val="3787"/>
        </w:trPr>
        <w:tc>
          <w:tcPr>
            <w:tcW w:w="1188" w:type="dxa"/>
            <w:vAlign w:val="center"/>
          </w:tcPr>
          <w:p w:rsidR="00453DC7" w:rsidRPr="00760744" w:rsidRDefault="00453DC7" w:rsidP="00415981">
            <w:pPr>
              <w:spacing w:line="600" w:lineRule="exact"/>
              <w:jc w:val="center"/>
              <w:rPr>
                <w:rFonts w:ascii="仿宋_GB2312" w:eastAsia="仿宋_GB2312" w:hAnsi="黑体"/>
                <w:b/>
                <w:sz w:val="24"/>
              </w:rPr>
            </w:pPr>
            <w:r w:rsidRPr="00760744">
              <w:rPr>
                <w:rFonts w:ascii="仿宋_GB2312" w:eastAsia="仿宋_GB2312" w:hAnsi="黑体" w:hint="eastAsia"/>
                <w:b/>
                <w:sz w:val="24"/>
              </w:rPr>
              <w:t>受理条件</w:t>
            </w:r>
          </w:p>
        </w:tc>
        <w:tc>
          <w:tcPr>
            <w:tcW w:w="7334" w:type="dxa"/>
            <w:gridSpan w:val="3"/>
            <w:vAlign w:val="center"/>
          </w:tcPr>
          <w:p w:rsidR="00453DC7" w:rsidRPr="00760744" w:rsidRDefault="00453DC7" w:rsidP="00415981">
            <w:pPr>
              <w:numPr>
                <w:ilvl w:val="0"/>
                <w:numId w:val="1"/>
              </w:numPr>
              <w:spacing w:line="500" w:lineRule="exact"/>
              <w:ind w:left="357" w:hanging="357"/>
              <w:rPr>
                <w:rFonts w:ascii="仿宋_GB2312" w:eastAsia="仿宋_GB2312"/>
                <w:sz w:val="24"/>
              </w:rPr>
            </w:pPr>
            <w:r w:rsidRPr="00760744">
              <w:rPr>
                <w:rFonts w:ascii="仿宋_GB2312" w:eastAsia="仿宋_GB2312" w:hint="eastAsia"/>
                <w:sz w:val="24"/>
              </w:rPr>
              <w:t>机关事业单位工作人员男满60周岁,公务员和事业单位管理人员、专业技术人员女满55周岁，女工人满50周岁；</w:t>
            </w:r>
          </w:p>
          <w:p w:rsidR="00453DC7" w:rsidRPr="00760744" w:rsidRDefault="00453DC7" w:rsidP="00415981">
            <w:pPr>
              <w:numPr>
                <w:ilvl w:val="0"/>
                <w:numId w:val="1"/>
              </w:numPr>
              <w:spacing w:line="500" w:lineRule="exact"/>
              <w:ind w:left="357" w:hanging="357"/>
              <w:rPr>
                <w:rFonts w:ascii="仿宋_GB2312" w:eastAsia="仿宋_GB2312"/>
                <w:sz w:val="24"/>
              </w:rPr>
            </w:pPr>
            <w:r w:rsidRPr="00760744">
              <w:rPr>
                <w:rFonts w:ascii="仿宋_GB2312" w:eastAsia="仿宋_GB2312" w:hint="eastAsia"/>
                <w:sz w:val="24"/>
              </w:rPr>
              <w:t>公务员工作年限满20年的；或男满55周岁，女满50周岁，工作年限满20年的，本人申请可提前退休；</w:t>
            </w:r>
          </w:p>
          <w:p w:rsidR="00453DC7" w:rsidRPr="00760744" w:rsidRDefault="00453DC7" w:rsidP="00415981">
            <w:pPr>
              <w:numPr>
                <w:ilvl w:val="0"/>
                <w:numId w:val="1"/>
              </w:numPr>
              <w:spacing w:line="500" w:lineRule="exact"/>
              <w:ind w:left="357" w:hanging="357"/>
              <w:rPr>
                <w:rFonts w:ascii="仿宋_GB2312" w:eastAsia="仿宋_GB2312"/>
                <w:sz w:val="24"/>
              </w:rPr>
            </w:pPr>
            <w:r w:rsidRPr="00760744">
              <w:rPr>
                <w:rFonts w:ascii="仿宋_GB2312" w:eastAsia="仿宋_GB2312" w:hint="eastAsia"/>
                <w:sz w:val="24"/>
              </w:rPr>
              <w:t>男满50周岁，女满45周岁，工作年限满10年的，经医院证明完全丧失工作能力的；</w:t>
            </w:r>
          </w:p>
          <w:p w:rsidR="00453DC7" w:rsidRPr="00760744" w:rsidRDefault="00453DC7" w:rsidP="00415981">
            <w:pPr>
              <w:numPr>
                <w:ilvl w:val="0"/>
                <w:numId w:val="1"/>
              </w:numPr>
              <w:spacing w:line="500" w:lineRule="exact"/>
              <w:ind w:left="357" w:hanging="357"/>
              <w:rPr>
                <w:rFonts w:ascii="仿宋_GB2312" w:eastAsia="仿宋_GB2312"/>
                <w:sz w:val="24"/>
              </w:rPr>
            </w:pPr>
            <w:r w:rsidRPr="00760744">
              <w:rPr>
                <w:rFonts w:ascii="仿宋_GB2312" w:eastAsia="仿宋_GB2312" w:hint="eastAsia"/>
                <w:sz w:val="24"/>
              </w:rPr>
              <w:t>因工致残，经医院证明完全丧失工作能力的。</w:t>
            </w:r>
          </w:p>
        </w:tc>
      </w:tr>
      <w:tr w:rsidR="00453DC7" w:rsidRPr="00760744" w:rsidTr="00415981">
        <w:trPr>
          <w:trHeight w:val="2924"/>
        </w:trPr>
        <w:tc>
          <w:tcPr>
            <w:tcW w:w="1188" w:type="dxa"/>
            <w:vAlign w:val="center"/>
          </w:tcPr>
          <w:p w:rsidR="00453DC7" w:rsidRPr="00760744" w:rsidRDefault="00453DC7" w:rsidP="00415981">
            <w:pPr>
              <w:spacing w:line="600" w:lineRule="exact"/>
              <w:jc w:val="center"/>
              <w:rPr>
                <w:rFonts w:ascii="仿宋_GB2312" w:eastAsia="仿宋_GB2312" w:hAnsi="黑体"/>
                <w:b/>
                <w:sz w:val="24"/>
              </w:rPr>
            </w:pPr>
            <w:r w:rsidRPr="00760744">
              <w:rPr>
                <w:rFonts w:ascii="仿宋_GB2312" w:eastAsia="仿宋_GB2312" w:hAnsi="黑体" w:hint="eastAsia"/>
                <w:b/>
                <w:sz w:val="24"/>
              </w:rPr>
              <w:t>申报材料</w:t>
            </w:r>
          </w:p>
        </w:tc>
        <w:tc>
          <w:tcPr>
            <w:tcW w:w="7334" w:type="dxa"/>
            <w:gridSpan w:val="3"/>
            <w:vAlign w:val="center"/>
          </w:tcPr>
          <w:p w:rsidR="00453DC7" w:rsidRPr="00760744" w:rsidRDefault="00453DC7" w:rsidP="00415981">
            <w:pPr>
              <w:ind w:firstLineChars="218" w:firstLine="523"/>
              <w:rPr>
                <w:rFonts w:ascii="仿宋_GB2312" w:eastAsia="仿宋_GB2312"/>
                <w:sz w:val="24"/>
              </w:rPr>
            </w:pPr>
            <w:r w:rsidRPr="00760744">
              <w:rPr>
                <w:rFonts w:ascii="宋体" w:eastAsia="仿宋_GB2312" w:hAnsi="宋体" w:cs="宋体" w:hint="eastAsia"/>
                <w:color w:val="000000"/>
                <w:sz w:val="24"/>
              </w:rPr>
              <w:t> </w:t>
            </w:r>
            <w:r w:rsidRPr="00760744">
              <w:rPr>
                <w:rFonts w:ascii="仿宋_GB2312" w:eastAsia="仿宋_GB2312" w:hAnsi="宋体" w:hint="eastAsia"/>
                <w:sz w:val="24"/>
              </w:rPr>
              <w:t>1、</w:t>
            </w:r>
            <w:r w:rsidRPr="00760744">
              <w:rPr>
                <w:rFonts w:ascii="仿宋_GB2312" w:eastAsia="仿宋_GB2312" w:hint="eastAsia"/>
                <w:sz w:val="24"/>
              </w:rPr>
              <w:t>《岳阳楼区机关事业单位工作人员退休（退职）审批表》一式4份；</w:t>
            </w:r>
          </w:p>
          <w:p w:rsidR="00453DC7" w:rsidRPr="00760744" w:rsidRDefault="00453DC7" w:rsidP="00415981">
            <w:pPr>
              <w:ind w:firstLineChars="218" w:firstLine="523"/>
              <w:rPr>
                <w:rFonts w:ascii="仿宋_GB2312" w:eastAsia="仿宋_GB2312"/>
                <w:sz w:val="24"/>
              </w:rPr>
            </w:pPr>
            <w:r w:rsidRPr="00760744">
              <w:rPr>
                <w:rFonts w:ascii="仿宋_GB2312" w:eastAsia="仿宋_GB2312" w:hint="eastAsia"/>
                <w:sz w:val="24"/>
              </w:rPr>
              <w:t>2、个人档案；</w:t>
            </w:r>
          </w:p>
          <w:p w:rsidR="00453DC7" w:rsidRPr="00760744" w:rsidRDefault="00453DC7" w:rsidP="00415981">
            <w:pPr>
              <w:ind w:firstLineChars="218" w:firstLine="523"/>
              <w:rPr>
                <w:rFonts w:ascii="仿宋_GB2312" w:eastAsia="仿宋_GB2312"/>
                <w:sz w:val="24"/>
              </w:rPr>
            </w:pPr>
            <w:r w:rsidRPr="00760744">
              <w:rPr>
                <w:rFonts w:ascii="仿宋_GB2312" w:eastAsia="仿宋_GB2312" w:hint="eastAsia"/>
                <w:sz w:val="24"/>
              </w:rPr>
              <w:t>3、公务员申请提前退休的，另需提供经任免机关审批同意并加盖公章的个人书面申请；申请病退的须提供个人书面申请原件，单位出具的书面报告(主管部门加盖公章)，有资质的医院出具的丧失劳动能力证明；</w:t>
            </w:r>
          </w:p>
          <w:p w:rsidR="00453DC7" w:rsidRPr="00760744" w:rsidRDefault="00453DC7" w:rsidP="00415981">
            <w:pPr>
              <w:ind w:firstLineChars="218" w:firstLine="523"/>
              <w:rPr>
                <w:rFonts w:ascii="仿宋_GB2312" w:eastAsia="仿宋_GB2312"/>
                <w:sz w:val="24"/>
              </w:rPr>
            </w:pPr>
            <w:r w:rsidRPr="00760744">
              <w:rPr>
                <w:rFonts w:ascii="仿宋_GB2312" w:eastAsia="仿宋_GB2312" w:hint="eastAsia"/>
                <w:sz w:val="24"/>
              </w:rPr>
              <w:t>4、因奖励申请退休优异待遇的需提供奖励文件、证书等相应材料原件及复印件，并由单位出具报告。</w:t>
            </w:r>
          </w:p>
          <w:p w:rsidR="00453DC7" w:rsidRPr="00760744" w:rsidRDefault="00453DC7" w:rsidP="00415981">
            <w:pPr>
              <w:spacing w:line="600" w:lineRule="exact"/>
              <w:rPr>
                <w:rFonts w:ascii="仿宋_GB2312" w:eastAsia="仿宋_GB2312"/>
                <w:sz w:val="24"/>
              </w:rPr>
            </w:pPr>
          </w:p>
        </w:tc>
      </w:tr>
      <w:tr w:rsidR="00453DC7" w:rsidRPr="00760744" w:rsidTr="00415981">
        <w:tc>
          <w:tcPr>
            <w:tcW w:w="1188" w:type="dxa"/>
            <w:vAlign w:val="center"/>
          </w:tcPr>
          <w:p w:rsidR="00453DC7" w:rsidRPr="00760744" w:rsidRDefault="00453DC7" w:rsidP="00415981">
            <w:pPr>
              <w:spacing w:line="600" w:lineRule="exact"/>
              <w:jc w:val="center"/>
              <w:rPr>
                <w:rFonts w:ascii="仿宋_GB2312" w:eastAsia="仿宋_GB2312" w:hAnsi="黑体"/>
                <w:b/>
                <w:sz w:val="24"/>
              </w:rPr>
            </w:pPr>
            <w:r w:rsidRPr="00760744">
              <w:rPr>
                <w:rFonts w:ascii="仿宋_GB2312" w:eastAsia="仿宋_GB2312" w:hAnsi="黑体" w:hint="eastAsia"/>
                <w:b/>
                <w:sz w:val="24"/>
              </w:rPr>
              <w:t>法定依据</w:t>
            </w:r>
          </w:p>
        </w:tc>
        <w:tc>
          <w:tcPr>
            <w:tcW w:w="7334" w:type="dxa"/>
            <w:gridSpan w:val="3"/>
            <w:vAlign w:val="center"/>
          </w:tcPr>
          <w:p w:rsidR="00453DC7" w:rsidRPr="00760744" w:rsidRDefault="00453DC7" w:rsidP="00415981">
            <w:pPr>
              <w:widowControl/>
              <w:jc w:val="left"/>
              <w:textAlignment w:val="center"/>
              <w:rPr>
                <w:rFonts w:ascii="仿宋_GB2312" w:eastAsia="仿宋_GB2312"/>
                <w:sz w:val="24"/>
              </w:rPr>
            </w:pPr>
            <w:r w:rsidRPr="00760744">
              <w:rPr>
                <w:rFonts w:ascii="仿宋_GB2312" w:eastAsia="仿宋_GB2312" w:hint="eastAsia"/>
                <w:sz w:val="24"/>
              </w:rPr>
              <w:t>《公务员法》、国务院《关于颁发{国务院关于安置老弱病残干部的暂行办法}和{国务院关于工人退休、退职的暂行办法}的通知》（国发{1978}104号）</w:t>
            </w:r>
          </w:p>
        </w:tc>
      </w:tr>
      <w:tr w:rsidR="00453DC7" w:rsidRPr="00760744" w:rsidTr="00415981">
        <w:tc>
          <w:tcPr>
            <w:tcW w:w="1188" w:type="dxa"/>
            <w:vAlign w:val="center"/>
          </w:tcPr>
          <w:p w:rsidR="00453DC7" w:rsidRPr="00760744" w:rsidRDefault="00453DC7" w:rsidP="00415981">
            <w:pPr>
              <w:spacing w:line="600" w:lineRule="exact"/>
              <w:jc w:val="center"/>
              <w:rPr>
                <w:rFonts w:ascii="仿宋_GB2312" w:eastAsia="仿宋_GB2312" w:hAnsi="黑体"/>
                <w:b/>
                <w:sz w:val="24"/>
              </w:rPr>
            </w:pPr>
            <w:r w:rsidRPr="00760744">
              <w:rPr>
                <w:rFonts w:ascii="仿宋_GB2312" w:eastAsia="仿宋_GB2312" w:hAnsi="黑体" w:hint="eastAsia"/>
                <w:b/>
                <w:sz w:val="24"/>
              </w:rPr>
              <w:t>收费标准</w:t>
            </w:r>
          </w:p>
        </w:tc>
        <w:tc>
          <w:tcPr>
            <w:tcW w:w="7334" w:type="dxa"/>
            <w:gridSpan w:val="3"/>
            <w:vAlign w:val="center"/>
          </w:tcPr>
          <w:p w:rsidR="00453DC7" w:rsidRPr="00760744" w:rsidRDefault="00453DC7" w:rsidP="00415981">
            <w:pPr>
              <w:spacing w:line="600" w:lineRule="exact"/>
              <w:rPr>
                <w:rFonts w:ascii="仿宋_GB2312" w:eastAsia="仿宋_GB2312"/>
                <w:sz w:val="24"/>
              </w:rPr>
            </w:pPr>
            <w:r w:rsidRPr="00760744">
              <w:rPr>
                <w:rFonts w:ascii="仿宋_GB2312" w:eastAsia="仿宋_GB2312" w:hint="eastAsia"/>
                <w:sz w:val="24"/>
              </w:rPr>
              <w:t>不收费</w:t>
            </w:r>
          </w:p>
        </w:tc>
      </w:tr>
    </w:tbl>
    <w:p w:rsidR="00CA6452" w:rsidRDefault="00CA6452">
      <w:pPr>
        <w:rPr>
          <w:rFonts w:hint="eastAsia"/>
        </w:rPr>
      </w:pPr>
    </w:p>
    <w:p w:rsidR="003F5019" w:rsidRDefault="003F5019">
      <w:pPr>
        <w:rPr>
          <w:rFonts w:hint="eastAsia"/>
        </w:rPr>
      </w:pPr>
    </w:p>
    <w:tbl>
      <w:tblPr>
        <w:tblW w:w="9620" w:type="dxa"/>
        <w:tblInd w:w="93" w:type="dxa"/>
        <w:tblLook w:val="04A0"/>
      </w:tblPr>
      <w:tblGrid>
        <w:gridCol w:w="1400"/>
        <w:gridCol w:w="3630"/>
        <w:gridCol w:w="1242"/>
        <w:gridCol w:w="3348"/>
      </w:tblGrid>
      <w:tr w:rsidR="00372494" w:rsidRPr="00DB61A4" w:rsidTr="00F877B6">
        <w:trPr>
          <w:trHeight w:val="510"/>
        </w:trPr>
        <w:tc>
          <w:tcPr>
            <w:tcW w:w="9620" w:type="dxa"/>
            <w:gridSpan w:val="4"/>
            <w:tcBorders>
              <w:top w:val="nil"/>
              <w:left w:val="nil"/>
              <w:bottom w:val="nil"/>
              <w:right w:val="nil"/>
            </w:tcBorders>
            <w:shd w:val="clear" w:color="auto" w:fill="auto"/>
            <w:noWrap/>
            <w:vAlign w:val="bottom"/>
            <w:hideMark/>
          </w:tcPr>
          <w:p w:rsidR="00372494" w:rsidRPr="00DB61A4" w:rsidRDefault="00372494" w:rsidP="00F877B6">
            <w:pPr>
              <w:widowControl/>
              <w:jc w:val="center"/>
              <w:rPr>
                <w:rFonts w:ascii="宋体" w:eastAsia="宋体" w:hAnsi="宋体" w:cs="宋体"/>
                <w:kern w:val="0"/>
                <w:sz w:val="40"/>
                <w:szCs w:val="40"/>
              </w:rPr>
            </w:pPr>
            <w:r w:rsidRPr="00DB61A4">
              <w:rPr>
                <w:rFonts w:ascii="宋体" w:eastAsia="宋体" w:hAnsi="宋体" w:cs="宋体" w:hint="eastAsia"/>
                <w:kern w:val="0"/>
                <w:sz w:val="40"/>
                <w:szCs w:val="40"/>
              </w:rPr>
              <w:t>行政权力实施程序和运行流程</w:t>
            </w:r>
          </w:p>
        </w:tc>
      </w:tr>
      <w:tr w:rsidR="00372494" w:rsidRPr="00DB61A4" w:rsidTr="00F877B6">
        <w:trPr>
          <w:trHeight w:val="615"/>
        </w:trPr>
        <w:tc>
          <w:tcPr>
            <w:tcW w:w="5030" w:type="dxa"/>
            <w:gridSpan w:val="2"/>
            <w:tcBorders>
              <w:top w:val="nil"/>
              <w:left w:val="nil"/>
              <w:bottom w:val="single" w:sz="4" w:space="0" w:color="auto"/>
              <w:right w:val="nil"/>
            </w:tcBorders>
            <w:shd w:val="clear" w:color="auto" w:fill="auto"/>
            <w:noWrap/>
            <w:vAlign w:val="center"/>
            <w:hideMark/>
          </w:tcPr>
          <w:p w:rsidR="00372494" w:rsidRPr="00DB61A4" w:rsidRDefault="00372494" w:rsidP="00F877B6">
            <w:pPr>
              <w:widowControl/>
              <w:jc w:val="left"/>
              <w:rPr>
                <w:rFonts w:ascii="宋体" w:eastAsia="宋体" w:hAnsi="宋体" w:cs="宋体"/>
                <w:kern w:val="0"/>
                <w:sz w:val="24"/>
              </w:rPr>
            </w:pPr>
            <w:r w:rsidRPr="00DB61A4">
              <w:rPr>
                <w:rFonts w:ascii="宋体" w:eastAsia="宋体" w:hAnsi="宋体" w:cs="宋体" w:hint="eastAsia"/>
                <w:kern w:val="0"/>
                <w:sz w:val="24"/>
              </w:rPr>
              <w:t>单位名称（盖章）岳阳楼区社保站</w:t>
            </w:r>
          </w:p>
        </w:tc>
        <w:tc>
          <w:tcPr>
            <w:tcW w:w="4590" w:type="dxa"/>
            <w:gridSpan w:val="2"/>
            <w:tcBorders>
              <w:top w:val="nil"/>
              <w:left w:val="nil"/>
              <w:bottom w:val="single" w:sz="4" w:space="0" w:color="auto"/>
              <w:right w:val="nil"/>
            </w:tcBorders>
            <w:shd w:val="clear" w:color="auto" w:fill="auto"/>
            <w:noWrap/>
            <w:vAlign w:val="center"/>
            <w:hideMark/>
          </w:tcPr>
          <w:p w:rsidR="00372494" w:rsidRPr="00DB61A4" w:rsidRDefault="00372494" w:rsidP="00F877B6">
            <w:pPr>
              <w:widowControl/>
              <w:jc w:val="left"/>
              <w:rPr>
                <w:rFonts w:ascii="宋体" w:eastAsia="宋体" w:hAnsi="宋体" w:cs="宋体"/>
                <w:kern w:val="0"/>
                <w:sz w:val="24"/>
              </w:rPr>
            </w:pPr>
            <w:r w:rsidRPr="00DB61A4">
              <w:rPr>
                <w:rFonts w:ascii="宋体" w:eastAsia="宋体" w:hAnsi="宋体" w:cs="宋体" w:hint="eastAsia"/>
                <w:kern w:val="0"/>
                <w:sz w:val="24"/>
              </w:rPr>
              <w:t xml:space="preserve">  填报日期：</w:t>
            </w:r>
            <w:r>
              <w:rPr>
                <w:rFonts w:ascii="宋体" w:eastAsia="宋体" w:hAnsi="宋体" w:cs="宋体" w:hint="eastAsia"/>
                <w:kern w:val="0"/>
                <w:sz w:val="24"/>
              </w:rPr>
              <w:t xml:space="preserve"> 2015  </w:t>
            </w:r>
            <w:r w:rsidRPr="00DB61A4">
              <w:rPr>
                <w:rFonts w:ascii="宋体" w:eastAsia="宋体" w:hAnsi="宋体" w:cs="宋体" w:hint="eastAsia"/>
                <w:kern w:val="0"/>
                <w:sz w:val="24"/>
              </w:rPr>
              <w:t>年</w:t>
            </w:r>
            <w:r>
              <w:rPr>
                <w:rFonts w:ascii="宋体" w:eastAsia="宋体" w:hAnsi="宋体" w:cs="宋体" w:hint="eastAsia"/>
                <w:kern w:val="0"/>
                <w:sz w:val="24"/>
              </w:rPr>
              <w:t xml:space="preserve">  12 </w:t>
            </w:r>
            <w:r w:rsidRPr="00DB61A4">
              <w:rPr>
                <w:rFonts w:ascii="宋体" w:eastAsia="宋体" w:hAnsi="宋体" w:cs="宋体" w:hint="eastAsia"/>
                <w:kern w:val="0"/>
                <w:sz w:val="24"/>
              </w:rPr>
              <w:t>月</w:t>
            </w:r>
            <w:r>
              <w:rPr>
                <w:rFonts w:ascii="宋体" w:eastAsia="宋体" w:hAnsi="宋体" w:cs="宋体" w:hint="eastAsia"/>
                <w:kern w:val="0"/>
                <w:sz w:val="24"/>
              </w:rPr>
              <w:t xml:space="preserve">  </w:t>
            </w:r>
            <w:r w:rsidRPr="00DB61A4">
              <w:rPr>
                <w:rFonts w:ascii="宋体" w:eastAsia="宋体" w:hAnsi="宋体" w:cs="宋体" w:hint="eastAsia"/>
                <w:kern w:val="0"/>
                <w:sz w:val="24"/>
              </w:rPr>
              <w:t>30 日</w:t>
            </w:r>
          </w:p>
        </w:tc>
      </w:tr>
      <w:tr w:rsidR="00372494" w:rsidRPr="00DB61A4" w:rsidTr="00F877B6">
        <w:trPr>
          <w:trHeight w:val="60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事项名称</w:t>
            </w:r>
          </w:p>
        </w:tc>
        <w:tc>
          <w:tcPr>
            <w:tcW w:w="8220" w:type="dxa"/>
            <w:gridSpan w:val="3"/>
            <w:tcBorders>
              <w:top w:val="single" w:sz="4" w:space="0" w:color="auto"/>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Pr>
                <w:rFonts w:ascii="宋体" w:eastAsia="宋体" w:hAnsi="宋体" w:cs="宋体" w:hint="eastAsia"/>
                <w:kern w:val="0"/>
                <w:sz w:val="24"/>
              </w:rPr>
              <w:t>机关、企事业单位人员退休、提前退休审批--</w:t>
            </w:r>
            <w:r w:rsidRPr="00DB61A4">
              <w:rPr>
                <w:rFonts w:ascii="宋体" w:eastAsia="宋体" w:hAnsi="宋体" w:cs="宋体" w:hint="eastAsia"/>
                <w:kern w:val="0"/>
                <w:sz w:val="24"/>
              </w:rPr>
              <w:t>参保人员退休业务办理</w:t>
            </w:r>
          </w:p>
        </w:tc>
      </w:tr>
      <w:tr w:rsidR="00372494" w:rsidRPr="00DB61A4" w:rsidTr="00F877B6">
        <w:trPr>
          <w:trHeight w:val="60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事项类型</w:t>
            </w:r>
          </w:p>
        </w:tc>
        <w:tc>
          <w:tcPr>
            <w:tcW w:w="3630" w:type="dxa"/>
            <w:tcBorders>
              <w:top w:val="nil"/>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Pr>
                <w:rFonts w:ascii="宋体" w:eastAsia="宋体" w:hAnsi="宋体" w:cs="宋体" w:hint="eastAsia"/>
                <w:kern w:val="0"/>
                <w:sz w:val="24"/>
              </w:rPr>
              <w:t>其他行政权力</w:t>
            </w:r>
          </w:p>
        </w:tc>
        <w:tc>
          <w:tcPr>
            <w:tcW w:w="1242" w:type="dxa"/>
            <w:tcBorders>
              <w:top w:val="nil"/>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办事对象</w:t>
            </w:r>
          </w:p>
        </w:tc>
        <w:tc>
          <w:tcPr>
            <w:tcW w:w="3348" w:type="dxa"/>
            <w:tcBorders>
              <w:top w:val="nil"/>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参保人员</w:t>
            </w:r>
          </w:p>
        </w:tc>
      </w:tr>
      <w:tr w:rsidR="00372494" w:rsidRPr="00DB61A4" w:rsidTr="00F877B6">
        <w:trPr>
          <w:trHeight w:val="60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法定期限</w:t>
            </w:r>
          </w:p>
        </w:tc>
        <w:tc>
          <w:tcPr>
            <w:tcW w:w="3630" w:type="dxa"/>
            <w:tcBorders>
              <w:top w:val="nil"/>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法定退休年龄</w:t>
            </w:r>
          </w:p>
        </w:tc>
        <w:tc>
          <w:tcPr>
            <w:tcW w:w="1242" w:type="dxa"/>
            <w:tcBorders>
              <w:top w:val="nil"/>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承诺期限</w:t>
            </w:r>
          </w:p>
        </w:tc>
        <w:tc>
          <w:tcPr>
            <w:tcW w:w="3348" w:type="dxa"/>
            <w:tcBorders>
              <w:top w:val="nil"/>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 xml:space="preserve">受理之日起3个工作日内办结 </w:t>
            </w:r>
          </w:p>
        </w:tc>
      </w:tr>
      <w:tr w:rsidR="00372494" w:rsidRPr="00DB61A4" w:rsidTr="00F877B6">
        <w:trPr>
          <w:trHeight w:val="60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实施机关</w:t>
            </w:r>
          </w:p>
        </w:tc>
        <w:tc>
          <w:tcPr>
            <w:tcW w:w="3630" w:type="dxa"/>
            <w:tcBorders>
              <w:top w:val="nil"/>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岳阳楼区社会劳动保险事业管理站</w:t>
            </w:r>
          </w:p>
        </w:tc>
        <w:tc>
          <w:tcPr>
            <w:tcW w:w="1242" w:type="dxa"/>
            <w:tcBorders>
              <w:top w:val="nil"/>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责任科室</w:t>
            </w:r>
          </w:p>
        </w:tc>
        <w:tc>
          <w:tcPr>
            <w:tcW w:w="3348" w:type="dxa"/>
            <w:tcBorders>
              <w:top w:val="nil"/>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退休管理股</w:t>
            </w:r>
          </w:p>
        </w:tc>
      </w:tr>
      <w:tr w:rsidR="00372494" w:rsidRPr="00DB61A4" w:rsidTr="00F877B6">
        <w:trPr>
          <w:trHeight w:val="60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咨询电话</w:t>
            </w:r>
          </w:p>
        </w:tc>
        <w:tc>
          <w:tcPr>
            <w:tcW w:w="3630" w:type="dxa"/>
            <w:tcBorders>
              <w:top w:val="nil"/>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8184112</w:t>
            </w:r>
          </w:p>
        </w:tc>
        <w:tc>
          <w:tcPr>
            <w:tcW w:w="1242" w:type="dxa"/>
            <w:tcBorders>
              <w:top w:val="nil"/>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投诉电话</w:t>
            </w:r>
          </w:p>
        </w:tc>
        <w:tc>
          <w:tcPr>
            <w:tcW w:w="3348" w:type="dxa"/>
            <w:tcBorders>
              <w:top w:val="nil"/>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8180811</w:t>
            </w:r>
          </w:p>
        </w:tc>
      </w:tr>
      <w:tr w:rsidR="00372494" w:rsidRPr="00DB61A4" w:rsidTr="00F877B6">
        <w:trPr>
          <w:trHeight w:val="192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受理条件</w:t>
            </w:r>
          </w:p>
        </w:tc>
        <w:tc>
          <w:tcPr>
            <w:tcW w:w="8220" w:type="dxa"/>
            <w:gridSpan w:val="3"/>
            <w:tcBorders>
              <w:top w:val="single" w:sz="4" w:space="0" w:color="auto"/>
              <w:left w:val="nil"/>
              <w:bottom w:val="single" w:sz="4" w:space="0" w:color="auto"/>
              <w:right w:val="single" w:sz="4" w:space="0" w:color="000000"/>
            </w:tcBorders>
            <w:shd w:val="clear" w:color="auto" w:fill="auto"/>
            <w:vAlign w:val="center"/>
            <w:hideMark/>
          </w:tcPr>
          <w:p w:rsidR="00372494" w:rsidRPr="00DB61A4" w:rsidRDefault="00372494" w:rsidP="00F877B6">
            <w:pPr>
              <w:widowControl/>
              <w:jc w:val="left"/>
              <w:rPr>
                <w:rFonts w:ascii="宋体" w:eastAsia="宋体" w:hAnsi="宋体" w:cs="宋体"/>
                <w:kern w:val="0"/>
                <w:sz w:val="24"/>
              </w:rPr>
            </w:pPr>
            <w:r w:rsidRPr="00DB61A4">
              <w:rPr>
                <w:rFonts w:ascii="宋体" w:eastAsia="宋体" w:hAnsi="宋体" w:cs="宋体" w:hint="eastAsia"/>
                <w:kern w:val="0"/>
                <w:sz w:val="24"/>
              </w:rPr>
              <w:t>男年满60岁，女年满55岁的缴费年限达15年以上的参保职工（经人事行政主管部门认定职工身份且长期在生产岗位上工作的企业女职工，退休年龄暂定为50周岁。）</w:t>
            </w:r>
          </w:p>
        </w:tc>
      </w:tr>
      <w:tr w:rsidR="00372494" w:rsidRPr="00DB61A4" w:rsidTr="00F877B6">
        <w:trPr>
          <w:trHeight w:val="175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申报材料</w:t>
            </w:r>
          </w:p>
        </w:tc>
        <w:tc>
          <w:tcPr>
            <w:tcW w:w="8220" w:type="dxa"/>
            <w:gridSpan w:val="3"/>
            <w:tcBorders>
              <w:top w:val="single" w:sz="4" w:space="0" w:color="auto"/>
              <w:left w:val="nil"/>
              <w:bottom w:val="single" w:sz="4" w:space="0" w:color="auto"/>
              <w:right w:val="single" w:sz="4" w:space="0" w:color="000000"/>
            </w:tcBorders>
            <w:shd w:val="clear" w:color="auto" w:fill="auto"/>
            <w:vAlign w:val="center"/>
            <w:hideMark/>
          </w:tcPr>
          <w:p w:rsidR="00372494" w:rsidRPr="00DB61A4" w:rsidRDefault="00372494" w:rsidP="00F877B6">
            <w:pPr>
              <w:widowControl/>
              <w:jc w:val="left"/>
              <w:rPr>
                <w:rFonts w:ascii="宋体" w:eastAsia="宋体" w:hAnsi="宋体" w:cs="宋体"/>
                <w:kern w:val="0"/>
                <w:sz w:val="24"/>
              </w:rPr>
            </w:pPr>
            <w:r w:rsidRPr="00DB61A4">
              <w:rPr>
                <w:rFonts w:ascii="宋体" w:eastAsia="宋体" w:hAnsi="宋体" w:cs="宋体" w:hint="eastAsia"/>
                <w:kern w:val="0"/>
                <w:sz w:val="24"/>
              </w:rPr>
              <w:t>企业职工提供原始档案资料；城镇灵活就业人员提供本人参保时的补缴补建表（或缴费基金收据复印件）、身份证原件及本人工商银行存折原件（或银行卡）进行验证后提交身份证及银行卡复印件（正反两面）。</w:t>
            </w:r>
          </w:p>
        </w:tc>
      </w:tr>
      <w:tr w:rsidR="00372494" w:rsidRPr="00DB61A4" w:rsidTr="00F877B6">
        <w:trPr>
          <w:trHeight w:val="157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法定依据</w:t>
            </w:r>
          </w:p>
        </w:tc>
        <w:tc>
          <w:tcPr>
            <w:tcW w:w="8220" w:type="dxa"/>
            <w:gridSpan w:val="3"/>
            <w:tcBorders>
              <w:top w:val="single" w:sz="4" w:space="0" w:color="auto"/>
              <w:left w:val="nil"/>
              <w:bottom w:val="single" w:sz="4" w:space="0" w:color="auto"/>
              <w:right w:val="single" w:sz="4" w:space="0" w:color="000000"/>
            </w:tcBorders>
            <w:shd w:val="clear" w:color="auto" w:fill="auto"/>
            <w:vAlign w:val="center"/>
            <w:hideMark/>
          </w:tcPr>
          <w:p w:rsidR="00372494" w:rsidRPr="00DB61A4" w:rsidRDefault="00372494" w:rsidP="00F877B6">
            <w:pPr>
              <w:widowControl/>
              <w:jc w:val="left"/>
              <w:rPr>
                <w:rFonts w:ascii="宋体" w:eastAsia="宋体" w:hAnsi="宋体" w:cs="宋体"/>
                <w:kern w:val="0"/>
                <w:sz w:val="24"/>
              </w:rPr>
            </w:pPr>
            <w:r w:rsidRPr="00DB61A4">
              <w:rPr>
                <w:rFonts w:ascii="宋体" w:eastAsia="宋体" w:hAnsi="宋体" w:cs="宋体" w:hint="eastAsia"/>
                <w:kern w:val="0"/>
                <w:sz w:val="24"/>
              </w:rPr>
              <w:t>湘劳社政字2006]5号文件、湘政发[2006]7号文件、湘政办发[2009]4号文件、湘政办发[2011]12号文件等湘政办发[2009]4号文件等</w:t>
            </w:r>
          </w:p>
        </w:tc>
      </w:tr>
      <w:tr w:rsidR="00372494" w:rsidRPr="00DB61A4" w:rsidTr="00F877B6">
        <w:trPr>
          <w:trHeight w:val="163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收费标准</w:t>
            </w:r>
          </w:p>
        </w:tc>
        <w:tc>
          <w:tcPr>
            <w:tcW w:w="8220" w:type="dxa"/>
            <w:gridSpan w:val="3"/>
            <w:tcBorders>
              <w:top w:val="single" w:sz="4" w:space="0" w:color="auto"/>
              <w:left w:val="nil"/>
              <w:bottom w:val="single" w:sz="4" w:space="0" w:color="auto"/>
              <w:right w:val="single" w:sz="4" w:space="0" w:color="auto"/>
            </w:tcBorders>
            <w:shd w:val="clear" w:color="auto" w:fill="auto"/>
            <w:noWrap/>
            <w:vAlign w:val="center"/>
            <w:hideMark/>
          </w:tcPr>
          <w:p w:rsidR="00372494" w:rsidRPr="00DB61A4" w:rsidRDefault="00372494" w:rsidP="00F877B6">
            <w:pPr>
              <w:widowControl/>
              <w:jc w:val="center"/>
              <w:rPr>
                <w:rFonts w:ascii="宋体" w:eastAsia="宋体" w:hAnsi="宋体" w:cs="宋体"/>
                <w:kern w:val="0"/>
                <w:sz w:val="24"/>
              </w:rPr>
            </w:pPr>
            <w:r w:rsidRPr="00DB61A4">
              <w:rPr>
                <w:rFonts w:ascii="宋体" w:eastAsia="宋体" w:hAnsi="宋体" w:cs="宋体" w:hint="eastAsia"/>
                <w:kern w:val="0"/>
                <w:sz w:val="24"/>
              </w:rPr>
              <w:t>不收费</w:t>
            </w:r>
          </w:p>
        </w:tc>
      </w:tr>
    </w:tbl>
    <w:p w:rsidR="00372494" w:rsidRDefault="00372494" w:rsidP="00372494">
      <w:pPr>
        <w:tabs>
          <w:tab w:val="left" w:pos="1035"/>
        </w:tabs>
      </w:pPr>
    </w:p>
    <w:p w:rsidR="00372494" w:rsidRDefault="00372494" w:rsidP="00372494">
      <w:pPr>
        <w:tabs>
          <w:tab w:val="left" w:pos="1035"/>
        </w:tabs>
      </w:pPr>
    </w:p>
    <w:p w:rsidR="00372494" w:rsidRDefault="00372494" w:rsidP="00372494">
      <w:pPr>
        <w:tabs>
          <w:tab w:val="left" w:pos="1035"/>
        </w:tabs>
      </w:pPr>
    </w:p>
    <w:p w:rsidR="00372494" w:rsidRDefault="00372494" w:rsidP="00372494">
      <w:pPr>
        <w:tabs>
          <w:tab w:val="left" w:pos="1035"/>
        </w:tabs>
      </w:pPr>
    </w:p>
    <w:p w:rsidR="00372494" w:rsidRDefault="00372494" w:rsidP="00372494">
      <w:pPr>
        <w:tabs>
          <w:tab w:val="left" w:pos="1035"/>
        </w:tabs>
      </w:pPr>
    </w:p>
    <w:p w:rsidR="00372494" w:rsidRDefault="00372494" w:rsidP="00372494">
      <w:pPr>
        <w:tabs>
          <w:tab w:val="left" w:pos="1035"/>
        </w:tabs>
      </w:pPr>
    </w:p>
    <w:p w:rsidR="00372494" w:rsidRDefault="00372494" w:rsidP="00372494">
      <w:pPr>
        <w:tabs>
          <w:tab w:val="left" w:pos="1035"/>
        </w:tabs>
      </w:pPr>
    </w:p>
    <w:p w:rsidR="00372494" w:rsidRDefault="00372494" w:rsidP="00372494">
      <w:pPr>
        <w:tabs>
          <w:tab w:val="left" w:pos="1035"/>
        </w:tabs>
      </w:pPr>
    </w:p>
    <w:p w:rsidR="00372494" w:rsidRDefault="00372494" w:rsidP="00372494">
      <w:pPr>
        <w:spacing w:line="460" w:lineRule="exact"/>
        <w:jc w:val="center"/>
        <w:rPr>
          <w:rFonts w:ascii="方正小标宋简体" w:eastAsia="方正小标宋简体" w:hAnsi="宋体"/>
          <w:sz w:val="44"/>
          <w:szCs w:val="44"/>
        </w:rPr>
      </w:pPr>
      <w:r w:rsidRPr="0049513A">
        <w:rPr>
          <w:rFonts w:ascii="方正小标宋简体" w:eastAsia="方正小标宋简体" w:hAnsi="宋体" w:hint="eastAsia"/>
          <w:sz w:val="44"/>
          <w:szCs w:val="44"/>
        </w:rPr>
        <w:t>企业</w:t>
      </w:r>
      <w:r>
        <w:rPr>
          <w:rFonts w:ascii="方正小标宋简体" w:eastAsia="方正小标宋简体" w:hAnsi="宋体" w:hint="eastAsia"/>
          <w:sz w:val="44"/>
          <w:szCs w:val="44"/>
        </w:rPr>
        <w:t>单位参保人员</w:t>
      </w:r>
      <w:r w:rsidRPr="0049513A">
        <w:rPr>
          <w:rFonts w:ascii="方正小标宋简体" w:eastAsia="方正小标宋简体" w:hAnsi="宋体" w:hint="eastAsia"/>
          <w:sz w:val="44"/>
          <w:szCs w:val="44"/>
        </w:rPr>
        <w:t>退休业务</w:t>
      </w:r>
      <w:r>
        <w:rPr>
          <w:rFonts w:ascii="方正小标宋简体" w:eastAsia="方正小标宋简体" w:hAnsi="宋体" w:hint="eastAsia"/>
          <w:sz w:val="44"/>
          <w:szCs w:val="44"/>
        </w:rPr>
        <w:t>办理</w:t>
      </w:r>
    </w:p>
    <w:p w:rsidR="00372494" w:rsidRPr="0049513A" w:rsidRDefault="00372494" w:rsidP="00372494">
      <w:pPr>
        <w:spacing w:line="4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工作</w:t>
      </w:r>
      <w:r w:rsidRPr="0049513A">
        <w:rPr>
          <w:rFonts w:ascii="方正小标宋简体" w:eastAsia="方正小标宋简体" w:hAnsi="宋体" w:hint="eastAsia"/>
          <w:sz w:val="44"/>
          <w:szCs w:val="44"/>
        </w:rPr>
        <w:t>流程图</w:t>
      </w:r>
    </w:p>
    <w:p w:rsidR="00372494" w:rsidRDefault="00372494" w:rsidP="00372494">
      <w:pPr>
        <w:spacing w:line="460" w:lineRule="exact"/>
        <w:ind w:firstLineChars="250" w:firstLine="575"/>
        <w:rPr>
          <w:rFonts w:ascii="宋体" w:eastAsia="宋体" w:hAnsi="宋体"/>
          <w:sz w:val="23"/>
          <w:szCs w:val="26"/>
        </w:rPr>
      </w:pPr>
    </w:p>
    <w:p w:rsidR="00372494" w:rsidRDefault="00372494" w:rsidP="00372494">
      <w:pPr>
        <w:spacing w:line="300" w:lineRule="exact"/>
        <w:ind w:leftChars="200" w:left="420" w:right="720" w:firstLineChars="650" w:firstLine="1300"/>
        <w:rPr>
          <w:rFonts w:ascii="宋体" w:eastAsia="宋体" w:hAnsi="宋体"/>
          <w:sz w:val="23"/>
          <w:szCs w:val="26"/>
        </w:rPr>
      </w:pPr>
      <w:r w:rsidRPr="005E31A9">
        <w:rPr>
          <w:rFonts w:ascii="宋体" w:eastAsia="宋体" w:hAnsi="宋体"/>
          <w:noProof/>
          <w:sz w:val="20"/>
          <w:szCs w:val="26"/>
        </w:rPr>
        <w:pict>
          <v:rect id="_x0000_s2062" style="position:absolute;left:0;text-align:left;margin-left:63pt;margin-top:8.8pt;width:207pt;height:62.4pt;z-index:251672576" filled="f" strokeweight="1pt"/>
        </w:pict>
      </w:r>
    </w:p>
    <w:p w:rsidR="00372494" w:rsidRPr="0049513A" w:rsidRDefault="00372494" w:rsidP="00372494">
      <w:pPr>
        <w:spacing w:line="300" w:lineRule="exact"/>
        <w:ind w:leftChars="200" w:left="420" w:right="720" w:firstLineChars="650" w:firstLine="1560"/>
        <w:rPr>
          <w:rFonts w:ascii="宋体" w:eastAsia="宋体" w:hAnsi="宋体"/>
          <w:sz w:val="24"/>
        </w:rPr>
      </w:pPr>
    </w:p>
    <w:p w:rsidR="00372494" w:rsidRPr="0049513A" w:rsidRDefault="00372494" w:rsidP="00372494">
      <w:pPr>
        <w:spacing w:line="300" w:lineRule="exact"/>
        <w:ind w:leftChars="200" w:left="420" w:right="720" w:firstLineChars="650" w:firstLine="1560"/>
        <w:rPr>
          <w:rFonts w:ascii="宋体" w:eastAsia="宋体" w:hAnsi="宋体"/>
          <w:sz w:val="24"/>
        </w:rPr>
      </w:pPr>
      <w:r w:rsidRPr="0049513A">
        <w:rPr>
          <w:rFonts w:ascii="宋体" w:eastAsia="宋体" w:hAnsi="宋体" w:hint="eastAsia"/>
          <w:sz w:val="24"/>
        </w:rPr>
        <w:t>局</w:t>
      </w:r>
      <w:r>
        <w:rPr>
          <w:rFonts w:ascii="宋体" w:eastAsia="宋体" w:hAnsi="宋体" w:hint="eastAsia"/>
          <w:sz w:val="24"/>
        </w:rPr>
        <w:t>社保</w:t>
      </w:r>
      <w:r w:rsidRPr="0049513A">
        <w:rPr>
          <w:rFonts w:ascii="宋体" w:eastAsia="宋体" w:hAnsi="宋体" w:hint="eastAsia"/>
          <w:sz w:val="24"/>
        </w:rPr>
        <w:t>股移交社保站</w:t>
      </w:r>
    </w:p>
    <w:p w:rsidR="00372494" w:rsidRPr="0049513A" w:rsidRDefault="00372494" w:rsidP="00372494">
      <w:pPr>
        <w:spacing w:line="300" w:lineRule="exact"/>
        <w:ind w:left="640" w:right="720"/>
        <w:rPr>
          <w:rFonts w:ascii="宋体" w:eastAsia="宋体" w:hAnsi="宋体"/>
          <w:sz w:val="24"/>
        </w:rPr>
      </w:pPr>
    </w:p>
    <w:p w:rsidR="00372494" w:rsidRPr="0049513A" w:rsidRDefault="00372494" w:rsidP="00372494">
      <w:pPr>
        <w:spacing w:line="300" w:lineRule="exact"/>
        <w:ind w:left="640" w:right="720"/>
        <w:rPr>
          <w:rFonts w:ascii="宋体" w:eastAsia="宋体" w:hAnsi="宋体"/>
          <w:sz w:val="24"/>
        </w:rPr>
      </w:pPr>
      <w:r>
        <w:rPr>
          <w:rFonts w:ascii="宋体" w:eastAsia="宋体" w:hAnsi="宋体"/>
          <w:noProof/>
          <w:sz w:val="24"/>
        </w:rPr>
        <w:pict>
          <v:line id="_x0000_s2072" style="position:absolute;left:0;text-align:left;z-index:251682816" from="153pt,11.2pt" to="153pt,27.35pt">
            <v:stroke endarrow="block"/>
          </v:line>
        </w:pict>
      </w:r>
    </w:p>
    <w:p w:rsidR="00372494" w:rsidRPr="0049513A" w:rsidRDefault="00372494" w:rsidP="00372494">
      <w:pPr>
        <w:spacing w:line="300" w:lineRule="exact"/>
        <w:ind w:left="640" w:right="720"/>
        <w:rPr>
          <w:rFonts w:ascii="宋体" w:eastAsia="宋体" w:hAnsi="宋体"/>
          <w:sz w:val="24"/>
        </w:rPr>
      </w:pPr>
      <w:r>
        <w:rPr>
          <w:rFonts w:ascii="宋体" w:eastAsia="宋体" w:hAnsi="宋体"/>
          <w:noProof/>
          <w:sz w:val="24"/>
        </w:rPr>
        <w:pict>
          <v:rect id="_x0000_s2063" style="position:absolute;left:0;text-align:left;margin-left:54pt;margin-top:11.8pt;width:222pt;height:69.35pt;z-index:251673600" filled="f" strokeweight="1pt"/>
        </w:pict>
      </w:r>
      <w:r w:rsidRPr="0049513A">
        <w:rPr>
          <w:rFonts w:ascii="宋体" w:eastAsia="宋体" w:hAnsi="宋体" w:hint="eastAsia"/>
          <w:sz w:val="24"/>
        </w:rPr>
        <w:t xml:space="preserve">                               </w:t>
      </w:r>
    </w:p>
    <w:p w:rsidR="00372494" w:rsidRPr="0049513A" w:rsidRDefault="00372494" w:rsidP="00372494">
      <w:pPr>
        <w:spacing w:line="300" w:lineRule="exact"/>
        <w:ind w:leftChars="200" w:left="420" w:right="720" w:firstLineChars="100" w:firstLine="240"/>
        <w:rPr>
          <w:rFonts w:ascii="宋体" w:eastAsia="宋体" w:hAnsi="宋体"/>
          <w:sz w:val="24"/>
        </w:rPr>
      </w:pPr>
      <w:r w:rsidRPr="0049513A">
        <w:rPr>
          <w:rFonts w:ascii="宋体" w:eastAsia="宋体" w:hAnsi="宋体" w:hint="eastAsia"/>
          <w:sz w:val="24"/>
        </w:rPr>
        <w:t xml:space="preserve">    企业业务股核实待办退休人员的养老金</w:t>
      </w:r>
    </w:p>
    <w:p w:rsidR="00372494" w:rsidRPr="0049513A" w:rsidRDefault="00372494" w:rsidP="00372494">
      <w:pPr>
        <w:spacing w:line="300" w:lineRule="exact"/>
        <w:ind w:leftChars="200" w:left="420" w:right="720" w:firstLineChars="100" w:firstLine="240"/>
        <w:rPr>
          <w:rFonts w:ascii="宋体" w:eastAsia="宋体" w:hAnsi="宋体"/>
          <w:sz w:val="24"/>
        </w:rPr>
      </w:pPr>
      <w:r w:rsidRPr="0049513A">
        <w:rPr>
          <w:rFonts w:ascii="宋体" w:eastAsia="宋体" w:hAnsi="宋体" w:hint="eastAsia"/>
          <w:sz w:val="24"/>
        </w:rPr>
        <w:t xml:space="preserve">    缴费情况，重点为核实待办退休人员的</w:t>
      </w:r>
    </w:p>
    <w:p w:rsidR="00372494" w:rsidRPr="0049513A" w:rsidRDefault="00372494" w:rsidP="00372494">
      <w:pPr>
        <w:spacing w:line="300" w:lineRule="exact"/>
        <w:ind w:leftChars="200" w:left="420" w:right="720" w:firstLineChars="100" w:firstLine="240"/>
        <w:rPr>
          <w:rFonts w:ascii="宋体" w:eastAsia="宋体" w:hAnsi="宋体"/>
          <w:sz w:val="24"/>
        </w:rPr>
      </w:pPr>
      <w:r w:rsidRPr="0049513A">
        <w:rPr>
          <w:rFonts w:ascii="宋体" w:eastAsia="宋体" w:hAnsi="宋体" w:hint="eastAsia"/>
          <w:sz w:val="24"/>
        </w:rPr>
        <w:t xml:space="preserve">    养老金最后缴费时间。签署意见。</w:t>
      </w:r>
    </w:p>
    <w:p w:rsidR="00372494" w:rsidRPr="0049513A" w:rsidRDefault="00372494" w:rsidP="00372494">
      <w:pPr>
        <w:spacing w:line="300" w:lineRule="exact"/>
        <w:ind w:left="640" w:right="720"/>
        <w:rPr>
          <w:rFonts w:ascii="宋体" w:eastAsia="宋体" w:hAnsi="宋体"/>
          <w:sz w:val="24"/>
        </w:rPr>
      </w:pPr>
    </w:p>
    <w:p w:rsidR="00372494" w:rsidRPr="0049513A" w:rsidRDefault="00372494" w:rsidP="00372494">
      <w:pPr>
        <w:spacing w:line="300" w:lineRule="exact"/>
        <w:ind w:left="640" w:right="720"/>
        <w:rPr>
          <w:rFonts w:ascii="宋体" w:eastAsia="宋体" w:hAnsi="宋体"/>
          <w:sz w:val="24"/>
        </w:rPr>
      </w:pPr>
      <w:r>
        <w:rPr>
          <w:rFonts w:ascii="宋体" w:eastAsia="宋体" w:hAnsi="宋体"/>
          <w:noProof/>
          <w:sz w:val="24"/>
        </w:rPr>
        <w:pict>
          <v:line id="_x0000_s2068" style="position:absolute;left:0;text-align:left;z-index:251678720" from="153pt,7pt" to="153pt,24.65pt">
            <v:stroke endarrow="block"/>
          </v:line>
        </w:pict>
      </w:r>
    </w:p>
    <w:p w:rsidR="00372494" w:rsidRPr="0049513A" w:rsidRDefault="00372494" w:rsidP="00372494">
      <w:pPr>
        <w:spacing w:line="300" w:lineRule="exact"/>
        <w:ind w:left="640" w:right="720"/>
        <w:rPr>
          <w:rFonts w:ascii="宋体" w:eastAsia="宋体" w:hAnsi="宋体"/>
          <w:sz w:val="24"/>
        </w:rPr>
      </w:pPr>
      <w:r>
        <w:rPr>
          <w:rFonts w:ascii="宋体" w:eastAsia="宋体" w:hAnsi="宋体"/>
          <w:noProof/>
          <w:sz w:val="24"/>
        </w:rPr>
        <w:pict>
          <v:rect id="_x0000_s2086" style="position:absolute;left:0;text-align:left;margin-left:54pt;margin-top:7.6pt;width:222pt;height:69.35pt;z-index:251697152" filled="f" strokeweight="1pt"/>
        </w:pict>
      </w:r>
    </w:p>
    <w:p w:rsidR="00372494" w:rsidRPr="0049513A" w:rsidRDefault="00372494" w:rsidP="00372494">
      <w:pPr>
        <w:spacing w:line="300" w:lineRule="exact"/>
        <w:ind w:left="640" w:right="720"/>
        <w:rPr>
          <w:rFonts w:ascii="宋体" w:eastAsia="宋体" w:hAnsi="宋体"/>
          <w:sz w:val="24"/>
        </w:rPr>
      </w:pPr>
      <w:r w:rsidRPr="0049513A">
        <w:rPr>
          <w:rFonts w:ascii="宋体" w:eastAsia="宋体" w:hAnsi="宋体" w:hint="eastAsia"/>
          <w:sz w:val="24"/>
        </w:rPr>
        <w:t xml:space="preserve">     退管股长初审职工档案，打印退休审批表，</w:t>
      </w:r>
    </w:p>
    <w:p w:rsidR="00372494" w:rsidRPr="0049513A" w:rsidRDefault="00372494" w:rsidP="00372494">
      <w:pPr>
        <w:spacing w:line="300" w:lineRule="exact"/>
        <w:ind w:leftChars="200" w:left="420" w:right="720" w:firstLineChars="250" w:firstLine="600"/>
        <w:rPr>
          <w:rFonts w:ascii="宋体" w:eastAsia="宋体" w:hAnsi="宋体"/>
          <w:sz w:val="24"/>
        </w:rPr>
      </w:pPr>
      <w:r w:rsidRPr="0049513A">
        <w:rPr>
          <w:rFonts w:ascii="宋体" w:eastAsia="宋体" w:hAnsi="宋体" w:hint="eastAsia"/>
          <w:sz w:val="24"/>
        </w:rPr>
        <w:t>核算退休费金额，签字、盖章。</w:t>
      </w:r>
    </w:p>
    <w:p w:rsidR="00372494" w:rsidRPr="0049513A" w:rsidRDefault="00372494" w:rsidP="00372494">
      <w:pPr>
        <w:spacing w:line="300" w:lineRule="exact"/>
        <w:ind w:left="640" w:right="720"/>
        <w:rPr>
          <w:rFonts w:ascii="宋体" w:eastAsia="宋体" w:hAnsi="宋体"/>
          <w:sz w:val="24"/>
        </w:rPr>
      </w:pPr>
    </w:p>
    <w:p w:rsidR="00372494" w:rsidRPr="0049513A" w:rsidRDefault="00372494" w:rsidP="00372494">
      <w:pPr>
        <w:spacing w:line="300" w:lineRule="exact"/>
        <w:ind w:left="640" w:right="720"/>
        <w:rPr>
          <w:rFonts w:ascii="宋体" w:eastAsia="宋体" w:hAnsi="宋体"/>
          <w:sz w:val="24"/>
        </w:rPr>
      </w:pPr>
    </w:p>
    <w:p w:rsidR="00372494" w:rsidRPr="0049513A" w:rsidRDefault="00372494" w:rsidP="00372494">
      <w:pPr>
        <w:spacing w:line="300" w:lineRule="exact"/>
        <w:ind w:left="640" w:right="720"/>
        <w:rPr>
          <w:rFonts w:ascii="宋体" w:eastAsia="宋体" w:hAnsi="宋体"/>
          <w:sz w:val="24"/>
        </w:rPr>
      </w:pPr>
      <w:r>
        <w:rPr>
          <w:rFonts w:ascii="宋体" w:eastAsia="宋体" w:hAnsi="宋体"/>
          <w:noProof/>
          <w:sz w:val="24"/>
        </w:rPr>
        <w:pict>
          <v:line id="_x0000_s2087" style="position:absolute;left:0;text-align:left;z-index:251698176" from="153pt,2.8pt" to="153pt,20.45pt">
            <v:stroke endarrow="block"/>
          </v:line>
        </w:pict>
      </w:r>
    </w:p>
    <w:p w:rsidR="00372494" w:rsidRPr="0049513A" w:rsidRDefault="00372494" w:rsidP="00372494">
      <w:pPr>
        <w:spacing w:line="300" w:lineRule="exact"/>
        <w:ind w:left="640" w:right="720"/>
        <w:rPr>
          <w:rFonts w:ascii="宋体" w:eastAsia="宋体" w:hAnsi="宋体"/>
          <w:sz w:val="24"/>
        </w:rPr>
      </w:pPr>
      <w:r>
        <w:rPr>
          <w:rFonts w:ascii="宋体" w:eastAsia="宋体" w:hAnsi="宋体"/>
          <w:noProof/>
          <w:sz w:val="24"/>
        </w:rPr>
        <w:pict>
          <v:rect id="_x0000_s2064" style="position:absolute;left:0;text-align:left;margin-left:63pt;margin-top:7.6pt;width:198pt;height:39pt;z-index:251674624" filled="f" strokeweight="1pt"/>
        </w:pict>
      </w:r>
      <w:r w:rsidRPr="0049513A">
        <w:rPr>
          <w:rFonts w:ascii="宋体" w:eastAsia="宋体" w:hAnsi="宋体" w:hint="eastAsia"/>
          <w:sz w:val="24"/>
        </w:rPr>
        <w:t xml:space="preserve">    </w:t>
      </w:r>
    </w:p>
    <w:p w:rsidR="00372494" w:rsidRPr="0049513A" w:rsidRDefault="00372494" w:rsidP="00372494">
      <w:pPr>
        <w:spacing w:line="300" w:lineRule="exact"/>
        <w:ind w:leftChars="200" w:left="420" w:right="720" w:firstLineChars="500" w:firstLine="1200"/>
        <w:rPr>
          <w:rFonts w:ascii="宋体" w:eastAsia="宋体" w:hAnsi="宋体"/>
          <w:sz w:val="24"/>
        </w:rPr>
      </w:pPr>
      <w:r w:rsidRPr="0049513A">
        <w:rPr>
          <w:rFonts w:ascii="宋体" w:eastAsia="宋体" w:hAnsi="宋体" w:hint="eastAsia"/>
          <w:sz w:val="24"/>
        </w:rPr>
        <w:t xml:space="preserve"> 分管站长复核，签字 </w:t>
      </w:r>
    </w:p>
    <w:p w:rsidR="00372494" w:rsidRPr="0049513A" w:rsidRDefault="00372494" w:rsidP="00372494">
      <w:pPr>
        <w:spacing w:line="300" w:lineRule="exact"/>
        <w:ind w:right="720" w:firstLineChars="600" w:firstLine="1440"/>
        <w:rPr>
          <w:rFonts w:ascii="宋体" w:eastAsia="宋体" w:hAnsi="宋体"/>
          <w:sz w:val="24"/>
        </w:rPr>
      </w:pPr>
    </w:p>
    <w:p w:rsidR="00372494" w:rsidRPr="0049513A" w:rsidRDefault="00372494" w:rsidP="00372494">
      <w:pPr>
        <w:spacing w:line="300" w:lineRule="exact"/>
        <w:ind w:left="640" w:right="720"/>
        <w:jc w:val="center"/>
        <w:rPr>
          <w:rFonts w:ascii="宋体" w:eastAsia="宋体" w:hAnsi="宋体"/>
          <w:sz w:val="24"/>
        </w:rPr>
      </w:pPr>
      <w:r>
        <w:rPr>
          <w:rFonts w:ascii="宋体" w:eastAsia="宋体" w:hAnsi="宋体"/>
          <w:noProof/>
          <w:sz w:val="24"/>
        </w:rPr>
        <w:pict>
          <v:line id="_x0000_s2069" style="position:absolute;left:0;text-align:left;z-index:251679744" from="153pt,1.6pt" to="153pt,18.6pt">
            <v:stroke endarrow="block"/>
          </v:line>
        </w:pict>
      </w:r>
    </w:p>
    <w:p w:rsidR="00372494" w:rsidRPr="0049513A" w:rsidRDefault="00372494" w:rsidP="00372494">
      <w:pPr>
        <w:spacing w:line="300" w:lineRule="exact"/>
        <w:ind w:left="640" w:right="720"/>
        <w:jc w:val="center"/>
        <w:rPr>
          <w:rFonts w:ascii="宋体" w:eastAsia="宋体" w:hAnsi="宋体"/>
          <w:sz w:val="24"/>
        </w:rPr>
      </w:pPr>
      <w:r>
        <w:rPr>
          <w:rFonts w:ascii="宋体" w:eastAsia="宋体" w:hAnsi="宋体"/>
          <w:noProof/>
          <w:sz w:val="24"/>
        </w:rPr>
        <w:pict>
          <v:rect id="_x0000_s2065" style="position:absolute;left:0;text-align:left;margin-left:63pt;margin-top:2.2pt;width:198pt;height:30.35pt;z-index:251675648" filled="f" strokeweight="1pt"/>
        </w:pict>
      </w:r>
    </w:p>
    <w:p w:rsidR="00372494" w:rsidRPr="0049513A" w:rsidRDefault="00372494" w:rsidP="00372494">
      <w:pPr>
        <w:spacing w:line="300" w:lineRule="exact"/>
        <w:ind w:left="640" w:right="720"/>
        <w:rPr>
          <w:rFonts w:ascii="宋体" w:eastAsia="宋体" w:hAnsi="宋体"/>
          <w:sz w:val="24"/>
        </w:rPr>
      </w:pPr>
      <w:r w:rsidRPr="0049513A">
        <w:rPr>
          <w:rFonts w:ascii="宋体" w:eastAsia="宋体" w:hAnsi="宋体" w:hint="eastAsia"/>
          <w:sz w:val="24"/>
        </w:rPr>
        <w:t xml:space="preserve">              站长审核，签字   </w:t>
      </w:r>
    </w:p>
    <w:p w:rsidR="00372494" w:rsidRPr="0049513A" w:rsidRDefault="00372494" w:rsidP="00372494">
      <w:pPr>
        <w:spacing w:line="300" w:lineRule="exact"/>
        <w:ind w:left="640" w:right="720"/>
        <w:jc w:val="center"/>
        <w:rPr>
          <w:rFonts w:ascii="宋体" w:eastAsia="宋体" w:hAnsi="宋体"/>
          <w:sz w:val="24"/>
        </w:rPr>
      </w:pPr>
      <w:r>
        <w:rPr>
          <w:rFonts w:ascii="宋体" w:eastAsia="宋体" w:hAnsi="宋体"/>
          <w:noProof/>
          <w:sz w:val="24"/>
        </w:rPr>
        <w:pict>
          <v:line id="_x0000_s2070" style="position:absolute;left:0;text-align:left;z-index:251680768" from="153pt,3.4pt" to="153pt,20.4pt">
            <v:stroke endarrow="block"/>
          </v:line>
        </w:pict>
      </w:r>
    </w:p>
    <w:p w:rsidR="00372494" w:rsidRPr="0049513A" w:rsidRDefault="00372494" w:rsidP="00372494">
      <w:pPr>
        <w:spacing w:line="300" w:lineRule="exact"/>
        <w:ind w:left="640" w:right="720"/>
        <w:jc w:val="center"/>
        <w:rPr>
          <w:rFonts w:ascii="宋体" w:eastAsia="宋体" w:hAnsi="宋体"/>
          <w:sz w:val="24"/>
        </w:rPr>
      </w:pPr>
      <w:r>
        <w:rPr>
          <w:rFonts w:ascii="宋体" w:eastAsia="宋体" w:hAnsi="宋体"/>
          <w:noProof/>
          <w:sz w:val="24"/>
        </w:rPr>
        <w:pict>
          <v:rect id="_x0000_s2066" style="position:absolute;left:0;text-align:left;margin-left:63pt;margin-top:4pt;width:198pt;height:30.35pt;z-index:251676672" filled="f" strokeweight="1pt"/>
        </w:pict>
      </w:r>
    </w:p>
    <w:p w:rsidR="00372494" w:rsidRPr="0049513A" w:rsidRDefault="00372494" w:rsidP="00372494">
      <w:pPr>
        <w:spacing w:line="300" w:lineRule="exact"/>
        <w:ind w:left="640" w:right="720"/>
        <w:rPr>
          <w:rFonts w:ascii="宋体" w:eastAsia="宋体" w:hAnsi="宋体"/>
          <w:sz w:val="24"/>
        </w:rPr>
      </w:pPr>
      <w:r w:rsidRPr="0049513A">
        <w:rPr>
          <w:rFonts w:ascii="宋体" w:eastAsia="宋体" w:hAnsi="宋体" w:hint="eastAsia"/>
          <w:sz w:val="24"/>
        </w:rPr>
        <w:t xml:space="preserve">              移交局机关审批</w:t>
      </w:r>
    </w:p>
    <w:p w:rsidR="00372494" w:rsidRPr="0049513A" w:rsidRDefault="00372494" w:rsidP="00372494">
      <w:pPr>
        <w:spacing w:line="300" w:lineRule="exact"/>
        <w:ind w:left="640" w:right="720"/>
        <w:jc w:val="center"/>
        <w:rPr>
          <w:rFonts w:ascii="宋体" w:eastAsia="宋体" w:hAnsi="宋体"/>
          <w:sz w:val="24"/>
        </w:rPr>
      </w:pPr>
      <w:r>
        <w:rPr>
          <w:rFonts w:ascii="宋体" w:eastAsia="宋体" w:hAnsi="宋体"/>
          <w:noProof/>
          <w:sz w:val="24"/>
        </w:rPr>
        <w:pict>
          <v:line id="_x0000_s2071" style="position:absolute;left:0;text-align:left;z-index:251681792" from="153pt,5.2pt" to="153pt,22.2pt">
            <v:stroke endarrow="block"/>
          </v:line>
        </w:pict>
      </w:r>
    </w:p>
    <w:p w:rsidR="00372494" w:rsidRPr="0049513A" w:rsidRDefault="00372494" w:rsidP="00372494">
      <w:pPr>
        <w:spacing w:line="300" w:lineRule="exact"/>
        <w:ind w:left="640" w:right="720"/>
        <w:jc w:val="center"/>
        <w:rPr>
          <w:rFonts w:ascii="宋体" w:eastAsia="宋体" w:hAnsi="宋体"/>
          <w:sz w:val="24"/>
        </w:rPr>
      </w:pPr>
      <w:r>
        <w:rPr>
          <w:rFonts w:ascii="宋体" w:eastAsia="宋体" w:hAnsi="宋体"/>
          <w:noProof/>
          <w:sz w:val="24"/>
        </w:rPr>
        <w:pict>
          <v:rect id="_x0000_s2067" style="position:absolute;left:0;text-align:left;margin-left:36pt;margin-top:5.8pt;width:236.9pt;height:54.35pt;z-index:251677696" filled="f" strokeweight="1pt"/>
        </w:pict>
      </w:r>
    </w:p>
    <w:p w:rsidR="00372494" w:rsidRPr="0049513A" w:rsidRDefault="00372494" w:rsidP="00372494">
      <w:pPr>
        <w:ind w:firstLine="480"/>
        <w:rPr>
          <w:rFonts w:ascii="宋体" w:eastAsia="宋体" w:hAnsi="宋体"/>
          <w:sz w:val="24"/>
        </w:rPr>
      </w:pPr>
      <w:r w:rsidRPr="0049513A">
        <w:rPr>
          <w:rFonts w:hint="eastAsia"/>
          <w:sz w:val="24"/>
        </w:rPr>
        <w:t xml:space="preserve">     </w:t>
      </w:r>
      <w:r w:rsidRPr="0049513A">
        <w:rPr>
          <w:rFonts w:ascii="宋体" w:eastAsia="宋体" w:hAnsi="宋体" w:hint="eastAsia"/>
          <w:sz w:val="24"/>
        </w:rPr>
        <w:t>局机关审批后返回社保站发放</w:t>
      </w:r>
    </w:p>
    <w:p w:rsidR="00372494" w:rsidRPr="0049513A" w:rsidRDefault="00372494" w:rsidP="00372494">
      <w:pPr>
        <w:ind w:firstLine="480"/>
        <w:rPr>
          <w:rFonts w:ascii="宋体" w:eastAsia="宋体" w:hAnsi="宋体"/>
          <w:sz w:val="24"/>
        </w:rPr>
      </w:pPr>
    </w:p>
    <w:p w:rsidR="00372494" w:rsidRPr="0049513A" w:rsidRDefault="00372494" w:rsidP="00372494">
      <w:pPr>
        <w:ind w:firstLine="480"/>
        <w:rPr>
          <w:rFonts w:ascii="宋体" w:eastAsia="宋体" w:hAnsi="宋体"/>
          <w:sz w:val="24"/>
        </w:rPr>
      </w:pPr>
    </w:p>
    <w:p w:rsidR="00372494" w:rsidRPr="0049513A" w:rsidRDefault="00372494" w:rsidP="00372494">
      <w:pPr>
        <w:ind w:firstLine="480"/>
        <w:rPr>
          <w:rFonts w:ascii="宋体" w:eastAsia="宋体" w:hAnsi="宋体"/>
          <w:sz w:val="24"/>
        </w:rPr>
      </w:pPr>
    </w:p>
    <w:p w:rsidR="00372494" w:rsidRPr="0049513A" w:rsidRDefault="00372494" w:rsidP="00372494">
      <w:pPr>
        <w:ind w:firstLine="480"/>
        <w:rPr>
          <w:rFonts w:ascii="宋体" w:eastAsia="宋体" w:hAnsi="宋体"/>
          <w:sz w:val="24"/>
        </w:rPr>
      </w:pPr>
    </w:p>
    <w:p w:rsidR="00372494" w:rsidRDefault="00372494" w:rsidP="00372494">
      <w:pPr>
        <w:ind w:firstLine="460"/>
        <w:rPr>
          <w:rFonts w:ascii="宋体" w:eastAsia="宋体" w:hAnsi="宋体"/>
          <w:sz w:val="23"/>
          <w:szCs w:val="23"/>
        </w:rPr>
      </w:pPr>
    </w:p>
    <w:p w:rsidR="00372494" w:rsidRDefault="00372494" w:rsidP="00372494">
      <w:pPr>
        <w:ind w:firstLine="460"/>
        <w:rPr>
          <w:rFonts w:ascii="宋体" w:eastAsia="宋体" w:hAnsi="宋体"/>
          <w:sz w:val="23"/>
          <w:szCs w:val="23"/>
        </w:rPr>
      </w:pPr>
    </w:p>
    <w:p w:rsidR="00372494" w:rsidRDefault="00372494" w:rsidP="00372494">
      <w:pPr>
        <w:ind w:firstLine="460"/>
        <w:rPr>
          <w:rFonts w:ascii="宋体" w:eastAsia="宋体" w:hAnsi="宋体"/>
          <w:sz w:val="23"/>
          <w:szCs w:val="23"/>
        </w:rPr>
      </w:pPr>
    </w:p>
    <w:p w:rsidR="00372494" w:rsidRDefault="00372494" w:rsidP="00372494">
      <w:pPr>
        <w:ind w:firstLine="460"/>
        <w:rPr>
          <w:rFonts w:ascii="宋体" w:eastAsia="宋体" w:hAnsi="宋体"/>
          <w:sz w:val="23"/>
          <w:szCs w:val="23"/>
        </w:rPr>
      </w:pPr>
    </w:p>
    <w:p w:rsidR="00372494" w:rsidRDefault="00372494" w:rsidP="00372494">
      <w:pPr>
        <w:ind w:firstLine="460"/>
        <w:rPr>
          <w:rFonts w:ascii="宋体" w:eastAsia="宋体" w:hAnsi="宋体"/>
          <w:sz w:val="23"/>
          <w:szCs w:val="23"/>
        </w:rPr>
      </w:pPr>
    </w:p>
    <w:p w:rsidR="00372494" w:rsidRDefault="00372494" w:rsidP="00372494">
      <w:pPr>
        <w:ind w:firstLine="460"/>
        <w:rPr>
          <w:rFonts w:ascii="宋体" w:eastAsia="宋体" w:hAnsi="宋体"/>
          <w:sz w:val="23"/>
          <w:szCs w:val="23"/>
        </w:rPr>
      </w:pPr>
    </w:p>
    <w:p w:rsidR="00372494" w:rsidRDefault="00372494" w:rsidP="00372494">
      <w:pPr>
        <w:ind w:firstLine="460"/>
        <w:rPr>
          <w:rFonts w:ascii="宋体" w:eastAsia="宋体" w:hAnsi="宋体"/>
          <w:sz w:val="23"/>
          <w:szCs w:val="23"/>
        </w:rPr>
      </w:pPr>
    </w:p>
    <w:p w:rsidR="00372494" w:rsidRDefault="00372494" w:rsidP="00372494">
      <w:pPr>
        <w:rPr>
          <w:rFonts w:ascii="宋体" w:eastAsia="宋体" w:hAnsi="宋体"/>
          <w:sz w:val="23"/>
          <w:szCs w:val="23"/>
        </w:rPr>
      </w:pPr>
    </w:p>
    <w:p w:rsidR="00372494" w:rsidRDefault="00372494" w:rsidP="00372494">
      <w:pPr>
        <w:spacing w:line="460" w:lineRule="exact"/>
        <w:jc w:val="center"/>
        <w:rPr>
          <w:rFonts w:ascii="方正小标宋简体" w:eastAsia="方正小标宋简体" w:hAnsi="宋体"/>
          <w:sz w:val="44"/>
          <w:szCs w:val="44"/>
        </w:rPr>
      </w:pPr>
      <w:r w:rsidRPr="0049513A">
        <w:rPr>
          <w:rFonts w:ascii="方正小标宋简体" w:eastAsia="方正小标宋简体" w:hAnsi="宋体" w:hint="eastAsia"/>
          <w:sz w:val="44"/>
          <w:szCs w:val="44"/>
        </w:rPr>
        <w:t>机关事业</w:t>
      </w:r>
      <w:r>
        <w:rPr>
          <w:rFonts w:ascii="方正小标宋简体" w:eastAsia="方正小标宋简体" w:hAnsi="宋体" w:hint="eastAsia"/>
          <w:sz w:val="44"/>
          <w:szCs w:val="44"/>
        </w:rPr>
        <w:t>单位参保人员</w:t>
      </w:r>
      <w:r w:rsidRPr="0049513A">
        <w:rPr>
          <w:rFonts w:ascii="方正小标宋简体" w:eastAsia="方正小标宋简体" w:hAnsi="宋体" w:hint="eastAsia"/>
          <w:sz w:val="44"/>
          <w:szCs w:val="44"/>
        </w:rPr>
        <w:t>退休业务</w:t>
      </w:r>
      <w:r>
        <w:rPr>
          <w:rFonts w:ascii="方正小标宋简体" w:eastAsia="方正小标宋简体" w:hAnsi="宋体" w:hint="eastAsia"/>
          <w:sz w:val="44"/>
          <w:szCs w:val="44"/>
        </w:rPr>
        <w:t>办理</w:t>
      </w:r>
    </w:p>
    <w:p w:rsidR="00372494" w:rsidRPr="0049513A" w:rsidRDefault="00372494" w:rsidP="00372494">
      <w:pPr>
        <w:spacing w:line="4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工作</w:t>
      </w:r>
      <w:r w:rsidRPr="0049513A">
        <w:rPr>
          <w:rFonts w:ascii="方正小标宋简体" w:eastAsia="方正小标宋简体" w:hAnsi="宋体" w:hint="eastAsia"/>
          <w:sz w:val="44"/>
          <w:szCs w:val="44"/>
        </w:rPr>
        <w:t>流程图</w:t>
      </w:r>
    </w:p>
    <w:p w:rsidR="00372494" w:rsidRDefault="00372494" w:rsidP="00372494">
      <w:pPr>
        <w:spacing w:line="300" w:lineRule="exact"/>
        <w:ind w:left="640" w:right="720"/>
        <w:rPr>
          <w:rFonts w:ascii="宋体" w:eastAsia="宋体" w:hAnsi="宋体"/>
          <w:sz w:val="23"/>
          <w:szCs w:val="26"/>
        </w:rPr>
      </w:pPr>
    </w:p>
    <w:p w:rsidR="00372494" w:rsidRDefault="00372494" w:rsidP="00372494">
      <w:pPr>
        <w:spacing w:line="300" w:lineRule="exact"/>
        <w:ind w:leftChars="200" w:left="420" w:right="720" w:firstLineChars="650" w:firstLine="1300"/>
        <w:rPr>
          <w:rFonts w:ascii="宋体" w:eastAsia="宋体" w:hAnsi="宋体"/>
          <w:sz w:val="23"/>
          <w:szCs w:val="26"/>
        </w:rPr>
      </w:pPr>
      <w:r w:rsidRPr="005E31A9">
        <w:rPr>
          <w:rFonts w:ascii="宋体" w:eastAsia="宋体" w:hAnsi="宋体"/>
          <w:noProof/>
          <w:sz w:val="20"/>
          <w:szCs w:val="26"/>
        </w:rPr>
        <w:pict>
          <v:rect id="_x0000_s2073" style="position:absolute;left:0;text-align:left;margin-left:63pt;margin-top:8.8pt;width:207pt;height:62.4pt;z-index:251683840" filled="f" strokeweight="1pt"/>
        </w:pict>
      </w:r>
    </w:p>
    <w:p w:rsidR="00372494" w:rsidRPr="0049513A" w:rsidRDefault="00372494" w:rsidP="00372494">
      <w:pPr>
        <w:spacing w:line="300" w:lineRule="exact"/>
        <w:ind w:leftChars="200" w:left="420" w:right="720" w:firstLineChars="650" w:firstLine="1560"/>
        <w:rPr>
          <w:rFonts w:ascii="宋体" w:eastAsia="宋体" w:hAnsi="宋体"/>
          <w:sz w:val="24"/>
        </w:rPr>
      </w:pPr>
    </w:p>
    <w:p w:rsidR="00372494" w:rsidRPr="0049513A" w:rsidRDefault="00372494" w:rsidP="00372494">
      <w:pPr>
        <w:spacing w:line="300" w:lineRule="exact"/>
        <w:ind w:leftChars="200" w:left="420" w:right="720" w:firstLineChars="650" w:firstLine="1560"/>
        <w:rPr>
          <w:rFonts w:ascii="宋体" w:eastAsia="宋体" w:hAnsi="宋体"/>
          <w:sz w:val="24"/>
        </w:rPr>
      </w:pPr>
      <w:r w:rsidRPr="0049513A">
        <w:rPr>
          <w:rFonts w:ascii="宋体" w:eastAsia="宋体" w:hAnsi="宋体" w:hint="eastAsia"/>
          <w:sz w:val="24"/>
        </w:rPr>
        <w:t>局社保股移交社保站</w:t>
      </w:r>
    </w:p>
    <w:p w:rsidR="00372494" w:rsidRPr="0049513A" w:rsidRDefault="00372494" w:rsidP="00372494">
      <w:pPr>
        <w:spacing w:line="300" w:lineRule="exact"/>
        <w:ind w:left="640" w:right="720"/>
        <w:rPr>
          <w:rFonts w:ascii="宋体" w:eastAsia="宋体" w:hAnsi="宋体"/>
          <w:sz w:val="24"/>
        </w:rPr>
      </w:pPr>
    </w:p>
    <w:p w:rsidR="00372494" w:rsidRPr="0049513A" w:rsidRDefault="00372494" w:rsidP="00372494">
      <w:pPr>
        <w:spacing w:line="300" w:lineRule="exact"/>
        <w:ind w:left="640" w:right="720"/>
        <w:rPr>
          <w:rFonts w:ascii="宋体" w:eastAsia="宋体" w:hAnsi="宋体"/>
          <w:sz w:val="24"/>
        </w:rPr>
      </w:pPr>
      <w:r>
        <w:rPr>
          <w:rFonts w:ascii="宋体" w:eastAsia="宋体" w:hAnsi="宋体"/>
          <w:noProof/>
          <w:sz w:val="24"/>
        </w:rPr>
        <w:pict>
          <v:line id="_x0000_s2083" style="position:absolute;left:0;text-align:left;z-index:251694080" from="153pt,11.2pt" to="153pt,27.35pt">
            <v:stroke endarrow="block"/>
          </v:line>
        </w:pict>
      </w:r>
    </w:p>
    <w:p w:rsidR="00372494" w:rsidRPr="0049513A" w:rsidRDefault="00372494" w:rsidP="00372494">
      <w:pPr>
        <w:spacing w:line="300" w:lineRule="exact"/>
        <w:ind w:left="640" w:right="720"/>
        <w:rPr>
          <w:rFonts w:ascii="宋体" w:eastAsia="宋体" w:hAnsi="宋体"/>
          <w:sz w:val="24"/>
        </w:rPr>
      </w:pPr>
      <w:r>
        <w:rPr>
          <w:rFonts w:ascii="宋体" w:eastAsia="宋体" w:hAnsi="宋体"/>
          <w:noProof/>
          <w:sz w:val="24"/>
        </w:rPr>
        <w:pict>
          <v:rect id="_x0000_s2074" style="position:absolute;left:0;text-align:left;margin-left:54pt;margin-top:11.8pt;width:222pt;height:69.35pt;z-index:251684864" filled="f" strokeweight="1pt"/>
        </w:pict>
      </w:r>
      <w:r w:rsidRPr="0049513A">
        <w:rPr>
          <w:rFonts w:ascii="宋体" w:eastAsia="宋体" w:hAnsi="宋体" w:hint="eastAsia"/>
          <w:sz w:val="24"/>
        </w:rPr>
        <w:t xml:space="preserve">                               </w:t>
      </w:r>
    </w:p>
    <w:p w:rsidR="00372494" w:rsidRPr="0049513A" w:rsidRDefault="00372494" w:rsidP="00372494">
      <w:pPr>
        <w:spacing w:line="300" w:lineRule="exact"/>
        <w:ind w:leftChars="200" w:left="420" w:right="720" w:firstLineChars="100" w:firstLine="240"/>
        <w:rPr>
          <w:rFonts w:ascii="宋体" w:eastAsia="宋体" w:hAnsi="宋体"/>
          <w:sz w:val="24"/>
        </w:rPr>
      </w:pPr>
      <w:r w:rsidRPr="0049513A">
        <w:rPr>
          <w:rFonts w:ascii="宋体" w:eastAsia="宋体" w:hAnsi="宋体" w:hint="eastAsia"/>
          <w:sz w:val="24"/>
        </w:rPr>
        <w:t xml:space="preserve">    机关事业业务股核实待办退休人员的养</w:t>
      </w:r>
    </w:p>
    <w:p w:rsidR="00372494" w:rsidRPr="0049513A" w:rsidRDefault="00372494" w:rsidP="00372494">
      <w:pPr>
        <w:spacing w:line="300" w:lineRule="exact"/>
        <w:ind w:leftChars="200" w:left="420" w:right="720" w:firstLineChars="300" w:firstLine="720"/>
        <w:rPr>
          <w:rFonts w:ascii="宋体" w:eastAsia="宋体" w:hAnsi="宋体"/>
          <w:sz w:val="24"/>
        </w:rPr>
      </w:pPr>
      <w:r w:rsidRPr="0049513A">
        <w:rPr>
          <w:rFonts w:ascii="宋体" w:eastAsia="宋体" w:hAnsi="宋体" w:hint="eastAsia"/>
          <w:sz w:val="24"/>
        </w:rPr>
        <w:t>老金缴费情况，重点为核实待办退休人</w:t>
      </w:r>
    </w:p>
    <w:p w:rsidR="00372494" w:rsidRPr="0049513A" w:rsidRDefault="00372494" w:rsidP="00372494">
      <w:pPr>
        <w:spacing w:line="300" w:lineRule="exact"/>
        <w:ind w:leftChars="200" w:left="420" w:right="720" w:firstLineChars="300" w:firstLine="720"/>
        <w:rPr>
          <w:rFonts w:ascii="宋体" w:eastAsia="宋体" w:hAnsi="宋体"/>
          <w:sz w:val="24"/>
        </w:rPr>
      </w:pPr>
      <w:r w:rsidRPr="0049513A">
        <w:rPr>
          <w:rFonts w:ascii="宋体" w:eastAsia="宋体" w:hAnsi="宋体" w:hint="eastAsia"/>
          <w:sz w:val="24"/>
        </w:rPr>
        <w:t>员的单位以及个人的养老金是否缴清。</w:t>
      </w:r>
    </w:p>
    <w:p w:rsidR="00372494" w:rsidRPr="0049513A" w:rsidRDefault="00372494" w:rsidP="00372494">
      <w:pPr>
        <w:spacing w:line="300" w:lineRule="exact"/>
        <w:ind w:leftChars="200" w:left="420" w:right="720" w:firstLineChars="300" w:firstLine="720"/>
        <w:rPr>
          <w:rFonts w:ascii="宋体" w:eastAsia="宋体" w:hAnsi="宋体"/>
          <w:sz w:val="24"/>
        </w:rPr>
      </w:pPr>
      <w:r w:rsidRPr="0049513A">
        <w:rPr>
          <w:rFonts w:ascii="宋体" w:eastAsia="宋体" w:hAnsi="宋体" w:hint="eastAsia"/>
          <w:sz w:val="24"/>
        </w:rPr>
        <w:t>是否按档案工资缴费，签署意见。</w:t>
      </w:r>
    </w:p>
    <w:p w:rsidR="00372494" w:rsidRPr="0049513A" w:rsidRDefault="00372494" w:rsidP="00372494">
      <w:pPr>
        <w:spacing w:line="300" w:lineRule="exact"/>
        <w:ind w:left="640" w:right="720"/>
        <w:rPr>
          <w:rFonts w:ascii="宋体" w:eastAsia="宋体" w:hAnsi="宋体"/>
          <w:sz w:val="24"/>
        </w:rPr>
      </w:pPr>
      <w:r>
        <w:rPr>
          <w:rFonts w:ascii="宋体" w:eastAsia="宋体" w:hAnsi="宋体"/>
          <w:noProof/>
          <w:sz w:val="24"/>
        </w:rPr>
        <w:pict>
          <v:line id="_x0000_s2079" style="position:absolute;left:0;text-align:left;z-index:251689984" from="153pt,7pt" to="153pt,24.65pt">
            <v:stroke endarrow="block"/>
          </v:line>
        </w:pict>
      </w:r>
    </w:p>
    <w:p w:rsidR="00372494" w:rsidRPr="0049513A" w:rsidRDefault="00372494" w:rsidP="00372494">
      <w:pPr>
        <w:spacing w:line="300" w:lineRule="exact"/>
        <w:ind w:left="640" w:right="720"/>
        <w:rPr>
          <w:rFonts w:ascii="宋体" w:eastAsia="宋体" w:hAnsi="宋体"/>
          <w:sz w:val="24"/>
        </w:rPr>
      </w:pPr>
      <w:r>
        <w:rPr>
          <w:rFonts w:ascii="宋体" w:eastAsia="宋体" w:hAnsi="宋体"/>
          <w:noProof/>
          <w:sz w:val="24"/>
        </w:rPr>
        <w:pict>
          <v:rect id="_x0000_s2085" style="position:absolute;left:0;text-align:left;margin-left:54pt;margin-top:7.6pt;width:222pt;height:45.6pt;z-index:251696128" filled="f" strokeweight="1pt"/>
        </w:pict>
      </w:r>
      <w:r w:rsidRPr="0049513A">
        <w:rPr>
          <w:rFonts w:ascii="宋体" w:eastAsia="宋体" w:hAnsi="宋体" w:hint="eastAsia"/>
          <w:sz w:val="24"/>
        </w:rPr>
        <w:t xml:space="preserve">                             </w:t>
      </w:r>
    </w:p>
    <w:p w:rsidR="00372494" w:rsidRPr="0049513A" w:rsidRDefault="00372494" w:rsidP="00372494">
      <w:pPr>
        <w:spacing w:line="300" w:lineRule="exact"/>
        <w:ind w:leftChars="200" w:left="420" w:right="720" w:firstLineChars="300" w:firstLine="720"/>
        <w:rPr>
          <w:rFonts w:ascii="宋体" w:eastAsia="宋体" w:hAnsi="宋体"/>
          <w:sz w:val="24"/>
        </w:rPr>
      </w:pPr>
      <w:r w:rsidRPr="0049513A">
        <w:rPr>
          <w:rFonts w:ascii="宋体" w:eastAsia="宋体" w:hAnsi="宋体" w:hint="eastAsia"/>
          <w:sz w:val="24"/>
        </w:rPr>
        <w:t xml:space="preserve"> 退管股初审档案，核实退休费金额，</w:t>
      </w:r>
    </w:p>
    <w:p w:rsidR="00372494" w:rsidRPr="0049513A" w:rsidRDefault="00372494" w:rsidP="00372494">
      <w:pPr>
        <w:spacing w:line="300" w:lineRule="exact"/>
        <w:ind w:leftChars="200" w:left="420" w:right="720" w:firstLineChars="350" w:firstLine="840"/>
        <w:rPr>
          <w:rFonts w:ascii="宋体" w:eastAsia="宋体" w:hAnsi="宋体"/>
          <w:sz w:val="24"/>
        </w:rPr>
      </w:pPr>
      <w:r w:rsidRPr="0049513A">
        <w:rPr>
          <w:rFonts w:ascii="宋体" w:eastAsia="宋体" w:hAnsi="宋体" w:hint="eastAsia"/>
          <w:sz w:val="24"/>
        </w:rPr>
        <w:t>签字、盖章。</w:t>
      </w:r>
    </w:p>
    <w:p w:rsidR="00372494" w:rsidRPr="0049513A" w:rsidRDefault="00372494" w:rsidP="00372494">
      <w:pPr>
        <w:spacing w:line="300" w:lineRule="exact"/>
        <w:ind w:left="640" w:right="720"/>
        <w:rPr>
          <w:rFonts w:ascii="宋体" w:eastAsia="宋体" w:hAnsi="宋体"/>
          <w:sz w:val="24"/>
        </w:rPr>
      </w:pPr>
      <w:r>
        <w:rPr>
          <w:rFonts w:ascii="宋体" w:eastAsia="宋体" w:hAnsi="宋体"/>
          <w:noProof/>
          <w:sz w:val="24"/>
        </w:rPr>
        <w:pict>
          <v:line id="_x0000_s2084" style="position:absolute;left:0;text-align:left;z-index:251695104" from="153pt,7pt" to="153pt,24.65pt">
            <v:stroke endarrow="block"/>
          </v:line>
        </w:pict>
      </w:r>
    </w:p>
    <w:p w:rsidR="00372494" w:rsidRPr="0049513A" w:rsidRDefault="00372494" w:rsidP="00372494">
      <w:pPr>
        <w:spacing w:line="300" w:lineRule="exact"/>
        <w:ind w:left="640" w:right="720"/>
        <w:rPr>
          <w:rFonts w:ascii="宋体" w:eastAsia="宋体" w:hAnsi="宋体"/>
          <w:sz w:val="24"/>
        </w:rPr>
      </w:pPr>
      <w:r>
        <w:rPr>
          <w:rFonts w:ascii="宋体" w:eastAsia="宋体" w:hAnsi="宋体"/>
          <w:noProof/>
          <w:sz w:val="24"/>
        </w:rPr>
        <w:pict>
          <v:rect id="_x0000_s2075" style="position:absolute;left:0;text-align:left;margin-left:63pt;margin-top:7.6pt;width:189pt;height:39pt;z-index:251685888" filled="f" strokeweight="1pt"/>
        </w:pict>
      </w:r>
    </w:p>
    <w:p w:rsidR="00372494" w:rsidRPr="0049513A" w:rsidRDefault="00372494" w:rsidP="00372494">
      <w:pPr>
        <w:spacing w:line="300" w:lineRule="exact"/>
        <w:ind w:right="720" w:firstLineChars="600" w:firstLine="1440"/>
        <w:rPr>
          <w:rFonts w:ascii="宋体" w:eastAsia="宋体" w:hAnsi="宋体"/>
          <w:sz w:val="24"/>
        </w:rPr>
      </w:pPr>
      <w:r w:rsidRPr="0049513A">
        <w:rPr>
          <w:rFonts w:ascii="宋体" w:eastAsia="宋体" w:hAnsi="宋体" w:hint="eastAsia"/>
          <w:sz w:val="24"/>
        </w:rPr>
        <w:t xml:space="preserve">     分管站长复核，签字 </w:t>
      </w:r>
    </w:p>
    <w:p w:rsidR="00372494" w:rsidRPr="0049513A" w:rsidRDefault="00372494" w:rsidP="00372494">
      <w:pPr>
        <w:spacing w:line="300" w:lineRule="exact"/>
        <w:ind w:right="720" w:firstLineChars="600" w:firstLine="1440"/>
        <w:rPr>
          <w:rFonts w:ascii="宋体" w:eastAsia="宋体" w:hAnsi="宋体"/>
          <w:sz w:val="24"/>
        </w:rPr>
      </w:pPr>
    </w:p>
    <w:p w:rsidR="00372494" w:rsidRPr="0049513A" w:rsidRDefault="00372494" w:rsidP="00372494">
      <w:pPr>
        <w:spacing w:line="300" w:lineRule="exact"/>
        <w:ind w:left="640" w:right="720"/>
        <w:jc w:val="center"/>
        <w:rPr>
          <w:rFonts w:ascii="宋体" w:eastAsia="宋体" w:hAnsi="宋体"/>
          <w:sz w:val="24"/>
        </w:rPr>
      </w:pPr>
      <w:r>
        <w:rPr>
          <w:rFonts w:ascii="宋体" w:eastAsia="宋体" w:hAnsi="宋体"/>
          <w:noProof/>
          <w:sz w:val="24"/>
        </w:rPr>
        <w:pict>
          <v:line id="_x0000_s2080" style="position:absolute;left:0;text-align:left;z-index:251691008" from="153pt,1.6pt" to="153pt,18.6pt">
            <v:stroke endarrow="block"/>
          </v:line>
        </w:pict>
      </w:r>
    </w:p>
    <w:p w:rsidR="00372494" w:rsidRPr="0049513A" w:rsidRDefault="00372494" w:rsidP="00372494">
      <w:pPr>
        <w:spacing w:line="300" w:lineRule="exact"/>
        <w:ind w:left="640" w:right="720"/>
        <w:jc w:val="center"/>
        <w:rPr>
          <w:rFonts w:ascii="宋体" w:eastAsia="宋体" w:hAnsi="宋体"/>
          <w:sz w:val="24"/>
        </w:rPr>
      </w:pPr>
      <w:r>
        <w:rPr>
          <w:rFonts w:ascii="宋体" w:eastAsia="宋体" w:hAnsi="宋体"/>
          <w:noProof/>
          <w:sz w:val="24"/>
        </w:rPr>
        <w:pict>
          <v:rect id="_x0000_s2076" style="position:absolute;left:0;text-align:left;margin-left:63pt;margin-top:2.2pt;width:189pt;height:30.35pt;z-index:251686912" filled="f" strokeweight="1pt"/>
        </w:pict>
      </w:r>
    </w:p>
    <w:p w:rsidR="00372494" w:rsidRPr="0049513A" w:rsidRDefault="00372494" w:rsidP="00372494">
      <w:pPr>
        <w:spacing w:line="300" w:lineRule="exact"/>
        <w:ind w:left="640" w:right="720"/>
        <w:rPr>
          <w:rFonts w:ascii="宋体" w:eastAsia="宋体" w:hAnsi="宋体"/>
          <w:sz w:val="24"/>
        </w:rPr>
      </w:pPr>
      <w:r w:rsidRPr="0049513A">
        <w:rPr>
          <w:rFonts w:ascii="宋体" w:eastAsia="宋体" w:hAnsi="宋体" w:hint="eastAsia"/>
          <w:sz w:val="24"/>
        </w:rPr>
        <w:t xml:space="preserve">              站长审核，签字   </w:t>
      </w:r>
    </w:p>
    <w:p w:rsidR="00372494" w:rsidRPr="0049513A" w:rsidRDefault="00372494" w:rsidP="00372494">
      <w:pPr>
        <w:spacing w:line="300" w:lineRule="exact"/>
        <w:ind w:left="640" w:right="720"/>
        <w:jc w:val="center"/>
        <w:rPr>
          <w:rFonts w:ascii="宋体" w:eastAsia="宋体" w:hAnsi="宋体"/>
          <w:sz w:val="24"/>
        </w:rPr>
      </w:pPr>
      <w:r>
        <w:rPr>
          <w:rFonts w:ascii="宋体" w:eastAsia="宋体" w:hAnsi="宋体"/>
          <w:noProof/>
          <w:sz w:val="24"/>
        </w:rPr>
        <w:pict>
          <v:line id="_x0000_s2081" style="position:absolute;left:0;text-align:left;z-index:251692032" from="153pt,3.4pt" to="153pt,20.4pt">
            <v:stroke endarrow="block"/>
          </v:line>
        </w:pict>
      </w:r>
    </w:p>
    <w:p w:rsidR="00372494" w:rsidRPr="0049513A" w:rsidRDefault="00372494" w:rsidP="00372494">
      <w:pPr>
        <w:spacing w:line="300" w:lineRule="exact"/>
        <w:ind w:left="640" w:right="720"/>
        <w:jc w:val="center"/>
        <w:rPr>
          <w:rFonts w:ascii="宋体" w:eastAsia="宋体" w:hAnsi="宋体"/>
          <w:sz w:val="24"/>
        </w:rPr>
      </w:pPr>
      <w:r>
        <w:rPr>
          <w:rFonts w:ascii="宋体" w:eastAsia="宋体" w:hAnsi="宋体"/>
          <w:noProof/>
          <w:sz w:val="24"/>
        </w:rPr>
        <w:pict>
          <v:rect id="_x0000_s2077" style="position:absolute;left:0;text-align:left;margin-left:63pt;margin-top:4pt;width:189pt;height:30.35pt;z-index:251687936" filled="f" strokeweight="1pt"/>
        </w:pict>
      </w:r>
    </w:p>
    <w:p w:rsidR="00372494" w:rsidRPr="0049513A" w:rsidRDefault="00372494" w:rsidP="00372494">
      <w:pPr>
        <w:spacing w:line="300" w:lineRule="exact"/>
        <w:ind w:left="640" w:right="720"/>
        <w:rPr>
          <w:rFonts w:ascii="宋体" w:eastAsia="宋体" w:hAnsi="宋体"/>
          <w:sz w:val="24"/>
        </w:rPr>
      </w:pPr>
      <w:r w:rsidRPr="0049513A">
        <w:rPr>
          <w:rFonts w:ascii="宋体" w:eastAsia="宋体" w:hAnsi="宋体" w:hint="eastAsia"/>
          <w:sz w:val="24"/>
        </w:rPr>
        <w:t xml:space="preserve">              移交局机关审批</w:t>
      </w:r>
    </w:p>
    <w:p w:rsidR="00372494" w:rsidRPr="0049513A" w:rsidRDefault="00372494" w:rsidP="00372494">
      <w:pPr>
        <w:spacing w:line="300" w:lineRule="exact"/>
        <w:ind w:left="640" w:right="720"/>
        <w:jc w:val="center"/>
        <w:rPr>
          <w:rFonts w:ascii="宋体" w:eastAsia="宋体" w:hAnsi="宋体"/>
          <w:sz w:val="24"/>
        </w:rPr>
      </w:pPr>
      <w:r>
        <w:rPr>
          <w:rFonts w:ascii="宋体" w:eastAsia="宋体" w:hAnsi="宋体"/>
          <w:noProof/>
          <w:sz w:val="24"/>
        </w:rPr>
        <w:pict>
          <v:line id="_x0000_s2082" style="position:absolute;left:0;text-align:left;z-index:251693056" from="153pt,5.2pt" to="153pt,22.2pt">
            <v:stroke endarrow="block"/>
          </v:line>
        </w:pict>
      </w:r>
    </w:p>
    <w:p w:rsidR="00372494" w:rsidRPr="0049513A" w:rsidRDefault="00372494" w:rsidP="00372494">
      <w:pPr>
        <w:spacing w:line="300" w:lineRule="exact"/>
        <w:ind w:left="640" w:right="720"/>
        <w:jc w:val="center"/>
        <w:rPr>
          <w:rFonts w:ascii="宋体" w:eastAsia="宋体" w:hAnsi="宋体"/>
          <w:sz w:val="24"/>
        </w:rPr>
      </w:pPr>
      <w:r>
        <w:rPr>
          <w:rFonts w:ascii="宋体" w:eastAsia="宋体" w:hAnsi="宋体"/>
          <w:noProof/>
          <w:sz w:val="24"/>
        </w:rPr>
        <w:pict>
          <v:rect id="_x0000_s2078" style="position:absolute;left:0;text-align:left;margin-left:36pt;margin-top:5.8pt;width:236.9pt;height:54.35pt;z-index:251688960" filled="f" strokeweight="1pt"/>
        </w:pict>
      </w:r>
    </w:p>
    <w:p w:rsidR="00372494" w:rsidRPr="0049513A" w:rsidRDefault="00372494" w:rsidP="00372494">
      <w:pPr>
        <w:ind w:firstLine="480"/>
        <w:rPr>
          <w:rFonts w:ascii="宋体" w:eastAsia="宋体" w:hAnsi="宋体"/>
          <w:sz w:val="24"/>
        </w:rPr>
      </w:pPr>
      <w:r w:rsidRPr="0049513A">
        <w:rPr>
          <w:rFonts w:hint="eastAsia"/>
          <w:sz w:val="24"/>
        </w:rPr>
        <w:t xml:space="preserve">     </w:t>
      </w:r>
      <w:r w:rsidRPr="0049513A">
        <w:rPr>
          <w:rFonts w:ascii="宋体" w:eastAsia="宋体" w:hAnsi="宋体" w:hint="eastAsia"/>
          <w:sz w:val="24"/>
        </w:rPr>
        <w:t>局机关审批后返回社保站发放</w:t>
      </w:r>
    </w:p>
    <w:p w:rsidR="00372494" w:rsidRPr="0049513A" w:rsidRDefault="00372494" w:rsidP="00372494">
      <w:pPr>
        <w:ind w:firstLine="480"/>
        <w:rPr>
          <w:rFonts w:ascii="宋体" w:eastAsia="宋体" w:hAnsi="宋体"/>
          <w:sz w:val="24"/>
        </w:rPr>
      </w:pPr>
    </w:p>
    <w:p w:rsidR="00372494" w:rsidRPr="00CD06B9" w:rsidRDefault="00372494" w:rsidP="00372494">
      <w:pPr>
        <w:tabs>
          <w:tab w:val="left" w:pos="1035"/>
        </w:tabs>
      </w:pPr>
    </w:p>
    <w:p w:rsidR="00372494" w:rsidRPr="00372494" w:rsidRDefault="00372494"/>
    <w:sectPr w:rsidR="00372494" w:rsidRPr="00372494" w:rsidSect="00E32B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0F1" w:rsidRDefault="006210F1" w:rsidP="00E52F3A">
      <w:r>
        <w:separator/>
      </w:r>
    </w:p>
  </w:endnote>
  <w:endnote w:type="continuationSeparator" w:id="1">
    <w:p w:rsidR="006210F1" w:rsidRDefault="006210F1" w:rsidP="00E52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0F1" w:rsidRDefault="006210F1" w:rsidP="00E52F3A">
      <w:r>
        <w:separator/>
      </w:r>
    </w:p>
  </w:footnote>
  <w:footnote w:type="continuationSeparator" w:id="1">
    <w:p w:rsidR="006210F1" w:rsidRDefault="006210F1" w:rsidP="00E52F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73CF5"/>
    <w:multiLevelType w:val="hybridMultilevel"/>
    <w:tmpl w:val="5D923DDC"/>
    <w:lvl w:ilvl="0" w:tplc="AAFACB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2F3A"/>
    <w:rsid w:val="00372494"/>
    <w:rsid w:val="00385846"/>
    <w:rsid w:val="003B341C"/>
    <w:rsid w:val="003F5019"/>
    <w:rsid w:val="00453DC7"/>
    <w:rsid w:val="004D193A"/>
    <w:rsid w:val="00585DD1"/>
    <w:rsid w:val="006210F1"/>
    <w:rsid w:val="00B37910"/>
    <w:rsid w:val="00B96083"/>
    <w:rsid w:val="00C46F6E"/>
    <w:rsid w:val="00CA6452"/>
    <w:rsid w:val="00E32B55"/>
    <w:rsid w:val="00E52F3A"/>
    <w:rsid w:val="00EA6D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rules v:ext="edit">
        <o:r id="V:Rule6" type="connector" idref="#_x0000_s2055"/>
        <o:r id="V:Rule7" type="connector" idref="#_x0000_s2057"/>
        <o:r id="V:Rule8" type="connector" idref="#_x0000_s2056"/>
        <o:r id="V:Rule9" type="connector" idref="#_x0000_s2060"/>
        <o:r id="V:Rule10" type="connector" idref="#_x0000_s2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F3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2F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2F3A"/>
    <w:rPr>
      <w:sz w:val="18"/>
      <w:szCs w:val="18"/>
    </w:rPr>
  </w:style>
  <w:style w:type="paragraph" w:styleId="a4">
    <w:name w:val="footer"/>
    <w:basedOn w:val="a"/>
    <w:link w:val="Char0"/>
    <w:uiPriority w:val="99"/>
    <w:semiHidden/>
    <w:unhideWhenUsed/>
    <w:rsid w:val="00E52F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2F3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332</Words>
  <Characters>1893</Characters>
  <Application>Microsoft Office Word</Application>
  <DocSecurity>0</DocSecurity>
  <Lines>15</Lines>
  <Paragraphs>4</Paragraphs>
  <ScaleCrop>false</ScaleCrop>
  <Company>微软中国</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13</cp:revision>
  <dcterms:created xsi:type="dcterms:W3CDTF">2016-01-27T02:30:00Z</dcterms:created>
  <dcterms:modified xsi:type="dcterms:W3CDTF">2016-01-28T07:08:00Z</dcterms:modified>
</cp:coreProperties>
</file>