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E2" w:rsidRPr="008C37F2" w:rsidRDefault="00677DE2" w:rsidP="00677DE2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677DE2" w:rsidRPr="008C37F2" w:rsidRDefault="00677DE2" w:rsidP="00677DE2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1B65EB">
        <w:rPr>
          <w:rFonts w:ascii="宋体" w:hAnsi="宋体" w:hint="eastAsia"/>
          <w:sz w:val="24"/>
        </w:rPr>
        <w:t xml:space="preserve">劳动监察大队 </w:t>
      </w:r>
      <w:r>
        <w:rPr>
          <w:rFonts w:ascii="宋体" w:hAnsi="宋体" w:hint="eastAsia"/>
          <w:sz w:val="30"/>
          <w:szCs w:val="30"/>
        </w:rPr>
        <w:t xml:space="preserve"> </w:t>
      </w:r>
      <w:r w:rsidRPr="008C37F2">
        <w:rPr>
          <w:rFonts w:ascii="宋体" w:hAnsi="宋体" w:hint="eastAsia"/>
          <w:sz w:val="30"/>
          <w:szCs w:val="30"/>
        </w:rPr>
        <w:t xml:space="preserve"> 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677DE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职业介绍机构违反服务台账有关规定的处罚</w:t>
            </w:r>
          </w:p>
        </w:tc>
      </w:tr>
      <w:tr w:rsidR="00677DE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677DE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677DE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677DE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677DE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职业中介机构未建立服务台账，或虽建立服务台账但未记录服务对象、服务过程、服务结果和收费情况的</w:t>
            </w:r>
          </w:p>
          <w:p w:rsidR="00677DE2" w:rsidRPr="008C37F2" w:rsidRDefault="00677DE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677DE2" w:rsidRPr="008C37F2" w:rsidRDefault="00677DE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677DE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  <w:p w:rsidR="00677DE2" w:rsidRPr="008C37F2" w:rsidRDefault="00677DE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677DE2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《就业服务与就业管理规定》（劳动保障部令第28号）第七十二条  职业中介机构违反本规定第五十四条规定，未建立服务台账，或虽建立服务台账但未记录服务对象、服务过程、服务结果和收费情况的，由劳动保障行政部门责令改正，并可处以一千元以下的罚款。</w:t>
            </w:r>
          </w:p>
          <w:p w:rsidR="00677DE2" w:rsidRPr="008C37F2" w:rsidRDefault="00677DE2" w:rsidP="008A2476">
            <w:pPr>
              <w:rPr>
                <w:rFonts w:ascii="宋体" w:hAnsi="宋体" w:hint="eastAsia"/>
                <w:szCs w:val="20"/>
              </w:rPr>
            </w:pPr>
          </w:p>
          <w:p w:rsidR="00677DE2" w:rsidRPr="008C37F2" w:rsidRDefault="00677DE2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677DE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677DE2" w:rsidRPr="008C37F2" w:rsidTr="00677DE2">
        <w:trPr>
          <w:trHeight w:val="131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677DE2" w:rsidRPr="008C37F2" w:rsidRDefault="00677DE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677DE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677DE2" w:rsidRPr="008C37F2" w:rsidRDefault="00677DE2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677DE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677DE2" w:rsidRPr="008C37F2" w:rsidRDefault="00677DE2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677DE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677DE2" w:rsidRPr="008C37F2" w:rsidRDefault="00677DE2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677DE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677DE2" w:rsidRPr="008C37F2" w:rsidRDefault="00677DE2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677DE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677DE2" w:rsidRPr="008C37F2" w:rsidRDefault="00677DE2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677DE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677DE2" w:rsidRPr="008C37F2" w:rsidRDefault="00677DE2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677DE2" w:rsidRPr="008C37F2" w:rsidRDefault="00677DE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677DE2" w:rsidRPr="008C37F2" w:rsidRDefault="00677DE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677DE2" w:rsidRPr="008C37F2" w:rsidRDefault="00677DE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677DE2" w:rsidRPr="008C37F2" w:rsidRDefault="00677DE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677DE2" w:rsidRPr="008C37F2" w:rsidRDefault="00677DE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677DE2" w:rsidRPr="008C37F2" w:rsidRDefault="00677DE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677DE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677DE2" w:rsidRPr="008C37F2" w:rsidRDefault="00677DE2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677DE2" w:rsidRPr="008C37F2" w:rsidRDefault="00677DE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677DE2" w:rsidRPr="008C37F2" w:rsidRDefault="00677DE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677DE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677DE2" w:rsidRPr="008C37F2" w:rsidRDefault="00677DE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677DE2" w:rsidRPr="008C37F2" w:rsidRDefault="00677DE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677DE2" w:rsidRPr="008C37F2" w:rsidRDefault="00677DE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677DE2" w:rsidRPr="008C37F2" w:rsidRDefault="00677DE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677DE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677DE2" w:rsidRPr="008C37F2" w:rsidRDefault="00677DE2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677DE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677DE2" w:rsidRPr="008C37F2" w:rsidRDefault="00677DE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677DE2" w:rsidRPr="008C37F2" w:rsidRDefault="00677DE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D413F4" w:rsidRDefault="00D413F4"/>
    <w:sectPr w:rsidR="00D41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3F4" w:rsidRDefault="00D413F4" w:rsidP="00677DE2">
      <w:r>
        <w:separator/>
      </w:r>
    </w:p>
  </w:endnote>
  <w:endnote w:type="continuationSeparator" w:id="1">
    <w:p w:rsidR="00D413F4" w:rsidRDefault="00D413F4" w:rsidP="00677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3F4" w:rsidRDefault="00D413F4" w:rsidP="00677DE2">
      <w:r>
        <w:separator/>
      </w:r>
    </w:p>
  </w:footnote>
  <w:footnote w:type="continuationSeparator" w:id="1">
    <w:p w:rsidR="00D413F4" w:rsidRDefault="00D413F4" w:rsidP="00677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DE2"/>
    <w:rsid w:val="00677DE2"/>
    <w:rsid w:val="00D4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7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7D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7D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7DE2"/>
    <w:rPr>
      <w:sz w:val="18"/>
      <w:szCs w:val="18"/>
    </w:rPr>
  </w:style>
  <w:style w:type="table" w:styleId="a5">
    <w:name w:val="Table Grid"/>
    <w:basedOn w:val="a1"/>
    <w:rsid w:val="00677D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2016-01-22T08:03:00Z</dcterms:created>
  <dcterms:modified xsi:type="dcterms:W3CDTF">2016-01-22T08:03:00Z</dcterms:modified>
</cp:coreProperties>
</file>