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7064" w:rsidRDefault="00217064">
      <w:pPr>
        <w:spacing w:line="600" w:lineRule="exact"/>
        <w:rPr>
          <w:rFonts w:ascii="仿宋_GB2312" w:eastAsia="仿宋_GB2312" w:hAnsi="黑体"/>
          <w:sz w:val="24"/>
        </w:rPr>
      </w:pPr>
    </w:p>
    <w:p w:rsidR="00217064" w:rsidRDefault="0021706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217064" w:rsidRDefault="00217064">
      <w:pPr>
        <w:spacing w:line="5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bookmarkStart w:id="0" w:name="_GoBack"/>
      <w:bookmarkEnd w:id="0"/>
      <w:r>
        <w:rPr>
          <w:rFonts w:ascii="仿宋_GB2312" w:eastAsia="仿宋_GB2312" w:hAnsi="黑体"/>
          <w:sz w:val="24"/>
        </w:rPr>
        <w:t xml:space="preserve">                 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21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217064">
        <w:tc>
          <w:tcPr>
            <w:tcW w:w="1188" w:type="dxa"/>
            <w:vAlign w:val="center"/>
          </w:tcPr>
          <w:p w:rsidR="00217064" w:rsidRDefault="0021706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217064" w:rsidRDefault="00217064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一次性内部资料性出版物准印证核发（含有民族宗教内容的，印刷超过</w:t>
            </w:r>
            <w:r>
              <w:rPr>
                <w:rFonts w:hAnsi="宋体"/>
                <w:sz w:val="28"/>
                <w:szCs w:val="28"/>
              </w:rPr>
              <w:t>3000</w:t>
            </w:r>
            <w:r>
              <w:rPr>
                <w:rFonts w:hAnsi="宋体" w:hint="eastAsia"/>
                <w:sz w:val="28"/>
                <w:szCs w:val="28"/>
              </w:rPr>
              <w:t>册的跨地区印刷的除外）</w:t>
            </w:r>
          </w:p>
        </w:tc>
      </w:tr>
      <w:tr w:rsidR="00217064">
        <w:tc>
          <w:tcPr>
            <w:tcW w:w="1188" w:type="dxa"/>
            <w:vAlign w:val="center"/>
          </w:tcPr>
          <w:p w:rsidR="00217064" w:rsidRDefault="0021706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217064" w:rsidRDefault="00217064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《内部资料性出版物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准印证》行政许可</w:t>
            </w:r>
          </w:p>
        </w:tc>
        <w:tc>
          <w:tcPr>
            <w:tcW w:w="1260" w:type="dxa"/>
            <w:vAlign w:val="center"/>
          </w:tcPr>
          <w:p w:rsidR="00217064" w:rsidRDefault="00217064">
            <w:pPr>
              <w:spacing w:line="5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217064" w:rsidRDefault="00217064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shd w:val="clear" w:color="auto" w:fill="FFFFFF"/>
              </w:rPr>
              <w:t>国家机关、企事业单位和其他组织</w:t>
            </w:r>
          </w:p>
        </w:tc>
      </w:tr>
      <w:tr w:rsidR="00217064">
        <w:tc>
          <w:tcPr>
            <w:tcW w:w="1188" w:type="dxa"/>
            <w:vAlign w:val="center"/>
          </w:tcPr>
          <w:p w:rsidR="00217064" w:rsidRDefault="00217064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217064" w:rsidRDefault="002170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Ansi="宋体" w:cs="宋体"/>
                <w:color w:val="000000"/>
                <w:sz w:val="30"/>
                <w:szCs w:val="30"/>
                <w:shd w:val="clear" w:color="auto" w:fill="FFFFFF"/>
              </w:rPr>
              <w:t>20</w:t>
            </w:r>
            <w:r>
              <w:rPr>
                <w:rFonts w:hAnsi="宋体" w:cs="宋体" w:hint="eastAsia"/>
                <w:color w:val="000000"/>
                <w:sz w:val="30"/>
                <w:szCs w:val="30"/>
                <w:shd w:val="clear" w:color="auto" w:fill="FFFFFF"/>
              </w:rPr>
              <w:t>个工作日</w:t>
            </w:r>
          </w:p>
        </w:tc>
        <w:tc>
          <w:tcPr>
            <w:tcW w:w="1260" w:type="dxa"/>
            <w:vAlign w:val="center"/>
          </w:tcPr>
          <w:p w:rsidR="00217064" w:rsidRDefault="00217064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217064" w:rsidRDefault="0021706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sz w:val="30"/>
                <w:szCs w:val="30"/>
                <w:shd w:val="clear" w:color="auto" w:fill="FFFFFF"/>
              </w:rPr>
              <w:t>5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  <w:shd w:val="clear" w:color="auto" w:fill="FFFFFF"/>
              </w:rPr>
              <w:t>个工作日</w:t>
            </w:r>
          </w:p>
        </w:tc>
      </w:tr>
      <w:tr w:rsidR="00217064">
        <w:tc>
          <w:tcPr>
            <w:tcW w:w="1188" w:type="dxa"/>
            <w:vAlign w:val="center"/>
          </w:tcPr>
          <w:p w:rsidR="00217064" w:rsidRDefault="0021706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217064" w:rsidRDefault="00217064"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岳阳楼区文化体育新闻出版局</w:t>
            </w:r>
          </w:p>
        </w:tc>
        <w:tc>
          <w:tcPr>
            <w:tcW w:w="1260" w:type="dxa"/>
            <w:vAlign w:val="center"/>
          </w:tcPr>
          <w:p w:rsidR="00217064" w:rsidRDefault="00217064">
            <w:pPr>
              <w:spacing w:line="5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217064" w:rsidRDefault="00217064">
            <w:pPr>
              <w:spacing w:line="50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新闻出版管理股</w:t>
            </w:r>
          </w:p>
        </w:tc>
      </w:tr>
      <w:tr w:rsidR="00217064">
        <w:tc>
          <w:tcPr>
            <w:tcW w:w="1188" w:type="dxa"/>
            <w:vAlign w:val="center"/>
          </w:tcPr>
          <w:p w:rsidR="00217064" w:rsidRDefault="00217064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217064" w:rsidRDefault="0021706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8849232</w:t>
            </w:r>
          </w:p>
        </w:tc>
        <w:tc>
          <w:tcPr>
            <w:tcW w:w="1260" w:type="dxa"/>
            <w:vAlign w:val="center"/>
          </w:tcPr>
          <w:p w:rsidR="00217064" w:rsidRDefault="00217064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217064" w:rsidRDefault="0021706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8849232</w:t>
            </w:r>
          </w:p>
        </w:tc>
      </w:tr>
      <w:tr w:rsidR="00217064">
        <w:tc>
          <w:tcPr>
            <w:tcW w:w="1188" w:type="dxa"/>
            <w:vAlign w:val="center"/>
          </w:tcPr>
          <w:p w:rsidR="00217064" w:rsidRDefault="0021706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217064" w:rsidRDefault="00217064">
            <w:pPr>
              <w:spacing w:line="480" w:lineRule="exact"/>
              <w:rPr>
                <w:rFonts w:ascii="宋体" w:cs="宋体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z w:val="30"/>
                <w:szCs w:val="30"/>
                <w:shd w:val="clear" w:color="auto" w:fill="FFFFFF"/>
              </w:rPr>
              <w:t>1.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  <w:shd w:val="clear" w:color="auto" w:fill="FFFFFF"/>
              </w:rPr>
              <w:t>资料内容符合《内部资料性出版物管理办法》第七条规定；</w:t>
            </w:r>
          </w:p>
          <w:p w:rsidR="00217064" w:rsidRDefault="00217064">
            <w:pPr>
              <w:spacing w:line="480" w:lineRule="exact"/>
              <w:rPr>
                <w:rFonts w:ascii="宋体" w:cs="宋体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z w:val="30"/>
                <w:szCs w:val="30"/>
                <w:shd w:val="clear" w:color="auto" w:fill="FFFFFF"/>
              </w:rPr>
              <w:t xml:space="preserve"> 2.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  <w:shd w:val="clear" w:color="auto" w:fill="FFFFFF"/>
              </w:rPr>
              <w:t>资料名称不得使用“××报”、“××刊”或“××杂志”等字样；</w:t>
            </w:r>
          </w:p>
          <w:p w:rsidR="00217064" w:rsidRDefault="00217064">
            <w:pPr>
              <w:spacing w:line="480" w:lineRule="exact"/>
              <w:rPr>
                <w:rFonts w:ascii="宋体" w:cs="宋体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z w:val="30"/>
                <w:szCs w:val="30"/>
                <w:shd w:val="clear" w:color="auto" w:fill="FFFFFF"/>
              </w:rPr>
              <w:t xml:space="preserve"> 3.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  <w:shd w:val="clear" w:color="auto" w:fill="FFFFFF"/>
              </w:rPr>
              <w:t>发行范围和经费来源等符合《内部资料性出版物管理办法》第六条规定；</w:t>
            </w:r>
          </w:p>
          <w:p w:rsidR="00217064" w:rsidRDefault="00217064"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/>
                <w:color w:val="000000"/>
                <w:sz w:val="30"/>
                <w:szCs w:val="30"/>
                <w:shd w:val="clear" w:color="auto" w:fill="FFFFFF"/>
              </w:rPr>
              <w:t xml:space="preserve"> 4.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  <w:shd w:val="clear" w:color="auto" w:fill="FFFFFF"/>
              </w:rPr>
              <w:t>承印单位必须具备出版物印刷资格，即拥有出版行政管理部门颁发的出版物印刷许可证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shd w:val="clear" w:color="auto" w:fill="FFFFFF"/>
              </w:rPr>
              <w:t>。</w:t>
            </w:r>
          </w:p>
        </w:tc>
      </w:tr>
      <w:tr w:rsidR="00217064">
        <w:tc>
          <w:tcPr>
            <w:tcW w:w="1188" w:type="dxa"/>
            <w:vAlign w:val="center"/>
          </w:tcPr>
          <w:p w:rsidR="00217064" w:rsidRDefault="0021706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217064" w:rsidRDefault="00217064">
            <w:pPr>
              <w:tabs>
                <w:tab w:val="left" w:pos="420"/>
              </w:tabs>
              <w:spacing w:line="480" w:lineRule="exact"/>
              <w:rPr>
                <w:rFonts w:ascii="宋体" w:cs="宋体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z w:val="30"/>
                <w:szCs w:val="30"/>
                <w:shd w:val="clear" w:color="auto" w:fill="FFFFFF"/>
              </w:rPr>
              <w:t>1.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  <w:shd w:val="clear" w:color="auto" w:fill="FFFFFF"/>
              </w:rPr>
              <w:t>申请报告，载明内部资料性图书的名称、主要内容、编印的目的、编印单位的名称、使用范围、经费来源、承印单位（有出版物印刷资格）、印数、开本、印张等。</w:t>
            </w:r>
            <w:r>
              <w:rPr>
                <w:rFonts w:ascii="宋体" w:cs="宋体"/>
                <w:color w:val="000000"/>
                <w:sz w:val="30"/>
                <w:szCs w:val="30"/>
                <w:shd w:val="clear" w:color="auto" w:fill="FFFFFF"/>
              </w:rPr>
              <w:br/>
            </w:r>
            <w:r>
              <w:rPr>
                <w:rFonts w:ascii="宋体" w:hAnsi="宋体" w:cs="宋体"/>
                <w:color w:val="000000"/>
                <w:sz w:val="30"/>
                <w:szCs w:val="30"/>
                <w:shd w:val="clear" w:color="auto" w:fill="FFFFFF"/>
              </w:rPr>
              <w:t xml:space="preserve">2. 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  <w:shd w:val="clear" w:color="auto" w:fill="FFFFFF"/>
              </w:rPr>
              <w:t>编印单位主管部门的审读意见。（内容是否健康、有无政治问题、有无版权纠纷问题、所有内容是否符合政策法规规定）。</w:t>
            </w:r>
          </w:p>
          <w:p w:rsidR="00217064" w:rsidRDefault="00217064">
            <w:pPr>
              <w:tabs>
                <w:tab w:val="left" w:pos="420"/>
              </w:tabs>
              <w:spacing w:line="480" w:lineRule="exact"/>
              <w:rPr>
                <w:rFonts w:ascii="宋体" w:cs="宋体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z w:val="30"/>
                <w:szCs w:val="30"/>
                <w:shd w:val="clear" w:color="auto" w:fill="FFFFFF"/>
              </w:rPr>
              <w:t>3.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  <w:shd w:val="clear" w:color="auto" w:fill="FFFFFF"/>
              </w:rPr>
              <w:t>申请表；</w:t>
            </w:r>
          </w:p>
          <w:p w:rsidR="00217064" w:rsidRDefault="00217064">
            <w:pPr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sz w:val="30"/>
                <w:szCs w:val="30"/>
                <w:shd w:val="clear" w:color="auto" w:fill="FFFFFF"/>
              </w:rPr>
              <w:t>4.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  <w:shd w:val="clear" w:color="auto" w:fill="FFFFFF"/>
              </w:rPr>
              <w:t>书稿。</w:t>
            </w:r>
          </w:p>
        </w:tc>
      </w:tr>
      <w:tr w:rsidR="00217064">
        <w:tc>
          <w:tcPr>
            <w:tcW w:w="1188" w:type="dxa"/>
            <w:vAlign w:val="center"/>
          </w:tcPr>
          <w:p w:rsidR="00217064" w:rsidRDefault="0021706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217064" w:rsidRDefault="00217064" w:rsidP="00217064">
            <w:pPr>
              <w:tabs>
                <w:tab w:val="center" w:pos="4201"/>
                <w:tab w:val="right" w:leader="dot" w:pos="9298"/>
              </w:tabs>
              <w:spacing w:line="500" w:lineRule="exact"/>
              <w:ind w:firstLineChars="200" w:firstLine="31680"/>
              <w:rPr>
                <w:rFonts w:ascii="宋体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sz w:val="32"/>
                <w:szCs w:val="32"/>
                <w:shd w:val="clear" w:color="auto" w:fill="FFFFFF"/>
              </w:rPr>
              <w:t>1.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shd w:val="clear" w:color="auto" w:fill="FFFFFF"/>
              </w:rPr>
              <w:t>《印刷业管理条例》（</w:t>
            </w:r>
            <w:r>
              <w:rPr>
                <w:rFonts w:ascii="宋体" w:hAnsi="宋体" w:cs="宋体"/>
                <w:color w:val="000000"/>
                <w:sz w:val="32"/>
                <w:szCs w:val="32"/>
                <w:shd w:val="clear" w:color="auto" w:fill="FFFFFF"/>
              </w:rPr>
              <w:t>2001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shd w:val="clear" w:color="auto" w:fill="FFFFFF"/>
              </w:rPr>
              <w:t>年国务院第</w:t>
            </w:r>
            <w:r>
              <w:rPr>
                <w:rFonts w:ascii="宋体" w:hAnsi="宋体" w:cs="宋体"/>
                <w:color w:val="000000"/>
                <w:sz w:val="32"/>
                <w:szCs w:val="32"/>
                <w:shd w:val="clear" w:color="auto" w:fill="FFFFFF"/>
              </w:rPr>
              <w:t>315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shd w:val="clear" w:color="auto" w:fill="FFFFFF"/>
              </w:rPr>
              <w:t>号令）；</w:t>
            </w:r>
          </w:p>
          <w:p w:rsidR="00217064" w:rsidRDefault="00217064" w:rsidP="00217064">
            <w:pPr>
              <w:tabs>
                <w:tab w:val="center" w:pos="4201"/>
                <w:tab w:val="right" w:leader="dot" w:pos="9298"/>
              </w:tabs>
              <w:spacing w:line="500" w:lineRule="exact"/>
              <w:ind w:firstLineChars="200" w:firstLine="3168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sz w:val="32"/>
                <w:szCs w:val="32"/>
                <w:shd w:val="clear" w:color="auto" w:fill="FFFFFF"/>
              </w:rPr>
              <w:t>2.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shd w:val="clear" w:color="auto" w:fill="FFFFFF"/>
              </w:rPr>
              <w:t>《内部资料性出版物管理办法》（新闻出版署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997"/>
              </w:smartTagPr>
              <w:r>
                <w:rPr>
                  <w:rFonts w:ascii="宋体" w:hAnsi="宋体" w:cs="宋体"/>
                  <w:color w:val="000000"/>
                  <w:sz w:val="32"/>
                  <w:szCs w:val="32"/>
                  <w:shd w:val="clear" w:color="auto" w:fill="FFFFFF"/>
                </w:rPr>
                <w:t>1997</w:t>
              </w:r>
              <w:r>
                <w:rPr>
                  <w:rFonts w:ascii="宋体" w:hAnsi="宋体" w:cs="宋体" w:hint="eastAsia"/>
                  <w:color w:val="000000"/>
                  <w:sz w:val="32"/>
                  <w:szCs w:val="32"/>
                  <w:shd w:val="clear" w:color="auto" w:fill="FFFFFF"/>
                </w:rPr>
                <w:t>年</w:t>
              </w:r>
              <w:r>
                <w:rPr>
                  <w:rFonts w:ascii="宋体" w:hAnsi="宋体" w:cs="宋体"/>
                  <w:color w:val="000000"/>
                  <w:sz w:val="32"/>
                  <w:szCs w:val="32"/>
                  <w:shd w:val="clear" w:color="auto" w:fill="FFFFFF"/>
                </w:rPr>
                <w:t>12</w:t>
              </w:r>
              <w:r>
                <w:rPr>
                  <w:rFonts w:ascii="宋体" w:hAnsi="宋体" w:cs="宋体" w:hint="eastAsia"/>
                  <w:color w:val="000000"/>
                  <w:sz w:val="32"/>
                  <w:szCs w:val="32"/>
                  <w:shd w:val="clear" w:color="auto" w:fill="FFFFFF"/>
                </w:rPr>
                <w:t>月</w:t>
              </w:r>
              <w:r>
                <w:rPr>
                  <w:rFonts w:ascii="宋体" w:hAnsi="宋体" w:cs="宋体"/>
                  <w:color w:val="000000"/>
                  <w:sz w:val="32"/>
                  <w:szCs w:val="32"/>
                  <w:shd w:val="clear" w:color="auto" w:fill="FFFFFF"/>
                </w:rPr>
                <w:t>30</w:t>
              </w:r>
              <w:r>
                <w:rPr>
                  <w:rFonts w:ascii="宋体" w:hAnsi="宋体" w:cs="宋体" w:hint="eastAsia"/>
                  <w:color w:val="000000"/>
                  <w:sz w:val="32"/>
                  <w:szCs w:val="32"/>
                  <w:shd w:val="clear" w:color="auto" w:fill="FFFFFF"/>
                </w:rPr>
                <w:t>日</w:t>
              </w:r>
            </w:smartTag>
            <w:r>
              <w:rPr>
                <w:rFonts w:ascii="宋体" w:hAnsi="宋体" w:cs="宋体" w:hint="eastAsia"/>
                <w:color w:val="000000"/>
                <w:sz w:val="32"/>
                <w:szCs w:val="32"/>
                <w:shd w:val="clear" w:color="auto" w:fill="FFFFFF"/>
              </w:rPr>
              <w:t>第</w:t>
            </w:r>
            <w:r>
              <w:rPr>
                <w:rFonts w:ascii="宋体" w:hAnsi="宋体" w:cs="宋体"/>
                <w:color w:val="00000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shd w:val="clear" w:color="auto" w:fill="FFFFFF"/>
              </w:rPr>
              <w:t>号令）。</w:t>
            </w:r>
          </w:p>
        </w:tc>
      </w:tr>
      <w:tr w:rsidR="00217064">
        <w:tc>
          <w:tcPr>
            <w:tcW w:w="1188" w:type="dxa"/>
            <w:vAlign w:val="center"/>
          </w:tcPr>
          <w:p w:rsidR="00217064" w:rsidRDefault="0021706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217064" w:rsidRDefault="00217064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不收费</w:t>
            </w:r>
          </w:p>
        </w:tc>
      </w:tr>
      <w:tr w:rsidR="00217064">
        <w:trPr>
          <w:trHeight w:val="13694"/>
        </w:trPr>
        <w:tc>
          <w:tcPr>
            <w:tcW w:w="1188" w:type="dxa"/>
            <w:vAlign w:val="center"/>
          </w:tcPr>
          <w:p w:rsidR="00217064" w:rsidRDefault="0021706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217064" w:rsidRDefault="0021706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217064" w:rsidRDefault="0021706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217064" w:rsidRDefault="0021706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217064" w:rsidRDefault="0021706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217064" w:rsidRDefault="00217064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217064" w:rsidRDefault="00217064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217064" w:rsidRDefault="00217064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217064" w:rsidRDefault="00217064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noProof/>
              </w:rPr>
              <w:pict>
                <v:rect id="_x0000_s1026" style="position:absolute;left:0;text-align:left;margin-left:3.6pt;margin-top:19.9pt;width:351pt;height:40.2pt;z-index:251651584">
                  <v:textbox>
                    <w:txbxContent>
                      <w:p w:rsidR="00217064" w:rsidRDefault="00217064">
                        <w:pPr>
                          <w:spacing w:line="600" w:lineRule="exact"/>
                          <w:rPr>
                            <w:szCs w:val="21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30"/>
                            <w:szCs w:val="30"/>
                          </w:rPr>
                          <w:t>申请人提交一次性内部资料性出版物准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30"/>
                            <w:szCs w:val="30"/>
                            <w:shd w:val="clear" w:color="auto" w:fill="FFFFFF"/>
                          </w:rPr>
                          <w:t>印证的申请</w:t>
                        </w:r>
                      </w:p>
                    </w:txbxContent>
                  </v:textbox>
                </v:rect>
              </w:pict>
            </w:r>
          </w:p>
          <w:p w:rsidR="00217064" w:rsidRDefault="00217064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217064" w:rsidRDefault="00217064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noProof/>
              </w:rPr>
              <w:pict>
                <v:line id="_x0000_s1027" style="position:absolute;left:0;text-align:left;z-index:251652608" from="174.6pt,.2pt" to="174.6pt,31.4pt" strokeweight="1pt">
                  <v:stroke endarrow="block" endarrowwidth="wide"/>
                </v:line>
              </w:pict>
            </w:r>
          </w:p>
          <w:p w:rsidR="00217064" w:rsidRDefault="00217064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noProof/>
              </w:rPr>
              <w:pict>
                <v:line id="_x0000_s1028" style="position:absolute;left:0;text-align:left;z-index:251655680" from="256pt,26.4pt" to="256pt,57.6pt" strokeweight="1pt">
                  <v:stroke endarrow="block" endarrowwidth="wide"/>
                </v:line>
              </w:pict>
            </w:r>
            <w:r>
              <w:rPr>
                <w:noProof/>
              </w:rPr>
              <w:pict>
                <v:line id="_x0000_s1029" style="position:absolute;left:0;text-align:left;z-index:251654656" from="111.75pt,26.4pt" to="111.75pt,57.6pt" strokeweight="1pt">
                  <v:stroke endarrow="block" endarrowwidth="wide"/>
                </v:line>
              </w:pict>
            </w:r>
            <w:r>
              <w:rPr>
                <w:noProof/>
              </w:rPr>
              <w:pict>
                <v:rect id="_x0000_s1030" style="position:absolute;left:0;text-align:left;margin-left:74pt;margin-top:1.4pt;width:202.05pt;height:25.1pt;z-index:251653632">
                  <v:textbox>
                    <w:txbxContent>
                      <w:p w:rsidR="00217064" w:rsidRDefault="00217064">
                        <w:pPr>
                          <w:jc w:val="center"/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根据该项目受理条件进行初审</w:t>
                        </w:r>
                      </w:p>
                    </w:txbxContent>
                  </v:textbox>
                </v:rect>
              </w:pict>
            </w:r>
          </w:p>
          <w:p w:rsidR="00217064" w:rsidRDefault="00217064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noProof/>
              </w:rPr>
              <w:pict>
                <v:rect id="_x0000_s1031" style="position:absolute;left:0;text-align:left;margin-left:39.75pt;margin-top:27.2pt;width:131.45pt;height:39.1pt;z-index:251656704">
                  <v:textbox>
                    <w:txbxContent>
                      <w:p w:rsidR="00217064" w:rsidRDefault="00217064">
                        <w:pPr>
                          <w:jc w:val="center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符合条件的</w:t>
                        </w:r>
                      </w:p>
                      <w:p w:rsidR="00217064" w:rsidRDefault="00217064">
                        <w:pPr>
                          <w:jc w:val="center"/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予以受理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2" style="position:absolute;left:0;text-align:left;margin-left:197.3pt;margin-top:27.4pt;width:126pt;height:39.2pt;z-index:251657728">
                  <v:textbox>
                    <w:txbxContent>
                      <w:p w:rsidR="00217064" w:rsidRDefault="00217064">
                        <w:pPr>
                          <w:jc w:val="center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不符合条件的</w:t>
                        </w:r>
                      </w:p>
                      <w:p w:rsidR="00217064" w:rsidRDefault="00217064">
                        <w:pPr>
                          <w:jc w:val="center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说明理由后予以退回</w:t>
                        </w:r>
                      </w:p>
                    </w:txbxContent>
                  </v:textbox>
                </v:rect>
              </w:pict>
            </w:r>
          </w:p>
          <w:p w:rsidR="00217064" w:rsidRDefault="00217064">
            <w:pPr>
              <w:jc w:val="center"/>
              <w:rPr>
                <w:rFonts w:ascii="宋体"/>
                <w:sz w:val="24"/>
              </w:rPr>
            </w:pPr>
          </w:p>
          <w:p w:rsidR="00217064" w:rsidRDefault="00217064">
            <w:pPr>
              <w:jc w:val="center"/>
              <w:rPr>
                <w:rFonts w:ascii="宋体"/>
                <w:sz w:val="24"/>
              </w:rPr>
            </w:pPr>
          </w:p>
          <w:p w:rsidR="00217064" w:rsidRDefault="00217064">
            <w:pPr>
              <w:jc w:val="center"/>
              <w:rPr>
                <w:rFonts w:ascii="宋体"/>
                <w:sz w:val="24"/>
              </w:rPr>
            </w:pPr>
            <w:r>
              <w:rPr>
                <w:noProof/>
              </w:rPr>
              <w:pict>
                <v:line id="_x0000_s1033" style="position:absolute;left:0;text-align:left;z-index:251659776" from="111.75pt,5.4pt" to="111.75pt,36.6pt" strokeweight="1pt">
                  <v:stroke endarrow="block" endarrowwidth="wide"/>
                </v:line>
              </w:pict>
            </w:r>
          </w:p>
          <w:p w:rsidR="00217064" w:rsidRDefault="00217064">
            <w:pPr>
              <w:jc w:val="center"/>
              <w:rPr>
                <w:rFonts w:ascii="宋体"/>
                <w:sz w:val="24"/>
              </w:rPr>
            </w:pPr>
          </w:p>
          <w:p w:rsidR="00217064" w:rsidRDefault="00217064">
            <w:pPr>
              <w:jc w:val="center"/>
              <w:rPr>
                <w:rFonts w:ascii="宋体"/>
                <w:sz w:val="24"/>
              </w:rPr>
            </w:pPr>
            <w:r>
              <w:rPr>
                <w:noProof/>
              </w:rPr>
              <w:pict>
                <v:rect id="_x0000_s1034" style="position:absolute;left:0;text-align:left;margin-left:57.6pt;margin-top:5.5pt;width:233.25pt;height:23.5pt;z-index:251658752">
                  <v:textbox>
                    <w:txbxContent>
                      <w:p w:rsidR="00217064" w:rsidRDefault="00217064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业务股室进行复核并提出意见</w:t>
                        </w:r>
                      </w:p>
                      <w:p w:rsidR="00217064" w:rsidRDefault="00217064"/>
                    </w:txbxContent>
                  </v:textbox>
                </v:rect>
              </w:pict>
            </w:r>
          </w:p>
          <w:p w:rsidR="00217064" w:rsidRDefault="00217064">
            <w:pPr>
              <w:jc w:val="center"/>
              <w:rPr>
                <w:rFonts w:ascii="宋体"/>
                <w:sz w:val="24"/>
              </w:rPr>
            </w:pPr>
            <w:r>
              <w:rPr>
                <w:noProof/>
              </w:rPr>
              <w:pict>
                <v:line id="_x0000_s1035" style="position:absolute;left:0;text-align:left;z-index:251660800" from="178.4pt,13.3pt" to="178.4pt,44.5pt" strokeweight="1pt">
                  <v:stroke endarrow="block" endarrowwidth="wide"/>
                </v:line>
              </w:pict>
            </w:r>
          </w:p>
          <w:p w:rsidR="00217064" w:rsidRDefault="00217064">
            <w:pPr>
              <w:jc w:val="center"/>
              <w:rPr>
                <w:rFonts w:ascii="宋体"/>
                <w:sz w:val="24"/>
              </w:rPr>
            </w:pPr>
          </w:p>
          <w:p w:rsidR="00217064" w:rsidRDefault="00217064">
            <w:pPr>
              <w:jc w:val="center"/>
              <w:rPr>
                <w:rFonts w:ascii="宋体"/>
                <w:sz w:val="24"/>
              </w:rPr>
            </w:pPr>
            <w:r>
              <w:rPr>
                <w:noProof/>
              </w:rPr>
              <w:pict>
                <v:rect id="_x0000_s1036" style="position:absolute;left:0;text-align:left;margin-left:63.1pt;margin-top:13.3pt;width:239.45pt;height:23.4pt;z-index:251661824">
                  <v:textbox>
                    <w:txbxContent>
                      <w:p w:rsidR="00217064" w:rsidRDefault="00217064">
                        <w:pPr>
                          <w:jc w:val="center"/>
                          <w:rPr>
                            <w:rFonts w:ascii="宋体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资料齐全后交与分管局长审核并签署意见</w:t>
                        </w:r>
                      </w:p>
                      <w:p w:rsidR="00217064" w:rsidRDefault="00217064"/>
                    </w:txbxContent>
                  </v:textbox>
                </v:rect>
              </w:pict>
            </w:r>
          </w:p>
          <w:p w:rsidR="00217064" w:rsidRDefault="00217064">
            <w:pPr>
              <w:jc w:val="center"/>
              <w:rPr>
                <w:rFonts w:ascii="宋体"/>
                <w:sz w:val="24"/>
              </w:rPr>
            </w:pPr>
          </w:p>
          <w:p w:rsidR="00217064" w:rsidRDefault="00217064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noProof/>
              </w:rPr>
              <w:pict>
                <v:line id="_x0000_s1037" style="position:absolute;left:0;text-align:left;z-index:251662848" from="179.25pt,4.15pt" to="179.25pt,35.35pt" strokeweight="1pt">
                  <v:stroke endarrow="block" endarrowwidth="wide"/>
                </v:line>
              </w:pict>
            </w:r>
          </w:p>
          <w:p w:rsidR="00217064" w:rsidRDefault="00217064">
            <w:pPr>
              <w:jc w:val="center"/>
              <w:rPr>
                <w:rFonts w:ascii="宋体"/>
                <w:sz w:val="24"/>
              </w:rPr>
            </w:pPr>
            <w:r>
              <w:rPr>
                <w:noProof/>
              </w:rPr>
              <w:pict>
                <v:rect id="_x0000_s1038" style="position:absolute;left:0;text-align:left;margin-left:81.65pt;margin-top:5.95pt;width:199.45pt;height:22.3pt;z-index:251663872">
                  <v:textbox>
                    <w:txbxContent>
                      <w:p w:rsidR="00217064" w:rsidRDefault="0021706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核发《内部资料性出版物准印证》并归档</w:t>
                        </w:r>
                      </w:p>
                    </w:txbxContent>
                  </v:textbox>
                </v:rect>
              </w:pict>
            </w:r>
          </w:p>
          <w:p w:rsidR="00217064" w:rsidRDefault="00217064">
            <w:pPr>
              <w:jc w:val="center"/>
              <w:rPr>
                <w:rFonts w:ascii="宋体"/>
                <w:sz w:val="24"/>
              </w:rPr>
            </w:pPr>
          </w:p>
          <w:p w:rsidR="00217064" w:rsidRDefault="00217064">
            <w:pPr>
              <w:jc w:val="center"/>
              <w:rPr>
                <w:rFonts w:ascii="宋体"/>
                <w:sz w:val="24"/>
              </w:rPr>
            </w:pPr>
          </w:p>
          <w:p w:rsidR="00217064" w:rsidRDefault="00217064">
            <w:pPr>
              <w:jc w:val="center"/>
              <w:rPr>
                <w:rFonts w:ascii="宋体"/>
                <w:sz w:val="24"/>
              </w:rPr>
            </w:pPr>
          </w:p>
          <w:p w:rsidR="00217064" w:rsidRDefault="00217064">
            <w:pPr>
              <w:jc w:val="center"/>
              <w:rPr>
                <w:rFonts w:ascii="宋体"/>
                <w:sz w:val="24"/>
              </w:rPr>
            </w:pPr>
          </w:p>
          <w:p w:rsidR="00217064" w:rsidRDefault="00217064">
            <w:pPr>
              <w:jc w:val="center"/>
              <w:rPr>
                <w:rFonts w:ascii="宋体"/>
                <w:sz w:val="24"/>
              </w:rPr>
            </w:pPr>
          </w:p>
          <w:p w:rsidR="00217064" w:rsidRDefault="00217064">
            <w:pPr>
              <w:jc w:val="center"/>
              <w:rPr>
                <w:rFonts w:ascii="宋体"/>
                <w:sz w:val="24"/>
              </w:rPr>
            </w:pPr>
          </w:p>
          <w:p w:rsidR="00217064" w:rsidRDefault="00217064">
            <w:pPr>
              <w:spacing w:line="600" w:lineRule="exact"/>
              <w:rPr>
                <w:rFonts w:ascii="仿宋_GB2312" w:eastAsia="仿宋_GB2312" w:hAnsi="黑体"/>
                <w:b/>
                <w:sz w:val="24"/>
              </w:rPr>
            </w:pPr>
          </w:p>
          <w:p w:rsidR="00217064" w:rsidRDefault="00217064">
            <w:pPr>
              <w:rPr>
                <w:rFonts w:ascii="仿宋_GB2312" w:eastAsia="仿宋_GB2312"/>
                <w:sz w:val="24"/>
              </w:rPr>
            </w:pPr>
          </w:p>
          <w:p w:rsidR="00217064" w:rsidRDefault="00217064">
            <w:pPr>
              <w:rPr>
                <w:rFonts w:ascii="仿宋_GB2312" w:eastAsia="仿宋_GB2312"/>
                <w:sz w:val="24"/>
              </w:rPr>
            </w:pPr>
          </w:p>
          <w:p w:rsidR="00217064" w:rsidRDefault="00217064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217064" w:rsidRDefault="00217064">
      <w:pPr>
        <w:spacing w:line="600" w:lineRule="exact"/>
        <w:jc w:val="center"/>
      </w:pPr>
    </w:p>
    <w:sectPr w:rsidR="00217064" w:rsidSect="00DA34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006C99"/>
    <w:rsid w:val="00045AF0"/>
    <w:rsid w:val="00056288"/>
    <w:rsid w:val="000D2EF8"/>
    <w:rsid w:val="000E01F6"/>
    <w:rsid w:val="001A0A8E"/>
    <w:rsid w:val="0020563B"/>
    <w:rsid w:val="00217064"/>
    <w:rsid w:val="00237C42"/>
    <w:rsid w:val="0024497F"/>
    <w:rsid w:val="00286A14"/>
    <w:rsid w:val="002E513F"/>
    <w:rsid w:val="0030755E"/>
    <w:rsid w:val="003A46F3"/>
    <w:rsid w:val="00466BF0"/>
    <w:rsid w:val="005F1DDA"/>
    <w:rsid w:val="006571AD"/>
    <w:rsid w:val="00700609"/>
    <w:rsid w:val="007929E8"/>
    <w:rsid w:val="007A10D2"/>
    <w:rsid w:val="00851847"/>
    <w:rsid w:val="00875C9C"/>
    <w:rsid w:val="008914DA"/>
    <w:rsid w:val="008C694C"/>
    <w:rsid w:val="008E4991"/>
    <w:rsid w:val="00940B86"/>
    <w:rsid w:val="009A3DCB"/>
    <w:rsid w:val="009C4080"/>
    <w:rsid w:val="00A1539C"/>
    <w:rsid w:val="00A40C84"/>
    <w:rsid w:val="00A97B88"/>
    <w:rsid w:val="00AA641D"/>
    <w:rsid w:val="00AE2899"/>
    <w:rsid w:val="00AF3779"/>
    <w:rsid w:val="00B03C4B"/>
    <w:rsid w:val="00B363ED"/>
    <w:rsid w:val="00CB4544"/>
    <w:rsid w:val="00CC66C2"/>
    <w:rsid w:val="00D3747B"/>
    <w:rsid w:val="00D51E40"/>
    <w:rsid w:val="00DA3466"/>
    <w:rsid w:val="00DB70FA"/>
    <w:rsid w:val="00DD74DC"/>
    <w:rsid w:val="00E05E23"/>
    <w:rsid w:val="00F24AF0"/>
    <w:rsid w:val="00FB42D4"/>
    <w:rsid w:val="11326F44"/>
    <w:rsid w:val="17C56894"/>
    <w:rsid w:val="42D701BC"/>
    <w:rsid w:val="440814E0"/>
    <w:rsid w:val="57081358"/>
    <w:rsid w:val="7E0E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66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3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A3466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A3466"/>
    <w:rPr>
      <w:rFonts w:cs="Times New Roman"/>
    </w:rPr>
  </w:style>
  <w:style w:type="character" w:styleId="Hyperlink">
    <w:name w:val="Hyperlink"/>
    <w:basedOn w:val="DefaultParagraphFont"/>
    <w:uiPriority w:val="99"/>
    <w:rsid w:val="00DA346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A346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DA3466"/>
    <w:pPr>
      <w:widowControl/>
      <w:snapToGrid w:val="0"/>
      <w:jc w:val="left"/>
    </w:pPr>
    <w:rPr>
      <w:kern w:val="0"/>
      <w:sz w:val="20"/>
      <w:szCs w:val="20"/>
    </w:rPr>
  </w:style>
  <w:style w:type="paragraph" w:customStyle="1" w:styleId="CharCharCharCharCharCharChar">
    <w:name w:val="Char Char Char Char Char Char Char"/>
    <w:basedOn w:val="Normal"/>
    <w:uiPriority w:val="99"/>
    <w:rsid w:val="00DA3466"/>
    <w:pPr>
      <w:spacing w:before="100" w:beforeAutospacing="1" w:after="100" w:afterAutospacing="1"/>
    </w:pPr>
    <w:rPr>
      <w:rFonts w:ascii="Times New Roman" w:hAnsi="Times New Roman"/>
      <w:szCs w:val="20"/>
    </w:rPr>
  </w:style>
  <w:style w:type="paragraph" w:customStyle="1" w:styleId="a">
    <w:name w:val="段"/>
    <w:uiPriority w:val="99"/>
    <w:rsid w:val="00DA346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101</Words>
  <Characters>580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13</cp:revision>
  <cp:lastPrinted>2015-12-22T02:12:00Z</cp:lastPrinted>
  <dcterms:created xsi:type="dcterms:W3CDTF">2015-12-21T03:58:00Z</dcterms:created>
  <dcterms:modified xsi:type="dcterms:W3CDTF">2016-12-05T09:32:00Z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