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BA8" w:rsidRDefault="002A7BA8">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2A7BA8" w:rsidRDefault="002A7BA8">
      <w:pPr>
        <w:widowControl/>
        <w:spacing w:line="600" w:lineRule="atLeast"/>
        <w:rPr>
          <w:rFonts w:ascii="仿宋_GB2312" w:eastAsia="仿宋_GB2312"/>
          <w:kern w:val="0"/>
          <w:sz w:val="30"/>
          <w:szCs w:val="30"/>
        </w:rPr>
      </w:pPr>
      <w:r>
        <w:rPr>
          <w:rFonts w:ascii="仿宋_GB2312" w:hAnsi="仿宋_GB2312" w:hint="eastAsia"/>
          <w:kern w:val="0"/>
          <w:sz w:val="30"/>
          <w:szCs w:val="30"/>
        </w:rPr>
        <w:t>单位名称（盖章）：</w:t>
      </w:r>
      <w:r>
        <w:rPr>
          <w:rFonts w:ascii="仿宋_GB2312" w:hAnsi="仿宋_GB2312"/>
          <w:kern w:val="0"/>
          <w:sz w:val="30"/>
          <w:szCs w:val="30"/>
        </w:rPr>
        <w:t xml:space="preserve">          </w:t>
      </w:r>
      <w:r>
        <w:rPr>
          <w:rFonts w:ascii="仿宋_GB2312" w:hAnsi="仿宋_GB2312" w:hint="eastAsia"/>
          <w:kern w:val="0"/>
          <w:sz w:val="30"/>
          <w:szCs w:val="30"/>
        </w:rPr>
        <w:t>填报日期：</w:t>
      </w:r>
      <w:r>
        <w:rPr>
          <w:rFonts w:ascii="仿宋_GB2312" w:hAnsi="仿宋_GB2312"/>
          <w:kern w:val="0"/>
          <w:sz w:val="30"/>
          <w:szCs w:val="30"/>
        </w:rPr>
        <w:t xml:space="preserve"> 2015</w:t>
      </w:r>
      <w:r>
        <w:rPr>
          <w:rFonts w:ascii="仿宋_GB2312" w:hAnsi="仿宋_GB2312" w:hint="eastAsia"/>
          <w:kern w:val="0"/>
          <w:sz w:val="30"/>
          <w:szCs w:val="30"/>
        </w:rPr>
        <w:t>年</w:t>
      </w:r>
      <w:r>
        <w:rPr>
          <w:rFonts w:ascii="仿宋_GB2312" w:hAnsi="仿宋_GB2312"/>
          <w:kern w:val="0"/>
          <w:sz w:val="30"/>
          <w:szCs w:val="30"/>
        </w:rPr>
        <w:t>12</w:t>
      </w:r>
      <w:r>
        <w:rPr>
          <w:rFonts w:ascii="仿宋_GB2312" w:hAnsi="仿宋_GB2312" w:hint="eastAsia"/>
          <w:kern w:val="0"/>
          <w:sz w:val="30"/>
          <w:szCs w:val="30"/>
        </w:rPr>
        <w:t>月</w:t>
      </w:r>
      <w:r>
        <w:rPr>
          <w:rFonts w:ascii="仿宋_GB2312" w:hAnsi="仿宋_GB2312"/>
          <w:kern w:val="0"/>
          <w:sz w:val="30"/>
          <w:szCs w:val="30"/>
        </w:rPr>
        <w:t>27</w:t>
      </w:r>
      <w:r>
        <w:rPr>
          <w:rFonts w:ascii="仿宋_GB2312" w:hAnsi="仿宋_GB2312" w:hint="eastAsia"/>
          <w:kern w:val="0"/>
          <w:sz w:val="30"/>
          <w:szCs w:val="30"/>
        </w:rPr>
        <w:t>日</w:t>
      </w:r>
    </w:p>
    <w:tbl>
      <w:tblPr>
        <w:tblW w:w="8522" w:type="dxa"/>
        <w:tblLayout w:type="fixed"/>
        <w:tblLook w:val="00A0"/>
      </w:tblPr>
      <w:tblGrid>
        <w:gridCol w:w="1188"/>
        <w:gridCol w:w="3060"/>
        <w:gridCol w:w="1260"/>
        <w:gridCol w:w="3014"/>
      </w:tblGrid>
      <w:tr w:rsidR="002A7BA8">
        <w:tc>
          <w:tcPr>
            <w:tcW w:w="1188" w:type="dxa"/>
            <w:tcBorders>
              <w:top w:val="single" w:sz="4" w:space="0" w:color="000000"/>
              <w:left w:val="single" w:sz="4" w:space="0" w:color="000000"/>
              <w:bottom w:val="single" w:sz="4" w:space="0" w:color="000000"/>
              <w:right w:val="single" w:sz="4" w:space="0" w:color="000000"/>
            </w:tcBorders>
            <w:vAlign w:val="center"/>
          </w:tcPr>
          <w:p w:rsidR="002A7BA8" w:rsidRDefault="002A7BA8">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2A7BA8" w:rsidRDefault="002A7BA8">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《健康合格证》发放</w:t>
            </w:r>
          </w:p>
        </w:tc>
      </w:tr>
      <w:tr w:rsidR="002A7BA8">
        <w:trPr>
          <w:trHeight w:val="725"/>
        </w:trPr>
        <w:tc>
          <w:tcPr>
            <w:tcW w:w="1188" w:type="dxa"/>
            <w:tcBorders>
              <w:top w:val="single" w:sz="4" w:space="0" w:color="000000"/>
              <w:left w:val="single" w:sz="4" w:space="0" w:color="000000"/>
              <w:bottom w:val="single" w:sz="4" w:space="0" w:color="000000"/>
              <w:right w:val="single" w:sz="4" w:space="0" w:color="000000"/>
            </w:tcBorders>
            <w:vAlign w:val="center"/>
          </w:tcPr>
          <w:p w:rsidR="002A7BA8" w:rsidRDefault="002A7BA8">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事项类型</w:t>
            </w:r>
          </w:p>
        </w:tc>
        <w:tc>
          <w:tcPr>
            <w:tcW w:w="3060" w:type="dxa"/>
            <w:tcBorders>
              <w:top w:val="single" w:sz="4" w:space="0" w:color="000000"/>
              <w:left w:val="nil"/>
              <w:bottom w:val="single" w:sz="4" w:space="0" w:color="000000"/>
              <w:right w:val="single" w:sz="4" w:space="0" w:color="000000"/>
            </w:tcBorders>
            <w:vAlign w:val="center"/>
          </w:tcPr>
          <w:p w:rsidR="002A7BA8" w:rsidRDefault="002A7BA8">
            <w:pPr>
              <w:widowControl/>
              <w:rPr>
                <w:rFonts w:ascii="仿宋_GB2312" w:eastAsia="仿宋_GB2312"/>
                <w:kern w:val="0"/>
                <w:sz w:val="24"/>
                <w:szCs w:val="24"/>
              </w:rPr>
            </w:pPr>
            <w:r>
              <w:rPr>
                <w:rFonts w:ascii="宋体" w:hAnsi="宋体" w:cs="宋体" w:hint="eastAsia"/>
                <w:color w:val="000000"/>
                <w:kern w:val="0"/>
                <w:sz w:val="20"/>
                <w:szCs w:val="20"/>
              </w:rPr>
              <w:t>其他行政权力</w:t>
            </w:r>
          </w:p>
        </w:tc>
        <w:tc>
          <w:tcPr>
            <w:tcW w:w="1260" w:type="dxa"/>
            <w:tcBorders>
              <w:top w:val="single" w:sz="4" w:space="0" w:color="000000"/>
              <w:left w:val="nil"/>
              <w:bottom w:val="single" w:sz="4" w:space="0" w:color="000000"/>
              <w:right w:val="single" w:sz="4" w:space="0" w:color="000000"/>
            </w:tcBorders>
            <w:vAlign w:val="center"/>
          </w:tcPr>
          <w:p w:rsidR="002A7BA8" w:rsidRDefault="002A7BA8">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办事对象</w:t>
            </w:r>
          </w:p>
        </w:tc>
        <w:tc>
          <w:tcPr>
            <w:tcW w:w="3014" w:type="dxa"/>
            <w:tcBorders>
              <w:top w:val="single" w:sz="4" w:space="0" w:color="000000"/>
              <w:left w:val="nil"/>
              <w:bottom w:val="single" w:sz="4" w:space="0" w:color="000000"/>
              <w:right w:val="single" w:sz="4" w:space="0" w:color="000000"/>
            </w:tcBorders>
            <w:vAlign w:val="center"/>
          </w:tcPr>
          <w:p w:rsidR="002A7BA8" w:rsidRDefault="002A7BA8">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相关行业人员</w:t>
            </w:r>
          </w:p>
        </w:tc>
      </w:tr>
      <w:tr w:rsidR="002A7BA8">
        <w:tc>
          <w:tcPr>
            <w:tcW w:w="1188" w:type="dxa"/>
            <w:tcBorders>
              <w:top w:val="single" w:sz="4" w:space="0" w:color="000000"/>
              <w:left w:val="single" w:sz="4" w:space="0" w:color="000000"/>
              <w:bottom w:val="single" w:sz="4" w:space="0" w:color="000000"/>
              <w:right w:val="single" w:sz="4" w:space="0" w:color="000000"/>
            </w:tcBorders>
            <w:vAlign w:val="center"/>
          </w:tcPr>
          <w:p w:rsidR="002A7BA8" w:rsidRDefault="002A7BA8">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法定期限</w:t>
            </w:r>
          </w:p>
        </w:tc>
        <w:tc>
          <w:tcPr>
            <w:tcW w:w="3060" w:type="dxa"/>
            <w:tcBorders>
              <w:top w:val="single" w:sz="4" w:space="0" w:color="000000"/>
              <w:left w:val="nil"/>
              <w:bottom w:val="single" w:sz="4" w:space="0" w:color="000000"/>
              <w:right w:val="single" w:sz="4" w:space="0" w:color="000000"/>
            </w:tcBorders>
            <w:vAlign w:val="center"/>
          </w:tcPr>
          <w:p w:rsidR="002A7BA8" w:rsidRDefault="002A7BA8">
            <w:pPr>
              <w:widowControl/>
              <w:spacing w:line="600" w:lineRule="atLeast"/>
              <w:rPr>
                <w:rFonts w:ascii="宋体" w:cs="宋体"/>
                <w:kern w:val="0"/>
                <w:sz w:val="20"/>
                <w:szCs w:val="20"/>
              </w:rPr>
            </w:pPr>
            <w:r>
              <w:rPr>
                <w:rFonts w:ascii="宋体" w:hAnsi="宋体" w:cs="宋体"/>
                <w:kern w:val="0"/>
                <w:sz w:val="20"/>
                <w:szCs w:val="20"/>
              </w:rPr>
              <w:t>1</w:t>
            </w:r>
            <w:r>
              <w:rPr>
                <w:rFonts w:ascii="宋体" w:hAnsi="宋体" w:cs="宋体" w:hint="eastAsia"/>
                <w:kern w:val="0"/>
                <w:sz w:val="20"/>
                <w:szCs w:val="20"/>
              </w:rPr>
              <w:t>个月内</w:t>
            </w:r>
          </w:p>
        </w:tc>
        <w:tc>
          <w:tcPr>
            <w:tcW w:w="1260" w:type="dxa"/>
            <w:tcBorders>
              <w:top w:val="single" w:sz="4" w:space="0" w:color="000000"/>
              <w:left w:val="nil"/>
              <w:bottom w:val="single" w:sz="4" w:space="0" w:color="000000"/>
              <w:right w:val="single" w:sz="4" w:space="0" w:color="000000"/>
            </w:tcBorders>
            <w:vAlign w:val="center"/>
          </w:tcPr>
          <w:p w:rsidR="002A7BA8" w:rsidRDefault="002A7BA8">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承诺期限</w:t>
            </w:r>
          </w:p>
        </w:tc>
        <w:tc>
          <w:tcPr>
            <w:tcW w:w="3014" w:type="dxa"/>
            <w:tcBorders>
              <w:top w:val="single" w:sz="4" w:space="0" w:color="000000"/>
              <w:left w:val="nil"/>
              <w:bottom w:val="single" w:sz="4" w:space="0" w:color="000000"/>
              <w:right w:val="single" w:sz="4" w:space="0" w:color="000000"/>
            </w:tcBorders>
            <w:vAlign w:val="center"/>
          </w:tcPr>
          <w:p w:rsidR="002A7BA8" w:rsidRDefault="002A7BA8">
            <w:pPr>
              <w:widowControl/>
              <w:spacing w:line="600" w:lineRule="atLeast"/>
              <w:rPr>
                <w:rFonts w:ascii="仿宋_GB2312" w:eastAsia="仿宋_GB2312"/>
                <w:kern w:val="0"/>
                <w:sz w:val="20"/>
                <w:szCs w:val="20"/>
              </w:rPr>
            </w:pPr>
            <w:r>
              <w:rPr>
                <w:rFonts w:ascii="仿宋_GB2312" w:hAnsi="仿宋_GB2312"/>
                <w:kern w:val="0"/>
                <w:sz w:val="20"/>
                <w:szCs w:val="20"/>
              </w:rPr>
              <w:t>1</w:t>
            </w:r>
            <w:r>
              <w:rPr>
                <w:rFonts w:ascii="仿宋_GB2312" w:hAnsi="仿宋_GB2312" w:hint="eastAsia"/>
                <w:kern w:val="0"/>
                <w:sz w:val="20"/>
                <w:szCs w:val="20"/>
              </w:rPr>
              <w:t>个月内</w:t>
            </w:r>
          </w:p>
        </w:tc>
      </w:tr>
      <w:tr w:rsidR="002A7BA8">
        <w:tc>
          <w:tcPr>
            <w:tcW w:w="1188" w:type="dxa"/>
            <w:tcBorders>
              <w:top w:val="single" w:sz="4" w:space="0" w:color="000000"/>
              <w:left w:val="single" w:sz="4" w:space="0" w:color="000000"/>
              <w:bottom w:val="single" w:sz="4" w:space="0" w:color="000000"/>
              <w:right w:val="single" w:sz="4" w:space="0" w:color="000000"/>
            </w:tcBorders>
            <w:vAlign w:val="center"/>
          </w:tcPr>
          <w:p w:rsidR="002A7BA8" w:rsidRDefault="002A7BA8">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实施机关</w:t>
            </w:r>
          </w:p>
        </w:tc>
        <w:tc>
          <w:tcPr>
            <w:tcW w:w="3060" w:type="dxa"/>
            <w:tcBorders>
              <w:top w:val="single" w:sz="4" w:space="0" w:color="000000"/>
              <w:left w:val="nil"/>
              <w:bottom w:val="single" w:sz="4" w:space="0" w:color="000000"/>
              <w:right w:val="single" w:sz="4" w:space="0" w:color="000000"/>
            </w:tcBorders>
            <w:vAlign w:val="center"/>
          </w:tcPr>
          <w:p w:rsidR="002A7BA8" w:rsidRDefault="002A7BA8">
            <w:pPr>
              <w:widowControl/>
              <w:spacing w:line="600" w:lineRule="atLeast"/>
              <w:rPr>
                <w:rFonts w:ascii="宋体" w:cs="宋体"/>
                <w:kern w:val="0"/>
                <w:sz w:val="20"/>
                <w:szCs w:val="20"/>
              </w:rPr>
            </w:pPr>
            <w:r>
              <w:rPr>
                <w:rFonts w:ascii="宋体" w:hAnsi="宋体" w:cs="宋体" w:hint="eastAsia"/>
                <w:kern w:val="0"/>
                <w:sz w:val="20"/>
                <w:szCs w:val="20"/>
              </w:rPr>
              <w:t>楼区卫计局</w:t>
            </w:r>
          </w:p>
        </w:tc>
        <w:tc>
          <w:tcPr>
            <w:tcW w:w="1260" w:type="dxa"/>
            <w:tcBorders>
              <w:top w:val="single" w:sz="4" w:space="0" w:color="000000"/>
              <w:left w:val="nil"/>
              <w:bottom w:val="single" w:sz="4" w:space="0" w:color="000000"/>
              <w:right w:val="single" w:sz="4" w:space="0" w:color="000000"/>
            </w:tcBorders>
            <w:vAlign w:val="center"/>
          </w:tcPr>
          <w:p w:rsidR="002A7BA8" w:rsidRDefault="002A7BA8">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责任科室</w:t>
            </w:r>
          </w:p>
        </w:tc>
        <w:tc>
          <w:tcPr>
            <w:tcW w:w="3014" w:type="dxa"/>
            <w:tcBorders>
              <w:top w:val="single" w:sz="4" w:space="0" w:color="000000"/>
              <w:left w:val="nil"/>
              <w:bottom w:val="single" w:sz="4" w:space="0" w:color="000000"/>
              <w:right w:val="single" w:sz="4" w:space="0" w:color="000000"/>
            </w:tcBorders>
            <w:vAlign w:val="center"/>
          </w:tcPr>
          <w:p w:rsidR="002A7BA8" w:rsidRDefault="002A7BA8">
            <w:pPr>
              <w:widowControl/>
              <w:spacing w:line="600" w:lineRule="atLeast"/>
              <w:rPr>
                <w:rFonts w:ascii="仿宋_GB2312" w:eastAsia="仿宋_GB2312"/>
                <w:kern w:val="0"/>
                <w:sz w:val="20"/>
                <w:szCs w:val="20"/>
              </w:rPr>
            </w:pPr>
            <w:r>
              <w:rPr>
                <w:rFonts w:ascii="仿宋_GB2312" w:hAnsi="仿宋_GB2312" w:hint="eastAsia"/>
                <w:kern w:val="0"/>
                <w:sz w:val="20"/>
                <w:szCs w:val="20"/>
              </w:rPr>
              <w:t>区疾病预防控制中心</w:t>
            </w:r>
          </w:p>
        </w:tc>
      </w:tr>
      <w:tr w:rsidR="002A7BA8">
        <w:tc>
          <w:tcPr>
            <w:tcW w:w="1188" w:type="dxa"/>
            <w:tcBorders>
              <w:top w:val="single" w:sz="4" w:space="0" w:color="000000"/>
              <w:left w:val="single" w:sz="4" w:space="0" w:color="000000"/>
              <w:bottom w:val="single" w:sz="4" w:space="0" w:color="000000"/>
              <w:right w:val="single" w:sz="4" w:space="0" w:color="000000"/>
            </w:tcBorders>
            <w:vAlign w:val="center"/>
          </w:tcPr>
          <w:p w:rsidR="002A7BA8" w:rsidRDefault="002A7BA8">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咨询电话</w:t>
            </w:r>
          </w:p>
        </w:tc>
        <w:tc>
          <w:tcPr>
            <w:tcW w:w="3060" w:type="dxa"/>
            <w:tcBorders>
              <w:top w:val="single" w:sz="4" w:space="0" w:color="000000"/>
              <w:left w:val="nil"/>
              <w:bottom w:val="single" w:sz="4" w:space="0" w:color="000000"/>
              <w:right w:val="single" w:sz="4" w:space="0" w:color="000000"/>
            </w:tcBorders>
            <w:vAlign w:val="center"/>
          </w:tcPr>
          <w:p w:rsidR="002A7BA8" w:rsidRDefault="002A7BA8">
            <w:pPr>
              <w:widowControl/>
              <w:spacing w:line="600" w:lineRule="atLeast"/>
              <w:rPr>
                <w:rFonts w:ascii="宋体" w:cs="宋体"/>
                <w:kern w:val="0"/>
                <w:sz w:val="20"/>
                <w:szCs w:val="20"/>
              </w:rPr>
            </w:pPr>
            <w:r>
              <w:rPr>
                <w:rFonts w:ascii="宋体" w:hAnsi="宋体" w:cs="宋体"/>
                <w:kern w:val="0"/>
                <w:sz w:val="20"/>
                <w:szCs w:val="20"/>
              </w:rPr>
              <w:t>07308866816</w:t>
            </w:r>
          </w:p>
        </w:tc>
        <w:tc>
          <w:tcPr>
            <w:tcW w:w="1260" w:type="dxa"/>
            <w:tcBorders>
              <w:top w:val="single" w:sz="4" w:space="0" w:color="000000"/>
              <w:left w:val="nil"/>
              <w:bottom w:val="single" w:sz="4" w:space="0" w:color="000000"/>
              <w:right w:val="single" w:sz="4" w:space="0" w:color="000000"/>
            </w:tcBorders>
            <w:vAlign w:val="center"/>
          </w:tcPr>
          <w:p w:rsidR="002A7BA8" w:rsidRDefault="002A7BA8">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投诉电话</w:t>
            </w:r>
          </w:p>
        </w:tc>
        <w:tc>
          <w:tcPr>
            <w:tcW w:w="3014" w:type="dxa"/>
            <w:tcBorders>
              <w:top w:val="single" w:sz="4" w:space="0" w:color="000000"/>
              <w:left w:val="nil"/>
              <w:bottom w:val="single" w:sz="4" w:space="0" w:color="000000"/>
              <w:right w:val="single" w:sz="4" w:space="0" w:color="000000"/>
            </w:tcBorders>
            <w:vAlign w:val="center"/>
          </w:tcPr>
          <w:p w:rsidR="002A7BA8" w:rsidRDefault="002A7BA8">
            <w:pPr>
              <w:widowControl/>
              <w:spacing w:line="600" w:lineRule="atLeast"/>
              <w:rPr>
                <w:rFonts w:ascii="仿宋_GB2312" w:eastAsia="仿宋_GB2312"/>
                <w:kern w:val="0"/>
                <w:sz w:val="20"/>
                <w:szCs w:val="20"/>
              </w:rPr>
            </w:pPr>
            <w:r>
              <w:rPr>
                <w:rFonts w:ascii="仿宋_GB2312" w:hAnsi="仿宋_GB2312"/>
                <w:kern w:val="0"/>
                <w:sz w:val="20"/>
                <w:szCs w:val="20"/>
              </w:rPr>
              <w:t>07308866816</w:t>
            </w:r>
          </w:p>
        </w:tc>
      </w:tr>
      <w:tr w:rsidR="002A7BA8">
        <w:trPr>
          <w:trHeight w:val="1685"/>
        </w:trPr>
        <w:tc>
          <w:tcPr>
            <w:tcW w:w="1188" w:type="dxa"/>
            <w:tcBorders>
              <w:top w:val="single" w:sz="4" w:space="0" w:color="000000"/>
              <w:left w:val="single" w:sz="4" w:space="0" w:color="000000"/>
              <w:bottom w:val="single" w:sz="4" w:space="0" w:color="000000"/>
              <w:right w:val="single" w:sz="4" w:space="0" w:color="000000"/>
            </w:tcBorders>
            <w:vAlign w:val="center"/>
          </w:tcPr>
          <w:p w:rsidR="002A7BA8" w:rsidRDefault="002A7BA8">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vAlign w:val="center"/>
          </w:tcPr>
          <w:p w:rsidR="002A7BA8" w:rsidRDefault="002A7BA8">
            <w:pPr>
              <w:widowControl/>
              <w:spacing w:line="600" w:lineRule="atLeast"/>
              <w:rPr>
                <w:rFonts w:ascii="仿宋_GB2312" w:eastAsia="仿宋_GB2312"/>
                <w:kern w:val="0"/>
                <w:sz w:val="20"/>
                <w:szCs w:val="20"/>
              </w:rPr>
            </w:pPr>
            <w:r>
              <w:rPr>
                <w:rFonts w:ascii="仿宋_GB2312" w:hAnsi="仿宋_GB2312" w:hint="eastAsia"/>
                <w:kern w:val="0"/>
                <w:sz w:val="20"/>
                <w:szCs w:val="20"/>
              </w:rPr>
              <w:t>相关行业人员主动申报</w:t>
            </w:r>
          </w:p>
          <w:p w:rsidR="002A7BA8" w:rsidRDefault="002A7BA8">
            <w:pPr>
              <w:widowControl/>
              <w:spacing w:line="600" w:lineRule="atLeast"/>
              <w:rPr>
                <w:rFonts w:ascii="仿宋_GB2312" w:eastAsia="仿宋_GB2312"/>
                <w:kern w:val="0"/>
                <w:sz w:val="20"/>
                <w:szCs w:val="20"/>
              </w:rPr>
            </w:pPr>
          </w:p>
        </w:tc>
      </w:tr>
      <w:tr w:rsidR="002A7BA8">
        <w:trPr>
          <w:trHeight w:val="920"/>
        </w:trPr>
        <w:tc>
          <w:tcPr>
            <w:tcW w:w="1188" w:type="dxa"/>
            <w:tcBorders>
              <w:top w:val="single" w:sz="4" w:space="0" w:color="000000"/>
              <w:left w:val="single" w:sz="4" w:space="0" w:color="000000"/>
              <w:bottom w:val="single" w:sz="4" w:space="0" w:color="000000"/>
              <w:right w:val="single" w:sz="4" w:space="0" w:color="000000"/>
            </w:tcBorders>
            <w:vAlign w:val="center"/>
          </w:tcPr>
          <w:p w:rsidR="002A7BA8" w:rsidRDefault="002A7BA8">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申报材料</w:t>
            </w:r>
          </w:p>
        </w:tc>
        <w:tc>
          <w:tcPr>
            <w:tcW w:w="7334" w:type="dxa"/>
            <w:gridSpan w:val="3"/>
            <w:tcBorders>
              <w:top w:val="single" w:sz="4" w:space="0" w:color="000000"/>
              <w:left w:val="nil"/>
              <w:bottom w:val="single" w:sz="4" w:space="0" w:color="000000"/>
              <w:right w:val="single" w:sz="4" w:space="0" w:color="000000"/>
            </w:tcBorders>
            <w:vAlign w:val="center"/>
          </w:tcPr>
          <w:p w:rsidR="002A7BA8" w:rsidRDefault="002A7BA8">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相关单位提供受检人员名单、照片</w:t>
            </w:r>
          </w:p>
          <w:p w:rsidR="002A7BA8" w:rsidRDefault="002A7BA8">
            <w:pPr>
              <w:widowControl/>
              <w:spacing w:line="600" w:lineRule="atLeast"/>
              <w:rPr>
                <w:rFonts w:ascii="仿宋_GB2312" w:eastAsia="仿宋_GB2312"/>
                <w:kern w:val="0"/>
                <w:sz w:val="24"/>
                <w:szCs w:val="24"/>
              </w:rPr>
            </w:pPr>
          </w:p>
        </w:tc>
      </w:tr>
      <w:tr w:rsidR="002A7BA8">
        <w:trPr>
          <w:trHeight w:val="3680"/>
        </w:trPr>
        <w:tc>
          <w:tcPr>
            <w:tcW w:w="1188" w:type="dxa"/>
            <w:tcBorders>
              <w:top w:val="single" w:sz="4" w:space="0" w:color="000000"/>
              <w:left w:val="single" w:sz="4" w:space="0" w:color="000000"/>
              <w:bottom w:val="single" w:sz="4" w:space="0" w:color="000000"/>
              <w:right w:val="single" w:sz="4" w:space="0" w:color="000000"/>
            </w:tcBorders>
            <w:vAlign w:val="center"/>
          </w:tcPr>
          <w:p w:rsidR="002A7BA8" w:rsidRDefault="002A7BA8">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法定依据</w:t>
            </w:r>
          </w:p>
        </w:tc>
        <w:tc>
          <w:tcPr>
            <w:tcW w:w="7334" w:type="dxa"/>
            <w:gridSpan w:val="3"/>
            <w:tcBorders>
              <w:top w:val="single" w:sz="4" w:space="0" w:color="000000"/>
              <w:left w:val="nil"/>
              <w:bottom w:val="single" w:sz="4" w:space="0" w:color="000000"/>
              <w:right w:val="single" w:sz="4" w:space="0" w:color="000000"/>
            </w:tcBorders>
            <w:vAlign w:val="center"/>
          </w:tcPr>
          <w:p w:rsidR="002A7BA8" w:rsidRDefault="002A7BA8">
            <w:pPr>
              <w:widowControl/>
              <w:spacing w:line="420" w:lineRule="atLeast"/>
              <w:rPr>
                <w:rFonts w:ascii="宋体" w:cs="宋体"/>
                <w:color w:val="000000"/>
                <w:kern w:val="0"/>
                <w:sz w:val="20"/>
                <w:szCs w:val="20"/>
              </w:rPr>
            </w:pPr>
            <w:r>
              <w:rPr>
                <w:rFonts w:ascii="宋体" w:hAnsi="宋体" w:cs="宋体" w:hint="eastAsia"/>
                <w:color w:val="000000"/>
                <w:kern w:val="0"/>
                <w:sz w:val="20"/>
                <w:szCs w:val="20"/>
              </w:rPr>
              <w:t>《预防性健康检查管理办法》（卫生部令第</w:t>
            </w:r>
            <w:r>
              <w:rPr>
                <w:rFonts w:ascii="宋体" w:hAnsi="宋体" w:cs="宋体"/>
                <w:color w:val="000000"/>
                <w:kern w:val="0"/>
                <w:sz w:val="20"/>
                <w:szCs w:val="20"/>
              </w:rPr>
              <w:t>41</w:t>
            </w:r>
            <w:r>
              <w:rPr>
                <w:rFonts w:ascii="宋体" w:hAnsi="宋体" w:cs="宋体" w:hint="eastAsia"/>
                <w:color w:val="000000"/>
                <w:kern w:val="0"/>
                <w:sz w:val="20"/>
                <w:szCs w:val="20"/>
              </w:rPr>
              <w:t>号）第十四条：卫生监督机构根据健康检查结果，对预防性健康检查合格者签发健康合格证明。对不合格者提出处理意见并监督执行。原始材料同时交受检单位或规定的存档单位存档。</w:t>
            </w:r>
            <w:r>
              <w:rPr>
                <w:rFonts w:ascii="宋体" w:hAnsi="宋体" w:cs="宋体"/>
                <w:color w:val="000000"/>
                <w:kern w:val="0"/>
                <w:sz w:val="20"/>
                <w:szCs w:val="20"/>
              </w:rPr>
              <w:t xml:space="preserve">                                                                     </w:t>
            </w:r>
            <w:r>
              <w:rPr>
                <w:rFonts w:ascii="宋体" w:hAnsi="宋体" w:cs="宋体" w:hint="eastAsia"/>
                <w:color w:val="000000"/>
                <w:kern w:val="0"/>
                <w:sz w:val="20"/>
                <w:szCs w:val="20"/>
              </w:rPr>
              <w:t>《公共场所卫生管理条例》（国发</w:t>
            </w:r>
            <w:r>
              <w:rPr>
                <w:rFonts w:ascii="宋体" w:hAnsi="宋体" w:cs="宋体"/>
                <w:color w:val="000000"/>
                <w:kern w:val="0"/>
                <w:sz w:val="20"/>
                <w:szCs w:val="20"/>
              </w:rPr>
              <w:t>[1987]24</w:t>
            </w:r>
            <w:r>
              <w:rPr>
                <w:rFonts w:ascii="宋体" w:hAnsi="宋体" w:cs="宋体" w:hint="eastAsia"/>
                <w:color w:val="000000"/>
                <w:kern w:val="0"/>
                <w:sz w:val="20"/>
                <w:szCs w:val="20"/>
              </w:rPr>
              <w:t>号）第七条：公共场所直接为顾客服务的人员，持有“健康合格证”方能从事本职工作。患有痢疾、伤寒、病毒性肝炎、活动期肺结核、化脓性或者渗出性皮肤病以及其他有碍公共卫生的疾病的，治愈前不得从事直接为顾客服务的工作。</w:t>
            </w:r>
          </w:p>
          <w:p w:rsidR="002A7BA8" w:rsidRDefault="002A7BA8">
            <w:pPr>
              <w:widowControl/>
              <w:spacing w:line="420" w:lineRule="atLeast"/>
              <w:rPr>
                <w:rFonts w:ascii="仿宋_GB2312" w:eastAsia="仿宋_GB2312"/>
                <w:kern w:val="0"/>
                <w:sz w:val="24"/>
                <w:szCs w:val="24"/>
              </w:rPr>
            </w:pPr>
            <w:r>
              <w:rPr>
                <w:rFonts w:ascii="宋体" w:hAnsi="宋体" w:cs="宋体" w:hint="eastAsia"/>
                <w:color w:val="000000"/>
                <w:kern w:val="0"/>
                <w:sz w:val="20"/>
                <w:szCs w:val="20"/>
              </w:rPr>
              <w:t>《生活饮用水卫生监督管理办法》（建设部、卫生部令第</w:t>
            </w:r>
            <w:r>
              <w:rPr>
                <w:rFonts w:ascii="宋体" w:hAnsi="宋体" w:cs="宋体"/>
                <w:color w:val="000000"/>
                <w:kern w:val="0"/>
                <w:sz w:val="20"/>
                <w:szCs w:val="20"/>
              </w:rPr>
              <w:t>53</w:t>
            </w:r>
            <w:r>
              <w:rPr>
                <w:rFonts w:ascii="宋体" w:hAnsi="宋体" w:cs="宋体" w:hint="eastAsia"/>
                <w:color w:val="000000"/>
                <w:kern w:val="0"/>
                <w:sz w:val="20"/>
                <w:szCs w:val="20"/>
              </w:rPr>
              <w:t>号）第十一条：直接从事供、管水的人员必须取得体检合格证后方可上岗工作，并每年进行一次健康检查。凡患有痢疾、伤寒、病毒性肝炎、活动性肺结核、化脓性或渗出性皮肤病及其他有碍饮用水卫生的疾病的和病原携带者，不得直接从事供、管水工作。直接从事供、管水的人员，未经卫生知识培训不得上岗工作</w:t>
            </w:r>
          </w:p>
        </w:tc>
      </w:tr>
      <w:tr w:rsidR="002A7BA8">
        <w:tc>
          <w:tcPr>
            <w:tcW w:w="1188" w:type="dxa"/>
            <w:tcBorders>
              <w:top w:val="single" w:sz="4" w:space="0" w:color="000000"/>
              <w:left w:val="single" w:sz="4" w:space="0" w:color="000000"/>
              <w:bottom w:val="single" w:sz="4" w:space="0" w:color="000000"/>
              <w:right w:val="single" w:sz="4" w:space="0" w:color="000000"/>
            </w:tcBorders>
            <w:vAlign w:val="center"/>
          </w:tcPr>
          <w:p w:rsidR="002A7BA8" w:rsidRDefault="002A7BA8">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2A7BA8" w:rsidRDefault="002A7BA8">
            <w:pPr>
              <w:widowControl/>
              <w:spacing w:line="600" w:lineRule="atLeast"/>
              <w:rPr>
                <w:rFonts w:ascii="仿宋_GB2312" w:eastAsia="仿宋_GB2312"/>
                <w:kern w:val="0"/>
                <w:sz w:val="24"/>
                <w:szCs w:val="24"/>
              </w:rPr>
            </w:pPr>
            <w:r>
              <w:rPr>
                <w:rFonts w:ascii="仿宋_GB2312" w:hAnsi="仿宋_GB2312" w:hint="eastAsia"/>
                <w:kern w:val="0"/>
                <w:sz w:val="24"/>
                <w:szCs w:val="24"/>
              </w:rPr>
              <w:t>无</w:t>
            </w:r>
          </w:p>
        </w:tc>
      </w:tr>
      <w:tr w:rsidR="002A7BA8">
        <w:trPr>
          <w:trHeight w:val="13694"/>
        </w:trPr>
        <w:tc>
          <w:tcPr>
            <w:tcW w:w="1188" w:type="dxa"/>
            <w:tcBorders>
              <w:top w:val="single" w:sz="4" w:space="0" w:color="000000"/>
              <w:left w:val="single" w:sz="4" w:space="0" w:color="000000"/>
              <w:bottom w:val="single" w:sz="4" w:space="0" w:color="000000"/>
              <w:right w:val="single" w:sz="4" w:space="0" w:color="000000"/>
            </w:tcBorders>
            <w:vAlign w:val="center"/>
          </w:tcPr>
          <w:p w:rsidR="002A7BA8" w:rsidRDefault="002A7BA8">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运</w:t>
            </w:r>
          </w:p>
          <w:p w:rsidR="002A7BA8" w:rsidRDefault="002A7BA8">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行</w:t>
            </w:r>
          </w:p>
          <w:p w:rsidR="002A7BA8" w:rsidRDefault="002A7BA8">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流</w:t>
            </w:r>
          </w:p>
          <w:p w:rsidR="002A7BA8" w:rsidRDefault="002A7BA8">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程</w:t>
            </w:r>
          </w:p>
          <w:p w:rsidR="002A7BA8" w:rsidRDefault="002A7BA8">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图</w:t>
            </w:r>
          </w:p>
        </w:tc>
        <w:tc>
          <w:tcPr>
            <w:tcW w:w="7334" w:type="dxa"/>
            <w:gridSpan w:val="3"/>
            <w:tcBorders>
              <w:top w:val="single" w:sz="4" w:space="0" w:color="000000"/>
              <w:left w:val="nil"/>
              <w:bottom w:val="single" w:sz="4" w:space="0" w:color="000000"/>
              <w:right w:val="single" w:sz="4" w:space="0" w:color="000000"/>
            </w:tcBorders>
          </w:tcPr>
          <w:p w:rsidR="002A7BA8" w:rsidRDefault="002A7BA8">
            <w:pPr>
              <w:widowControl/>
              <w:spacing w:line="600" w:lineRule="atLeast"/>
              <w:jc w:val="center"/>
              <w:rPr>
                <w:rFonts w:eastAsia="黑体"/>
                <w:b/>
                <w:sz w:val="44"/>
              </w:rPr>
            </w:pPr>
          </w:p>
          <w:p w:rsidR="002A7BA8" w:rsidRDefault="002A7BA8">
            <w:pPr>
              <w:widowControl/>
              <w:spacing w:line="600" w:lineRule="atLeast"/>
              <w:jc w:val="center"/>
              <w:rPr>
                <w:rFonts w:eastAsia="黑体"/>
                <w:b/>
                <w:sz w:val="44"/>
              </w:rPr>
            </w:pPr>
            <w:r>
              <w:rPr>
                <w:rFonts w:eastAsia="黑体" w:hint="eastAsia"/>
                <w:b/>
                <w:sz w:val="44"/>
              </w:rPr>
              <w:t>《健康合格证》发放流程图</w:t>
            </w:r>
          </w:p>
          <w:p w:rsidR="002A7BA8" w:rsidRDefault="002A7BA8">
            <w:pPr>
              <w:widowControl/>
              <w:spacing w:line="600" w:lineRule="atLeast"/>
              <w:jc w:val="center"/>
              <w:rPr>
                <w:rFonts w:eastAsia="黑体"/>
                <w:b/>
                <w:sz w:val="44"/>
              </w:rPr>
            </w:pPr>
            <w:r>
              <w:rPr>
                <w:noProof/>
              </w:rPr>
              <w:pict>
                <v:group id="_x0000_s1026" style="position:absolute;left:0;text-align:left;margin-left:49.35pt;margin-top:166.6pt;width:246.8pt;height:171.6pt;z-index:251660288" coordorigin="10297,23787" coordsize="4936,3432">
                  <v:line id="Line 31" o:spid="_x0000_s1027" style="position:absolute" from="12637,23787" to="12638,24099">
                    <v:stroke endarrow="block"/>
                  </v:line>
                  <v:line id="Line 33" o:spid="_x0000_s1028" style="position:absolute" from="11556,25650" to="11557,26274">
                    <v:stroke endarrow="block"/>
                  </v:line>
                  <v:rect id="Rectangle 34" o:spid="_x0000_s1029" style="position:absolute;left:10297;top:26439;width:2520;height:780">
                    <v:textbox>
                      <w:txbxContent>
                        <w:p w:rsidR="002A7BA8" w:rsidRDefault="002A7BA8">
                          <w:pPr>
                            <w:rPr>
                              <w:rFonts w:eastAsia="仿宋_GB2312"/>
                              <w:sz w:val="24"/>
                            </w:rPr>
                          </w:pPr>
                          <w:r>
                            <w:rPr>
                              <w:rFonts w:eastAsia="仿宋_GB2312" w:hint="eastAsia"/>
                              <w:sz w:val="24"/>
                            </w:rPr>
                            <w:t>合格，发放健康证</w:t>
                          </w:r>
                        </w:p>
                      </w:txbxContent>
                    </v:textbox>
                  </v:rect>
                  <v:line id="Line 35" o:spid="_x0000_s1030" style="position:absolute" from="14076,25650" to="14077,26274">
                    <v:stroke endarrow="block"/>
                  </v:line>
                  <v:rect id="Rectangle 36" o:spid="_x0000_s1031" style="position:absolute;left:13073;top:26430;width:2160;height:780">
                    <v:textbox>
                      <w:txbxContent>
                        <w:p w:rsidR="002A7BA8" w:rsidRDefault="002A7BA8">
                          <w:pPr>
                            <w:rPr>
                              <w:rFonts w:eastAsia="仿宋_GB2312"/>
                              <w:sz w:val="24"/>
                            </w:rPr>
                          </w:pPr>
                          <w:r>
                            <w:rPr>
                              <w:rFonts w:eastAsia="仿宋_GB2312" w:hint="eastAsia"/>
                              <w:sz w:val="24"/>
                            </w:rPr>
                            <w:t>不合格，调离相关工作岗位</w:t>
                          </w:r>
                        </w:p>
                      </w:txbxContent>
                    </v:textbox>
                  </v:rect>
                  <v:rect id="Rectangle 45" o:spid="_x0000_s1032" style="position:absolute;left:11242;top:25035;width:3210;height:468">
                    <v:textbox>
                      <w:txbxContent>
                        <w:p w:rsidR="002A7BA8" w:rsidRDefault="002A7BA8">
                          <w:pPr>
                            <w:jc w:val="center"/>
                            <w:rPr>
                              <w:rFonts w:eastAsia="仿宋_GB2312"/>
                              <w:sz w:val="24"/>
                            </w:rPr>
                          </w:pPr>
                          <w:r>
                            <w:rPr>
                              <w:rFonts w:eastAsia="仿宋_GB2312" w:hint="eastAsia"/>
                              <w:sz w:val="24"/>
                            </w:rPr>
                            <w:t>健康培训与考核</w:t>
                          </w:r>
                        </w:p>
                      </w:txbxContent>
                    </v:textbox>
                  </v:rect>
                  <v:rect id="Rectangle 47" o:spid="_x0000_s1033" style="position:absolute;left:11197;top:24099;width:2880;height:468">
                    <v:textbox>
                      <w:txbxContent>
                        <w:p w:rsidR="002A7BA8" w:rsidRDefault="002A7BA8">
                          <w:pPr>
                            <w:jc w:val="center"/>
                            <w:rPr>
                              <w:rFonts w:eastAsia="仿宋_GB2312"/>
                              <w:sz w:val="24"/>
                            </w:rPr>
                          </w:pPr>
                          <w:r>
                            <w:rPr>
                              <w:rFonts w:eastAsia="仿宋_GB2312" w:hint="eastAsia"/>
                              <w:sz w:val="24"/>
                            </w:rPr>
                            <w:t>开展体格检查</w:t>
                          </w:r>
                        </w:p>
                      </w:txbxContent>
                    </v:textbox>
                  </v:rect>
                  <v:line id="Line 48" o:spid="_x0000_s1034" style="position:absolute" from="12637,24567" to="12638,25035">
                    <v:stroke endarrow="block"/>
                  </v:line>
                </v:group>
              </w:pict>
            </w:r>
            <w:r>
              <w:rPr>
                <w:noProof/>
              </w:rPr>
              <w:pict>
                <v:rect id="_x0000_s1035" style="position:absolute;left:0;text-align:left;margin-left:83.1pt;margin-top:28.6pt;width:155.3pt;height:23.4pt;z-index:251655168">
                  <v:textbox>
                    <w:txbxContent>
                      <w:p w:rsidR="002A7BA8" w:rsidRDefault="002A7BA8">
                        <w:pPr>
                          <w:jc w:val="center"/>
                          <w:rPr>
                            <w:rFonts w:eastAsia="仿宋_GB2312"/>
                            <w:sz w:val="24"/>
                          </w:rPr>
                        </w:pPr>
                        <w:r>
                          <w:rPr>
                            <w:rFonts w:eastAsia="仿宋_GB2312" w:hint="eastAsia"/>
                            <w:sz w:val="24"/>
                          </w:rPr>
                          <w:t>受检人员名单、照片</w:t>
                        </w:r>
                      </w:p>
                    </w:txbxContent>
                  </v:textbox>
                </v:rect>
              </w:pict>
            </w:r>
            <w:r>
              <w:rPr>
                <w:noProof/>
              </w:rPr>
              <w:pict>
                <v:rect id="_x0000_s1036" style="position:absolute;left:0;text-align:left;margin-left:21.55pt;margin-top:139.75pt;width:306pt;height:23.4pt;z-index:251658240">
                  <v:textbox>
                    <w:txbxContent>
                      <w:p w:rsidR="002A7BA8" w:rsidRDefault="002A7BA8">
                        <w:pPr>
                          <w:jc w:val="center"/>
                          <w:rPr>
                            <w:rFonts w:eastAsia="仿宋_GB2312"/>
                            <w:sz w:val="24"/>
                          </w:rPr>
                        </w:pPr>
                        <w:r>
                          <w:rPr>
                            <w:rFonts w:eastAsia="仿宋_GB2312" w:hint="eastAsia"/>
                            <w:sz w:val="24"/>
                          </w:rPr>
                          <w:t>填写体检表及相关信息</w:t>
                        </w:r>
                      </w:p>
                    </w:txbxContent>
                  </v:textbox>
                </v:rect>
              </w:pict>
            </w:r>
            <w:r>
              <w:rPr>
                <w:noProof/>
              </w:rPr>
              <w:pict>
                <v:line id="_x0000_s1037" style="position:absolute;left:0;text-align:left;z-index:251659264" from="165.55pt,113.4pt" to="165.6pt,136.65pt">
                  <v:stroke endarrow="open"/>
                </v:line>
              </w:pict>
            </w:r>
            <w:r>
              <w:rPr>
                <w:noProof/>
              </w:rPr>
              <w:pict>
                <v:line id="_x0000_s1038" style="position:absolute;left:0;text-align:left;z-index:251657216" from="167.8pt,58.65pt" to="167.85pt,81.9pt">
                  <v:stroke endarrow="open"/>
                </v:line>
              </w:pict>
            </w:r>
            <w:r>
              <w:rPr>
                <w:noProof/>
              </w:rPr>
              <w:pict>
                <v:rect id="_x0000_s1039" style="position:absolute;left:0;text-align:left;margin-left:119.8pt;margin-top:86.95pt;width:99pt;height:23.4pt;z-index:251656192">
                  <v:textbox>
                    <w:txbxContent>
                      <w:p w:rsidR="002A7BA8" w:rsidRDefault="002A7BA8">
                        <w:pPr>
                          <w:jc w:val="center"/>
                          <w:rPr>
                            <w:rFonts w:eastAsia="仿宋_GB2312"/>
                            <w:sz w:val="24"/>
                          </w:rPr>
                        </w:pPr>
                        <w:r>
                          <w:rPr>
                            <w:rFonts w:eastAsia="仿宋_GB2312" w:hint="eastAsia"/>
                            <w:sz w:val="24"/>
                          </w:rPr>
                          <w:t>缴费</w:t>
                        </w:r>
                      </w:p>
                    </w:txbxContent>
                  </v:textbox>
                </v:rect>
              </w:pict>
            </w:r>
          </w:p>
        </w:tc>
      </w:tr>
    </w:tbl>
    <w:p w:rsidR="002A7BA8" w:rsidRDefault="002A7BA8">
      <w:bookmarkStart w:id="0" w:name="_GoBack"/>
      <w:bookmarkEnd w:id="0"/>
    </w:p>
    <w:sectPr w:rsidR="002A7BA8" w:rsidSect="00985AB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_GBK">
    <w:altName w:val="Times New Roman"/>
    <w:panose1 w:val="00000000000000000000"/>
    <w:charset w:val="00"/>
    <w:family w:val="auto"/>
    <w:notTrueType/>
    <w:pitch w:val="default"/>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89146ED"/>
    <w:rsid w:val="002A7BA8"/>
    <w:rsid w:val="00680556"/>
    <w:rsid w:val="00985ABF"/>
    <w:rsid w:val="00C51CDF"/>
    <w:rsid w:val="00CE088C"/>
    <w:rsid w:val="089146E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ABF"/>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108</Words>
  <Characters>621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cp:revision>
  <dcterms:created xsi:type="dcterms:W3CDTF">2016-01-07T00:54:00Z</dcterms:created>
  <dcterms:modified xsi:type="dcterms:W3CDTF">2016-11-03T07:56:00Z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