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03" w:rsidRDefault="00906203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906203" w:rsidRDefault="00906203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06203" w:rsidRPr="00BC0B16">
        <w:trPr>
          <w:trHeight w:val="9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0B1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查封、扣押无证行医的场所、药品、器械的行政强制</w:t>
            </w:r>
          </w:p>
        </w:tc>
      </w:tr>
      <w:tr w:rsidR="00906203" w:rsidRPr="00BC0B1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0B1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kern w:val="0"/>
                <w:sz w:val="24"/>
                <w:szCs w:val="24"/>
              </w:rPr>
              <w:t>违法行为单位的药品、器械</w:t>
            </w:r>
          </w:p>
        </w:tc>
      </w:tr>
      <w:tr w:rsidR="00906203" w:rsidRPr="00BC0B1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BC0B16"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  <w:r w:rsidRPr="00BC0B16"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C0B16">
              <w:rPr>
                <w:rFonts w:ascii="仿宋_GB2312" w:hAnsi="仿宋_GB2312"/>
                <w:kern w:val="0"/>
                <w:sz w:val="20"/>
                <w:szCs w:val="20"/>
              </w:rPr>
              <w:t>30</w:t>
            </w:r>
            <w:r w:rsidRPr="00BC0B16">
              <w:rPr>
                <w:rFonts w:ascii="仿宋_GB2312" w:hAnsi="仿宋_GB2312" w:hint="eastAsia"/>
                <w:kern w:val="0"/>
                <w:sz w:val="20"/>
                <w:szCs w:val="20"/>
              </w:rPr>
              <w:t>天</w:t>
            </w:r>
          </w:p>
        </w:tc>
      </w:tr>
      <w:tr w:rsidR="00906203" w:rsidRPr="00BC0B1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C0B16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906203" w:rsidRPr="00BC0B1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C0B16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BC0B16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906203" w:rsidRPr="00BC0B16">
        <w:trPr>
          <w:trHeight w:hRule="exact" w:val="162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C0B16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906203" w:rsidRPr="00BC0B16">
        <w:trPr>
          <w:trHeight w:hRule="exact" w:val="132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0B1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查封、扣押行政审批表、物品清单。</w:t>
            </w:r>
          </w:p>
        </w:tc>
      </w:tr>
      <w:tr w:rsidR="00906203" w:rsidRPr="00BC0B16">
        <w:trPr>
          <w:trHeight w:val="46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16"/>
                <w:szCs w:val="16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Cs w:val="21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16"/>
                <w:szCs w:val="16"/>
              </w:rPr>
            </w:pPr>
            <w:r w:rsidRPr="00BC0B16">
              <w:rPr>
                <w:rFonts w:ascii="宋体" w:hAnsi="宋体" w:cs="宋体" w:hint="eastAsia"/>
                <w:color w:val="000000"/>
                <w:kern w:val="0"/>
                <w:sz w:val="22"/>
              </w:rPr>
              <w:t>《医疗机构管理条例》</w:t>
            </w:r>
            <w:r w:rsidRPr="00BC0B16">
              <w:rPr>
                <w:color w:val="000000"/>
                <w:kern w:val="0"/>
                <w:sz w:val="22"/>
              </w:rPr>
              <w:t>(1994</w:t>
            </w:r>
            <w:r w:rsidRPr="00BC0B16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BC0B16">
              <w:rPr>
                <w:color w:val="000000"/>
                <w:kern w:val="0"/>
                <w:sz w:val="22"/>
              </w:rPr>
              <w:t>2</w:t>
            </w:r>
            <w:r w:rsidRPr="00BC0B16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BC0B16">
              <w:rPr>
                <w:color w:val="000000"/>
                <w:kern w:val="0"/>
                <w:sz w:val="22"/>
              </w:rPr>
              <w:t>26</w:t>
            </w:r>
            <w:r w:rsidRPr="00BC0B16">
              <w:rPr>
                <w:rFonts w:ascii="宋体" w:hAnsi="宋体" w:cs="宋体" w:hint="eastAsia"/>
                <w:color w:val="000000"/>
                <w:kern w:val="0"/>
                <w:sz w:val="22"/>
              </w:rPr>
              <w:t>日国务院令第</w:t>
            </w:r>
            <w:r w:rsidRPr="00BC0B16">
              <w:rPr>
                <w:color w:val="000000"/>
                <w:kern w:val="0"/>
                <w:sz w:val="22"/>
              </w:rPr>
              <w:t>149</w:t>
            </w:r>
            <w:r w:rsidRPr="00BC0B16">
              <w:rPr>
                <w:rFonts w:ascii="宋体" w:hAnsi="宋体" w:cs="宋体" w:hint="eastAsia"/>
                <w:color w:val="000000"/>
                <w:kern w:val="0"/>
                <w:sz w:val="22"/>
              </w:rPr>
              <w:t>号发布</w:t>
            </w:r>
            <w:r w:rsidRPr="00BC0B16">
              <w:rPr>
                <w:color w:val="000000"/>
                <w:kern w:val="0"/>
                <w:sz w:val="22"/>
              </w:rPr>
              <w:t xml:space="preserve">) </w:t>
            </w:r>
            <w:r w:rsidRPr="00BC0B16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第四十四条　违反本条例第二十四条规定，未取得《医疗机构执业许可证》擅自执业的，由县级以上人民政府卫生行政部门责令其停止执业活动，没收非法所得和药品、</w:t>
            </w:r>
            <w:r w:rsidRPr="00BC0B16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BC0B16">
              <w:rPr>
                <w:rFonts w:ascii="宋体" w:hAnsi="宋体" w:cs="宋体" w:hint="eastAsia"/>
                <w:color w:val="000000"/>
                <w:kern w:val="0"/>
                <w:sz w:val="22"/>
              </w:rPr>
              <w:t>器械。</w:t>
            </w:r>
          </w:p>
        </w:tc>
      </w:tr>
      <w:tr w:rsidR="00906203" w:rsidRPr="00BC0B1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16"/>
                <w:szCs w:val="16"/>
              </w:rPr>
            </w:pPr>
            <w:r w:rsidRPr="00BC0B16">
              <w:rPr>
                <w:rFonts w:ascii="仿宋_GB2312" w:hAnsi="仿宋_GB2312" w:hint="eastAsia"/>
                <w:b/>
                <w:bCs/>
                <w:kern w:val="0"/>
                <w:sz w:val="16"/>
                <w:szCs w:val="16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6203" w:rsidRPr="00BC0B16" w:rsidRDefault="0090620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16"/>
                <w:szCs w:val="16"/>
              </w:rPr>
            </w:pPr>
            <w:r w:rsidRPr="00BC0B16">
              <w:rPr>
                <w:rFonts w:ascii="仿宋_GB2312" w:hAnsi="仿宋_GB2312" w:hint="eastAsia"/>
                <w:kern w:val="0"/>
                <w:sz w:val="16"/>
                <w:szCs w:val="16"/>
              </w:rPr>
              <w:t>无</w:t>
            </w:r>
          </w:p>
        </w:tc>
      </w:tr>
    </w:tbl>
    <w:p w:rsidR="00906203" w:rsidRDefault="00906203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906203" w:rsidRDefault="00906203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906203" w:rsidRDefault="00906203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7334" w:type="dxa"/>
        <w:tblInd w:w="493" w:type="dxa"/>
        <w:tblLayout w:type="fixed"/>
        <w:tblLook w:val="00A0"/>
      </w:tblPr>
      <w:tblGrid>
        <w:gridCol w:w="7334"/>
      </w:tblGrid>
      <w:tr w:rsidR="00906203" w:rsidRPr="00BC0B16">
        <w:trPr>
          <w:trHeight w:val="13694"/>
        </w:trPr>
        <w:tc>
          <w:tcPr>
            <w:tcW w:w="7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203" w:rsidRPr="00BC0B16" w:rsidRDefault="00906203">
            <w:pPr>
              <w:widowControl/>
              <w:spacing w:line="600" w:lineRule="atLeast"/>
              <w:rPr>
                <w:rFonts w:eastAsia="黑体"/>
                <w:b/>
                <w:sz w:val="30"/>
                <w:szCs w:val="30"/>
              </w:rPr>
            </w:pPr>
            <w:r w:rsidRPr="00BC0B16">
              <w:rPr>
                <w:rFonts w:eastAsia="黑体" w:hint="eastAsia"/>
                <w:b/>
                <w:sz w:val="32"/>
                <w:szCs w:val="32"/>
              </w:rPr>
              <w:t>查封、扣押无证行医的场所、药品、器械的行政强制流程图</w:t>
            </w:r>
          </w:p>
          <w:p w:rsidR="00906203" w:rsidRPr="00BC0B16" w:rsidRDefault="00906203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rect id="_x0000_s1026" style="position:absolute;left:0;text-align:left;margin-left:103.3pt;margin-top:191.05pt;width:116.2pt;height:23.4pt;z-index:251660800">
                  <v:textbox>
                    <w:txbxContent>
                      <w:p w:rsidR="00906203" w:rsidRDefault="00906203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查封、扣押处理决定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27" style="position:absolute;left:0;text-align:left;z-index:251659776" from="162.55pt,165.15pt" to="162.6pt,188.4pt" filled="t">
                  <v:stroke endarrow="open"/>
                </v:line>
              </w:pict>
            </w:r>
            <w:r>
              <w:rPr>
                <w:noProof/>
              </w:rPr>
              <w:pict>
                <v:rect id="Rectangle 2" o:spid="_x0000_s1028" style="position:absolute;left:0;text-align:left;margin-left:110.05pt;margin-top:29.05pt;width:116.2pt;height:23.4pt;z-index:251654656">
                  <v:textbox>
                    <w:txbxContent>
                      <w:p w:rsidR="00906203" w:rsidRDefault="00906203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查封、扣押行政审批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30" o:spid="_x0000_s1029" style="position:absolute;left:0;text-align:left;margin-left:21.55pt;margin-top:139.75pt;width:306pt;height:23.4pt;z-index:251657728">
                  <v:textbox>
                    <w:txbxContent>
                      <w:p w:rsidR="00906203" w:rsidRDefault="00906203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拍摄现场照片、制作查封扣押决定书、物品清单文书等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58752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56704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rect id="Rectangle 28" o:spid="_x0000_s1032" style="position:absolute;left:0;text-align:left;margin-left:119.8pt;margin-top:86.95pt;width:99pt;height:23.4pt;z-index:251655680">
                  <v:textbox>
                    <w:txbxContent>
                      <w:p w:rsidR="00906203" w:rsidRDefault="00906203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实施查封、扣押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06203" w:rsidRDefault="00906203">
      <w:bookmarkStart w:id="0" w:name="_GoBack"/>
      <w:bookmarkEnd w:id="0"/>
    </w:p>
    <w:sectPr w:rsidR="00906203" w:rsidSect="0095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422E6D"/>
    <w:rsid w:val="00517D5B"/>
    <w:rsid w:val="007271FE"/>
    <w:rsid w:val="00906203"/>
    <w:rsid w:val="00954658"/>
    <w:rsid w:val="00BC0B16"/>
    <w:rsid w:val="2542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5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60</Words>
  <Characters>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2016-01-04T08:15:00Z</dcterms:created>
  <dcterms:modified xsi:type="dcterms:W3CDTF">2016-11-03T07:47:00Z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