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A8B" w:rsidRDefault="00355A8B">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355A8B" w:rsidRDefault="00355A8B">
      <w:pPr>
        <w:widowControl/>
        <w:spacing w:line="600" w:lineRule="atLeast"/>
        <w:rPr>
          <w:rFonts w:ascii="仿宋_GB2312" w:eastAsia="仿宋_GB2312"/>
          <w:kern w:val="0"/>
          <w:sz w:val="30"/>
          <w:szCs w:val="30"/>
        </w:rPr>
      </w:pPr>
      <w:r>
        <w:rPr>
          <w:rFonts w:ascii="仿宋_GB2312" w:hAnsi="仿宋_GB2312" w:hint="eastAsia"/>
          <w:kern w:val="0"/>
          <w:sz w:val="30"/>
          <w:szCs w:val="30"/>
        </w:rPr>
        <w:t>单位名称（盖章）：</w:t>
      </w:r>
      <w:r>
        <w:rPr>
          <w:rFonts w:ascii="仿宋_GB2312" w:hAnsi="仿宋_GB2312"/>
          <w:kern w:val="0"/>
          <w:sz w:val="30"/>
          <w:szCs w:val="30"/>
        </w:rPr>
        <w:t xml:space="preserve">          </w:t>
      </w:r>
      <w:r>
        <w:rPr>
          <w:rFonts w:ascii="仿宋_GB2312" w:hAnsi="仿宋_GB2312" w:hint="eastAsia"/>
          <w:kern w:val="0"/>
          <w:sz w:val="30"/>
          <w:szCs w:val="30"/>
        </w:rPr>
        <w:t>填报日期：</w:t>
      </w:r>
      <w:r>
        <w:rPr>
          <w:rFonts w:ascii="仿宋_GB2312" w:hAnsi="仿宋_GB2312"/>
          <w:kern w:val="0"/>
          <w:sz w:val="30"/>
          <w:szCs w:val="30"/>
        </w:rPr>
        <w:t xml:space="preserve"> 2015</w:t>
      </w:r>
      <w:r>
        <w:rPr>
          <w:rFonts w:ascii="仿宋_GB2312" w:hAnsi="仿宋_GB2312" w:hint="eastAsia"/>
          <w:kern w:val="0"/>
          <w:sz w:val="30"/>
          <w:szCs w:val="30"/>
        </w:rPr>
        <w:t>年</w:t>
      </w:r>
      <w:r>
        <w:rPr>
          <w:rFonts w:ascii="仿宋_GB2312" w:hAnsi="仿宋_GB2312"/>
          <w:kern w:val="0"/>
          <w:sz w:val="30"/>
          <w:szCs w:val="30"/>
        </w:rPr>
        <w:t>12</w:t>
      </w:r>
      <w:r>
        <w:rPr>
          <w:rFonts w:ascii="仿宋_GB2312" w:hAnsi="仿宋_GB2312" w:hint="eastAsia"/>
          <w:kern w:val="0"/>
          <w:sz w:val="30"/>
          <w:szCs w:val="30"/>
        </w:rPr>
        <w:t>月</w:t>
      </w:r>
      <w:r>
        <w:rPr>
          <w:rFonts w:ascii="仿宋_GB2312" w:hAnsi="仿宋_GB2312"/>
          <w:kern w:val="0"/>
          <w:sz w:val="30"/>
          <w:szCs w:val="30"/>
        </w:rPr>
        <w:t>27</w:t>
      </w:r>
      <w:r>
        <w:rPr>
          <w:rFonts w:ascii="仿宋_GB2312" w:hAnsi="仿宋_GB2312" w:hint="eastAsia"/>
          <w:kern w:val="0"/>
          <w:sz w:val="30"/>
          <w:szCs w:val="30"/>
        </w:rPr>
        <w:t>日</w:t>
      </w:r>
    </w:p>
    <w:tbl>
      <w:tblPr>
        <w:tblW w:w="8522" w:type="dxa"/>
        <w:tblLayout w:type="fixed"/>
        <w:tblLook w:val="00A0"/>
      </w:tblPr>
      <w:tblGrid>
        <w:gridCol w:w="1188"/>
        <w:gridCol w:w="3060"/>
        <w:gridCol w:w="1260"/>
        <w:gridCol w:w="3014"/>
      </w:tblGrid>
      <w:tr w:rsidR="00355A8B">
        <w:trPr>
          <w:trHeight w:val="940"/>
        </w:trPr>
        <w:tc>
          <w:tcPr>
            <w:tcW w:w="1188" w:type="dxa"/>
            <w:tcBorders>
              <w:top w:val="single" w:sz="4" w:space="0" w:color="000000"/>
              <w:left w:val="single" w:sz="4" w:space="0" w:color="000000"/>
              <w:bottom w:val="single" w:sz="4" w:space="0" w:color="000000"/>
              <w:right w:val="single" w:sz="4" w:space="0" w:color="000000"/>
            </w:tcBorders>
            <w:vAlign w:val="center"/>
          </w:tcPr>
          <w:p w:rsidR="00355A8B" w:rsidRDefault="00355A8B">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355A8B" w:rsidRDefault="00355A8B">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传染病防治监督检查</w:t>
            </w:r>
          </w:p>
        </w:tc>
      </w:tr>
      <w:tr w:rsidR="00355A8B">
        <w:tc>
          <w:tcPr>
            <w:tcW w:w="1188" w:type="dxa"/>
            <w:tcBorders>
              <w:top w:val="single" w:sz="4" w:space="0" w:color="000000"/>
              <w:left w:val="single" w:sz="4" w:space="0" w:color="000000"/>
              <w:bottom w:val="single" w:sz="4" w:space="0" w:color="000000"/>
              <w:right w:val="single" w:sz="4" w:space="0" w:color="000000"/>
            </w:tcBorders>
            <w:vAlign w:val="center"/>
          </w:tcPr>
          <w:p w:rsidR="00355A8B" w:rsidRDefault="00355A8B">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事项类型</w:t>
            </w:r>
          </w:p>
        </w:tc>
        <w:tc>
          <w:tcPr>
            <w:tcW w:w="3060" w:type="dxa"/>
            <w:tcBorders>
              <w:top w:val="single" w:sz="4" w:space="0" w:color="000000"/>
              <w:left w:val="nil"/>
              <w:bottom w:val="single" w:sz="4" w:space="0" w:color="000000"/>
              <w:right w:val="single" w:sz="4" w:space="0" w:color="000000"/>
            </w:tcBorders>
            <w:vAlign w:val="center"/>
          </w:tcPr>
          <w:p w:rsidR="00355A8B" w:rsidRDefault="00355A8B">
            <w:pPr>
              <w:widowControl/>
              <w:rPr>
                <w:rFonts w:ascii="仿宋_GB2312" w:eastAsia="仿宋_GB2312"/>
                <w:kern w:val="0"/>
                <w:sz w:val="24"/>
                <w:szCs w:val="24"/>
              </w:rPr>
            </w:pPr>
            <w:r>
              <w:rPr>
                <w:rFonts w:ascii="宋体" w:hAnsi="宋体" w:cs="宋体" w:hint="eastAsia"/>
                <w:color w:val="000000"/>
                <w:kern w:val="0"/>
                <w:sz w:val="20"/>
                <w:szCs w:val="20"/>
              </w:rPr>
              <w:t>其他行政权力</w:t>
            </w:r>
          </w:p>
        </w:tc>
        <w:tc>
          <w:tcPr>
            <w:tcW w:w="1260" w:type="dxa"/>
            <w:tcBorders>
              <w:top w:val="single" w:sz="4" w:space="0" w:color="000000"/>
              <w:left w:val="nil"/>
              <w:bottom w:val="single" w:sz="4" w:space="0" w:color="000000"/>
              <w:right w:val="single" w:sz="4" w:space="0" w:color="000000"/>
            </w:tcBorders>
            <w:vAlign w:val="center"/>
          </w:tcPr>
          <w:p w:rsidR="00355A8B" w:rsidRDefault="00355A8B">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办事对象</w:t>
            </w:r>
          </w:p>
        </w:tc>
        <w:tc>
          <w:tcPr>
            <w:tcW w:w="3014" w:type="dxa"/>
            <w:tcBorders>
              <w:top w:val="single" w:sz="4" w:space="0" w:color="000000"/>
              <w:left w:val="nil"/>
              <w:bottom w:val="single" w:sz="4" w:space="0" w:color="000000"/>
              <w:right w:val="single" w:sz="4" w:space="0" w:color="000000"/>
            </w:tcBorders>
            <w:vAlign w:val="center"/>
          </w:tcPr>
          <w:p w:rsidR="00355A8B" w:rsidRDefault="00355A8B">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医疗机构</w:t>
            </w:r>
          </w:p>
        </w:tc>
      </w:tr>
      <w:tr w:rsidR="00355A8B">
        <w:tc>
          <w:tcPr>
            <w:tcW w:w="1188" w:type="dxa"/>
            <w:tcBorders>
              <w:top w:val="single" w:sz="4" w:space="0" w:color="000000"/>
              <w:left w:val="single" w:sz="4" w:space="0" w:color="000000"/>
              <w:bottom w:val="single" w:sz="4" w:space="0" w:color="000000"/>
              <w:right w:val="single" w:sz="4" w:space="0" w:color="000000"/>
            </w:tcBorders>
            <w:vAlign w:val="center"/>
          </w:tcPr>
          <w:p w:rsidR="00355A8B" w:rsidRDefault="00355A8B">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法定期限</w:t>
            </w:r>
          </w:p>
        </w:tc>
        <w:tc>
          <w:tcPr>
            <w:tcW w:w="3060" w:type="dxa"/>
            <w:tcBorders>
              <w:top w:val="single" w:sz="4" w:space="0" w:color="000000"/>
              <w:left w:val="nil"/>
              <w:bottom w:val="single" w:sz="4" w:space="0" w:color="000000"/>
              <w:right w:val="single" w:sz="4" w:space="0" w:color="000000"/>
            </w:tcBorders>
            <w:vAlign w:val="center"/>
          </w:tcPr>
          <w:p w:rsidR="00355A8B" w:rsidRDefault="00355A8B">
            <w:pPr>
              <w:widowControl/>
              <w:spacing w:line="600" w:lineRule="atLeast"/>
              <w:rPr>
                <w:rFonts w:ascii="宋体" w:cs="宋体"/>
                <w:kern w:val="0"/>
                <w:sz w:val="20"/>
                <w:szCs w:val="20"/>
              </w:rPr>
            </w:pPr>
          </w:p>
        </w:tc>
        <w:tc>
          <w:tcPr>
            <w:tcW w:w="1260" w:type="dxa"/>
            <w:tcBorders>
              <w:top w:val="single" w:sz="4" w:space="0" w:color="000000"/>
              <w:left w:val="nil"/>
              <w:bottom w:val="single" w:sz="4" w:space="0" w:color="000000"/>
              <w:right w:val="single" w:sz="4" w:space="0" w:color="000000"/>
            </w:tcBorders>
            <w:vAlign w:val="center"/>
          </w:tcPr>
          <w:p w:rsidR="00355A8B" w:rsidRDefault="00355A8B">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承诺期限</w:t>
            </w:r>
          </w:p>
        </w:tc>
        <w:tc>
          <w:tcPr>
            <w:tcW w:w="3014" w:type="dxa"/>
            <w:tcBorders>
              <w:top w:val="single" w:sz="4" w:space="0" w:color="000000"/>
              <w:left w:val="nil"/>
              <w:bottom w:val="single" w:sz="4" w:space="0" w:color="000000"/>
              <w:right w:val="single" w:sz="4" w:space="0" w:color="000000"/>
            </w:tcBorders>
            <w:vAlign w:val="center"/>
          </w:tcPr>
          <w:p w:rsidR="00355A8B" w:rsidRDefault="00355A8B">
            <w:pPr>
              <w:widowControl/>
              <w:spacing w:line="600" w:lineRule="atLeast"/>
              <w:rPr>
                <w:rFonts w:ascii="仿宋_GB2312" w:eastAsia="仿宋_GB2312"/>
                <w:kern w:val="0"/>
                <w:sz w:val="20"/>
                <w:szCs w:val="20"/>
              </w:rPr>
            </w:pPr>
          </w:p>
        </w:tc>
      </w:tr>
      <w:tr w:rsidR="00355A8B">
        <w:tc>
          <w:tcPr>
            <w:tcW w:w="1188" w:type="dxa"/>
            <w:tcBorders>
              <w:top w:val="single" w:sz="4" w:space="0" w:color="000000"/>
              <w:left w:val="single" w:sz="4" w:space="0" w:color="000000"/>
              <w:bottom w:val="single" w:sz="4" w:space="0" w:color="000000"/>
              <w:right w:val="single" w:sz="4" w:space="0" w:color="000000"/>
            </w:tcBorders>
            <w:vAlign w:val="center"/>
          </w:tcPr>
          <w:p w:rsidR="00355A8B" w:rsidRDefault="00355A8B">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实施机关</w:t>
            </w:r>
          </w:p>
        </w:tc>
        <w:tc>
          <w:tcPr>
            <w:tcW w:w="3060" w:type="dxa"/>
            <w:tcBorders>
              <w:top w:val="single" w:sz="4" w:space="0" w:color="000000"/>
              <w:left w:val="nil"/>
              <w:bottom w:val="single" w:sz="4" w:space="0" w:color="000000"/>
              <w:right w:val="single" w:sz="4" w:space="0" w:color="000000"/>
            </w:tcBorders>
            <w:vAlign w:val="center"/>
          </w:tcPr>
          <w:p w:rsidR="00355A8B" w:rsidRDefault="00355A8B">
            <w:pPr>
              <w:widowControl/>
              <w:spacing w:line="600" w:lineRule="atLeast"/>
              <w:rPr>
                <w:rFonts w:ascii="宋体" w:cs="宋体"/>
                <w:kern w:val="0"/>
                <w:sz w:val="20"/>
                <w:szCs w:val="20"/>
              </w:rPr>
            </w:pPr>
            <w:r>
              <w:rPr>
                <w:rFonts w:ascii="宋体" w:hAnsi="宋体" w:cs="宋体" w:hint="eastAsia"/>
                <w:kern w:val="0"/>
                <w:sz w:val="20"/>
                <w:szCs w:val="20"/>
              </w:rPr>
              <w:t>楼区卫计局</w:t>
            </w:r>
          </w:p>
        </w:tc>
        <w:tc>
          <w:tcPr>
            <w:tcW w:w="1260" w:type="dxa"/>
            <w:tcBorders>
              <w:top w:val="single" w:sz="4" w:space="0" w:color="000000"/>
              <w:left w:val="nil"/>
              <w:bottom w:val="single" w:sz="4" w:space="0" w:color="000000"/>
              <w:right w:val="single" w:sz="4" w:space="0" w:color="000000"/>
            </w:tcBorders>
            <w:vAlign w:val="center"/>
          </w:tcPr>
          <w:p w:rsidR="00355A8B" w:rsidRDefault="00355A8B">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责任科室</w:t>
            </w:r>
          </w:p>
        </w:tc>
        <w:tc>
          <w:tcPr>
            <w:tcW w:w="3014" w:type="dxa"/>
            <w:tcBorders>
              <w:top w:val="single" w:sz="4" w:space="0" w:color="000000"/>
              <w:left w:val="nil"/>
              <w:bottom w:val="single" w:sz="4" w:space="0" w:color="000000"/>
              <w:right w:val="single" w:sz="4" w:space="0" w:color="000000"/>
            </w:tcBorders>
            <w:vAlign w:val="center"/>
          </w:tcPr>
          <w:p w:rsidR="00355A8B" w:rsidRDefault="00355A8B">
            <w:pPr>
              <w:widowControl/>
              <w:spacing w:line="600" w:lineRule="atLeast"/>
              <w:rPr>
                <w:rFonts w:ascii="仿宋_GB2312" w:eastAsia="仿宋_GB2312"/>
                <w:kern w:val="0"/>
                <w:sz w:val="20"/>
                <w:szCs w:val="20"/>
              </w:rPr>
            </w:pPr>
            <w:r>
              <w:rPr>
                <w:rFonts w:ascii="仿宋_GB2312" w:hAnsi="仿宋_GB2312" w:hint="eastAsia"/>
                <w:kern w:val="0"/>
                <w:sz w:val="20"/>
                <w:szCs w:val="20"/>
              </w:rPr>
              <w:t>卫生监督所</w:t>
            </w:r>
          </w:p>
        </w:tc>
      </w:tr>
      <w:tr w:rsidR="00355A8B">
        <w:tc>
          <w:tcPr>
            <w:tcW w:w="1188" w:type="dxa"/>
            <w:tcBorders>
              <w:top w:val="single" w:sz="4" w:space="0" w:color="000000"/>
              <w:left w:val="single" w:sz="4" w:space="0" w:color="000000"/>
              <w:bottom w:val="single" w:sz="4" w:space="0" w:color="000000"/>
              <w:right w:val="single" w:sz="4" w:space="0" w:color="000000"/>
            </w:tcBorders>
            <w:vAlign w:val="center"/>
          </w:tcPr>
          <w:p w:rsidR="00355A8B" w:rsidRDefault="00355A8B">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咨询电话</w:t>
            </w:r>
          </w:p>
        </w:tc>
        <w:tc>
          <w:tcPr>
            <w:tcW w:w="3060" w:type="dxa"/>
            <w:tcBorders>
              <w:top w:val="single" w:sz="4" w:space="0" w:color="000000"/>
              <w:left w:val="nil"/>
              <w:bottom w:val="single" w:sz="4" w:space="0" w:color="000000"/>
              <w:right w:val="single" w:sz="4" w:space="0" w:color="000000"/>
            </w:tcBorders>
            <w:vAlign w:val="center"/>
          </w:tcPr>
          <w:p w:rsidR="00355A8B" w:rsidRDefault="00355A8B">
            <w:pPr>
              <w:widowControl/>
              <w:spacing w:line="600" w:lineRule="atLeast"/>
              <w:rPr>
                <w:rFonts w:ascii="宋体" w:cs="宋体"/>
                <w:kern w:val="0"/>
                <w:sz w:val="20"/>
                <w:szCs w:val="20"/>
              </w:rPr>
            </w:pPr>
            <w:r>
              <w:rPr>
                <w:rFonts w:ascii="宋体" w:hAnsi="宋体" w:cs="宋体"/>
                <w:kern w:val="0"/>
                <w:sz w:val="20"/>
                <w:szCs w:val="20"/>
              </w:rPr>
              <w:t>2987137</w:t>
            </w:r>
          </w:p>
        </w:tc>
        <w:tc>
          <w:tcPr>
            <w:tcW w:w="1260" w:type="dxa"/>
            <w:tcBorders>
              <w:top w:val="single" w:sz="4" w:space="0" w:color="000000"/>
              <w:left w:val="nil"/>
              <w:bottom w:val="single" w:sz="4" w:space="0" w:color="000000"/>
              <w:right w:val="single" w:sz="4" w:space="0" w:color="000000"/>
            </w:tcBorders>
            <w:vAlign w:val="center"/>
          </w:tcPr>
          <w:p w:rsidR="00355A8B" w:rsidRDefault="00355A8B">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投诉电话</w:t>
            </w:r>
          </w:p>
        </w:tc>
        <w:tc>
          <w:tcPr>
            <w:tcW w:w="3014" w:type="dxa"/>
            <w:tcBorders>
              <w:top w:val="single" w:sz="4" w:space="0" w:color="000000"/>
              <w:left w:val="nil"/>
              <w:bottom w:val="single" w:sz="4" w:space="0" w:color="000000"/>
              <w:right w:val="single" w:sz="4" w:space="0" w:color="000000"/>
            </w:tcBorders>
            <w:vAlign w:val="center"/>
          </w:tcPr>
          <w:p w:rsidR="00355A8B" w:rsidRDefault="00355A8B">
            <w:pPr>
              <w:widowControl/>
              <w:spacing w:line="600" w:lineRule="atLeast"/>
              <w:rPr>
                <w:rFonts w:ascii="仿宋_GB2312" w:eastAsia="仿宋_GB2312"/>
                <w:kern w:val="0"/>
                <w:sz w:val="20"/>
                <w:szCs w:val="20"/>
              </w:rPr>
            </w:pPr>
            <w:r>
              <w:rPr>
                <w:rFonts w:ascii="仿宋_GB2312" w:hAnsi="仿宋_GB2312"/>
                <w:kern w:val="0"/>
                <w:sz w:val="20"/>
                <w:szCs w:val="20"/>
              </w:rPr>
              <w:t>2987137</w:t>
            </w:r>
          </w:p>
        </w:tc>
      </w:tr>
      <w:tr w:rsidR="00355A8B">
        <w:trPr>
          <w:trHeight w:hRule="exact" w:val="1626"/>
        </w:trPr>
        <w:tc>
          <w:tcPr>
            <w:tcW w:w="1188" w:type="dxa"/>
            <w:tcBorders>
              <w:top w:val="single" w:sz="4" w:space="0" w:color="000000"/>
              <w:left w:val="single" w:sz="4" w:space="0" w:color="000000"/>
              <w:bottom w:val="single" w:sz="4" w:space="0" w:color="000000"/>
              <w:right w:val="single" w:sz="4" w:space="0" w:color="000000"/>
            </w:tcBorders>
          </w:tcPr>
          <w:p w:rsidR="00355A8B" w:rsidRDefault="00355A8B">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tcPr>
          <w:p w:rsidR="00355A8B" w:rsidRDefault="00355A8B">
            <w:pPr>
              <w:widowControl/>
              <w:spacing w:line="600" w:lineRule="atLeast"/>
              <w:rPr>
                <w:rFonts w:ascii="仿宋_GB2312" w:eastAsia="仿宋_GB2312"/>
                <w:kern w:val="0"/>
                <w:sz w:val="20"/>
                <w:szCs w:val="20"/>
              </w:rPr>
            </w:pPr>
            <w:r>
              <w:rPr>
                <w:rFonts w:hint="eastAsia"/>
                <w:sz w:val="24"/>
                <w:szCs w:val="24"/>
              </w:rPr>
              <w:t>上级指派；信访投诉；专项检查；日常检查。</w:t>
            </w:r>
          </w:p>
        </w:tc>
      </w:tr>
      <w:tr w:rsidR="00355A8B">
        <w:trPr>
          <w:trHeight w:hRule="exact" w:val="1326"/>
        </w:trPr>
        <w:tc>
          <w:tcPr>
            <w:tcW w:w="1188" w:type="dxa"/>
            <w:tcBorders>
              <w:top w:val="single" w:sz="4" w:space="0" w:color="000000"/>
              <w:left w:val="single" w:sz="4" w:space="0" w:color="000000"/>
              <w:bottom w:val="single" w:sz="4" w:space="0" w:color="000000"/>
              <w:right w:val="single" w:sz="4" w:space="0" w:color="000000"/>
            </w:tcBorders>
            <w:vAlign w:val="center"/>
          </w:tcPr>
          <w:p w:rsidR="00355A8B" w:rsidRDefault="00355A8B">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申报材料</w:t>
            </w:r>
          </w:p>
        </w:tc>
        <w:tc>
          <w:tcPr>
            <w:tcW w:w="7334" w:type="dxa"/>
            <w:gridSpan w:val="3"/>
            <w:tcBorders>
              <w:top w:val="single" w:sz="4" w:space="0" w:color="000000"/>
              <w:left w:val="nil"/>
              <w:bottom w:val="single" w:sz="4" w:space="0" w:color="000000"/>
              <w:right w:val="single" w:sz="4" w:space="0" w:color="000000"/>
            </w:tcBorders>
            <w:vAlign w:val="center"/>
          </w:tcPr>
          <w:p w:rsidR="00355A8B" w:rsidRDefault="00355A8B">
            <w:pPr>
              <w:widowControl/>
              <w:spacing w:line="600" w:lineRule="atLeast"/>
              <w:rPr>
                <w:rFonts w:ascii="仿宋_GB2312" w:eastAsia="仿宋_GB2312"/>
                <w:kern w:val="0"/>
                <w:sz w:val="24"/>
                <w:szCs w:val="24"/>
              </w:rPr>
            </w:pPr>
            <w:r>
              <w:rPr>
                <w:rFonts w:ascii="仿宋_GB2312" w:hAnsi="仿宋_GB2312" w:hint="eastAsia"/>
                <w:kern w:val="0"/>
                <w:sz w:val="20"/>
                <w:szCs w:val="20"/>
              </w:rPr>
              <w:t>《现场笔录》、《卫生监督意见书》。</w:t>
            </w:r>
          </w:p>
        </w:tc>
      </w:tr>
      <w:tr w:rsidR="00355A8B">
        <w:trPr>
          <w:trHeight w:val="4640"/>
        </w:trPr>
        <w:tc>
          <w:tcPr>
            <w:tcW w:w="1188" w:type="dxa"/>
            <w:tcBorders>
              <w:top w:val="single" w:sz="4" w:space="0" w:color="000000"/>
              <w:left w:val="single" w:sz="4" w:space="0" w:color="000000"/>
              <w:bottom w:val="single" w:sz="4" w:space="0" w:color="000000"/>
              <w:right w:val="single" w:sz="4" w:space="0" w:color="000000"/>
            </w:tcBorders>
            <w:vAlign w:val="center"/>
          </w:tcPr>
          <w:p w:rsidR="00355A8B" w:rsidRDefault="00355A8B">
            <w:pPr>
              <w:widowControl/>
              <w:spacing w:line="600" w:lineRule="atLeast"/>
              <w:jc w:val="center"/>
              <w:rPr>
                <w:rFonts w:ascii="仿宋_GB2312" w:eastAsia="仿宋_GB2312"/>
                <w:b/>
                <w:bCs/>
                <w:kern w:val="0"/>
                <w:sz w:val="16"/>
                <w:szCs w:val="16"/>
              </w:rPr>
            </w:pPr>
            <w:r>
              <w:rPr>
                <w:rFonts w:ascii="仿宋_GB2312" w:hAnsi="仿宋_GB2312" w:hint="eastAsia"/>
                <w:b/>
                <w:bCs/>
                <w:kern w:val="0"/>
                <w:szCs w:val="21"/>
              </w:rPr>
              <w:t>法定依据</w:t>
            </w:r>
          </w:p>
        </w:tc>
        <w:tc>
          <w:tcPr>
            <w:tcW w:w="7334" w:type="dxa"/>
            <w:gridSpan w:val="3"/>
            <w:tcBorders>
              <w:top w:val="single" w:sz="4" w:space="0" w:color="000000"/>
              <w:left w:val="nil"/>
              <w:bottom w:val="single" w:sz="4" w:space="0" w:color="000000"/>
              <w:right w:val="single" w:sz="4" w:space="0" w:color="000000"/>
            </w:tcBorders>
            <w:vAlign w:val="center"/>
          </w:tcPr>
          <w:p w:rsidR="00355A8B" w:rsidRDefault="00355A8B">
            <w:pPr>
              <w:widowControl/>
              <w:spacing w:line="420" w:lineRule="atLeast"/>
              <w:rPr>
                <w:rFonts w:ascii="仿宋_GB2312" w:eastAsia="仿宋_GB2312"/>
                <w:kern w:val="0"/>
                <w:sz w:val="16"/>
                <w:szCs w:val="16"/>
              </w:rPr>
            </w:pPr>
            <w:r>
              <w:rPr>
                <w:rFonts w:ascii="宋体" w:hAnsi="宋体" w:cs="宋体" w:hint="eastAsia"/>
                <w:color w:val="000000"/>
                <w:kern w:val="0"/>
                <w:sz w:val="20"/>
                <w:szCs w:val="20"/>
              </w:rPr>
              <w:t>《中华人民共和国传染病防治法》第五十三条：县级以上人民政府卫生行政部门对传染病防治工作履行下列监督检查职责：（一）对下级人民政府卫生行政部门履行本法规定的传染病防治职责进行监督检查；（二）对疾病预防控制机构、医疗机构的传染病防治工作进行监督检查；（三）对采供血机构的采供血活动进行监督检查；（四）对用于传染病防治的消毒产品及其生产单位进行监督检查，并对饮用水供水单位从事生产或者供应活动以及涉及饮用水卫生安全的产品进行监督检查；（五）对传染病菌种、毒种和传染病检测样本的采集、保藏、携带、运输、使用进行监督检查；（六）对公共场所和有关单位的卫生条件和传染病预防、控制措施进行监督检查。</w:t>
            </w:r>
          </w:p>
        </w:tc>
      </w:tr>
      <w:tr w:rsidR="00355A8B">
        <w:tc>
          <w:tcPr>
            <w:tcW w:w="1188" w:type="dxa"/>
            <w:tcBorders>
              <w:top w:val="single" w:sz="4" w:space="0" w:color="000000"/>
              <w:left w:val="single" w:sz="4" w:space="0" w:color="000000"/>
              <w:bottom w:val="single" w:sz="4" w:space="0" w:color="000000"/>
              <w:right w:val="single" w:sz="4" w:space="0" w:color="000000"/>
            </w:tcBorders>
            <w:vAlign w:val="center"/>
          </w:tcPr>
          <w:p w:rsidR="00355A8B" w:rsidRDefault="00355A8B">
            <w:pPr>
              <w:widowControl/>
              <w:spacing w:line="600" w:lineRule="atLeast"/>
              <w:jc w:val="center"/>
              <w:rPr>
                <w:rFonts w:ascii="仿宋_GB2312" w:eastAsia="仿宋_GB2312"/>
                <w:b/>
                <w:bCs/>
                <w:kern w:val="0"/>
                <w:sz w:val="16"/>
                <w:szCs w:val="16"/>
              </w:rPr>
            </w:pPr>
            <w:r>
              <w:rPr>
                <w:rFonts w:ascii="仿宋_GB2312" w:hAnsi="仿宋_GB2312" w:hint="eastAsia"/>
                <w:b/>
                <w:bCs/>
                <w:kern w:val="0"/>
                <w:sz w:val="16"/>
                <w:szCs w:val="16"/>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355A8B" w:rsidRDefault="00355A8B">
            <w:pPr>
              <w:widowControl/>
              <w:spacing w:line="600" w:lineRule="atLeast"/>
              <w:rPr>
                <w:rFonts w:ascii="仿宋_GB2312" w:eastAsia="仿宋_GB2312"/>
                <w:kern w:val="0"/>
                <w:sz w:val="16"/>
                <w:szCs w:val="16"/>
              </w:rPr>
            </w:pPr>
            <w:r>
              <w:rPr>
                <w:rFonts w:ascii="仿宋_GB2312" w:hAnsi="仿宋_GB2312" w:hint="eastAsia"/>
                <w:kern w:val="0"/>
                <w:sz w:val="16"/>
                <w:szCs w:val="16"/>
              </w:rPr>
              <w:t>无</w:t>
            </w:r>
          </w:p>
        </w:tc>
      </w:tr>
    </w:tbl>
    <w:p w:rsidR="00355A8B" w:rsidRDefault="00355A8B">
      <w:pPr>
        <w:widowControl/>
        <w:spacing w:line="60" w:lineRule="atLeast"/>
        <w:rPr>
          <w:rFonts w:ascii="仿宋_GB2312" w:eastAsia="仿宋_GB2312"/>
          <w:kern w:val="0"/>
          <w:sz w:val="10"/>
          <w:szCs w:val="10"/>
        </w:rPr>
      </w:pPr>
    </w:p>
    <w:tbl>
      <w:tblPr>
        <w:tblW w:w="8522" w:type="dxa"/>
        <w:tblLayout w:type="fixed"/>
        <w:tblLook w:val="00A0"/>
      </w:tblPr>
      <w:tblGrid>
        <w:gridCol w:w="1188"/>
        <w:gridCol w:w="7334"/>
      </w:tblGrid>
      <w:tr w:rsidR="00355A8B">
        <w:trPr>
          <w:trHeight w:val="13694"/>
        </w:trPr>
        <w:tc>
          <w:tcPr>
            <w:tcW w:w="1188" w:type="dxa"/>
            <w:tcBorders>
              <w:top w:val="single" w:sz="4" w:space="0" w:color="000000"/>
              <w:left w:val="single" w:sz="4" w:space="0" w:color="000000"/>
              <w:bottom w:val="single" w:sz="4" w:space="0" w:color="000000"/>
              <w:right w:val="single" w:sz="4" w:space="0" w:color="000000"/>
            </w:tcBorders>
            <w:vAlign w:val="center"/>
          </w:tcPr>
          <w:p w:rsidR="00355A8B" w:rsidRDefault="00355A8B">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运</w:t>
            </w:r>
          </w:p>
          <w:p w:rsidR="00355A8B" w:rsidRDefault="00355A8B">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行</w:t>
            </w:r>
          </w:p>
          <w:p w:rsidR="00355A8B" w:rsidRDefault="00355A8B">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流</w:t>
            </w:r>
          </w:p>
          <w:p w:rsidR="00355A8B" w:rsidRDefault="00355A8B">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程</w:t>
            </w:r>
          </w:p>
          <w:p w:rsidR="00355A8B" w:rsidRDefault="00355A8B">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图</w:t>
            </w:r>
          </w:p>
        </w:tc>
        <w:tc>
          <w:tcPr>
            <w:tcW w:w="7334" w:type="dxa"/>
            <w:tcBorders>
              <w:top w:val="single" w:sz="4" w:space="0" w:color="000000"/>
              <w:left w:val="nil"/>
              <w:bottom w:val="single" w:sz="4" w:space="0" w:color="000000"/>
              <w:right w:val="single" w:sz="4" w:space="0" w:color="000000"/>
            </w:tcBorders>
          </w:tcPr>
          <w:p w:rsidR="00355A8B" w:rsidRDefault="00355A8B">
            <w:pPr>
              <w:widowControl/>
              <w:spacing w:line="600" w:lineRule="atLeast"/>
              <w:jc w:val="center"/>
              <w:rPr>
                <w:rFonts w:eastAsia="黑体"/>
                <w:b/>
                <w:sz w:val="44"/>
              </w:rPr>
            </w:pPr>
          </w:p>
          <w:p w:rsidR="00355A8B" w:rsidRDefault="00355A8B">
            <w:pPr>
              <w:widowControl/>
              <w:spacing w:line="600" w:lineRule="atLeast"/>
              <w:jc w:val="center"/>
              <w:rPr>
                <w:rFonts w:ascii="黑体" w:eastAsia="黑体" w:hAnsi="黑体" w:cs="黑体"/>
                <w:b/>
                <w:bCs/>
                <w:sz w:val="44"/>
                <w:szCs w:val="44"/>
              </w:rPr>
            </w:pPr>
            <w:r>
              <w:rPr>
                <w:rFonts w:ascii="黑体" w:eastAsia="黑体" w:hAnsi="黑体" w:cs="黑体" w:hint="eastAsia"/>
                <w:color w:val="000000"/>
                <w:kern w:val="0"/>
                <w:sz w:val="44"/>
                <w:szCs w:val="44"/>
              </w:rPr>
              <w:t>传染病防治监督检查</w:t>
            </w:r>
            <w:r>
              <w:rPr>
                <w:rFonts w:ascii="黑体" w:eastAsia="黑体" w:hAnsi="黑体" w:cs="黑体" w:hint="eastAsia"/>
                <w:b/>
                <w:bCs/>
                <w:sz w:val="44"/>
                <w:szCs w:val="44"/>
              </w:rPr>
              <w:t>流程图</w:t>
            </w:r>
          </w:p>
          <w:p w:rsidR="00355A8B" w:rsidRDefault="00355A8B">
            <w:pPr>
              <w:widowControl/>
              <w:spacing w:line="600" w:lineRule="atLeast"/>
              <w:jc w:val="center"/>
              <w:rPr>
                <w:rFonts w:eastAsia="黑体"/>
                <w:b/>
                <w:sz w:val="44"/>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78.6pt;margin-top:293.9pt;width:70pt;height:24pt;z-index:251658752" strokecolor="white">
                  <v:textbox>
                    <w:txbxContent>
                      <w:p w:rsidR="00355A8B" w:rsidRDefault="00355A8B">
                        <w:r>
                          <w:rPr>
                            <w:rFonts w:hint="eastAsia"/>
                          </w:rPr>
                          <w:t>有违法行为</w:t>
                        </w:r>
                      </w:p>
                    </w:txbxContent>
                  </v:textbox>
                </v:shape>
              </w:pict>
            </w:r>
            <w:r>
              <w:rPr>
                <w:noProof/>
              </w:rPr>
              <w:pict>
                <v:shape id="_x0000_s1027" type="#_x0000_t202" style="position:absolute;left:0;text-align:left;margin-left:88.25pt;margin-top:291.8pt;width:70pt;height:24pt;z-index:251657728" strokecolor="white">
                  <v:textbox>
                    <w:txbxContent>
                      <w:p w:rsidR="00355A8B" w:rsidRDefault="00355A8B">
                        <w:r>
                          <w:rPr>
                            <w:rFonts w:hint="eastAsia"/>
                          </w:rPr>
                          <w:t>无违法行为</w:t>
                        </w:r>
                      </w:p>
                    </w:txbxContent>
                  </v:textbox>
                </v:shape>
              </w:pict>
            </w:r>
            <w:r>
              <w:rPr>
                <w:noProof/>
              </w:rPr>
              <w:pict>
                <v:group id="_x0000_s1028" style="position:absolute;left:0;text-align:left;margin-left:32.1pt;margin-top:3.05pt;width:328.5pt;height:472.65pt;z-index:251656704" coordorigin="8843,37284" coordsize="6570,9453">
                  <v:rect id="_x0000_s1029" style="position:absolute;left:9520;top:37284;width:4335;height:1002">
                    <v:textbox>
                      <w:txbxContent>
                        <w:p w:rsidR="00355A8B" w:rsidRDefault="00355A8B">
                          <w:pPr>
                            <w:spacing w:line="400" w:lineRule="exact"/>
                            <w:jc w:val="center"/>
                            <w:rPr>
                              <w:sz w:val="28"/>
                              <w:szCs w:val="28"/>
                            </w:rPr>
                          </w:pPr>
                          <w:r>
                            <w:rPr>
                              <w:rFonts w:hint="eastAsia"/>
                              <w:sz w:val="28"/>
                              <w:szCs w:val="28"/>
                            </w:rPr>
                            <w:t>任务来源：上级指派、信访投诉、专项检查、日常检查</w:t>
                          </w:r>
                        </w:p>
                      </w:txbxContent>
                    </v:textbox>
                  </v:rect>
                  <v:rect id="_x0000_s1030" style="position:absolute;left:9518;top:39001;width:4500;height:837">
                    <v:textbox>
                      <w:txbxContent>
                        <w:p w:rsidR="00355A8B" w:rsidRDefault="00355A8B">
                          <w:pPr>
                            <w:spacing w:line="160" w:lineRule="exact"/>
                            <w:jc w:val="center"/>
                            <w:rPr>
                              <w:sz w:val="28"/>
                              <w:szCs w:val="28"/>
                            </w:rPr>
                          </w:pPr>
                        </w:p>
                        <w:p w:rsidR="00355A8B" w:rsidRDefault="00355A8B">
                          <w:pPr>
                            <w:jc w:val="center"/>
                          </w:pPr>
                          <w:r>
                            <w:rPr>
                              <w:rFonts w:hint="eastAsia"/>
                              <w:sz w:val="28"/>
                              <w:szCs w:val="28"/>
                            </w:rPr>
                            <w:t>相关科室安排执法人员准备现场检查</w:t>
                          </w:r>
                        </w:p>
                      </w:txbxContent>
                    </v:textbox>
                  </v:rect>
                  <v:rect id="_x0000_s1031" style="position:absolute;left:8843;top:44025;width:1636;height:1092">
                    <v:textbox>
                      <w:txbxContent>
                        <w:p w:rsidR="00355A8B" w:rsidRDefault="00355A8B">
                          <w:pPr>
                            <w:spacing w:line="160" w:lineRule="exact"/>
                            <w:jc w:val="center"/>
                            <w:rPr>
                              <w:sz w:val="28"/>
                              <w:szCs w:val="28"/>
                            </w:rPr>
                          </w:pPr>
                        </w:p>
                        <w:p w:rsidR="00355A8B" w:rsidRDefault="00355A8B">
                          <w:pPr>
                            <w:spacing w:line="400" w:lineRule="exact"/>
                            <w:jc w:val="center"/>
                            <w:rPr>
                              <w:sz w:val="28"/>
                              <w:szCs w:val="28"/>
                            </w:rPr>
                          </w:pPr>
                          <w:r>
                            <w:rPr>
                              <w:rFonts w:hint="eastAsia"/>
                              <w:sz w:val="28"/>
                              <w:szCs w:val="28"/>
                            </w:rPr>
                            <w:t>记录归档</w:t>
                          </w:r>
                        </w:p>
                      </w:txbxContent>
                    </v:textbox>
                  </v:rect>
                  <v:rect id="_x0000_s1032" style="position:absolute;left:12069;top:44025;width:3345;height:1092">
                    <v:textbox>
                      <w:txbxContent>
                        <w:p w:rsidR="00355A8B" w:rsidRDefault="00355A8B">
                          <w:pPr>
                            <w:spacing w:line="400" w:lineRule="exact"/>
                            <w:jc w:val="center"/>
                            <w:rPr>
                              <w:sz w:val="28"/>
                              <w:szCs w:val="28"/>
                            </w:rPr>
                          </w:pPr>
                          <w:r>
                            <w:rPr>
                              <w:rFonts w:hint="eastAsia"/>
                              <w:sz w:val="28"/>
                              <w:szCs w:val="28"/>
                            </w:rPr>
                            <w:t>违法行为逐级提交上级领导审议确定</w:t>
                          </w:r>
                        </w:p>
                      </w:txbxContent>
                    </v:textbox>
                  </v:rect>
                  <v:rect id="_x0000_s1033" style="position:absolute;left:10283;top:40567;width:2806;height:897">
                    <v:textbox>
                      <w:txbxContent>
                        <w:p w:rsidR="00355A8B" w:rsidRDefault="00355A8B">
                          <w:pPr>
                            <w:spacing w:line="240" w:lineRule="exact"/>
                            <w:jc w:val="center"/>
                            <w:rPr>
                              <w:sz w:val="28"/>
                              <w:szCs w:val="28"/>
                            </w:rPr>
                          </w:pPr>
                        </w:p>
                        <w:p w:rsidR="00355A8B" w:rsidRDefault="00355A8B">
                          <w:pPr>
                            <w:spacing w:line="400" w:lineRule="exact"/>
                            <w:jc w:val="center"/>
                            <w:rPr>
                              <w:sz w:val="28"/>
                              <w:szCs w:val="28"/>
                            </w:rPr>
                          </w:pPr>
                          <w:r>
                            <w:rPr>
                              <w:rFonts w:hint="eastAsia"/>
                              <w:sz w:val="28"/>
                              <w:szCs w:val="28"/>
                            </w:rPr>
                            <w:t>对现场进行检查</w:t>
                          </w:r>
                        </w:p>
                      </w:txbxContent>
                    </v:textbox>
                  </v:rect>
                  <v:rect id="_x0000_s1034" style="position:absolute;left:10823;top:42087;width:1696;height:936">
                    <v:textbox>
                      <w:txbxContent>
                        <w:p w:rsidR="00355A8B" w:rsidRDefault="00355A8B">
                          <w:pPr>
                            <w:spacing w:line="240" w:lineRule="exact"/>
                            <w:jc w:val="center"/>
                            <w:rPr>
                              <w:sz w:val="28"/>
                              <w:szCs w:val="28"/>
                            </w:rPr>
                          </w:pPr>
                        </w:p>
                        <w:p w:rsidR="00355A8B" w:rsidRDefault="00355A8B">
                          <w:pPr>
                            <w:spacing w:line="400" w:lineRule="exact"/>
                            <w:jc w:val="center"/>
                            <w:rPr>
                              <w:sz w:val="28"/>
                              <w:szCs w:val="28"/>
                            </w:rPr>
                          </w:pPr>
                          <w:r>
                            <w:rPr>
                              <w:rFonts w:hint="eastAsia"/>
                              <w:sz w:val="28"/>
                              <w:szCs w:val="28"/>
                            </w:rPr>
                            <w:t>收集资料</w:t>
                          </w:r>
                        </w:p>
                      </w:txbxContent>
                    </v:textbox>
                  </v:rect>
                  <v:rect id="_x0000_s1035" style="position:absolute;left:11319;top:45801;width:4080;height:936">
                    <v:textbox>
                      <w:txbxContent>
                        <w:p w:rsidR="00355A8B" w:rsidRDefault="00355A8B">
                          <w:pPr>
                            <w:spacing w:line="160" w:lineRule="exact"/>
                            <w:jc w:val="center"/>
                            <w:rPr>
                              <w:sz w:val="28"/>
                              <w:szCs w:val="28"/>
                            </w:rPr>
                          </w:pPr>
                        </w:p>
                        <w:p w:rsidR="00355A8B" w:rsidRDefault="00355A8B">
                          <w:pPr>
                            <w:spacing w:line="400" w:lineRule="exact"/>
                            <w:jc w:val="center"/>
                            <w:rPr>
                              <w:sz w:val="28"/>
                              <w:szCs w:val="28"/>
                            </w:rPr>
                          </w:pPr>
                          <w:r>
                            <w:rPr>
                              <w:rFonts w:hint="eastAsia"/>
                              <w:sz w:val="28"/>
                              <w:szCs w:val="28"/>
                            </w:rPr>
                            <w:t>领导审核后下达行政处罚决定</w:t>
                          </w:r>
                        </w:p>
                      </w:txbxContent>
                    </v:textbox>
                  </v:rect>
                  <v:line id="_x0000_s1036" style="position:absolute" from="11663,38376" to="11664,39000">
                    <v:stroke endarrow="block"/>
                  </v:line>
                  <v:line id="_x0000_s1037" style="position:absolute" from="11678,39897" to="11679,40521">
                    <v:stroke endarrow="block"/>
                  </v:line>
                  <v:line id="_x0000_s1038" style="position:absolute" from="11678,41478" to="11679,42102">
                    <v:stroke endarrow="block"/>
                  </v:line>
                  <v:line id="_x0000_s1039" style="position:absolute" from="11648,43053" to="11649,43677">
                    <v:stroke endarrow="block"/>
                  </v:line>
                  <v:line id="_x0000_s1040" style="position:absolute;flip:x" from="9638,43662" to="13778,43662"/>
                  <v:line id="_x0000_s1041" style="position:absolute" from="13808,43647" to="13809,43959">
                    <v:stroke endarrow="block"/>
                  </v:line>
                  <v:line id="_x0000_s1042" style="position:absolute" from="9668,43662" to="9669,43974">
                    <v:stroke endarrow="block"/>
                  </v:line>
                  <v:line id="_x0000_s1043" style="position:absolute" from="13658,45132" to="13659,45756">
                    <v:stroke endarrow="block"/>
                  </v:line>
                </v:group>
              </w:pict>
            </w:r>
          </w:p>
        </w:tc>
      </w:tr>
    </w:tbl>
    <w:p w:rsidR="00355A8B" w:rsidRDefault="00355A8B">
      <w:bookmarkStart w:id="0" w:name="_GoBack"/>
      <w:bookmarkEnd w:id="0"/>
    </w:p>
    <w:sectPr w:rsidR="00355A8B" w:rsidSect="008239A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_GBK">
    <w:altName w:val="Times New Roman"/>
    <w:panose1 w:val="00000000000000000000"/>
    <w:charset w:val="00"/>
    <w:family w:val="auto"/>
    <w:notTrueType/>
    <w:pitch w:val="default"/>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14F3033"/>
    <w:rsid w:val="002B793E"/>
    <w:rsid w:val="0031460E"/>
    <w:rsid w:val="00355A8B"/>
    <w:rsid w:val="004F52C8"/>
    <w:rsid w:val="008239AB"/>
    <w:rsid w:val="714F303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9AB"/>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80</Words>
  <Characters>462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cp:revision>
  <dcterms:created xsi:type="dcterms:W3CDTF">2016-01-04T08:18:00Z</dcterms:created>
  <dcterms:modified xsi:type="dcterms:W3CDTF">2016-11-03T07:50:00Z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