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6B9" w:rsidRDefault="009346B9">
      <w:pPr>
        <w:widowControl/>
        <w:spacing w:line="600" w:lineRule="atLeast"/>
        <w:jc w:val="center"/>
        <w:rPr>
          <w:rFonts w:ascii="?????_GBK" w:hAnsi="?????_GBK" w:cs="宋体"/>
          <w:kern w:val="0"/>
          <w:sz w:val="36"/>
          <w:szCs w:val="36"/>
        </w:rPr>
      </w:pPr>
      <w:r>
        <w:rPr>
          <w:rFonts w:ascii="?????_GBK" w:hAnsi="?????_GBK" w:cs="宋体" w:hint="eastAsia"/>
          <w:kern w:val="0"/>
          <w:sz w:val="36"/>
          <w:szCs w:val="36"/>
        </w:rPr>
        <w:t>行政权力实施程序和运行流程</w:t>
      </w:r>
    </w:p>
    <w:p w:rsidR="009346B9" w:rsidRDefault="009346B9">
      <w:pPr>
        <w:widowControl/>
        <w:spacing w:line="600" w:lineRule="atLeas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Times New Roman" w:hint="eastAsia"/>
          <w:kern w:val="0"/>
          <w:sz w:val="24"/>
          <w:szCs w:val="24"/>
        </w:rPr>
        <w:t>单位名称（盖章）</w:t>
      </w:r>
      <w:r>
        <w:rPr>
          <w:rFonts w:ascii="宋体" w:hAnsi="宋体" w:cs="Times New Roman"/>
          <w:kern w:val="0"/>
          <w:sz w:val="24"/>
          <w:szCs w:val="24"/>
        </w:rPr>
        <w:t xml:space="preserve">                        </w:t>
      </w:r>
      <w:r>
        <w:rPr>
          <w:rFonts w:ascii="宋体" w:hAnsi="宋体" w:cs="Times New Roman" w:hint="eastAsia"/>
          <w:kern w:val="0"/>
          <w:sz w:val="24"/>
          <w:szCs w:val="24"/>
        </w:rPr>
        <w:t>填报日期：</w:t>
      </w:r>
      <w:r>
        <w:rPr>
          <w:rFonts w:ascii="宋体" w:hAnsi="宋体" w:cs="Times New Roman"/>
          <w:kern w:val="0"/>
          <w:sz w:val="24"/>
          <w:szCs w:val="24"/>
        </w:rPr>
        <w:t>2015</w:t>
      </w:r>
      <w:r>
        <w:rPr>
          <w:rFonts w:ascii="宋体" w:hAnsi="宋体" w:cs="Times New Roman" w:hint="eastAsia"/>
          <w:kern w:val="0"/>
          <w:sz w:val="24"/>
          <w:szCs w:val="24"/>
        </w:rPr>
        <w:t>年</w:t>
      </w:r>
      <w:r>
        <w:rPr>
          <w:rFonts w:ascii="宋体" w:hAnsi="宋体" w:cs="Times New Roman"/>
          <w:kern w:val="0"/>
          <w:sz w:val="24"/>
          <w:szCs w:val="24"/>
        </w:rPr>
        <w:t>12</w:t>
      </w:r>
      <w:r>
        <w:rPr>
          <w:rFonts w:ascii="宋体" w:hAnsi="宋体" w:cs="Times New Roman" w:hint="eastAsia"/>
          <w:kern w:val="0"/>
          <w:sz w:val="24"/>
          <w:szCs w:val="24"/>
        </w:rPr>
        <w:t>月</w:t>
      </w:r>
      <w:r>
        <w:rPr>
          <w:rFonts w:ascii="宋体" w:hAnsi="宋体" w:cs="Times New Roman"/>
          <w:kern w:val="0"/>
          <w:sz w:val="24"/>
          <w:szCs w:val="24"/>
        </w:rPr>
        <w:t>27</w:t>
      </w:r>
      <w:r>
        <w:rPr>
          <w:rFonts w:ascii="宋体" w:hAnsi="宋体" w:cs="Times New Roman" w:hint="eastAsia"/>
          <w:kern w:val="0"/>
          <w:sz w:val="24"/>
          <w:szCs w:val="24"/>
        </w:rPr>
        <w:t>日</w:t>
      </w:r>
    </w:p>
    <w:p w:rsidR="009346B9" w:rsidRDefault="009346B9">
      <w:pPr>
        <w:widowControl/>
        <w:spacing w:line="60" w:lineRule="atLeast"/>
        <w:rPr>
          <w:rFonts w:ascii="仿宋_GB2312" w:eastAsia="仿宋_GB2312" w:cs="Times New Roman"/>
          <w:kern w:val="0"/>
          <w:sz w:val="10"/>
          <w:szCs w:val="10"/>
        </w:rPr>
      </w:pPr>
    </w:p>
    <w:tbl>
      <w:tblPr>
        <w:tblW w:w="8522" w:type="dxa"/>
        <w:tblInd w:w="-106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9346B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护士执业未履行法定职责的处罚</w:t>
            </w:r>
          </w:p>
        </w:tc>
      </w:tr>
      <w:tr w:rsidR="009346B9">
        <w:trPr>
          <w:trHeight w:val="72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未履行法定职责的护士</w:t>
            </w:r>
          </w:p>
        </w:tc>
      </w:tr>
      <w:tr w:rsidR="009346B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rPr>
                <w:rFonts w:ascii="仿宋_GB2312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仿宋_GB2312" w:hAnsi="仿宋_GB2312" w:cs="仿宋_GB2312"/>
                <w:kern w:val="0"/>
                <w:sz w:val="20"/>
                <w:szCs w:val="20"/>
              </w:rPr>
              <w:t>3</w:t>
            </w:r>
            <w:r>
              <w:rPr>
                <w:rFonts w:ascii="仿宋_GB2312" w:hAnsi="仿宋_GB2312" w:cs="宋体" w:hint="eastAsia"/>
                <w:kern w:val="0"/>
                <w:sz w:val="20"/>
                <w:szCs w:val="20"/>
              </w:rPr>
              <w:t>个月内</w:t>
            </w:r>
          </w:p>
        </w:tc>
      </w:tr>
      <w:tr w:rsidR="009346B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rPr>
                <w:rFonts w:ascii="仿宋_GB2312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仿宋_GB2312" w:hAnsi="仿宋_GB2312" w:cs="宋体" w:hint="eastAsia"/>
                <w:kern w:val="0"/>
                <w:sz w:val="20"/>
                <w:szCs w:val="20"/>
              </w:rPr>
              <w:t>医政股</w:t>
            </w:r>
          </w:p>
        </w:tc>
      </w:tr>
      <w:tr w:rsidR="009346B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rPr>
                <w:rFonts w:ascii="仿宋_GB2312" w:eastAsia="仿宋_GB2312" w:cs="Times New Roman"/>
                <w:kern w:val="0"/>
                <w:sz w:val="20"/>
                <w:szCs w:val="20"/>
              </w:rPr>
            </w:pPr>
          </w:p>
        </w:tc>
      </w:tr>
      <w:tr w:rsidR="009346B9">
        <w:trPr>
          <w:trHeight w:val="16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rPr>
                <w:rFonts w:ascii="仿宋_GB2312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仿宋_GB2312" w:hAnsi="仿宋_GB2312" w:cs="宋体" w:hint="eastAsia"/>
                <w:kern w:val="0"/>
                <w:sz w:val="20"/>
                <w:szCs w:val="20"/>
              </w:rPr>
              <w:t>监督管理中发现；社会举报；上级卫生行政机关交办、下级卫生行政机构报请的或者有关部门移送；卫生机构监测报告。</w:t>
            </w:r>
          </w:p>
        </w:tc>
      </w:tr>
      <w:tr w:rsidR="009346B9">
        <w:trPr>
          <w:trHeight w:hRule="exact" w:val="130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护士执业未履行法定职责的相关证据材料</w:t>
            </w:r>
          </w:p>
          <w:p w:rsidR="009346B9" w:rsidRDefault="009346B9">
            <w:pPr>
              <w:widowControl/>
              <w:spacing w:line="600" w:lineRule="atLeas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:rsidR="009346B9">
        <w:trPr>
          <w:trHeight w:val="3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420" w:lineRule="atLeas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《护士条例》第三十一条</w:t>
            </w:r>
            <w:r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护士在执业活动中有下列情形之一的，由县级以上地方人民政府卫生主管部门依据职责分工责令改正，给予警告；情节严重的，暂停其</w:t>
            </w:r>
            <w:r>
              <w:rPr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个月以上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以下执业活动，直至由原发证部门吊销其护士执业证书：（一）发现患者病情危急未立即通知医师的；（二）发现医嘱违反法律、法规、规章或者诊疗技术规范的规定，未依照本条例第十七条的规定提出或者报告的；（三）泄露患者隐私的；（四）发生自然灾害、公共卫生事件等严重威胁公众生命健康的突发事件，不服从安排参加医疗救护的。护士在执业活动中造成医疗事故的，依照医疗事故处理的有关规定承担法律责任。</w:t>
            </w:r>
          </w:p>
        </w:tc>
      </w:tr>
      <w:tr w:rsidR="009346B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9346B9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6B9" w:rsidRDefault="009346B9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9346B9" w:rsidRDefault="009346B9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9346B9" w:rsidRDefault="009346B9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9346B9" w:rsidRDefault="009346B9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9346B9" w:rsidRDefault="009346B9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6B9" w:rsidRDefault="009346B9">
            <w:pPr>
              <w:widowControl/>
              <w:spacing w:line="600" w:lineRule="atLeast"/>
              <w:jc w:val="center"/>
              <w:rPr>
                <w:rFonts w:ascii="黑体" w:eastAsia="黑体" w:hAnsi="宋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44"/>
                <w:szCs w:val="44"/>
              </w:rPr>
              <w:t>护士执业未履行法定职责的</w:t>
            </w:r>
          </w:p>
          <w:p w:rsidR="009346B9" w:rsidRDefault="009346B9">
            <w:pPr>
              <w:widowControl/>
              <w:spacing w:line="600" w:lineRule="atLeast"/>
              <w:jc w:val="center"/>
              <w:rPr>
                <w:rFonts w:ascii="黑体" w:eastAsia="黑体" w:hAnsi="宋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黑体" w:eastAsia="黑体" w:cs="黑体" w:hint="eastAsia"/>
                <w:b/>
                <w:bCs/>
                <w:sz w:val="44"/>
                <w:szCs w:val="44"/>
              </w:rPr>
              <w:t>处罚流程图</w:t>
            </w:r>
          </w:p>
          <w:p w:rsidR="009346B9" w:rsidRDefault="009346B9">
            <w:pPr>
              <w:widowControl/>
              <w:spacing w:line="600" w:lineRule="atLeast"/>
              <w:jc w:val="center"/>
              <w:rPr>
                <w:rFonts w:eastAsia="黑体" w:cs="Times New Roman"/>
                <w:b/>
                <w:bCs/>
                <w:sz w:val="44"/>
                <w:szCs w:val="44"/>
              </w:rPr>
            </w:pPr>
            <w:r>
              <w:rPr>
                <w:noProof/>
              </w:rPr>
              <w:pict>
                <v:line id="_x0000_s1026" style="position:absolute;left:0;text-align:left;z-index:251658240" from="189.7pt,567.1pt" to="206.25pt,567.55pt">
                  <v:stroke endarrow="block"/>
                </v:line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96.3pt;margin-top:431.45pt;width:73.45pt;height:26.25pt;z-index:251659264" strokecolor="white">
                  <v:textbox>
                    <w:txbxContent>
                      <w:p w:rsidR="009346B9" w:rsidRDefault="009346B9">
                        <w:pPr>
                          <w:rPr>
                            <w:rFonts w:cs="Times New Roman"/>
                          </w:rPr>
                        </w:pPr>
                        <w:r>
                          <w:t>7</w:t>
                        </w:r>
                        <w:r>
                          <w:rPr>
                            <w:rFonts w:cs="宋体"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8" type="#_x0000_t202" style="position:absolute;left:0;text-align:left;margin-left:215.05pt;margin-top:554.2pt;width:60.8pt;height:25.5pt;z-index:251660288">
                  <v:textbox>
                    <w:txbxContent>
                      <w:p w:rsidR="009346B9" w:rsidRDefault="009346B9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_x0000_s1029" style="position:absolute;left:0;text-align:left;margin-left:78.65pt;margin-top:555.55pt;width:99.75pt;height:23.4pt;z-index:251661312">
                  <v:textbox>
                    <w:txbxContent>
                      <w:p w:rsidR="009346B9" w:rsidRDefault="009346B9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申请强制执行</w:t>
                        </w:r>
                      </w:p>
                      <w:p w:rsidR="009346B9" w:rsidRDefault="009346B9">
                        <w:pPr>
                          <w:jc w:val="center"/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62336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360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_x0000_s1032" style="position:absolute;left:0;text-align:left;margin-left:101pt;margin-top:511.45pt;width:54pt;height:23.4pt;z-index:251664384">
                  <v:textbox>
                    <w:txbxContent>
                      <w:p w:rsidR="009346B9" w:rsidRDefault="009346B9">
                        <w:pPr>
                          <w:jc w:val="center"/>
                          <w:rPr>
                            <w:rFonts w:ascii="仿宋_GB2312"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4"/>
                            <w:szCs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251665408">
                  <v:textbox>
                    <w:txbxContent>
                      <w:p w:rsidR="009346B9" w:rsidRDefault="009346B9">
                        <w:pPr>
                          <w:jc w:val="center"/>
                          <w:rPr>
                            <w:rFonts w:ascii="仿宋_GB2312"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4"/>
                            <w:szCs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251666432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_x0000_s1035" style="position:absolute;left:0;text-align:left;z-index:251667456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251668480" coordorigin="10192,23787" coordsize="4965,6396">
                  <v:line id="Line 31" o:spid="_x0000_s1037" style="position:absolute" from="12637,23787" to="12638,24099">
                    <v:stroke endarrow="block"/>
                  </v:line>
                  <v:rect id="Rectangle 32" o:spid="_x0000_s1038" style="position:absolute;left:10657;top:25971;width:3960;height:468">
                    <v:textbox>
                      <w:txbxContent>
                        <w:p w:rsidR="009346B9" w:rsidRDefault="009346B9">
                          <w:pPr>
                            <w:jc w:val="center"/>
                            <w:rPr>
                              <w:rFonts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1557,26439" to="11558,27063">
                    <v:stroke endarrow="block"/>
                  </v:line>
                  <v:rect id="Rectangle 34" o:spid="_x0000_s1040" style="position:absolute;left:10297;top:27063;width:2520;height:780">
                    <v:textbox>
                      <w:txbxContent>
                        <w:p w:rsidR="009346B9" w:rsidRDefault="009346B9">
                          <w:pPr>
                            <w:rPr>
                              <w:rFonts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14077,26439" to="14078,27063">
                    <v:stroke endarrow="block"/>
                  </v:line>
                  <v:rect id="Rectangle 36" o:spid="_x0000_s1042" style="position:absolute;left:12997;top:27063;width:2160;height:780">
                    <v:textbox>
                      <w:txbxContent>
                        <w:p w:rsidR="009346B9" w:rsidRDefault="009346B9">
                          <w:pPr>
                            <w:rPr>
                              <w:rFonts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1557,27843" to="11558,28467">
                    <v:stroke endarrow="block"/>
                  </v:line>
                  <v:rect id="Rectangle 38" o:spid="_x0000_s1044" style="position:absolute;left:10192;top:28467;width:4965;height:468">
                    <v:textbox>
                      <w:txbxContent>
                        <w:p w:rsidR="009346B9" w:rsidRDefault="009346B9">
                          <w:pPr>
                            <w:jc w:val="center"/>
                            <w:rPr>
                              <w:rFonts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14077,27843" to="14078,28467">
                    <v:stroke endarrow="block"/>
                  </v:line>
                  <v:line id="Line 40" o:spid="_x0000_s1046" style="position:absolute" from="12997,28935" to="12998,29715">
                    <v:stroke endarrow="block"/>
                  </v:line>
                  <v:rect id="Rectangle 41" o:spid="_x0000_s1047" style="position:absolute;left:10837;top:29715;width:4320;height:468">
                    <v:textbox>
                      <w:txbxContent>
                        <w:p w:rsidR="009346B9" w:rsidRDefault="009346B9">
                          <w:pPr>
                            <w:jc w:val="center"/>
                            <w:rPr>
                              <w:rFonts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1242;top:25035;width:3210;height:468">
                    <v:textbox>
                      <w:txbxContent>
                        <w:p w:rsidR="009346B9" w:rsidRDefault="009346B9">
                          <w:pPr>
                            <w:jc w:val="center"/>
                            <w:rPr>
                              <w:rFonts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12637,25503" to="12638,25971">
                    <v:stroke endarrow="block"/>
                  </v:line>
                  <v:rect id="Rectangle 47" o:spid="_x0000_s1050" style="position:absolute;left:11197;top:24099;width:2880;height:468">
                    <v:textbox>
                      <w:txbxContent>
                        <w:p w:rsidR="009346B9" w:rsidRDefault="009346B9">
                          <w:pPr>
                            <w:jc w:val="center"/>
                            <w:rPr>
                              <w:rFonts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12637,24567" to="12638,25035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_x0000_s1052" style="position:absolute;left:0;text-align:left;margin-left:21.55pt;margin-top:139.75pt;width:306pt;height:23.4pt;z-index:251669504">
                  <v:textbox>
                    <w:txbxContent>
                      <w:p w:rsidR="009346B9" w:rsidRDefault="009346B9">
                        <w:pPr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70528" from="165.55pt,113.4pt" to="165.6pt,136.65pt" filled="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71552" from="167.8pt,58.65pt" to="167.85pt,81.9pt" filled="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72576" strokecolor="white">
                  <v:textbox>
                    <w:txbxContent>
                      <w:p w:rsidR="009346B9" w:rsidRDefault="009346B9">
                        <w:pPr>
                          <w:rPr>
                            <w:rFonts w:cs="Times New Roman"/>
                          </w:rPr>
                        </w:pPr>
                        <w:r>
                          <w:t>7</w:t>
                        </w:r>
                        <w:r>
                          <w:rPr>
                            <w:rFonts w:cs="宋体"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_x0000_s1056" style="position:absolute;left:0;text-align:left;margin-left:119.8pt;margin-top:86.95pt;width:99pt;height:23.4pt;z-index:251673600">
                  <v:textbox>
                    <w:txbxContent>
                      <w:p w:rsidR="009346B9" w:rsidRDefault="009346B9">
                        <w:pPr>
                          <w:jc w:val="center"/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57" style="position:absolute;left:0;text-align:left;margin-left:125.8pt;margin-top:29.05pt;width:90pt;height:23.4pt;z-index:251674624">
                  <v:textbox>
                    <w:txbxContent>
                      <w:p w:rsidR="009346B9" w:rsidRDefault="009346B9">
                        <w:pPr>
                          <w:jc w:val="center"/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受理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9346B9" w:rsidRDefault="009346B9">
      <w:bookmarkStart w:id="0" w:name="_GoBack"/>
      <w:bookmarkEnd w:id="0"/>
    </w:p>
    <w:sectPr w:rsidR="009346B9" w:rsidSect="00364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EF6492C"/>
    <w:rsid w:val="002851DC"/>
    <w:rsid w:val="0036436B"/>
    <w:rsid w:val="009346B9"/>
    <w:rsid w:val="009D3644"/>
    <w:rsid w:val="00A41444"/>
    <w:rsid w:val="00AB6114"/>
    <w:rsid w:val="2EF6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36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86</Words>
  <Characters>496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2016-01-06T02:39:00Z</dcterms:created>
  <dcterms:modified xsi:type="dcterms:W3CDTF">2016-11-03T07:38:00Z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