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D76" w:rsidRDefault="008D0D76">
      <w:pPr>
        <w:widowControl/>
        <w:spacing w:line="600" w:lineRule="atLeast"/>
        <w:rPr>
          <w:rFonts w:ascii="仿宋_GB2312" w:eastAsia="仿宋_GB2312"/>
          <w:kern w:val="0"/>
          <w:sz w:val="24"/>
          <w:szCs w:val="24"/>
        </w:rPr>
      </w:pPr>
    </w:p>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《健康合格证》发放</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区疾病预防控制中心</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相关行业人员主动申报</w:t>
            </w:r>
          </w:p>
          <w:p w:rsidR="008D0D76" w:rsidRDefault="008D0D76">
            <w:pPr>
              <w:widowControl/>
              <w:spacing w:line="600" w:lineRule="atLeast"/>
              <w:rPr>
                <w:rFonts w:ascii="仿宋_GB2312" w:eastAsia="仿宋_GB2312"/>
                <w:kern w:val="0"/>
                <w:sz w:val="20"/>
                <w:szCs w:val="20"/>
              </w:rPr>
            </w:pP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相关单位提供受检人员名单、照片</w:t>
            </w:r>
          </w:p>
          <w:p w:rsidR="008D0D76" w:rsidRDefault="008D0D76">
            <w:pPr>
              <w:widowControl/>
              <w:spacing w:line="600" w:lineRule="atLeast"/>
              <w:rPr>
                <w:rFonts w:ascii="仿宋_GB2312" w:eastAsia="仿宋_GB2312"/>
                <w:kern w:val="0"/>
                <w:sz w:val="24"/>
                <w:szCs w:val="24"/>
              </w:rPr>
            </w:pP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《预防性健康检查管理办法》（卫生部令第</w:t>
            </w:r>
            <w:r>
              <w:rPr>
                <w:rFonts w:ascii="宋体" w:hAnsi="宋体" w:cs="宋体"/>
                <w:color w:val="000000"/>
                <w:kern w:val="0"/>
                <w:sz w:val="20"/>
                <w:szCs w:val="20"/>
              </w:rPr>
              <w:t>41</w:t>
            </w:r>
            <w:r>
              <w:rPr>
                <w:rFonts w:ascii="宋体" w:hAnsi="宋体" w:cs="宋体" w:hint="eastAsia"/>
                <w:color w:val="000000"/>
                <w:kern w:val="0"/>
                <w:sz w:val="20"/>
                <w:szCs w:val="20"/>
              </w:rPr>
              <w:t>号）第十四条：卫生监督机构根据健康检查结果，对预防性健康检查合格者签发健康合格证明。对不合格者提出处理意见并监督执行。原始材料同时交受检单位或规定的存档单位存档。</w:t>
            </w:r>
            <w:r>
              <w:rPr>
                <w:rFonts w:ascii="宋体" w:hAnsi="宋体" w:cs="宋体"/>
                <w:color w:val="000000"/>
                <w:kern w:val="0"/>
                <w:sz w:val="20"/>
                <w:szCs w:val="20"/>
              </w:rPr>
              <w:t xml:space="preserve">                                                                     </w:t>
            </w:r>
            <w:r>
              <w:rPr>
                <w:rFonts w:ascii="宋体" w:hAnsi="宋体" w:cs="宋体" w:hint="eastAsia"/>
                <w:color w:val="000000"/>
                <w:kern w:val="0"/>
                <w:sz w:val="20"/>
                <w:szCs w:val="20"/>
              </w:rPr>
              <w:t>《公共场所卫生管理条例》（国发</w:t>
            </w:r>
            <w:r>
              <w:rPr>
                <w:rFonts w:ascii="宋体" w:hAnsi="宋体" w:cs="宋体"/>
                <w:color w:val="000000"/>
                <w:kern w:val="0"/>
                <w:sz w:val="20"/>
                <w:szCs w:val="20"/>
              </w:rPr>
              <w:t>[1987]24</w:t>
            </w:r>
            <w:r>
              <w:rPr>
                <w:rFonts w:ascii="宋体" w:hAnsi="宋体" w:cs="宋体" w:hint="eastAsia"/>
                <w:color w:val="000000"/>
                <w:kern w:val="0"/>
                <w:sz w:val="20"/>
                <w:szCs w:val="20"/>
              </w:rPr>
              <w:t>号）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《生活饮用水卫生监督管理办法》（建设部、卫生部令第</w:t>
            </w:r>
            <w:r>
              <w:rPr>
                <w:rFonts w:ascii="宋体" w:hAnsi="宋体" w:cs="宋体"/>
                <w:color w:val="000000"/>
                <w:kern w:val="0"/>
                <w:sz w:val="20"/>
                <w:szCs w:val="20"/>
              </w:rPr>
              <w:t>53</w:t>
            </w:r>
            <w:r>
              <w:rPr>
                <w:rFonts w:ascii="宋体" w:hAnsi="宋体" w:cs="宋体" w:hint="eastAsia"/>
                <w:color w:val="000000"/>
                <w:kern w:val="0"/>
                <w:sz w:val="20"/>
                <w:szCs w:val="20"/>
              </w:rPr>
              <w:t>号）第十一条：直接从事供、管水的人员必须取得体检合格证后方可上岗工作，并每年进行一次健康检查。凡患有痢疾、伤寒、病毒性肝炎、活动性肺结核、化脓性或渗出性皮肤病及其他有碍饮用水卫生的疾病的和病原携带者，不得直接从事供、管水工作。直接从事供、管水的人员，未经卫生知识培训不得上岗工作</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《健康合格证》发放流程图</w:t>
            </w:r>
          </w:p>
          <w:p w:rsidR="008D0D76" w:rsidRDefault="008D0D76">
            <w:pPr>
              <w:widowControl/>
              <w:spacing w:line="600" w:lineRule="atLeast"/>
              <w:jc w:val="center"/>
              <w:rPr>
                <w:rFonts w:eastAsia="黑体"/>
                <w:b/>
                <w:sz w:val="44"/>
              </w:rPr>
            </w:pPr>
            <w:r>
              <w:rPr>
                <w:noProof/>
              </w:rPr>
              <w:pict>
                <v:group id="_x0000_s1026" style="position:absolute;left:0;text-align:left;margin-left:49.35pt;margin-top:166.6pt;width:246.8pt;height:171.6pt;z-index:251503104" coordorigin="10297,23787" coordsize="4936,3432">
                  <v:line id="Line 31" o:spid="_x0000_s1027" style="position:absolute" from="12637,23787" to="12638,24099">
                    <v:stroke endarrow="block"/>
                  </v:line>
                  <v:line id="Line 33" o:spid="_x0000_s1028" style="position:absolute" from="11556,25650" to="11557,26274">
                    <v:stroke endarrow="block"/>
                  </v:line>
                  <v:rect id="Rectangle 34" o:spid="_x0000_s1029" style="position:absolute;left:10297;top:26439;width:2520;height:780">
                    <v:textbox>
                      <w:txbxContent>
                        <w:p w:rsidR="008D0D76" w:rsidRDefault="008D0D76">
                          <w:pPr>
                            <w:rPr>
                              <w:rFonts w:eastAsia="仿宋_GB2312"/>
                              <w:sz w:val="24"/>
                            </w:rPr>
                          </w:pPr>
                          <w:r>
                            <w:rPr>
                              <w:rFonts w:eastAsia="仿宋_GB2312" w:hint="eastAsia"/>
                              <w:sz w:val="24"/>
                            </w:rPr>
                            <w:t>合格，发放健康证</w:t>
                          </w:r>
                        </w:p>
                      </w:txbxContent>
                    </v:textbox>
                  </v:rect>
                  <v:line id="Line 35" o:spid="_x0000_s1030" style="position:absolute" from="14076,25650" to="14077,26274">
                    <v:stroke endarrow="block"/>
                  </v:line>
                  <v:rect id="Rectangle 36" o:spid="_x0000_s1031" style="position:absolute;left:13073;top:26430;width:2160;height:780">
                    <v:textbox>
                      <w:txbxContent>
                        <w:p w:rsidR="008D0D76" w:rsidRDefault="008D0D76">
                          <w:pPr>
                            <w:rPr>
                              <w:rFonts w:eastAsia="仿宋_GB2312"/>
                              <w:sz w:val="24"/>
                            </w:rPr>
                          </w:pPr>
                          <w:r>
                            <w:rPr>
                              <w:rFonts w:eastAsia="仿宋_GB2312" w:hint="eastAsia"/>
                              <w:sz w:val="24"/>
                            </w:rPr>
                            <w:t>不合格，调离相关工作岗位</w:t>
                          </w:r>
                        </w:p>
                      </w:txbxContent>
                    </v:textbox>
                  </v:rect>
                  <v:rect id="Rectangle 45" o:spid="_x0000_s1032" style="position:absolute;left:11242;top:25035;width:3210;height:468">
                    <v:textbox>
                      <w:txbxContent>
                        <w:p w:rsidR="008D0D76" w:rsidRDefault="008D0D76">
                          <w:pPr>
                            <w:jc w:val="center"/>
                            <w:rPr>
                              <w:rFonts w:eastAsia="仿宋_GB2312"/>
                              <w:sz w:val="24"/>
                            </w:rPr>
                          </w:pPr>
                          <w:r>
                            <w:rPr>
                              <w:rFonts w:eastAsia="仿宋_GB2312" w:hint="eastAsia"/>
                              <w:sz w:val="24"/>
                            </w:rPr>
                            <w:t>健康培训与考核</w:t>
                          </w:r>
                        </w:p>
                      </w:txbxContent>
                    </v:textbox>
                  </v:rect>
                  <v:rect id="Rectangle 47" o:spid="_x0000_s1033" style="position:absolute;left:11197;top:24099;width:2880;height:468">
                    <v:textbox>
                      <w:txbxContent>
                        <w:p w:rsidR="008D0D76" w:rsidRDefault="008D0D76">
                          <w:pPr>
                            <w:jc w:val="center"/>
                            <w:rPr>
                              <w:rFonts w:eastAsia="仿宋_GB2312"/>
                              <w:sz w:val="24"/>
                            </w:rPr>
                          </w:pPr>
                          <w:r>
                            <w:rPr>
                              <w:rFonts w:eastAsia="仿宋_GB2312" w:hint="eastAsia"/>
                              <w:sz w:val="24"/>
                            </w:rPr>
                            <w:t>开展体格检查</w:t>
                          </w:r>
                        </w:p>
                      </w:txbxContent>
                    </v:textbox>
                  </v:rect>
                  <v:line id="Line 48" o:spid="_x0000_s1034" style="position:absolute" from="12637,24567" to="12638,25035">
                    <v:stroke endarrow="block"/>
                  </v:line>
                </v:group>
              </w:pict>
            </w:r>
            <w:r>
              <w:rPr>
                <w:noProof/>
              </w:rPr>
              <w:pict>
                <v:rect id="_x0000_s1035" style="position:absolute;left:0;text-align:left;margin-left:83.1pt;margin-top:28.6pt;width:155.3pt;height:23.4pt;z-index:251497984">
                  <v:textbox>
                    <w:txbxContent>
                      <w:p w:rsidR="008D0D76" w:rsidRDefault="008D0D76">
                        <w:pPr>
                          <w:jc w:val="center"/>
                          <w:rPr>
                            <w:rFonts w:eastAsia="仿宋_GB2312"/>
                            <w:sz w:val="24"/>
                          </w:rPr>
                        </w:pPr>
                        <w:r>
                          <w:rPr>
                            <w:rFonts w:eastAsia="仿宋_GB2312" w:hint="eastAsia"/>
                            <w:sz w:val="24"/>
                          </w:rPr>
                          <w:t>受检人员名单、照片</w:t>
                        </w:r>
                      </w:p>
                    </w:txbxContent>
                  </v:textbox>
                </v:rect>
              </w:pict>
            </w:r>
            <w:r>
              <w:rPr>
                <w:noProof/>
              </w:rPr>
              <w:pict>
                <v:rect id="_x0000_s1036" style="position:absolute;left:0;text-align:left;margin-left:21.55pt;margin-top:139.75pt;width:306pt;height:23.4pt;z-index:251501056">
                  <v:textbox>
                    <w:txbxContent>
                      <w:p w:rsidR="008D0D76" w:rsidRDefault="008D0D76">
                        <w:pPr>
                          <w:jc w:val="center"/>
                          <w:rPr>
                            <w:rFonts w:eastAsia="仿宋_GB2312"/>
                            <w:sz w:val="24"/>
                          </w:rPr>
                        </w:pPr>
                        <w:r>
                          <w:rPr>
                            <w:rFonts w:eastAsia="仿宋_GB2312" w:hint="eastAsia"/>
                            <w:sz w:val="24"/>
                          </w:rPr>
                          <w:t>填写体检表及相关信息</w:t>
                        </w:r>
                      </w:p>
                    </w:txbxContent>
                  </v:textbox>
                </v:rect>
              </w:pict>
            </w:r>
            <w:r>
              <w:rPr>
                <w:noProof/>
              </w:rPr>
              <w:pict>
                <v:line id="_x0000_s1037" style="position:absolute;left:0;text-align:left;z-index:251502080" from="165.55pt,113.4pt" to="165.6pt,136.65pt">
                  <v:stroke endarrow="open"/>
                </v:line>
              </w:pict>
            </w:r>
            <w:r>
              <w:rPr>
                <w:noProof/>
              </w:rPr>
              <w:pict>
                <v:line id="_x0000_s1038" style="position:absolute;left:0;text-align:left;z-index:251500032" from="167.8pt,58.65pt" to="167.85pt,81.9pt">
                  <v:stroke endarrow="open"/>
                </v:line>
              </w:pict>
            </w:r>
            <w:r>
              <w:rPr>
                <w:noProof/>
              </w:rPr>
              <w:pict>
                <v:rect id="_x0000_s1039" style="position:absolute;left:0;text-align:left;margin-left:119.8pt;margin-top:86.95pt;width:99pt;height:23.4pt;z-index:251499008">
                  <v:textbox>
                    <w:txbxContent>
                      <w:p w:rsidR="008D0D76" w:rsidRDefault="008D0D76">
                        <w:pPr>
                          <w:jc w:val="center"/>
                          <w:rPr>
                            <w:rFonts w:eastAsia="仿宋_GB2312"/>
                            <w:sz w:val="24"/>
                          </w:rPr>
                        </w:pPr>
                        <w:r>
                          <w:rPr>
                            <w:rFonts w:eastAsia="仿宋_GB2312" w:hint="eastAsia"/>
                            <w:sz w:val="24"/>
                          </w:rPr>
                          <w:t>缴费</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托幼机构工作人员健康合格证发放</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托幼机构工作人员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区疾病预防控制中心</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托幼机构工作人员主动申报</w:t>
            </w:r>
          </w:p>
          <w:p w:rsidR="008D0D76" w:rsidRDefault="008D0D76">
            <w:pPr>
              <w:widowControl/>
              <w:spacing w:line="600" w:lineRule="atLeast"/>
              <w:rPr>
                <w:rFonts w:ascii="仿宋_GB2312" w:eastAsia="仿宋_GB2312"/>
                <w:kern w:val="0"/>
                <w:sz w:val="20"/>
                <w:szCs w:val="20"/>
              </w:rPr>
            </w:pP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相关单位提供受检人员名单、照片</w:t>
            </w:r>
          </w:p>
          <w:p w:rsidR="008D0D76" w:rsidRDefault="008D0D76">
            <w:pPr>
              <w:widowControl/>
              <w:spacing w:line="600" w:lineRule="atLeast"/>
              <w:rPr>
                <w:rFonts w:ascii="仿宋_GB2312" w:eastAsia="仿宋_GB2312"/>
                <w:kern w:val="0"/>
                <w:sz w:val="24"/>
                <w:szCs w:val="24"/>
              </w:rPr>
            </w:pP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《托儿所幼儿园卫生保健管理办法》（卫生部教育部令第</w:t>
            </w:r>
            <w:r>
              <w:rPr>
                <w:rFonts w:ascii="宋体" w:hAnsi="宋体" w:cs="宋体"/>
                <w:color w:val="000000"/>
                <w:kern w:val="0"/>
                <w:sz w:val="20"/>
                <w:szCs w:val="20"/>
              </w:rPr>
              <w:t>76</w:t>
            </w:r>
            <w:r>
              <w:rPr>
                <w:rFonts w:ascii="宋体" w:hAnsi="宋体" w:cs="宋体" w:hint="eastAsia"/>
                <w:color w:val="000000"/>
                <w:kern w:val="0"/>
                <w:sz w:val="20"/>
                <w:szCs w:val="20"/>
              </w:rPr>
              <w:t>号）第十四条第一款：托幼机构工作人员上岗前必须经县级以上人民政府卫生行政部门指定的医疗卫生机构进行健康检查，取得《托幼机构工作人员健康合格证》后方可上岗</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tcPr>
          <w:tbl>
            <w:tblPr>
              <w:tblW w:w="7334" w:type="dxa"/>
              <w:tblLayout w:type="fixed"/>
              <w:tblLook w:val="00A0"/>
            </w:tblPr>
            <w:tblGrid>
              <w:gridCol w:w="7334"/>
            </w:tblGrid>
            <w:tr w:rsidR="008D0D76">
              <w:trPr>
                <w:trHeight w:val="13694"/>
              </w:trPr>
              <w:tc>
                <w:tcPr>
                  <w:tcW w:w="7334" w:type="dxa"/>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《健康合格证》发放流程图</w:t>
                  </w:r>
                </w:p>
                <w:p w:rsidR="008D0D76" w:rsidRDefault="008D0D76">
                  <w:pPr>
                    <w:widowControl/>
                    <w:spacing w:line="600" w:lineRule="atLeast"/>
                    <w:jc w:val="center"/>
                    <w:rPr>
                      <w:rFonts w:eastAsia="黑体"/>
                      <w:b/>
                      <w:sz w:val="44"/>
                    </w:rPr>
                  </w:pPr>
                </w:p>
              </w:tc>
            </w:tr>
          </w:tbl>
          <w:p w:rsidR="008D0D76" w:rsidRDefault="008D0D76"/>
        </w:tc>
        <w:tc>
          <w:tcPr>
            <w:tcW w:w="7334" w:type="dxa"/>
            <w:gridSpan w:val="3"/>
            <w:tcBorders>
              <w:top w:val="single" w:sz="4" w:space="0" w:color="000000"/>
              <w:left w:val="nil"/>
              <w:bottom w:val="single" w:sz="4" w:space="0" w:color="000000"/>
              <w:right w:val="single" w:sz="4" w:space="0" w:color="000000"/>
            </w:tcBorders>
          </w:tcPr>
          <w:tbl>
            <w:tblPr>
              <w:tblW w:w="7334" w:type="dxa"/>
              <w:tblLayout w:type="fixed"/>
              <w:tblLook w:val="00A0"/>
            </w:tblPr>
            <w:tblGrid>
              <w:gridCol w:w="7334"/>
            </w:tblGrid>
            <w:tr w:rsidR="008D0D76">
              <w:trPr>
                <w:trHeight w:val="13694"/>
              </w:trPr>
              <w:tc>
                <w:tcPr>
                  <w:tcW w:w="7334" w:type="dxa"/>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托幼机构工作人员健康合格证发放</w:t>
                  </w:r>
                </w:p>
                <w:p w:rsidR="008D0D76" w:rsidRDefault="008D0D76">
                  <w:pPr>
                    <w:widowControl/>
                    <w:spacing w:line="600" w:lineRule="atLeast"/>
                    <w:jc w:val="center"/>
                    <w:rPr>
                      <w:rFonts w:eastAsia="黑体"/>
                      <w:b/>
                      <w:sz w:val="44"/>
                    </w:rPr>
                  </w:pPr>
                  <w:r>
                    <w:rPr>
                      <w:rFonts w:eastAsia="黑体" w:hint="eastAsia"/>
                      <w:b/>
                      <w:sz w:val="44"/>
                    </w:rPr>
                    <w:t>流程图</w:t>
                  </w:r>
                </w:p>
                <w:p w:rsidR="008D0D76" w:rsidRDefault="008D0D76">
                  <w:pPr>
                    <w:widowControl/>
                    <w:spacing w:line="600" w:lineRule="atLeast"/>
                    <w:jc w:val="center"/>
                    <w:rPr>
                      <w:rFonts w:eastAsia="黑体"/>
                      <w:b/>
                      <w:sz w:val="44"/>
                    </w:rPr>
                  </w:pPr>
                  <w:r>
                    <w:rPr>
                      <w:noProof/>
                    </w:rPr>
                    <w:pict>
                      <v:group id="_x0000_s1040" style="position:absolute;left:0;text-align:left;margin-left:49.35pt;margin-top:166.6pt;width:246.8pt;height:171.6pt;z-index:251546112" coordorigin="10297,23787" coordsize="4936,3432">
                        <v:line id="Line 31" o:spid="_x0000_s1041" style="position:absolute" from="12637,23787" to="12638,24099">
                          <v:stroke endarrow="block"/>
                        </v:line>
                        <v:line id="Line 33" o:spid="_x0000_s1042" style="position:absolute" from="11556,25650" to="11557,26274">
                          <v:stroke endarrow="block"/>
                        </v:line>
                        <v:rect id="Rectangle 34" o:spid="_x0000_s1043" style="position:absolute;left:10297;top:26439;width:2520;height:780">
                          <v:textbox>
                            <w:txbxContent>
                              <w:p w:rsidR="008D0D76" w:rsidRDefault="008D0D76">
                                <w:pPr>
                                  <w:rPr>
                                    <w:rFonts w:eastAsia="仿宋_GB2312"/>
                                    <w:sz w:val="24"/>
                                  </w:rPr>
                                </w:pPr>
                                <w:r>
                                  <w:rPr>
                                    <w:rFonts w:eastAsia="仿宋_GB2312" w:hint="eastAsia"/>
                                    <w:sz w:val="24"/>
                                  </w:rPr>
                                  <w:t>合格，发放健康证</w:t>
                                </w:r>
                              </w:p>
                            </w:txbxContent>
                          </v:textbox>
                        </v:rect>
                        <v:line id="Line 35" o:spid="_x0000_s1044" style="position:absolute" from="14076,25650" to="14077,26274">
                          <v:stroke endarrow="block"/>
                        </v:line>
                        <v:rect id="Rectangle 36" o:spid="_x0000_s1045" style="position:absolute;left:13073;top:26430;width:2160;height:780">
                          <v:textbox>
                            <w:txbxContent>
                              <w:p w:rsidR="008D0D76" w:rsidRDefault="008D0D76">
                                <w:pPr>
                                  <w:rPr>
                                    <w:rFonts w:eastAsia="仿宋_GB2312"/>
                                    <w:sz w:val="24"/>
                                  </w:rPr>
                                </w:pPr>
                                <w:r>
                                  <w:rPr>
                                    <w:rFonts w:eastAsia="仿宋_GB2312" w:hint="eastAsia"/>
                                    <w:sz w:val="24"/>
                                  </w:rPr>
                                  <w:t>不合格，调离相关工作岗位</w:t>
                                </w:r>
                              </w:p>
                            </w:txbxContent>
                          </v:textbox>
                        </v:rect>
                        <v:rect id="Rectangle 45" o:spid="_x0000_s1046" style="position:absolute;left:11242;top:25035;width:3210;height:468">
                          <v:textbox>
                            <w:txbxContent>
                              <w:p w:rsidR="008D0D76" w:rsidRDefault="008D0D76">
                                <w:pPr>
                                  <w:jc w:val="center"/>
                                  <w:rPr>
                                    <w:rFonts w:eastAsia="仿宋_GB2312"/>
                                    <w:sz w:val="24"/>
                                  </w:rPr>
                                </w:pPr>
                                <w:r>
                                  <w:rPr>
                                    <w:rFonts w:eastAsia="仿宋_GB2312" w:hint="eastAsia"/>
                                    <w:sz w:val="24"/>
                                  </w:rPr>
                                  <w:t>健康培训与考核</w:t>
                                </w:r>
                              </w:p>
                            </w:txbxContent>
                          </v:textbox>
                        </v:rect>
                        <v:rect id="Rectangle 47" o:spid="_x0000_s1047" style="position:absolute;left:11197;top:24099;width:2880;height:468">
                          <v:textbox>
                            <w:txbxContent>
                              <w:p w:rsidR="008D0D76" w:rsidRDefault="008D0D76">
                                <w:pPr>
                                  <w:jc w:val="center"/>
                                  <w:rPr>
                                    <w:rFonts w:eastAsia="仿宋_GB2312"/>
                                    <w:sz w:val="24"/>
                                  </w:rPr>
                                </w:pPr>
                                <w:r>
                                  <w:rPr>
                                    <w:rFonts w:eastAsia="仿宋_GB2312" w:hint="eastAsia"/>
                                    <w:sz w:val="24"/>
                                  </w:rPr>
                                  <w:t>开展体格检查</w:t>
                                </w:r>
                              </w:p>
                            </w:txbxContent>
                          </v:textbox>
                        </v:rect>
                        <v:line id="Line 48" o:spid="_x0000_s1048" style="position:absolute" from="12637,24567" to="12638,25035">
                          <v:stroke endarrow="block"/>
                        </v:line>
                      </v:group>
                    </w:pict>
                  </w:r>
                  <w:r>
                    <w:rPr>
                      <w:noProof/>
                    </w:rPr>
                    <w:pict>
                      <v:rect id="_x0000_s1049" style="position:absolute;left:0;text-align:left;margin-left:83.1pt;margin-top:28.6pt;width:155.3pt;height:23.4pt;z-index:251540992">
                        <v:textbox>
                          <w:txbxContent>
                            <w:p w:rsidR="008D0D76" w:rsidRDefault="008D0D76">
                              <w:pPr>
                                <w:jc w:val="center"/>
                                <w:rPr>
                                  <w:rFonts w:eastAsia="仿宋_GB2312"/>
                                  <w:sz w:val="24"/>
                                </w:rPr>
                              </w:pPr>
                              <w:r>
                                <w:rPr>
                                  <w:rFonts w:eastAsia="仿宋_GB2312" w:hint="eastAsia"/>
                                  <w:sz w:val="24"/>
                                </w:rPr>
                                <w:t>受检人员名单、照片</w:t>
                              </w:r>
                            </w:p>
                          </w:txbxContent>
                        </v:textbox>
                      </v:rect>
                    </w:pict>
                  </w:r>
                  <w:r>
                    <w:rPr>
                      <w:noProof/>
                    </w:rPr>
                    <w:pict>
                      <v:rect id="_x0000_s1050" style="position:absolute;left:0;text-align:left;margin-left:21.55pt;margin-top:139.75pt;width:306pt;height:23.4pt;z-index:251544064">
                        <v:textbox>
                          <w:txbxContent>
                            <w:p w:rsidR="008D0D76" w:rsidRDefault="008D0D76">
                              <w:pPr>
                                <w:jc w:val="center"/>
                                <w:rPr>
                                  <w:rFonts w:eastAsia="仿宋_GB2312"/>
                                  <w:sz w:val="24"/>
                                </w:rPr>
                              </w:pPr>
                              <w:r>
                                <w:rPr>
                                  <w:rFonts w:eastAsia="仿宋_GB2312" w:hint="eastAsia"/>
                                  <w:sz w:val="24"/>
                                </w:rPr>
                                <w:t>填写体检表及相关信息</w:t>
                              </w:r>
                            </w:p>
                          </w:txbxContent>
                        </v:textbox>
                      </v:rect>
                    </w:pict>
                  </w:r>
                  <w:r>
                    <w:rPr>
                      <w:noProof/>
                    </w:rPr>
                    <w:pict>
                      <v:line id="_x0000_s1051" style="position:absolute;left:0;text-align:left;z-index:251545088" from="165.55pt,113.4pt" to="165.6pt,136.65pt">
                        <v:stroke endarrow="open"/>
                      </v:line>
                    </w:pict>
                  </w:r>
                  <w:r>
                    <w:rPr>
                      <w:noProof/>
                    </w:rPr>
                    <w:pict>
                      <v:line id="_x0000_s1052" style="position:absolute;left:0;text-align:left;z-index:251543040" from="167.8pt,58.65pt" to="167.85pt,81.9pt">
                        <v:stroke endarrow="open"/>
                      </v:line>
                    </w:pict>
                  </w:r>
                  <w:r>
                    <w:rPr>
                      <w:noProof/>
                    </w:rPr>
                    <w:pict>
                      <v:rect id="_x0000_s1053" style="position:absolute;left:0;text-align:left;margin-left:119.8pt;margin-top:86.95pt;width:99pt;height:23.4pt;z-index:251542016">
                        <v:textbox>
                          <w:txbxContent>
                            <w:p w:rsidR="008D0D76" w:rsidRDefault="008D0D76">
                              <w:pPr>
                                <w:jc w:val="center"/>
                                <w:rPr>
                                  <w:rFonts w:eastAsia="仿宋_GB2312"/>
                                  <w:sz w:val="24"/>
                                </w:rPr>
                              </w:pPr>
                              <w:r>
                                <w:rPr>
                                  <w:rFonts w:eastAsia="仿宋_GB2312" w:hint="eastAsia"/>
                                  <w:sz w:val="24"/>
                                </w:rPr>
                                <w:t>缴费</w:t>
                              </w:r>
                            </w:p>
                          </w:txbxContent>
                        </v:textbox>
                      </v:rect>
                    </w:pict>
                  </w:r>
                </w:p>
              </w:tc>
            </w:tr>
          </w:tbl>
          <w:p w:rsidR="008D0D76" w:rsidRDefault="008D0D76"/>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突发公共卫生事件与传染病疫情监测信息报告管理工作进行监督、指导</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区属各单位</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区卫生监督所</w:t>
            </w:r>
          </w:p>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区疾病预防控制中心</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本行政区域的突发公共卫生事件与传染病疫情监测信息报告管理工作开展情况信息</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《突发公共卫生事件与传染病疫情监测信息报告管理办法》第三十三条第二款：县级以上地方人民政府卫生行政部门对本行政区域的突发公共卫生事件与传染病疫情监测信息报告管理工作进行监督、指导。</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突发公共卫生事件与传染病疫情监测信息报告管理工作进行监督、指导</w:t>
            </w:r>
          </w:p>
          <w:p w:rsidR="008D0D76" w:rsidRDefault="008D0D76">
            <w:pPr>
              <w:widowControl/>
              <w:spacing w:line="600" w:lineRule="atLeast"/>
              <w:jc w:val="center"/>
              <w:rPr>
                <w:rFonts w:eastAsia="黑体"/>
                <w:b/>
                <w:sz w:val="44"/>
              </w:rPr>
            </w:pPr>
            <w:r>
              <w:rPr>
                <w:rFonts w:eastAsia="黑体" w:hint="eastAsia"/>
                <w:b/>
                <w:sz w:val="44"/>
              </w:rPr>
              <w:t>流程图</w:t>
            </w:r>
          </w:p>
          <w:p w:rsidR="008D0D76" w:rsidRDefault="008D0D76">
            <w:pPr>
              <w:widowControl/>
              <w:spacing w:line="600" w:lineRule="atLeast"/>
              <w:jc w:val="center"/>
              <w:rPr>
                <w:rFonts w:eastAsia="黑体"/>
                <w:b/>
                <w:sz w:val="44"/>
              </w:rPr>
            </w:pPr>
            <w:r>
              <w:rPr>
                <w:noProof/>
              </w:rPr>
              <w:pict>
                <v:group id="_x0000_s1054" style="position:absolute;left:0;text-align:left;margin-left:35.1pt;margin-top:125.35pt;width:248.25pt;height:187.2pt;z-index:251507200" coordorigin="10192,26439" coordsize="4965,3744">
                  <v:line id="Line 33" o:spid="_x0000_s1055" style="position:absolute" from="11557,26439" to="11558,27063">
                    <v:stroke endarrow="block"/>
                  </v:line>
                  <v:rect id="Rectangle 34" o:spid="_x0000_s1056" style="position:absolute;left:10297;top:27063;width:2520;height:780">
                    <v:textbox>
                      <w:txbxContent>
                        <w:p w:rsidR="008D0D76" w:rsidRDefault="008D0D76">
                          <w:pPr>
                            <w:rPr>
                              <w:rFonts w:eastAsia="仿宋_GB2312"/>
                              <w:sz w:val="24"/>
                            </w:rPr>
                          </w:pPr>
                          <w:r>
                            <w:rPr>
                              <w:rFonts w:eastAsia="仿宋_GB2312" w:hint="eastAsia"/>
                              <w:sz w:val="24"/>
                            </w:rPr>
                            <w:t>区卫监所制定监督计划</w:t>
                          </w:r>
                        </w:p>
                      </w:txbxContent>
                    </v:textbox>
                  </v:rect>
                  <v:line id="Line 35" o:spid="_x0000_s1057" style="position:absolute" from="14077,26439" to="14078,27063">
                    <v:stroke endarrow="block"/>
                  </v:line>
                  <v:rect id="Rectangle 36" o:spid="_x0000_s1058" style="position:absolute;left:12997;top:27063;width:2160;height:780">
                    <v:textbox>
                      <w:txbxContent>
                        <w:p w:rsidR="008D0D76" w:rsidRDefault="008D0D76">
                          <w:pPr>
                            <w:rPr>
                              <w:rFonts w:eastAsia="仿宋_GB2312"/>
                              <w:sz w:val="24"/>
                            </w:rPr>
                          </w:pPr>
                          <w:r>
                            <w:rPr>
                              <w:rFonts w:eastAsia="仿宋_GB2312" w:hint="eastAsia"/>
                              <w:sz w:val="24"/>
                            </w:rPr>
                            <w:t>区疾控中心制定指导计划</w:t>
                          </w:r>
                        </w:p>
                      </w:txbxContent>
                    </v:textbox>
                  </v:rect>
                  <v:line id="Line 37" o:spid="_x0000_s1059" style="position:absolute" from="11557,27843" to="11558,28467">
                    <v:stroke endarrow="block"/>
                  </v:line>
                  <v:rect id="Rectangle 38" o:spid="_x0000_s1060" style="position:absolute;left:10192;top:28467;width:4965;height:468">
                    <v:textbox>
                      <w:txbxContent>
                        <w:p w:rsidR="008D0D76" w:rsidRDefault="008D0D76">
                          <w:pPr>
                            <w:jc w:val="center"/>
                            <w:rPr>
                              <w:rFonts w:eastAsia="仿宋_GB2312"/>
                              <w:sz w:val="24"/>
                            </w:rPr>
                          </w:pPr>
                          <w:r>
                            <w:rPr>
                              <w:rFonts w:eastAsia="仿宋_GB2312" w:hint="eastAsia"/>
                              <w:sz w:val="24"/>
                            </w:rPr>
                            <w:t>针对辖区内单位进行监督、指导</w:t>
                          </w:r>
                        </w:p>
                      </w:txbxContent>
                    </v:textbox>
                  </v:rect>
                  <v:line id="Line 39" o:spid="_x0000_s1061" style="position:absolute" from="14077,27843" to="14078,28467">
                    <v:stroke endarrow="block"/>
                  </v:line>
                  <v:line id="Line 40" o:spid="_x0000_s1062" style="position:absolute" from="12997,28935" to="12998,29715">
                    <v:stroke endarrow="block"/>
                  </v:line>
                  <v:rect id="Rectangle 41" o:spid="_x0000_s1063" style="position:absolute;left:10837;top:29715;width:4320;height:468">
                    <v:textbox>
                      <w:txbxContent>
                        <w:p w:rsidR="008D0D76" w:rsidRDefault="008D0D76">
                          <w:pPr>
                            <w:jc w:val="center"/>
                            <w:rPr>
                              <w:rFonts w:eastAsia="仿宋_GB2312"/>
                              <w:sz w:val="24"/>
                            </w:rPr>
                          </w:pPr>
                          <w:r>
                            <w:rPr>
                              <w:rFonts w:eastAsia="仿宋_GB2312" w:hint="eastAsia"/>
                              <w:sz w:val="24"/>
                            </w:rPr>
                            <w:t>形成报告并反馈意见、要求整改</w:t>
                          </w:r>
                        </w:p>
                      </w:txbxContent>
                    </v:textbox>
                  </v:rect>
                </v:group>
              </w:pict>
            </w:r>
            <w:r>
              <w:rPr>
                <w:noProof/>
              </w:rPr>
              <w:pict>
                <v:rect id="_x0000_s1064" style="position:absolute;left:0;text-align:left;margin-left:78.6pt;margin-top:82.45pt;width:166.55pt;height:35.25pt;z-index:251505152">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rect id="_x0000_s1065" style="position:absolute;left:0;text-align:left;margin-left:69.6pt;margin-top:21.7pt;width:200.2pt;height:37.5pt;z-index:251504128">
                  <v:textbox>
                    <w:txbxContent>
                      <w:p w:rsidR="008D0D76" w:rsidRDefault="008D0D76">
                        <w:pPr>
                          <w:jc w:val="center"/>
                          <w:rPr>
                            <w:rFonts w:eastAsia="仿宋_GB2312"/>
                            <w:sz w:val="24"/>
                          </w:rPr>
                        </w:pPr>
                        <w:r>
                          <w:rPr>
                            <w:rFonts w:eastAsia="仿宋_GB2312" w:hint="eastAsia"/>
                            <w:sz w:val="24"/>
                          </w:rPr>
                          <w:t>收集</w:t>
                        </w:r>
                        <w:r>
                          <w:rPr>
                            <w:rFonts w:ascii="宋体" w:hAnsi="宋体" w:cs="宋体" w:hint="eastAsia"/>
                            <w:color w:val="000000"/>
                            <w:kern w:val="0"/>
                            <w:sz w:val="20"/>
                            <w:szCs w:val="20"/>
                          </w:rPr>
                          <w:t>区域的突发公共卫生事件与传染病疫情监测信息报告管理工作开展情况信息</w:t>
                        </w:r>
                      </w:p>
                    </w:txbxContent>
                  </v:textbox>
                </v:rect>
              </w:pict>
            </w:r>
            <w:r>
              <w:rPr>
                <w:noProof/>
              </w:rPr>
              <w:pict>
                <v:line id="_x0000_s1066" style="position:absolute;left:0;text-align:left;z-index:251506176"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出入检疫传染病疫区的或者在非检疫传染病疫区发现检疫传染病疫情的交通工具及其乘运的人员、物资，实施交通卫生检疫</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区属各单位</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出入检疫传染病疫区的或者在非检疫传染病疫区发现检疫传染病疫情的交通工具及其乘运的人员、物资信息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国内交通卫生检疫条例》第九条第一款：县级以上地方人民政府卫生行政部门或者铁路、交通、民用航空行政主管部门的卫生主管机构，根据各自的职责，对出入检疫传染病疫区的或者在非检疫传染病疫区发现检疫传染病疫情的交通工具及其乘运的人员、物资，实施交通卫生检疫；经检疫合格的，签发检疫合格证明。交通工具及其乘运的人员、物资凭检疫合格证明，方可通行。</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出入检疫传染病疫区的或者在非检疫传染病疫区发现检疫传染病疫情的交通工具及其乘运的人员、物资，实施交通卫生检疫流程图</w:t>
            </w:r>
          </w:p>
          <w:p w:rsidR="008D0D76" w:rsidRDefault="008D0D76">
            <w:pPr>
              <w:widowControl/>
              <w:spacing w:line="600" w:lineRule="atLeast"/>
              <w:jc w:val="center"/>
              <w:rPr>
                <w:rFonts w:eastAsia="黑体"/>
                <w:b/>
                <w:sz w:val="44"/>
              </w:rPr>
            </w:pPr>
            <w:r>
              <w:rPr>
                <w:noProof/>
              </w:rPr>
              <w:pict>
                <v:rect id="_x0000_s1067" style="position:absolute;left:0;text-align:left;margin-left:8.85pt;margin-top:22pt;width:323.25pt;height:37.5pt;z-index:251508224">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出入检疫传染病疫区的或者在非检疫传染病疫区发现检疫传染病疫情的交通工具及其乘运的人员、物资信息</w:t>
                        </w:r>
                      </w:p>
                    </w:txbxContent>
                  </v:textbox>
                </v:rect>
              </w:pict>
            </w:r>
            <w:r>
              <w:rPr>
                <w:noProof/>
              </w:rPr>
              <w:pict>
                <v:group id="_x0000_s1068" style="position:absolute;left:0;text-align:left;margin-left:35.1pt;margin-top:122.5pt;width:248.25pt;height:200.4pt;z-index:251511296" coordorigin="10192,26370" coordsize="4965,4008">
                  <v:rect id="Rectangle 38" o:spid="_x0000_s1069" style="position:absolute;left:10192;top:27150;width:4965;height:468">
                    <v:textbox>
                      <w:txbxContent>
                        <w:p w:rsidR="008D0D76" w:rsidRDefault="008D0D76">
                          <w:pPr>
                            <w:jc w:val="center"/>
                            <w:rPr>
                              <w:rFonts w:eastAsia="仿宋_GB2312"/>
                              <w:sz w:val="24"/>
                            </w:rPr>
                          </w:pPr>
                          <w:r>
                            <w:rPr>
                              <w:rFonts w:eastAsia="仿宋_GB2312" w:hint="eastAsia"/>
                              <w:sz w:val="24"/>
                            </w:rPr>
                            <w:t>与公安、公路等部门协调设立检疫点</w:t>
                          </w:r>
                        </w:p>
                      </w:txbxContent>
                    </v:textbox>
                  </v:rect>
                  <v:line id="Line 40" o:spid="_x0000_s1070" style="position:absolute" from="12846,27720" to="12847,28500">
                    <v:stroke endarrow="block"/>
                  </v:line>
                  <v:rect id="Rectangle 41" o:spid="_x0000_s1071" style="position:absolute;left:10642;top:28530;width:4320;height:468">
                    <v:textbox>
                      <w:txbxContent>
                        <w:p w:rsidR="008D0D76" w:rsidRDefault="008D0D76">
                          <w:pPr>
                            <w:jc w:val="center"/>
                            <w:rPr>
                              <w:rFonts w:eastAsia="仿宋_GB2312"/>
                              <w:sz w:val="24"/>
                            </w:rPr>
                          </w:pPr>
                          <w:r>
                            <w:rPr>
                              <w:rFonts w:eastAsia="仿宋_GB2312" w:hint="eastAsia"/>
                              <w:sz w:val="24"/>
                            </w:rPr>
                            <w:t>组织专业队伍、开展检疫检测</w:t>
                          </w:r>
                        </w:p>
                      </w:txbxContent>
                    </v:textbox>
                  </v:rect>
                  <v:line id="Line 40" o:spid="_x0000_s1072" style="position:absolute" from="12848,26370" to="12849,27150">
                    <v:stroke endarrow="block"/>
                  </v:line>
                  <v:line id="Line 40" o:spid="_x0000_s1073" style="position:absolute" from="12849,29100" to="12850,29880">
                    <v:stroke endarrow="block"/>
                  </v:line>
                  <v:rect id="Rectangle 41" o:spid="_x0000_s1074" style="position:absolute;left:10642;top:29910;width:4320;height:468">
                    <v:textbox>
                      <w:txbxContent>
                        <w:p w:rsidR="008D0D76" w:rsidRDefault="008D0D76">
                          <w:pPr>
                            <w:jc w:val="center"/>
                            <w:rPr>
                              <w:rFonts w:eastAsia="仿宋_GB2312"/>
                              <w:sz w:val="24"/>
                            </w:rPr>
                          </w:pPr>
                          <w:r>
                            <w:rPr>
                              <w:rFonts w:eastAsia="仿宋_GB2312" w:hint="eastAsia"/>
                              <w:sz w:val="24"/>
                            </w:rPr>
                            <w:t>发放检疫合格证</w:t>
                          </w:r>
                        </w:p>
                      </w:txbxContent>
                    </v:textbox>
                  </v:rect>
                </v:group>
              </w:pict>
            </w:r>
            <w:r>
              <w:rPr>
                <w:noProof/>
              </w:rPr>
              <w:pict>
                <v:rect id="_x0000_s1075" style="position:absolute;left:0;text-align:left;margin-left:78.6pt;margin-top:82.45pt;width:166.55pt;height:35.25pt;z-index:251509248">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76" style="position:absolute;left:0;text-align:left;z-index:251510272"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性病防治监督</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区属各性病防治诊疗单位</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本行政区域内性病防治工作信息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《性病防治管理办法》第四十条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第四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卫生行政部门对开展性病诊疗服务的医疗机构进行校验和评审时，应当将性病诊治情况列入校验和评审内容。第四十二条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卫生行政部门应当受理个人或者组织对违反本办法行为的举报，并依法进行处理。第四十三条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卫生行政部门工作人员依法进行监督检查时，应当出示证件；被检查单位应当予以配合，如实反映情况，提供必要的资料，不得拒绝、阻碍或者隐瞒。</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性病防治监督流程图</w:t>
            </w:r>
          </w:p>
          <w:p w:rsidR="008D0D76" w:rsidRDefault="008D0D76">
            <w:pPr>
              <w:widowControl/>
              <w:spacing w:line="600" w:lineRule="atLeast"/>
              <w:jc w:val="center"/>
              <w:rPr>
                <w:rFonts w:eastAsia="黑体"/>
                <w:b/>
                <w:sz w:val="44"/>
              </w:rPr>
            </w:pPr>
            <w:r>
              <w:rPr>
                <w:noProof/>
              </w:rPr>
              <w:pict>
                <v:rect id="_x0000_s1077" style="position:absolute;left:0;text-align:left;margin-left:57.5pt;margin-top:29.35pt;width:204.75pt;height:29.25pt;z-index:251512320">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区域内性病防治工作信息</w:t>
                        </w:r>
                      </w:p>
                    </w:txbxContent>
                  </v:textbox>
                </v:rect>
              </w:pict>
            </w:r>
            <w:r>
              <w:rPr>
                <w:noProof/>
              </w:rPr>
              <w:pict>
                <v:group id="_x0000_s1078" style="position:absolute;left:0;text-align:left;margin-left:35.1pt;margin-top:122.5pt;width:248.25pt;height:200.4pt;z-index:251515392" coordorigin="10192,26370" coordsize="4965,4008">
                  <v:rect id="Rectangle 38" o:spid="_x0000_s1079" style="position:absolute;left:10192;top:27150;width:4965;height:468">
                    <v:textbox>
                      <w:txbxContent>
                        <w:p w:rsidR="008D0D76" w:rsidRDefault="008D0D76">
                          <w:pPr>
                            <w:jc w:val="center"/>
                            <w:rPr>
                              <w:rFonts w:eastAsia="仿宋_GB2312"/>
                              <w:sz w:val="24"/>
                            </w:rPr>
                          </w:pPr>
                          <w:r>
                            <w:rPr>
                              <w:rFonts w:eastAsia="仿宋_GB2312" w:hint="eastAsia"/>
                              <w:sz w:val="24"/>
                            </w:rPr>
                            <w:t>区卫监所制定年度监督计划</w:t>
                          </w:r>
                        </w:p>
                      </w:txbxContent>
                    </v:textbox>
                  </v:rect>
                  <v:line id="Line 40" o:spid="_x0000_s1080" style="position:absolute" from="12846,27720" to="12847,28500">
                    <v:stroke endarrow="block"/>
                  </v:line>
                  <v:rect id="Rectangle 41" o:spid="_x0000_s1081" style="position:absolute;left:10642;top:28530;width:4320;height:468">
                    <v:textbox>
                      <w:txbxContent>
                        <w:p w:rsidR="008D0D76" w:rsidRDefault="008D0D76">
                          <w:pPr>
                            <w:jc w:val="center"/>
                            <w:rPr>
                              <w:rFonts w:eastAsia="仿宋_GB2312"/>
                              <w:sz w:val="24"/>
                            </w:rPr>
                          </w:pPr>
                          <w:r>
                            <w:rPr>
                              <w:rFonts w:eastAsia="仿宋_GB2312" w:hint="eastAsia"/>
                              <w:sz w:val="24"/>
                            </w:rPr>
                            <w:t>开展现场执法监督</w:t>
                          </w:r>
                        </w:p>
                      </w:txbxContent>
                    </v:textbox>
                  </v:rect>
                  <v:line id="Line 40" o:spid="_x0000_s1082" style="position:absolute" from="12848,26370" to="12849,27150">
                    <v:stroke endarrow="block"/>
                  </v:line>
                  <v:line id="Line 40" o:spid="_x0000_s1083" style="position:absolute" from="12849,29100" to="12850,29880">
                    <v:stroke endarrow="block"/>
                  </v:line>
                  <v:rect id="Rectangle 41" o:spid="_x0000_s1084" style="position:absolute;left:10642;top:29910;width:4320;height:468">
                    <v:textbox>
                      <w:txbxContent>
                        <w:p w:rsidR="008D0D76" w:rsidRDefault="008D0D76">
                          <w:pPr>
                            <w:jc w:val="center"/>
                            <w:rPr>
                              <w:rFonts w:eastAsia="仿宋_GB2312"/>
                              <w:sz w:val="24"/>
                            </w:rPr>
                          </w:pPr>
                          <w:r>
                            <w:rPr>
                              <w:rFonts w:eastAsia="仿宋_GB2312" w:hint="eastAsia"/>
                              <w:sz w:val="24"/>
                            </w:rPr>
                            <w:t>形成监督报告，反馈问题并要求整改</w:t>
                          </w:r>
                        </w:p>
                      </w:txbxContent>
                    </v:textbox>
                  </v:rect>
                </v:group>
              </w:pict>
            </w:r>
            <w:r>
              <w:rPr>
                <w:noProof/>
              </w:rPr>
              <w:pict>
                <v:rect id="_x0000_s1085" style="position:absolute;left:0;text-align:left;margin-left:78.6pt;margin-top:82.45pt;width:166.55pt;height:35.25pt;z-index:251513344">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86" style="position:absolute;left:0;text-align:left;z-index:251514368"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结核病防治监督</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区属各结核病防治诊疗单位</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本行政区域内结核病防治工作信息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《结核病防治管理办法》第三十一条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对结核病防治工作行使下列监管职责：（一）对结核病的预防、患者发现、治疗管理、疫情报告及监测等管理措施落实情况进行监管；（二）对违反本办法的行为责令被检查单位或者个人限期进行改进，依法查处；（三）负责预防与控制结核病的其他监管事项。第三十二条</w:t>
            </w:r>
            <w:r>
              <w:rPr>
                <w:rFonts w:ascii="宋体" w:hAnsi="宋体" w:cs="宋体"/>
                <w:color w:val="000000"/>
                <w:kern w:val="0"/>
                <w:sz w:val="20"/>
                <w:szCs w:val="20"/>
              </w:rPr>
              <w:t xml:space="preserve"> </w:t>
            </w:r>
            <w:r>
              <w:rPr>
                <w:rFonts w:ascii="宋体" w:hAnsi="宋体" w:cs="宋体" w:hint="eastAsia"/>
                <w:color w:val="000000"/>
                <w:kern w:val="0"/>
                <w:sz w:val="20"/>
                <w:szCs w:val="20"/>
              </w:rPr>
              <w:t>县级以上地方卫生行政部门要重点加强对相关单位以下结核病防治工作的监管：（一）结核病定点医疗机构的诊断、治疗、管理和信息录入等工作；（二）疾病预防控制机构的结核病疫情监测与处置、流行病学调查、高发和重点行业人群防治、实验室检测和质量控制、实验室生物安全、督导、培训和健康促进等工作；（三）基层医疗卫生机构的转诊、追踪、患者督导管理和健康教育等工作；（四）非结核病定点医疗机构的结核病疫情报告、转诊、培训、健康教育等工作。</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结核病防治监督流程图</w:t>
            </w:r>
          </w:p>
          <w:p w:rsidR="008D0D76" w:rsidRDefault="008D0D76">
            <w:pPr>
              <w:widowControl/>
              <w:spacing w:line="600" w:lineRule="atLeast"/>
              <w:jc w:val="center"/>
              <w:rPr>
                <w:rFonts w:eastAsia="黑体"/>
                <w:b/>
                <w:sz w:val="44"/>
              </w:rPr>
            </w:pPr>
            <w:r>
              <w:rPr>
                <w:noProof/>
              </w:rPr>
              <w:pict>
                <v:rect id="_x0000_s1087" style="position:absolute;left:0;text-align:left;margin-left:57.5pt;margin-top:29.35pt;width:204.75pt;height:29.25pt;z-index:251516416">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区域内结核病防治工作信息</w:t>
                        </w:r>
                      </w:p>
                    </w:txbxContent>
                  </v:textbox>
                </v:rect>
              </w:pict>
            </w:r>
            <w:r>
              <w:rPr>
                <w:noProof/>
              </w:rPr>
              <w:pict>
                <v:group id="_x0000_s1088" style="position:absolute;left:0;text-align:left;margin-left:35.1pt;margin-top:122.5pt;width:248.25pt;height:200.4pt;z-index:251519488" coordorigin="10192,26370" coordsize="4965,4008">
                  <v:rect id="Rectangle 38" o:spid="_x0000_s1089" style="position:absolute;left:10192;top:27150;width:4965;height:468">
                    <v:textbox>
                      <w:txbxContent>
                        <w:p w:rsidR="008D0D76" w:rsidRDefault="008D0D76">
                          <w:pPr>
                            <w:jc w:val="center"/>
                            <w:rPr>
                              <w:rFonts w:eastAsia="仿宋_GB2312"/>
                              <w:sz w:val="24"/>
                            </w:rPr>
                          </w:pPr>
                          <w:r>
                            <w:rPr>
                              <w:rFonts w:eastAsia="仿宋_GB2312" w:hint="eastAsia"/>
                              <w:sz w:val="24"/>
                            </w:rPr>
                            <w:t>区卫监所制定年度监督计划</w:t>
                          </w:r>
                        </w:p>
                      </w:txbxContent>
                    </v:textbox>
                  </v:rect>
                  <v:line id="Line 40" o:spid="_x0000_s1090" style="position:absolute" from="12846,27720" to="12847,28500">
                    <v:stroke endarrow="block"/>
                  </v:line>
                  <v:rect id="Rectangle 41" o:spid="_x0000_s1091" style="position:absolute;left:10642;top:28530;width:4320;height:468">
                    <v:textbox>
                      <w:txbxContent>
                        <w:p w:rsidR="008D0D76" w:rsidRDefault="008D0D76">
                          <w:pPr>
                            <w:jc w:val="center"/>
                            <w:rPr>
                              <w:rFonts w:eastAsia="仿宋_GB2312"/>
                              <w:sz w:val="24"/>
                            </w:rPr>
                          </w:pPr>
                          <w:r>
                            <w:rPr>
                              <w:rFonts w:eastAsia="仿宋_GB2312" w:hint="eastAsia"/>
                              <w:sz w:val="24"/>
                            </w:rPr>
                            <w:t>开展现场执法监督</w:t>
                          </w:r>
                        </w:p>
                      </w:txbxContent>
                    </v:textbox>
                  </v:rect>
                  <v:line id="Line 40" o:spid="_x0000_s1092" style="position:absolute" from="12848,26370" to="12849,27150">
                    <v:stroke endarrow="block"/>
                  </v:line>
                  <v:line id="Line 40" o:spid="_x0000_s1093" style="position:absolute" from="12849,29100" to="12850,29880">
                    <v:stroke endarrow="block"/>
                  </v:line>
                  <v:rect id="Rectangle 41" o:spid="_x0000_s1094" style="position:absolute;left:10642;top:29910;width:4320;height:468">
                    <v:textbox>
                      <w:txbxContent>
                        <w:p w:rsidR="008D0D76" w:rsidRDefault="008D0D76">
                          <w:pPr>
                            <w:jc w:val="center"/>
                            <w:rPr>
                              <w:rFonts w:eastAsia="仿宋_GB2312"/>
                              <w:sz w:val="24"/>
                            </w:rPr>
                          </w:pPr>
                          <w:r>
                            <w:rPr>
                              <w:rFonts w:eastAsia="仿宋_GB2312" w:hint="eastAsia"/>
                              <w:sz w:val="24"/>
                            </w:rPr>
                            <w:t>形成监督报告，反馈问题并要求整改</w:t>
                          </w:r>
                        </w:p>
                      </w:txbxContent>
                    </v:textbox>
                  </v:rect>
                </v:group>
              </w:pict>
            </w:r>
            <w:r>
              <w:rPr>
                <w:noProof/>
              </w:rPr>
              <w:pict>
                <v:rect id="_x0000_s1095" style="position:absolute;left:0;text-align:left;margin-left:78.6pt;margin-top:82.45pt;width:166.55pt;height:35.25pt;z-index:251517440">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96" style="position:absolute;left:0;text-align:left;z-index:251518464"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医疗机构从事精神障碍诊断、治疗的检查</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区域内从事精神障碍诊断、治疗的医疗机构</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本行政区域内从事精神障碍诊断、治疗的医疗机构信息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精神卫生法》第五十条县级以上地方人民政府卫生行政部门应当定期就下列事项对本行政区域内从事精神障碍诊断、治疗的医疗机构进行检查：（一）相关人员、设施、设备是否符合本法要求；（二）诊疗行为是否符合本法以及诊断标准、治疗规范的规定；（三）对精神障碍患者实施住院治疗的程序是否符合本法规定；（四）是否依法维护精神障碍患者的合法权益。县级以上地方人民政府卫生行政部门进行前款规定的检查，应当听取精神障碍患者及其监护人的意见；发现存在违反本法行为的，应当立即制止或者责令改正，并依法作出处理。</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医疗机构从事精神障碍诊断、治疗的检查流程图</w:t>
            </w:r>
          </w:p>
          <w:p w:rsidR="008D0D76" w:rsidRDefault="008D0D76">
            <w:pPr>
              <w:widowControl/>
              <w:spacing w:line="600" w:lineRule="atLeast"/>
              <w:jc w:val="center"/>
              <w:rPr>
                <w:rFonts w:eastAsia="黑体"/>
                <w:b/>
                <w:sz w:val="44"/>
              </w:rPr>
            </w:pPr>
            <w:r>
              <w:rPr>
                <w:noProof/>
              </w:rPr>
              <w:pict>
                <v:rect id="_x0000_s1097" style="position:absolute;left:0;text-align:left;margin-left:83.1pt;margin-top:92.2pt;width:166.55pt;height:35.25pt;z-index:251521536">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098" style="position:absolute;left:0;text-align:left;z-index:251522560" from="167.7pt,66.9pt" to="167.75pt,90.15pt">
                  <v:stroke endarrow="open"/>
                </v:line>
              </w:pict>
            </w:r>
            <w:r>
              <w:rPr>
                <w:noProof/>
              </w:rPr>
              <w:pict>
                <v:rect id="_x0000_s1099" style="position:absolute;left:0;text-align:left;margin-left:57.5pt;margin-top:29.35pt;width:225.75pt;height:37.5pt;z-index:251520512">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区域内从事精神障碍诊断、治疗的医疗机构信息</w:t>
                        </w:r>
                      </w:p>
                    </w:txbxContent>
                  </v:textbox>
                </v:rect>
              </w:pict>
            </w:r>
            <w:r>
              <w:rPr>
                <w:noProof/>
              </w:rPr>
              <w:pict>
                <v:group id="_x0000_s1100" style="position:absolute;left:0;text-align:left;margin-left:35.1pt;margin-top:122.5pt;width:248.25pt;height:200.4pt;z-index:251523584" coordorigin="10192,26370" coordsize="4965,4008">
                  <v:rect id="Rectangle 38" o:spid="_x0000_s1101" style="position:absolute;left:10192;top:27150;width:4965;height:468">
                    <v:textbox>
                      <w:txbxContent>
                        <w:p w:rsidR="008D0D76" w:rsidRDefault="008D0D76">
                          <w:pPr>
                            <w:jc w:val="center"/>
                            <w:rPr>
                              <w:rFonts w:eastAsia="仿宋_GB2312"/>
                              <w:sz w:val="24"/>
                            </w:rPr>
                          </w:pPr>
                          <w:r>
                            <w:rPr>
                              <w:rFonts w:eastAsia="仿宋_GB2312" w:hint="eastAsia"/>
                              <w:sz w:val="24"/>
                            </w:rPr>
                            <w:t>区卫监所制定年度监督计划</w:t>
                          </w:r>
                        </w:p>
                      </w:txbxContent>
                    </v:textbox>
                  </v:rect>
                  <v:line id="Line 40" o:spid="_x0000_s1102" style="position:absolute" from="12846,27720" to="12847,28500">
                    <v:stroke endarrow="block"/>
                  </v:line>
                  <v:rect id="Rectangle 41" o:spid="_x0000_s1103" style="position:absolute;left:10642;top:28530;width:4320;height:468">
                    <v:textbox>
                      <w:txbxContent>
                        <w:p w:rsidR="008D0D76" w:rsidRDefault="008D0D76">
                          <w:pPr>
                            <w:jc w:val="center"/>
                            <w:rPr>
                              <w:rFonts w:eastAsia="仿宋_GB2312"/>
                              <w:sz w:val="24"/>
                            </w:rPr>
                          </w:pPr>
                          <w:r>
                            <w:rPr>
                              <w:rFonts w:eastAsia="仿宋_GB2312" w:hint="eastAsia"/>
                              <w:sz w:val="24"/>
                            </w:rPr>
                            <w:t>开展现场执法监督</w:t>
                          </w:r>
                        </w:p>
                      </w:txbxContent>
                    </v:textbox>
                  </v:rect>
                  <v:line id="Line 40" o:spid="_x0000_s1104" style="position:absolute" from="12848,26370" to="12849,27150">
                    <v:stroke endarrow="block"/>
                  </v:line>
                  <v:line id="Line 40" o:spid="_x0000_s1105" style="position:absolute" from="12849,29100" to="12850,29880">
                    <v:stroke endarrow="block"/>
                  </v:line>
                  <v:rect id="Rectangle 41" o:spid="_x0000_s1106" style="position:absolute;left:10642;top:29910;width:4320;height:468">
                    <v:textbox>
                      <w:txbxContent>
                        <w:p w:rsidR="008D0D76" w:rsidRDefault="008D0D76">
                          <w:pPr>
                            <w:jc w:val="center"/>
                            <w:rPr>
                              <w:rFonts w:eastAsia="仿宋_GB2312"/>
                              <w:sz w:val="24"/>
                            </w:rPr>
                          </w:pPr>
                          <w:r>
                            <w:rPr>
                              <w:rFonts w:eastAsia="仿宋_GB2312" w:hint="eastAsia"/>
                              <w:sz w:val="24"/>
                            </w:rPr>
                            <w:t>形成监督报告，反馈问题并要求整改</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突发公共卫生事件应急处置及防范工作表彰奖励</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行政奖励</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做出显著成绩和贡献的单位和个人</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本行政区域内突发公共卫生事件应急处置及防范工作信息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《中华人民共和国传染病防治法》第十一条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对在传染病防治工作中做出显著成绩和贡献的单位和个人，给予表彰和奖励。对因参与传染病防治工作致病、致残、死亡的人员，按照有关规定给予补助、抚恤。</w:t>
            </w:r>
          </w:p>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应急条例》第九条：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突发公共卫生事件应急处置及防范工作表彰奖励流程图</w:t>
            </w:r>
          </w:p>
          <w:p w:rsidR="008D0D76" w:rsidRDefault="008D0D76">
            <w:pPr>
              <w:widowControl/>
              <w:spacing w:line="600" w:lineRule="atLeast"/>
              <w:jc w:val="center"/>
              <w:rPr>
                <w:rFonts w:eastAsia="黑体"/>
                <w:b/>
                <w:sz w:val="44"/>
              </w:rPr>
            </w:pPr>
            <w:r>
              <w:rPr>
                <w:noProof/>
              </w:rPr>
              <w:pict>
                <v:rect id="_x0000_s1107" style="position:absolute;left:0;text-align:left;margin-left:83.1pt;margin-top:92.2pt;width:166.55pt;height:35.25pt;z-index:251525632">
                  <v:textbox>
                    <w:txbxContent>
                      <w:p w:rsidR="008D0D76" w:rsidRDefault="008D0D76">
                        <w:pPr>
                          <w:jc w:val="center"/>
                          <w:rPr>
                            <w:rFonts w:eastAsia="仿宋_GB2312"/>
                            <w:sz w:val="24"/>
                          </w:rPr>
                        </w:pPr>
                        <w:r>
                          <w:rPr>
                            <w:rFonts w:eastAsia="仿宋_GB2312" w:hint="eastAsia"/>
                            <w:sz w:val="24"/>
                          </w:rPr>
                          <w:t>卫计局通过研究制定相应表彰奖励方案</w:t>
                        </w:r>
                      </w:p>
                    </w:txbxContent>
                  </v:textbox>
                </v:rect>
              </w:pict>
            </w:r>
            <w:r>
              <w:rPr>
                <w:noProof/>
              </w:rPr>
              <w:pict>
                <v:line id="_x0000_s1108" style="position:absolute;left:0;text-align:left;z-index:251526656" from="167.7pt,66.9pt" to="167.75pt,90.15pt">
                  <v:stroke endarrow="open"/>
                </v:line>
              </w:pict>
            </w:r>
            <w:r>
              <w:rPr>
                <w:noProof/>
              </w:rPr>
              <w:pict>
                <v:rect id="_x0000_s1109" style="position:absolute;left:0;text-align:left;margin-left:57.5pt;margin-top:29.35pt;width:225.75pt;height:37.5pt;z-index:251524608">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区域内突发公共卫生事件应急处置及防范工作信息</w:t>
                        </w:r>
                      </w:p>
                    </w:txbxContent>
                  </v:textbox>
                </v:rect>
              </w:pict>
            </w:r>
            <w:r>
              <w:rPr>
                <w:noProof/>
              </w:rPr>
              <w:pict>
                <v:group id="_x0000_s1110" style="position:absolute;left:0;text-align:left;margin-left:35.1pt;margin-top:122.5pt;width:248.25pt;height:200.4pt;z-index:251527680" coordorigin="10192,26370" coordsize="4965,4008">
                  <v:rect id="Rectangle 38" o:spid="_x0000_s111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12" style="position:absolute" from="12846,27720" to="12847,28500">
                    <v:stroke endarrow="block"/>
                  </v:line>
                  <v:rect id="Rectangle 41" o:spid="_x0000_s1113" style="position:absolute;left:10642;top:28530;width:4320;height:468">
                    <v:textbox>
                      <w:txbxContent>
                        <w:p w:rsidR="008D0D76" w:rsidRDefault="008D0D76">
                          <w:pPr>
                            <w:jc w:val="center"/>
                            <w:rPr>
                              <w:rFonts w:eastAsia="仿宋_GB2312"/>
                              <w:sz w:val="24"/>
                            </w:rPr>
                          </w:pPr>
                          <w:r>
                            <w:rPr>
                              <w:rFonts w:eastAsia="仿宋_GB2312" w:hint="eastAsia"/>
                              <w:sz w:val="24"/>
                            </w:rPr>
                            <w:t>各相关单位上报先进材料</w:t>
                          </w:r>
                        </w:p>
                      </w:txbxContent>
                    </v:textbox>
                  </v:rect>
                  <v:line id="Line 40" o:spid="_x0000_s1114" style="position:absolute" from="12848,26370" to="12849,27150">
                    <v:stroke endarrow="block"/>
                  </v:line>
                  <v:line id="Line 40" o:spid="_x0000_s1115" style="position:absolute" from="12849,29100" to="12850,29880">
                    <v:stroke endarrow="block"/>
                  </v:line>
                  <v:rect id="Rectangle 41" o:spid="_x0000_s1116" style="position:absolute;left:10642;top:29910;width:4320;height:468">
                    <v:textbox>
                      <w:txbxContent>
                        <w:p w:rsidR="008D0D76" w:rsidRDefault="008D0D76">
                          <w:pPr>
                            <w:jc w:val="center"/>
                            <w:rPr>
                              <w:rFonts w:eastAsia="仿宋_GB2312"/>
                              <w:sz w:val="24"/>
                            </w:rPr>
                          </w:pPr>
                          <w:r>
                            <w:rPr>
                              <w:rFonts w:eastAsia="仿宋_GB2312" w:hint="eastAsia"/>
                              <w:sz w:val="24"/>
                            </w:rPr>
                            <w:t>发文表彰、发放证件及奖励经费</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艾滋病防治工作表彰奖励</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行政奖励</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在艾滋病防治工作中做出显著成绩和贡献的单位和个人</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本行政区域内艾滋病防治工作信息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《艾滋病防治条例》第九条：县级以上人民政府和政府有关部门对在艾滋病防治工作中做出显著成绩和贡献的单位和个人，给予表彰和奖励。</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艾滋病防治工作表彰奖励流程图</w:t>
            </w:r>
          </w:p>
          <w:p w:rsidR="008D0D76" w:rsidRDefault="008D0D76">
            <w:pPr>
              <w:widowControl/>
              <w:spacing w:line="600" w:lineRule="atLeast"/>
              <w:jc w:val="center"/>
              <w:rPr>
                <w:rFonts w:eastAsia="黑体"/>
                <w:b/>
                <w:sz w:val="44"/>
              </w:rPr>
            </w:pPr>
            <w:r>
              <w:rPr>
                <w:noProof/>
              </w:rPr>
              <w:pict>
                <v:rect id="_x0000_s1117" style="position:absolute;left:0;text-align:left;margin-left:83.1pt;margin-top:92.2pt;width:166.55pt;height:35.25pt;z-index:251529728">
                  <v:textbox>
                    <w:txbxContent>
                      <w:p w:rsidR="008D0D76" w:rsidRDefault="008D0D76">
                        <w:pPr>
                          <w:jc w:val="center"/>
                          <w:rPr>
                            <w:rFonts w:eastAsia="仿宋_GB2312"/>
                            <w:sz w:val="24"/>
                          </w:rPr>
                        </w:pPr>
                        <w:r>
                          <w:rPr>
                            <w:rFonts w:eastAsia="仿宋_GB2312" w:hint="eastAsia"/>
                            <w:sz w:val="24"/>
                          </w:rPr>
                          <w:t>卫计局通过研究制定相应表彰奖励方案</w:t>
                        </w:r>
                      </w:p>
                    </w:txbxContent>
                  </v:textbox>
                </v:rect>
              </w:pict>
            </w:r>
            <w:r>
              <w:rPr>
                <w:noProof/>
              </w:rPr>
              <w:pict>
                <v:line id="_x0000_s1118" style="position:absolute;left:0;text-align:left;z-index:251530752" from="167.7pt,66.9pt" to="167.75pt,90.15pt">
                  <v:stroke endarrow="open"/>
                </v:line>
              </w:pict>
            </w:r>
            <w:r>
              <w:rPr>
                <w:noProof/>
              </w:rPr>
              <w:pict>
                <v:rect id="_x0000_s1119" style="position:absolute;left:0;text-align:left;margin-left:57.5pt;margin-top:29.35pt;width:225.75pt;height:37.5pt;z-index:251528704">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区域内艾滋病防治工作工作信息</w:t>
                        </w:r>
                      </w:p>
                    </w:txbxContent>
                  </v:textbox>
                </v:rect>
              </w:pict>
            </w:r>
            <w:r>
              <w:rPr>
                <w:noProof/>
              </w:rPr>
              <w:pict>
                <v:group id="_x0000_s1120" style="position:absolute;left:0;text-align:left;margin-left:35.1pt;margin-top:122.5pt;width:248.25pt;height:200.4pt;z-index:251531776" coordorigin="10192,26370" coordsize="4965,4008">
                  <v:rect id="Rectangle 38" o:spid="_x0000_s112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22" style="position:absolute" from="12846,27720" to="12847,28500">
                    <v:stroke endarrow="block"/>
                  </v:line>
                  <v:rect id="Rectangle 41" o:spid="_x0000_s1123" style="position:absolute;left:10642;top:28530;width:4320;height:468">
                    <v:textbox>
                      <w:txbxContent>
                        <w:p w:rsidR="008D0D76" w:rsidRDefault="008D0D76">
                          <w:pPr>
                            <w:jc w:val="center"/>
                            <w:rPr>
                              <w:rFonts w:eastAsia="仿宋_GB2312"/>
                              <w:sz w:val="24"/>
                            </w:rPr>
                          </w:pPr>
                          <w:r>
                            <w:rPr>
                              <w:rFonts w:eastAsia="仿宋_GB2312" w:hint="eastAsia"/>
                              <w:sz w:val="24"/>
                            </w:rPr>
                            <w:t>各相关单位上报先进材料</w:t>
                          </w:r>
                        </w:p>
                      </w:txbxContent>
                    </v:textbox>
                  </v:rect>
                  <v:line id="Line 40" o:spid="_x0000_s1124" style="position:absolute" from="12848,26370" to="12849,27150">
                    <v:stroke endarrow="block"/>
                  </v:line>
                  <v:line id="Line 40" o:spid="_x0000_s1125" style="position:absolute" from="12849,29100" to="12850,29880">
                    <v:stroke endarrow="block"/>
                  </v:line>
                  <v:rect id="Rectangle 41" o:spid="_x0000_s1126" style="position:absolute;left:10642;top:29910;width:4320;height:468">
                    <v:textbox>
                      <w:txbxContent>
                        <w:p w:rsidR="008D0D76" w:rsidRDefault="008D0D76">
                          <w:pPr>
                            <w:jc w:val="center"/>
                            <w:rPr>
                              <w:rFonts w:eastAsia="仿宋_GB2312"/>
                              <w:sz w:val="24"/>
                            </w:rPr>
                          </w:pPr>
                          <w:r>
                            <w:rPr>
                              <w:rFonts w:eastAsia="仿宋_GB2312" w:hint="eastAsia"/>
                              <w:sz w:val="24"/>
                            </w:rPr>
                            <w:t>发文表彰、发放证件及奖励经费</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传染病防治及精神卫生工作表彰奖励</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行政奖励</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在相关工作中做出显著成绩和贡献的单位和个人</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本行政区域内相关防治工作信息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《传染病防治法》第十一条：对在传染病防治工作中做出显著成绩和贡献的单位和个人，给予表彰和奖励。</w:t>
            </w:r>
            <w:r>
              <w:rPr>
                <w:rFonts w:ascii="宋体" w:hAnsi="宋体" w:cs="宋体"/>
                <w:color w:val="000000"/>
                <w:kern w:val="0"/>
                <w:sz w:val="20"/>
                <w:szCs w:val="20"/>
              </w:rPr>
              <w:t xml:space="preserve"> </w:t>
            </w:r>
            <w:r>
              <w:rPr>
                <w:rFonts w:ascii="宋体" w:hAnsi="宋体" w:cs="宋体" w:hint="eastAsia"/>
                <w:color w:val="000000"/>
                <w:kern w:val="0"/>
                <w:sz w:val="20"/>
                <w:szCs w:val="20"/>
              </w:rPr>
              <w:t>对因参与传染病防治工作致病、致残、死亡的人员，按照有关规定给予补助、抚恤。《精神卫生法》第十二条：各级人民政府和县级以上人民政府有关部门应当采取措施，鼓励和支持组织、个人提供精神卫生志愿服务，捐助精神卫生事业，兴建精神卫生公益设施。对在精神卫生工作中作出突出贡献的组织、个人，按照国家有关规定给予表彰、奖励</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传染病防治及精神卫生工作表彰奖励流程图</w:t>
            </w:r>
          </w:p>
          <w:p w:rsidR="008D0D76" w:rsidRDefault="008D0D76">
            <w:pPr>
              <w:widowControl/>
              <w:spacing w:line="600" w:lineRule="atLeast"/>
              <w:jc w:val="center"/>
              <w:rPr>
                <w:rFonts w:eastAsia="黑体"/>
                <w:b/>
                <w:sz w:val="44"/>
              </w:rPr>
            </w:pPr>
            <w:r>
              <w:rPr>
                <w:noProof/>
              </w:rPr>
              <w:pict>
                <v:rect id="_x0000_s1127" style="position:absolute;left:0;text-align:left;margin-left:83.1pt;margin-top:92.2pt;width:166.55pt;height:35.25pt;z-index:251533824">
                  <v:textbox>
                    <w:txbxContent>
                      <w:p w:rsidR="008D0D76" w:rsidRDefault="008D0D76">
                        <w:pPr>
                          <w:jc w:val="center"/>
                          <w:rPr>
                            <w:rFonts w:eastAsia="仿宋_GB2312"/>
                            <w:sz w:val="24"/>
                          </w:rPr>
                        </w:pPr>
                        <w:r>
                          <w:rPr>
                            <w:rFonts w:eastAsia="仿宋_GB2312" w:hint="eastAsia"/>
                            <w:sz w:val="24"/>
                          </w:rPr>
                          <w:t>卫计局通过研究制定相应表彰奖励方案</w:t>
                        </w:r>
                      </w:p>
                    </w:txbxContent>
                  </v:textbox>
                </v:rect>
              </w:pict>
            </w:r>
            <w:r>
              <w:rPr>
                <w:noProof/>
              </w:rPr>
              <w:pict>
                <v:line id="_x0000_s1128" style="position:absolute;left:0;text-align:left;z-index:251534848" from="167.7pt,66.9pt" to="167.75pt,90.15pt">
                  <v:stroke endarrow="open"/>
                </v:line>
              </w:pict>
            </w:r>
            <w:r>
              <w:rPr>
                <w:noProof/>
              </w:rPr>
              <w:pict>
                <v:rect id="_x0000_s1129" style="position:absolute;left:0;text-align:left;margin-left:57.5pt;margin-top:29.35pt;width:225.75pt;height:37.5pt;z-index:251532800">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区域内相关防治工作工作信息</w:t>
                        </w:r>
                      </w:p>
                    </w:txbxContent>
                  </v:textbox>
                </v:rect>
              </w:pict>
            </w:r>
            <w:r>
              <w:rPr>
                <w:noProof/>
              </w:rPr>
              <w:pict>
                <v:group id="_x0000_s1130" style="position:absolute;left:0;text-align:left;margin-left:35.1pt;margin-top:122.5pt;width:248.25pt;height:200.4pt;z-index:251535872" coordorigin="10192,26370" coordsize="4965,4008">
                  <v:rect id="Rectangle 38" o:spid="_x0000_s113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32" style="position:absolute" from="12846,27720" to="12847,28500">
                    <v:stroke endarrow="block"/>
                  </v:line>
                  <v:rect id="Rectangle 41" o:spid="_x0000_s1133" style="position:absolute;left:10642;top:28530;width:4320;height:468">
                    <v:textbox>
                      <w:txbxContent>
                        <w:p w:rsidR="008D0D76" w:rsidRDefault="008D0D76">
                          <w:pPr>
                            <w:jc w:val="center"/>
                            <w:rPr>
                              <w:rFonts w:eastAsia="仿宋_GB2312"/>
                              <w:sz w:val="24"/>
                            </w:rPr>
                          </w:pPr>
                          <w:r>
                            <w:rPr>
                              <w:rFonts w:eastAsia="仿宋_GB2312" w:hint="eastAsia"/>
                              <w:sz w:val="24"/>
                            </w:rPr>
                            <w:t>各相关单位上报先进材料</w:t>
                          </w:r>
                        </w:p>
                      </w:txbxContent>
                    </v:textbox>
                  </v:rect>
                  <v:line id="Line 40" o:spid="_x0000_s1134" style="position:absolute" from="12848,26370" to="12849,27150">
                    <v:stroke endarrow="block"/>
                  </v:line>
                  <v:line id="Line 40" o:spid="_x0000_s1135" style="position:absolute" from="12849,29100" to="12850,29880">
                    <v:stroke endarrow="block"/>
                  </v:line>
                  <v:rect id="Rectangle 41" o:spid="_x0000_s1136" style="position:absolute;left:10642;top:29910;width:4320;height:468">
                    <v:textbox>
                      <w:txbxContent>
                        <w:p w:rsidR="008D0D76" w:rsidRDefault="008D0D76">
                          <w:pPr>
                            <w:jc w:val="center"/>
                            <w:rPr>
                              <w:rFonts w:eastAsia="仿宋_GB2312"/>
                              <w:sz w:val="24"/>
                            </w:rPr>
                          </w:pPr>
                          <w:r>
                            <w:rPr>
                              <w:rFonts w:eastAsia="仿宋_GB2312" w:hint="eastAsia"/>
                              <w:sz w:val="24"/>
                            </w:rPr>
                            <w:t>发文表彰、发放证件及奖励经费</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因参与突发公共卫生事件应急处置工作致病、致残、死亡人员补助和抚恤</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w:t>
            </w:r>
          </w:p>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给付</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因参与应急处理工作致病、致残、死亡的人员</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本行政区域内相关防治工作信息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《突发公共卫生事件应急条例》第四十三条</w:t>
            </w:r>
            <w:r>
              <w:rPr>
                <w:rFonts w:ascii="宋体" w:hAnsi="宋体" w:cs="宋体"/>
                <w:color w:val="000000"/>
                <w:kern w:val="0"/>
                <w:sz w:val="20"/>
                <w:szCs w:val="20"/>
              </w:rPr>
              <w:t>:</w:t>
            </w:r>
            <w:r>
              <w:rPr>
                <w:rFonts w:ascii="宋体" w:hAnsi="宋体" w:cs="宋体" w:hint="eastAsia"/>
                <w:color w:val="000000"/>
                <w:kern w:val="0"/>
                <w:sz w:val="20"/>
                <w:szCs w:val="20"/>
              </w:rPr>
              <w:t>县级以上各级人民政府应当提供必要资金，保障因突发事件致病、致残的人员得到及时、有效的救治。具体办法由国务院财政部门、卫生行政主管部门和劳动保障行政主管部门制定。第九条</w:t>
            </w:r>
            <w:r>
              <w:rPr>
                <w:rFonts w:ascii="宋体" w:hAnsi="宋体" w:cs="宋体"/>
                <w:color w:val="000000"/>
                <w:kern w:val="0"/>
                <w:sz w:val="20"/>
                <w:szCs w:val="20"/>
              </w:rPr>
              <w:t>:</w:t>
            </w:r>
            <w:r>
              <w:rPr>
                <w:rFonts w:ascii="宋体" w:hAnsi="宋体" w:cs="宋体" w:hint="eastAsia"/>
                <w:color w:val="000000"/>
                <w:kern w:val="0"/>
                <w:sz w:val="20"/>
                <w:szCs w:val="20"/>
              </w:rPr>
              <w:t>县级以上各级人民政府及其卫生行政主管部门，应当对参加突发事件应急处理的医疗卫生人员，给予适当补助和保健津贴；对参加突发事件应急处理作出贡献的人员，给予表彰和奖励；对因参与应急处理工作致病、致残、死亡的人员，按照国家有关规定，给予相应的补助和抚恤。</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因参与突发公共卫生事件应急处置工作致病、致残、死亡人员补助和抚恤流程图</w:t>
            </w:r>
          </w:p>
          <w:p w:rsidR="008D0D76" w:rsidRDefault="008D0D76">
            <w:pPr>
              <w:widowControl/>
              <w:spacing w:line="600" w:lineRule="atLeast"/>
              <w:jc w:val="center"/>
              <w:rPr>
                <w:rFonts w:eastAsia="黑体"/>
                <w:b/>
                <w:sz w:val="44"/>
              </w:rPr>
            </w:pPr>
            <w:r>
              <w:rPr>
                <w:noProof/>
              </w:rPr>
              <w:pict>
                <v:rect id="_x0000_s1137" style="position:absolute;left:0;text-align:left;margin-left:83.1pt;margin-top:92.2pt;width:166.55pt;height:35.25pt;z-index:251537920">
                  <v:textbox>
                    <w:txbxContent>
                      <w:p w:rsidR="008D0D76" w:rsidRDefault="008D0D76">
                        <w:pPr>
                          <w:jc w:val="center"/>
                          <w:rPr>
                            <w:rFonts w:eastAsia="仿宋_GB2312"/>
                            <w:sz w:val="24"/>
                          </w:rPr>
                        </w:pPr>
                        <w:r>
                          <w:rPr>
                            <w:rFonts w:eastAsia="仿宋_GB2312" w:hint="eastAsia"/>
                            <w:sz w:val="24"/>
                          </w:rPr>
                          <w:t>与劳动及财政等部门协商制定相应补助和抚恤方案</w:t>
                        </w:r>
                      </w:p>
                    </w:txbxContent>
                  </v:textbox>
                </v:rect>
              </w:pict>
            </w:r>
            <w:r>
              <w:rPr>
                <w:noProof/>
              </w:rPr>
              <w:pict>
                <v:line id="_x0000_s1138" style="position:absolute;left:0;text-align:left;z-index:251538944" from="167.7pt,66.9pt" to="167.75pt,90.15pt">
                  <v:stroke endarrow="open"/>
                </v:line>
              </w:pict>
            </w:r>
            <w:r>
              <w:rPr>
                <w:noProof/>
              </w:rPr>
              <w:pict>
                <v:rect id="_x0000_s1139" style="position:absolute;left:0;text-align:left;margin-left:57.5pt;margin-top:29.35pt;width:225.75pt;height:37.5pt;z-index:251536896">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区域内相关防治工作工作信息</w:t>
                        </w:r>
                      </w:p>
                    </w:txbxContent>
                  </v:textbox>
                </v:rect>
              </w:pict>
            </w:r>
            <w:r>
              <w:rPr>
                <w:noProof/>
              </w:rPr>
              <w:pict>
                <v:group id="_x0000_s1140" style="position:absolute;left:0;text-align:left;margin-left:35.1pt;margin-top:122.5pt;width:248.25pt;height:200.4pt;z-index:251539968" coordorigin="10192,26370" coordsize="4965,4008">
                  <v:rect id="Rectangle 38" o:spid="_x0000_s114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42" style="position:absolute" from="12846,27720" to="12847,28500">
                    <v:stroke endarrow="block"/>
                  </v:line>
                  <v:rect id="Rectangle 41" o:spid="_x0000_s1143" style="position:absolute;left:10642;top:28530;width:4320;height:468">
                    <v:textbox>
                      <w:txbxContent>
                        <w:p w:rsidR="008D0D76" w:rsidRDefault="008D0D76">
                          <w:pPr>
                            <w:jc w:val="center"/>
                            <w:rPr>
                              <w:rFonts w:eastAsia="仿宋_GB2312"/>
                              <w:sz w:val="24"/>
                            </w:rPr>
                          </w:pPr>
                          <w:r>
                            <w:rPr>
                              <w:rFonts w:eastAsia="仿宋_GB2312" w:hint="eastAsia"/>
                              <w:sz w:val="24"/>
                            </w:rPr>
                            <w:t>各相关单位上报人员材料</w:t>
                          </w:r>
                        </w:p>
                      </w:txbxContent>
                    </v:textbox>
                  </v:rect>
                  <v:line id="Line 40" o:spid="_x0000_s1144" style="position:absolute" from="12848,26370" to="12849,27150">
                    <v:stroke endarrow="block"/>
                  </v:line>
                  <v:line id="Line 40" o:spid="_x0000_s1145" style="position:absolute" from="12849,29100" to="12850,29880">
                    <v:stroke endarrow="block"/>
                  </v:line>
                  <v:rect id="Rectangle 41" o:spid="_x0000_s1146" style="position:absolute;left:10642;top:29910;width:4320;height:468">
                    <v:textbox>
                      <w:txbxContent>
                        <w:p w:rsidR="008D0D76" w:rsidRDefault="008D0D76">
                          <w:pPr>
                            <w:jc w:val="center"/>
                            <w:rPr>
                              <w:rFonts w:eastAsia="仿宋_GB2312"/>
                              <w:sz w:val="24"/>
                            </w:rPr>
                          </w:pPr>
                          <w:r>
                            <w:rPr>
                              <w:rFonts w:eastAsia="仿宋_GB2312" w:hint="eastAsia"/>
                              <w:sz w:val="24"/>
                            </w:rPr>
                            <w:t>发放补助和抚恤金</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艾滋病防治活动资金支持</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w:t>
            </w:r>
          </w:p>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给付</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开展艾滋病防治活动的有关组织和个人</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本行政区域内艾滋病防治工作信息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《艾滋病防治条例》第五十一条</w:t>
            </w:r>
            <w:r>
              <w:rPr>
                <w:rFonts w:ascii="宋体" w:hAnsi="宋体" w:cs="宋体"/>
                <w:color w:val="000000"/>
                <w:kern w:val="0"/>
                <w:sz w:val="20"/>
                <w:szCs w:val="20"/>
              </w:rPr>
              <w:t xml:space="preserve"> </w:t>
            </w:r>
            <w:r>
              <w:rPr>
                <w:rFonts w:ascii="宋体" w:hAnsi="宋体" w:cs="宋体" w:hint="eastAsia"/>
                <w:color w:val="000000"/>
                <w:kern w:val="0"/>
                <w:sz w:val="20"/>
                <w:szCs w:val="20"/>
              </w:rPr>
              <w:t>地方各级人民政府应当制定扶持措施，对有关组织和个人开展艾滋病防治活动提供必要的资金支持和便利条件。有关组织和个人参与艾滋病防治公益事业，依法享受税收优惠。</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艾滋病防治活动资金支持流程图</w:t>
            </w:r>
          </w:p>
          <w:p w:rsidR="008D0D76" w:rsidRDefault="008D0D76">
            <w:pPr>
              <w:widowControl/>
              <w:spacing w:line="600" w:lineRule="atLeast"/>
              <w:jc w:val="center"/>
              <w:rPr>
                <w:rFonts w:eastAsia="黑体"/>
                <w:b/>
                <w:sz w:val="44"/>
              </w:rPr>
            </w:pPr>
            <w:r>
              <w:rPr>
                <w:noProof/>
              </w:rPr>
              <w:pict>
                <v:rect id="_x0000_s1147" style="position:absolute;left:0;text-align:left;margin-left:83.1pt;margin-top:92.2pt;width:166.55pt;height:35.25pt;z-index:251548160">
                  <v:textbox>
                    <w:txbxContent>
                      <w:p w:rsidR="008D0D76" w:rsidRDefault="008D0D76">
                        <w:pPr>
                          <w:jc w:val="center"/>
                          <w:rPr>
                            <w:rFonts w:eastAsia="仿宋_GB2312"/>
                            <w:sz w:val="24"/>
                          </w:rPr>
                        </w:pPr>
                        <w:r>
                          <w:rPr>
                            <w:rFonts w:eastAsia="仿宋_GB2312" w:hint="eastAsia"/>
                            <w:sz w:val="24"/>
                          </w:rPr>
                          <w:t>卫计局制定资金支持方案</w:t>
                        </w:r>
                      </w:p>
                    </w:txbxContent>
                  </v:textbox>
                </v:rect>
              </w:pict>
            </w:r>
            <w:r>
              <w:rPr>
                <w:noProof/>
              </w:rPr>
              <w:pict>
                <v:line id="_x0000_s1148" style="position:absolute;left:0;text-align:left;z-index:251549184" from="167.7pt,66.9pt" to="167.75pt,90.15pt">
                  <v:stroke endarrow="open"/>
                </v:line>
              </w:pict>
            </w:r>
            <w:r>
              <w:rPr>
                <w:noProof/>
              </w:rPr>
              <w:pict>
                <v:rect id="_x0000_s1149" style="position:absolute;left:0;text-align:left;margin-left:57.5pt;margin-top:29.35pt;width:225.75pt;height:37.5pt;z-index:251547136">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区域内艾滋病防治工作工作信息</w:t>
                        </w:r>
                      </w:p>
                    </w:txbxContent>
                  </v:textbox>
                </v:rect>
              </w:pict>
            </w:r>
            <w:r>
              <w:rPr>
                <w:noProof/>
              </w:rPr>
              <w:pict>
                <v:group id="_x0000_s1150" style="position:absolute;left:0;text-align:left;margin-left:35.1pt;margin-top:122.5pt;width:248.25pt;height:200.4pt;z-index:251550208" coordorigin="10192,26370" coordsize="4965,4008">
                  <v:rect id="Rectangle 38" o:spid="_x0000_s115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52" style="position:absolute" from="12846,27720" to="12847,28500">
                    <v:stroke endarrow="block"/>
                  </v:line>
                  <v:rect id="Rectangle 41" o:spid="_x0000_s1153" style="position:absolute;left:10642;top:28530;width:4320;height:468">
                    <v:textbox>
                      <w:txbxContent>
                        <w:p w:rsidR="008D0D76" w:rsidRDefault="008D0D76">
                          <w:pPr>
                            <w:jc w:val="center"/>
                            <w:rPr>
                              <w:rFonts w:eastAsia="仿宋_GB2312"/>
                              <w:sz w:val="24"/>
                            </w:rPr>
                          </w:pPr>
                          <w:r>
                            <w:rPr>
                              <w:rFonts w:eastAsia="仿宋_GB2312" w:hint="eastAsia"/>
                              <w:sz w:val="24"/>
                            </w:rPr>
                            <w:t>各相关组织和人员上报材料</w:t>
                          </w:r>
                        </w:p>
                      </w:txbxContent>
                    </v:textbox>
                  </v:rect>
                  <v:line id="Line 40" o:spid="_x0000_s1154" style="position:absolute" from="12848,26370" to="12849,27150">
                    <v:stroke endarrow="block"/>
                  </v:line>
                  <v:line id="Line 40" o:spid="_x0000_s1155" style="position:absolute" from="12849,29100" to="12850,29880">
                    <v:stroke endarrow="block"/>
                  </v:line>
                  <v:rect id="Rectangle 41" o:spid="_x0000_s1156" style="position:absolute;left:10642;top:29910;width:4320;height:468">
                    <v:textbox>
                      <w:txbxContent>
                        <w:p w:rsidR="008D0D76" w:rsidRDefault="008D0D76">
                          <w:pPr>
                            <w:jc w:val="center"/>
                            <w:rPr>
                              <w:rFonts w:eastAsia="仿宋_GB2312"/>
                              <w:sz w:val="24"/>
                            </w:rPr>
                          </w:pPr>
                          <w:r>
                            <w:rPr>
                              <w:rFonts w:eastAsia="仿宋_GB2312" w:hint="eastAsia"/>
                              <w:sz w:val="24"/>
                            </w:rPr>
                            <w:t>发放活动资金</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参与突发公共卫生事件应急处置的医疗卫生人员补助和津贴</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w:t>
            </w:r>
          </w:p>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给付</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参加突发事件应急处理的医疗卫生人员</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本行政区域内突发事件应急处理工作信息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《突发公共卫生事件应急条例》第九条</w:t>
            </w:r>
            <w:r>
              <w:rPr>
                <w:rFonts w:ascii="宋体" w:hAnsi="宋体" w:cs="宋体"/>
                <w:color w:val="000000"/>
                <w:kern w:val="0"/>
                <w:sz w:val="20"/>
                <w:szCs w:val="20"/>
              </w:rPr>
              <w:t>:</w:t>
            </w:r>
            <w:r>
              <w:rPr>
                <w:rFonts w:ascii="宋体" w:hAnsi="宋体" w:cs="宋体" w:hint="eastAsia"/>
                <w:color w:val="000000"/>
                <w:kern w:val="0"/>
                <w:sz w:val="20"/>
                <w:szCs w:val="20"/>
              </w:rPr>
              <w:t>县级以上各级人民政府及其卫生行政主管部门，应当对参加突发事件应急处理的医疗卫生人员，给予适当补助和保健津贴</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参与突发公共卫生事件应急处置的医疗卫生人员补助和津贴流程图</w:t>
            </w:r>
          </w:p>
          <w:p w:rsidR="008D0D76" w:rsidRDefault="008D0D76">
            <w:pPr>
              <w:widowControl/>
              <w:spacing w:line="600" w:lineRule="atLeast"/>
              <w:jc w:val="center"/>
              <w:rPr>
                <w:rFonts w:eastAsia="黑体"/>
                <w:b/>
                <w:sz w:val="44"/>
              </w:rPr>
            </w:pPr>
            <w:r>
              <w:rPr>
                <w:noProof/>
              </w:rPr>
              <w:pict>
                <v:rect id="_x0000_s1157" style="position:absolute;left:0;text-align:left;margin-left:83.1pt;margin-top:92.2pt;width:166.55pt;height:35.25pt;z-index:251552256">
                  <v:textbox>
                    <w:txbxContent>
                      <w:p w:rsidR="008D0D76" w:rsidRDefault="008D0D76">
                        <w:pPr>
                          <w:jc w:val="center"/>
                          <w:rPr>
                            <w:rFonts w:eastAsia="仿宋_GB2312"/>
                            <w:sz w:val="24"/>
                          </w:rPr>
                        </w:pPr>
                        <w:r>
                          <w:rPr>
                            <w:rFonts w:eastAsia="仿宋_GB2312" w:hint="eastAsia"/>
                            <w:sz w:val="24"/>
                          </w:rPr>
                          <w:t>卫计局制定补助方案</w:t>
                        </w:r>
                      </w:p>
                    </w:txbxContent>
                  </v:textbox>
                </v:rect>
              </w:pict>
            </w:r>
            <w:r>
              <w:rPr>
                <w:noProof/>
              </w:rPr>
              <w:pict>
                <v:line id="_x0000_s1158" style="position:absolute;left:0;text-align:left;z-index:251553280" from="167.7pt,66.9pt" to="167.75pt,90.15pt">
                  <v:stroke endarrow="open"/>
                </v:line>
              </w:pict>
            </w:r>
            <w:r>
              <w:rPr>
                <w:noProof/>
              </w:rPr>
              <w:pict>
                <v:rect id="_x0000_s1159" style="position:absolute;left:0;text-align:left;margin-left:57.5pt;margin-top:29.35pt;width:225.75pt;height:37.5pt;z-index:251551232">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区域内突发事件应急处理工作信息</w:t>
                        </w:r>
                      </w:p>
                    </w:txbxContent>
                  </v:textbox>
                </v:rect>
              </w:pict>
            </w:r>
            <w:r>
              <w:rPr>
                <w:noProof/>
              </w:rPr>
              <w:pict>
                <v:group id="_x0000_s1160" style="position:absolute;left:0;text-align:left;margin-left:35.1pt;margin-top:122.5pt;width:248.25pt;height:200.4pt;z-index:251554304" coordorigin="10192,26370" coordsize="4965,4008">
                  <v:rect id="Rectangle 38" o:spid="_x0000_s1161" style="position:absolute;left:10192;top:27150;width:4965;height:468">
                    <v:textbox>
                      <w:txbxContent>
                        <w:p w:rsidR="008D0D76" w:rsidRDefault="008D0D76">
                          <w:pPr>
                            <w:jc w:val="center"/>
                            <w:rPr>
                              <w:rFonts w:eastAsia="仿宋_GB2312"/>
                              <w:sz w:val="24"/>
                            </w:rPr>
                          </w:pPr>
                          <w:r>
                            <w:rPr>
                              <w:rFonts w:eastAsia="仿宋_GB2312" w:hint="eastAsia"/>
                              <w:sz w:val="24"/>
                            </w:rPr>
                            <w:t>报区政府备案</w:t>
                          </w:r>
                        </w:p>
                      </w:txbxContent>
                    </v:textbox>
                  </v:rect>
                  <v:line id="Line 40" o:spid="_x0000_s1162" style="position:absolute" from="12846,27720" to="12847,28500">
                    <v:stroke endarrow="block"/>
                  </v:line>
                  <v:rect id="Rectangle 41" o:spid="_x0000_s1163" style="position:absolute;left:10642;top:28530;width:4320;height:468">
                    <v:textbox>
                      <w:txbxContent>
                        <w:p w:rsidR="008D0D76" w:rsidRDefault="008D0D76">
                          <w:pPr>
                            <w:jc w:val="center"/>
                            <w:rPr>
                              <w:rFonts w:eastAsia="仿宋_GB2312"/>
                              <w:sz w:val="24"/>
                            </w:rPr>
                          </w:pPr>
                          <w:r>
                            <w:rPr>
                              <w:rFonts w:eastAsia="仿宋_GB2312" w:hint="eastAsia"/>
                              <w:sz w:val="24"/>
                            </w:rPr>
                            <w:t>各相关单位和人员上报材料</w:t>
                          </w:r>
                        </w:p>
                      </w:txbxContent>
                    </v:textbox>
                  </v:rect>
                  <v:line id="Line 40" o:spid="_x0000_s1164" style="position:absolute" from="12848,26370" to="12849,27150">
                    <v:stroke endarrow="block"/>
                  </v:line>
                  <v:line id="Line 40" o:spid="_x0000_s1165" style="position:absolute" from="12849,29100" to="12850,29880">
                    <v:stroke endarrow="block"/>
                  </v:line>
                  <v:rect id="Rectangle 41" o:spid="_x0000_s1166" style="position:absolute;left:10642;top:29910;width:4320;height:468">
                    <v:textbox>
                      <w:txbxContent>
                        <w:p w:rsidR="008D0D76" w:rsidRDefault="008D0D76">
                          <w:pPr>
                            <w:jc w:val="center"/>
                            <w:rPr>
                              <w:rFonts w:eastAsia="仿宋_GB2312"/>
                              <w:sz w:val="24"/>
                            </w:rPr>
                          </w:pPr>
                          <w:r>
                            <w:rPr>
                              <w:rFonts w:eastAsia="仿宋_GB2312" w:hint="eastAsia"/>
                              <w:sz w:val="24"/>
                            </w:rPr>
                            <w:t>发放补助和津贴</w:t>
                          </w:r>
                        </w:p>
                      </w:txbxContent>
                    </v:textbox>
                  </v:rect>
                </v:group>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突发公共卫生事件发生后对人员、疫区、食物、水源等采取控制措施</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w:t>
            </w:r>
          </w:p>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强制</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突发公共卫生事件现场</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突发事件现场信息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突发公共卫生事件应急条例》第三十三条</w:t>
            </w:r>
            <w:r>
              <w:rPr>
                <w:rFonts w:ascii="宋体" w:hAnsi="宋体" w:cs="宋体"/>
                <w:color w:val="000000"/>
                <w:kern w:val="0"/>
                <w:sz w:val="20"/>
                <w:szCs w:val="20"/>
              </w:rPr>
              <w:t>:</w:t>
            </w:r>
            <w:r>
              <w:rPr>
                <w:rFonts w:ascii="宋体" w:hAnsi="宋体" w:cs="宋体" w:hint="eastAsia"/>
                <w:color w:val="000000"/>
                <w:kern w:val="0"/>
                <w:sz w:val="20"/>
                <w:szCs w:val="20"/>
              </w:rPr>
              <w:t>根据突发事件应急处理的需要，突发事件应急处理指挥部有权紧急调集人员、储备的物资、交通工具以及相关设施、设备；必要时，对人员进行疏散或者隔离，并可以依法对传染病疫区实行封锁。三十四条</w:t>
            </w:r>
            <w:r>
              <w:rPr>
                <w:rFonts w:ascii="宋体" w:hAnsi="宋体" w:cs="宋体"/>
                <w:color w:val="000000"/>
                <w:kern w:val="0"/>
                <w:sz w:val="20"/>
                <w:szCs w:val="20"/>
              </w:rPr>
              <w:t>:</w:t>
            </w:r>
            <w:r>
              <w:rPr>
                <w:rFonts w:ascii="宋体" w:hAnsi="宋体" w:cs="宋体" w:hint="eastAsia"/>
                <w:color w:val="000000"/>
                <w:kern w:val="0"/>
                <w:sz w:val="20"/>
                <w:szCs w:val="20"/>
              </w:rPr>
              <w:t>突发事件应急处理指挥部根据突发事件应急处理的需要，可以对食物和水源采取控制措施。县级以上地方人民政府卫生行政主管部门应当对突发事件现场等采取控制措施，宣传突发事件防治知识，及时对易受感染的人群和其他易受损害的人群采取应急接种、预防性投药、群体防护等措施。</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突发公共卫生事件发生后对人员、疫区、食物、水源等采取控制措施</w:t>
            </w:r>
          </w:p>
          <w:p w:rsidR="008D0D76" w:rsidRDefault="008D0D76">
            <w:pPr>
              <w:widowControl/>
              <w:spacing w:line="600" w:lineRule="atLeast"/>
              <w:jc w:val="center"/>
              <w:rPr>
                <w:rFonts w:eastAsia="黑体"/>
                <w:b/>
                <w:sz w:val="44"/>
              </w:rPr>
            </w:pPr>
            <w:r>
              <w:rPr>
                <w:rFonts w:eastAsia="黑体" w:hint="eastAsia"/>
                <w:b/>
                <w:sz w:val="44"/>
              </w:rPr>
              <w:t>流程图</w:t>
            </w:r>
          </w:p>
          <w:p w:rsidR="008D0D76" w:rsidRDefault="008D0D76">
            <w:pPr>
              <w:widowControl/>
              <w:spacing w:line="600" w:lineRule="atLeast"/>
              <w:jc w:val="center"/>
              <w:rPr>
                <w:rFonts w:eastAsia="黑体"/>
                <w:b/>
                <w:sz w:val="44"/>
              </w:rPr>
            </w:pPr>
            <w:r>
              <w:rPr>
                <w:noProof/>
              </w:rPr>
              <w:pict>
                <v:rect id="_x0000_s1167" style="position:absolute;left:0;text-align:left;margin-left:8.85pt;margin-top:22pt;width:323.25pt;height:37.5pt;z-index:251555328">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突发事件现场信息信息</w:t>
                        </w:r>
                      </w:p>
                    </w:txbxContent>
                  </v:textbox>
                </v:rect>
              </w:pict>
            </w:r>
            <w:r>
              <w:rPr>
                <w:noProof/>
              </w:rPr>
              <w:pict>
                <v:group id="_x0000_s1168" style="position:absolute;left:0;text-align:left;margin-left:35.1pt;margin-top:122.5pt;width:248.25pt;height:200.4pt;z-index:251558400" coordorigin="10192,26370" coordsize="4965,4008">
                  <v:rect id="Rectangle 38" o:spid="_x0000_s1169" style="position:absolute;left:10192;top:27150;width:4965;height:468">
                    <v:textbox>
                      <w:txbxContent>
                        <w:p w:rsidR="008D0D76" w:rsidRDefault="008D0D76">
                          <w:pPr>
                            <w:jc w:val="center"/>
                            <w:rPr>
                              <w:rFonts w:eastAsia="仿宋_GB2312"/>
                              <w:sz w:val="24"/>
                            </w:rPr>
                          </w:pPr>
                          <w:r>
                            <w:rPr>
                              <w:rFonts w:eastAsia="仿宋_GB2312" w:hint="eastAsia"/>
                              <w:sz w:val="24"/>
                            </w:rPr>
                            <w:t>与指挥部协调设立疫区、控制点</w:t>
                          </w:r>
                        </w:p>
                      </w:txbxContent>
                    </v:textbox>
                  </v:rect>
                  <v:line id="Line 40" o:spid="_x0000_s1170" style="position:absolute" from="12846,27720" to="12847,28500">
                    <v:stroke endarrow="block"/>
                  </v:line>
                  <v:rect id="Rectangle 41" o:spid="_x0000_s1171" style="position:absolute;left:10642;top:28530;width:4320;height:468">
                    <v:textbox>
                      <w:txbxContent>
                        <w:p w:rsidR="008D0D76" w:rsidRDefault="008D0D76">
                          <w:pPr>
                            <w:jc w:val="center"/>
                            <w:rPr>
                              <w:rFonts w:eastAsia="仿宋_GB2312"/>
                              <w:sz w:val="24"/>
                            </w:rPr>
                          </w:pPr>
                          <w:r>
                            <w:rPr>
                              <w:rFonts w:eastAsia="仿宋_GB2312" w:hint="eastAsia"/>
                              <w:sz w:val="24"/>
                            </w:rPr>
                            <w:t>组织专业队伍、开展防控措施</w:t>
                          </w:r>
                        </w:p>
                      </w:txbxContent>
                    </v:textbox>
                  </v:rect>
                  <v:line id="Line 40" o:spid="_x0000_s1172" style="position:absolute" from="12848,26370" to="12849,27150">
                    <v:stroke endarrow="block"/>
                  </v:line>
                  <v:line id="Line 40" o:spid="_x0000_s1173" style="position:absolute" from="12849,29100" to="12850,29880">
                    <v:stroke endarrow="block"/>
                  </v:line>
                  <v:rect id="Rectangle 41" o:spid="_x0000_s1174" style="position:absolute;left:10642;top:29910;width:4320;height:468">
                    <v:textbox>
                      <w:txbxContent>
                        <w:p w:rsidR="008D0D76" w:rsidRDefault="008D0D76">
                          <w:pPr>
                            <w:jc w:val="center"/>
                            <w:rPr>
                              <w:rFonts w:eastAsia="仿宋_GB2312"/>
                              <w:sz w:val="24"/>
                            </w:rPr>
                          </w:pPr>
                          <w:r>
                            <w:rPr>
                              <w:rFonts w:eastAsia="仿宋_GB2312" w:hint="eastAsia"/>
                              <w:sz w:val="24"/>
                            </w:rPr>
                            <w:t>进行健康教育</w:t>
                          </w:r>
                        </w:p>
                      </w:txbxContent>
                    </v:textbox>
                  </v:rect>
                </v:group>
              </w:pict>
            </w:r>
            <w:r>
              <w:rPr>
                <w:noProof/>
              </w:rPr>
              <w:pict>
                <v:rect id="_x0000_s1175" style="position:absolute;left:0;text-align:left;margin-left:78.6pt;margin-top:82.45pt;width:166.55pt;height:35.25pt;z-index:251556352">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176" style="position:absolute;left:0;text-align:left;z-index:251557376"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被传染病病原体污染的污水、污物、场所和物品强制消毒处理</w:t>
            </w:r>
          </w:p>
        </w:tc>
      </w:tr>
      <w:tr w:rsidR="008D0D76">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w:t>
            </w:r>
          </w:p>
          <w:p w:rsidR="008D0D76" w:rsidRDefault="008D0D76">
            <w:pPr>
              <w:widowControl/>
              <w:rPr>
                <w:rFonts w:ascii="仿宋_GB2312" w:eastAsia="仿宋_GB2312"/>
                <w:kern w:val="0"/>
                <w:sz w:val="24"/>
                <w:szCs w:val="24"/>
              </w:rPr>
            </w:pPr>
            <w:r>
              <w:rPr>
                <w:rFonts w:ascii="宋体" w:hAnsi="宋体" w:cs="宋体" w:hint="eastAsia"/>
                <w:color w:val="000000"/>
                <w:kern w:val="0"/>
                <w:sz w:val="20"/>
                <w:szCs w:val="20"/>
              </w:rPr>
              <w:t>强制</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相关场所与物品</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法监股、疾控股</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p w:rsidR="008D0D76" w:rsidRDefault="008D0D76">
            <w:pPr>
              <w:widowControl/>
              <w:spacing w:line="600" w:lineRule="atLeast"/>
              <w:rPr>
                <w:rFonts w:ascii="仿宋_GB2312" w:eastAsia="仿宋_GB2312"/>
                <w:kern w:val="0"/>
                <w:sz w:val="20"/>
                <w:szCs w:val="20"/>
              </w:rPr>
            </w:pPr>
          </w:p>
        </w:tc>
      </w:tr>
      <w:tr w:rsidR="008D0D76">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相关现场与物品信息</w:t>
            </w:r>
          </w:p>
        </w:tc>
      </w:tr>
      <w:tr w:rsidR="008D0D76">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宋体" w:cs="宋体"/>
                <w:color w:val="000000"/>
                <w:kern w:val="0"/>
                <w:sz w:val="15"/>
                <w:szCs w:val="15"/>
              </w:rPr>
            </w:pPr>
            <w:r>
              <w:rPr>
                <w:rFonts w:ascii="宋体" w:hAnsi="宋体" w:cs="宋体" w:hint="eastAsia"/>
                <w:color w:val="000000"/>
                <w:kern w:val="0"/>
                <w:sz w:val="15"/>
                <w:szCs w:val="15"/>
              </w:rPr>
              <w:t>《中华人民共和国传染病防治法》第二十七条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w:t>
            </w:r>
          </w:p>
          <w:p w:rsidR="008D0D76" w:rsidRDefault="008D0D76">
            <w:pPr>
              <w:widowControl/>
              <w:spacing w:line="420" w:lineRule="atLeast"/>
              <w:rPr>
                <w:rFonts w:ascii="宋体" w:cs="宋体"/>
                <w:color w:val="000000"/>
                <w:kern w:val="0"/>
                <w:sz w:val="15"/>
                <w:szCs w:val="15"/>
              </w:rPr>
            </w:pPr>
            <w:r>
              <w:rPr>
                <w:rFonts w:ascii="宋体" w:hAnsi="宋体" w:cs="宋体" w:hint="eastAsia"/>
                <w:color w:val="000000"/>
                <w:kern w:val="0"/>
                <w:sz w:val="15"/>
                <w:szCs w:val="15"/>
              </w:rPr>
              <w:t>《艾滋病防治条例》第四十条</w:t>
            </w:r>
            <w:r>
              <w:rPr>
                <w:color w:val="000000"/>
                <w:kern w:val="0"/>
                <w:sz w:val="15"/>
                <w:szCs w:val="15"/>
              </w:rPr>
              <w:t>:</w:t>
            </w:r>
            <w:r>
              <w:rPr>
                <w:rFonts w:ascii="宋体" w:hAnsi="宋体" w:cs="宋体" w:hint="eastAsia"/>
                <w:color w:val="000000"/>
                <w:kern w:val="0"/>
                <w:sz w:val="15"/>
                <w:szCs w:val="15"/>
              </w:rPr>
              <w:t>县级以上人民政府卫生主管部门和出入境检验检疫机构可以封存有证据证明可能被艾滋病病毒污染的物品，并予以检验或者进行消毒。</w:t>
            </w:r>
          </w:p>
          <w:p w:rsidR="008D0D76" w:rsidRDefault="008D0D76">
            <w:pPr>
              <w:widowControl/>
              <w:spacing w:line="420" w:lineRule="atLeast"/>
              <w:rPr>
                <w:rFonts w:ascii="宋体" w:cs="宋体"/>
                <w:color w:val="000000"/>
                <w:kern w:val="0"/>
                <w:sz w:val="20"/>
              </w:rPr>
            </w:pPr>
            <w:r>
              <w:rPr>
                <w:rFonts w:ascii="宋体" w:hAnsi="宋体" w:cs="宋体" w:hint="eastAsia"/>
                <w:color w:val="000000"/>
                <w:kern w:val="0"/>
                <w:sz w:val="15"/>
                <w:szCs w:val="15"/>
              </w:rPr>
              <w:t>《国内交通卫检疫条例》第六条</w:t>
            </w:r>
            <w:r>
              <w:rPr>
                <w:color w:val="000000"/>
                <w:kern w:val="0"/>
                <w:sz w:val="15"/>
                <w:szCs w:val="15"/>
              </w:rPr>
              <w:t>:</w:t>
            </w:r>
            <w:r>
              <w:rPr>
                <w:rFonts w:ascii="宋体" w:hAnsi="宋体" w:cs="宋体" w:hint="eastAsia"/>
                <w:color w:val="000000"/>
                <w:kern w:val="0"/>
                <w:sz w:val="15"/>
                <w:szCs w:val="15"/>
              </w:rPr>
              <w:t>对出入检疫传染病疫区的交通工具及其乘运的人员、物资，县级以上地方人民政府卫生行政部门或者铁路、交通、民用航空行政主管部门的卫生主管机构根据各自的职责，有权采取下列相应的交通卫生检疫措施：（一）对出入检疫传染病疫区的人员、交通工具及其承运的物资进行查验；（二）对检疫传染病病人、病原携带者、疑似检疫传染病病人和与其密切接触者，实施临时隔离、医学检查及其他应急医学措施；（三）对被检疫传染病病原体污染或者可能被污染的物品，实施控制和卫生处理；（四）对通过该疫区的交通工具及其停靠场所，实施紧急卫生处理；</w:t>
            </w:r>
          </w:p>
        </w:tc>
      </w:tr>
      <w:tr w:rsidR="008D0D76">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sz w:val="44"/>
              </w:rPr>
            </w:pPr>
          </w:p>
          <w:p w:rsidR="008D0D76" w:rsidRDefault="008D0D76">
            <w:pPr>
              <w:widowControl/>
              <w:spacing w:line="600" w:lineRule="atLeast"/>
              <w:jc w:val="center"/>
              <w:rPr>
                <w:rFonts w:eastAsia="黑体"/>
                <w:b/>
                <w:sz w:val="44"/>
              </w:rPr>
            </w:pPr>
            <w:r>
              <w:rPr>
                <w:rFonts w:eastAsia="黑体" w:hint="eastAsia"/>
                <w:b/>
                <w:sz w:val="44"/>
              </w:rPr>
              <w:t>被传染病病原体污染的污水、污物、场所和物品强制消毒处理流程图</w:t>
            </w:r>
          </w:p>
          <w:p w:rsidR="008D0D76" w:rsidRDefault="008D0D76">
            <w:pPr>
              <w:widowControl/>
              <w:spacing w:line="600" w:lineRule="atLeast"/>
              <w:jc w:val="center"/>
              <w:rPr>
                <w:rFonts w:eastAsia="黑体"/>
                <w:b/>
                <w:sz w:val="44"/>
              </w:rPr>
            </w:pPr>
            <w:r>
              <w:rPr>
                <w:noProof/>
              </w:rPr>
              <w:pict>
                <v:rect id="_x0000_s1177" style="position:absolute;left:0;text-align:left;margin-left:8.85pt;margin-top:22pt;width:323.25pt;height:37.5pt;z-index:251559424">
                  <v:textbox>
                    <w:txbxContent>
                      <w:p w:rsidR="008D0D76" w:rsidRDefault="008D0D76">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相关现场与物品信息</w:t>
                        </w:r>
                      </w:p>
                    </w:txbxContent>
                  </v:textbox>
                </v:rect>
              </w:pict>
            </w:r>
            <w:r>
              <w:rPr>
                <w:noProof/>
              </w:rPr>
              <w:pict>
                <v:group id="_x0000_s1178" style="position:absolute;left:0;text-align:left;margin-left:35.1pt;margin-top:122.5pt;width:248.25pt;height:200.4pt;z-index:251562496" coordorigin="10192,26370" coordsize="4965,4008">
                  <v:rect id="Rectangle 38" o:spid="_x0000_s1179" style="position:absolute;left:10192;top:27150;width:4965;height:468">
                    <v:textbox>
                      <w:txbxContent>
                        <w:p w:rsidR="008D0D76" w:rsidRDefault="008D0D76">
                          <w:pPr>
                            <w:jc w:val="center"/>
                            <w:rPr>
                              <w:rFonts w:eastAsia="仿宋_GB2312"/>
                              <w:sz w:val="24"/>
                            </w:rPr>
                          </w:pPr>
                          <w:r>
                            <w:rPr>
                              <w:rFonts w:eastAsia="仿宋_GB2312" w:hint="eastAsia"/>
                              <w:sz w:val="24"/>
                            </w:rPr>
                            <w:t>与指挥部协调设立控制点</w:t>
                          </w:r>
                        </w:p>
                      </w:txbxContent>
                    </v:textbox>
                  </v:rect>
                  <v:line id="Line 40" o:spid="_x0000_s1180" style="position:absolute" from="12846,27720" to="12847,28500">
                    <v:stroke endarrow="block"/>
                  </v:line>
                  <v:rect id="Rectangle 41" o:spid="_x0000_s1181" style="position:absolute;left:10642;top:28530;width:4320;height:468">
                    <v:textbox>
                      <w:txbxContent>
                        <w:p w:rsidR="008D0D76" w:rsidRDefault="008D0D76">
                          <w:pPr>
                            <w:jc w:val="center"/>
                            <w:rPr>
                              <w:rFonts w:eastAsia="仿宋_GB2312"/>
                              <w:sz w:val="24"/>
                            </w:rPr>
                          </w:pPr>
                          <w:r>
                            <w:rPr>
                              <w:rFonts w:eastAsia="仿宋_GB2312" w:hint="eastAsia"/>
                              <w:sz w:val="24"/>
                            </w:rPr>
                            <w:t>组织专业队伍、开展检测</w:t>
                          </w:r>
                        </w:p>
                      </w:txbxContent>
                    </v:textbox>
                  </v:rect>
                  <v:line id="Line 40" o:spid="_x0000_s1182" style="position:absolute" from="12848,26370" to="12849,27150">
                    <v:stroke endarrow="block"/>
                  </v:line>
                  <v:line id="Line 40" o:spid="_x0000_s1183" style="position:absolute" from="12849,29100" to="12850,29880">
                    <v:stroke endarrow="block"/>
                  </v:line>
                  <v:rect id="Rectangle 41" o:spid="_x0000_s1184" style="position:absolute;left:10642;top:29910;width:4320;height:468">
                    <v:textbox>
                      <w:txbxContent>
                        <w:p w:rsidR="008D0D76" w:rsidRDefault="008D0D76">
                          <w:pPr>
                            <w:jc w:val="center"/>
                            <w:rPr>
                              <w:rFonts w:eastAsia="仿宋_GB2312"/>
                              <w:sz w:val="24"/>
                            </w:rPr>
                          </w:pPr>
                          <w:r>
                            <w:rPr>
                              <w:rFonts w:eastAsia="仿宋_GB2312" w:hint="eastAsia"/>
                              <w:sz w:val="24"/>
                            </w:rPr>
                            <w:t>进行卫生处理</w:t>
                          </w:r>
                        </w:p>
                      </w:txbxContent>
                    </v:textbox>
                  </v:rect>
                </v:group>
              </w:pict>
            </w:r>
            <w:r>
              <w:rPr>
                <w:noProof/>
              </w:rPr>
              <w:pict>
                <v:rect id="_x0000_s1185" style="position:absolute;left:0;text-align:left;margin-left:78.6pt;margin-top:82.45pt;width:166.55pt;height:35.25pt;z-index:251560448">
                  <v:textbox>
                    <w:txbxContent>
                      <w:p w:rsidR="008D0D76" w:rsidRDefault="008D0D76">
                        <w:pPr>
                          <w:jc w:val="center"/>
                          <w:rPr>
                            <w:rFonts w:eastAsia="仿宋_GB2312"/>
                            <w:sz w:val="24"/>
                          </w:rPr>
                        </w:pPr>
                        <w:r>
                          <w:rPr>
                            <w:rFonts w:eastAsia="仿宋_GB2312" w:hint="eastAsia"/>
                            <w:sz w:val="24"/>
                          </w:rPr>
                          <w:t>卫计局通过研究制定相应工作方案</w:t>
                        </w:r>
                      </w:p>
                    </w:txbxContent>
                  </v:textbox>
                </v:rect>
              </w:pict>
            </w:r>
            <w:r>
              <w:rPr>
                <w:noProof/>
              </w:rPr>
              <w:pict>
                <v:line id="_x0000_s1186" style="position:absolute;left:0;text-align:left;z-index:251561472" from="167.8pt,58.65pt" to="167.85pt,81.9pt">
                  <v:stroke endarrow="open"/>
                </v:line>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拒绝对送诊的疑似精神障碍患者作出诊断的或者对实施住院治疗的患者未及时进行检查评估或者未根据评估结果作出处理的处罚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07308866809</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07308866809</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《中华人民共和国精神卫生法》第七十四条</w:t>
            </w:r>
            <w:r>
              <w:rPr>
                <w:rFonts w:ascii="宋体" w:hAnsi="宋体" w:cs="宋体" w:hint="eastAsia"/>
                <w:color w:val="000000"/>
                <w:kern w:val="0"/>
                <w:sz w:val="20"/>
              </w:rPr>
              <w:t>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w:t>
            </w:r>
            <w:r>
              <w:rPr>
                <w:color w:val="000000"/>
                <w:kern w:val="0"/>
                <w:sz w:val="20"/>
              </w:rPr>
              <w:t>1</w:t>
            </w:r>
            <w:r>
              <w:rPr>
                <w:rFonts w:ascii="宋体" w:hAnsi="宋体" w:cs="宋体" w:hint="eastAsia"/>
                <w:color w:val="000000"/>
                <w:kern w:val="0"/>
                <w:sz w:val="20"/>
              </w:rPr>
              <w:t>个月以上</w:t>
            </w:r>
            <w:r>
              <w:rPr>
                <w:color w:val="000000"/>
                <w:kern w:val="0"/>
                <w:sz w:val="20"/>
              </w:rPr>
              <w:t>6</w:t>
            </w:r>
            <w:r>
              <w:rPr>
                <w:rFonts w:ascii="宋体" w:hAnsi="宋体" w:cs="宋体" w:hint="eastAsia"/>
                <w:color w:val="000000"/>
                <w:kern w:val="0"/>
                <w:sz w:val="20"/>
              </w:rPr>
              <w:t>个月以下执业活动：（一）拒绝对送诊的疑似精神障碍患者作出诊断的；（二）对依照本法第三十条第二款规定实施住院治疗的患者未及时进行检查评估或者未根据评估结果作出处理的。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color w:val="000000"/>
                <w:kern w:val="0"/>
                <w:sz w:val="20"/>
                <w:szCs w:val="20"/>
              </w:rPr>
            </w:pPr>
            <w:r>
              <w:rPr>
                <w:rFonts w:ascii="宋体" w:hAnsi="宋体" w:cs="宋体" w:hint="eastAsia"/>
                <w:b/>
                <w:color w:val="000000"/>
                <w:kern w:val="0"/>
                <w:sz w:val="20"/>
                <w:szCs w:val="20"/>
              </w:rPr>
              <w:t>拒绝对送诊的疑似精神障碍患者作出诊断的或者对实施住院治疗的患者未及时进</w:t>
            </w:r>
          </w:p>
          <w:p w:rsidR="008D0D76" w:rsidRDefault="008D0D76" w:rsidP="008D0D76">
            <w:pPr>
              <w:widowControl/>
              <w:spacing w:line="600" w:lineRule="atLeast"/>
              <w:ind w:left="31680" w:hangingChars="300" w:firstLine="31680"/>
              <w:jc w:val="center"/>
              <w:rPr>
                <w:rFonts w:ascii="宋体" w:cs="宋体"/>
                <w:color w:val="000000"/>
                <w:kern w:val="0"/>
                <w:sz w:val="20"/>
                <w:szCs w:val="20"/>
              </w:rPr>
            </w:pPr>
            <w:r>
              <w:rPr>
                <w:rFonts w:ascii="宋体" w:hAnsi="宋体" w:cs="宋体" w:hint="eastAsia"/>
                <w:b/>
                <w:color w:val="000000"/>
                <w:kern w:val="0"/>
                <w:sz w:val="20"/>
                <w:szCs w:val="20"/>
              </w:rPr>
              <w:t>行检查评估或者未根据评估结果作出处理的处罚</w:t>
            </w:r>
          </w:p>
          <w:p w:rsidR="008D0D76" w:rsidRDefault="008D0D76" w:rsidP="008D0D76">
            <w:pPr>
              <w:widowControl/>
              <w:spacing w:line="600" w:lineRule="atLeast"/>
              <w:ind w:left="31680" w:hangingChars="300" w:firstLine="31680"/>
              <w:rPr>
                <w:rFonts w:eastAsia="黑体"/>
                <w:b/>
                <w:sz w:val="44"/>
              </w:rPr>
            </w:pPr>
            <w:r>
              <w:rPr>
                <w:noProof/>
              </w:rPr>
              <w:pict>
                <v:shapetype id="_x0000_t202" coordsize="21600,21600" o:spt="202" path="m,l,21600r21600,l21600,xe">
                  <v:stroke joinstyle="miter"/>
                  <v:path gradientshapeok="t" o:connecttype="rect"/>
                </v:shapetype>
                <v:shape id="_x0000_s1187" type="#_x0000_t202" style="position:absolute;left:0;text-align:left;margin-left:196.3pt;margin-top:431.45pt;width:73.45pt;height:26.25pt;z-index:251579904" strokecolor="white">
                  <v:textbox>
                    <w:txbxContent>
                      <w:p w:rsidR="008D0D76" w:rsidRDefault="008D0D76">
                        <w:r>
                          <w:t>7</w:t>
                        </w:r>
                        <w:r>
                          <w:rPr>
                            <w:rFonts w:hint="eastAsia"/>
                          </w:rPr>
                          <w:t>天内送达</w:t>
                        </w:r>
                      </w:p>
                    </w:txbxContent>
                  </v:textbox>
                </v:shape>
              </w:pict>
            </w:r>
            <w:r>
              <w:rPr>
                <w:noProof/>
              </w:rPr>
              <w:pict>
                <v:line id="_x0000_s1188" style="position:absolute;left:0;text-align:left;flip:x;z-index:251578880" from="189pt,567.05pt" to="203.95pt,567.5pt">
                  <v:stroke endarrow="block"/>
                </v:line>
              </w:pict>
            </w:r>
            <w:r>
              <w:rPr>
                <w:noProof/>
              </w:rPr>
              <w:pict>
                <v:shape id="_x0000_s1189" type="#_x0000_t202" style="position:absolute;left:0;text-align:left;margin-left:215.05pt;margin-top:554.2pt;width:60.8pt;height:25.5pt;z-index:251573760">
                  <v:textbox>
                    <w:txbxContent>
                      <w:p w:rsidR="008D0D76" w:rsidRDefault="008D0D76">
                        <w:r>
                          <w:rPr>
                            <w:rFonts w:hint="eastAsia"/>
                          </w:rPr>
                          <w:t>结案归档</w:t>
                        </w:r>
                      </w:p>
                    </w:txbxContent>
                  </v:textbox>
                </v:shape>
              </w:pict>
            </w:r>
            <w:r>
              <w:rPr>
                <w:noProof/>
              </w:rPr>
              <w:pict>
                <v:rect id="_x0000_s1190" style="position:absolute;left:0;text-align:left;margin-left:78.65pt;margin-top:555.55pt;width:99.75pt;height:23.4pt;z-index:251576832">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191" style="position:absolute;left:0;text-align:left;z-index:251575808" from="245.15pt,538.5pt" to="245.2pt,552.45pt">
                  <v:stroke endarrow="block"/>
                </v:line>
              </w:pict>
            </w:r>
            <w:r>
              <w:rPr>
                <w:noProof/>
              </w:rPr>
              <w:pict>
                <v:line id="_x0000_s1192" style="position:absolute;left:0;text-align:left;z-index:251577856" from="128.9pt,540pt" to="128.95pt,553.95pt">
                  <v:stroke endarrow="block"/>
                </v:line>
              </w:pict>
            </w:r>
            <w:r>
              <w:rPr>
                <w:noProof/>
              </w:rPr>
              <w:pict>
                <v:rect id="_x0000_s1193" style="position:absolute;left:0;text-align:left;margin-left:101pt;margin-top:511.45pt;width:54pt;height:23.4pt;z-index:251571712">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194" style="position:absolute;left:0;text-align:left;margin-left:215.75pt;margin-top:512.2pt;width:54pt;height:23.4pt;z-index:251572736">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195" style="position:absolute;left:0;text-align:left;z-index:251574784" from="242.85pt,488.95pt" to="242.9pt,509.65pt">
                  <v:stroke endarrow="block"/>
                </v:line>
              </w:pict>
            </w:r>
            <w:r>
              <w:rPr>
                <w:noProof/>
              </w:rPr>
              <w:pict>
                <v:line id="_x0000_s1196" style="position:absolute;left:0;text-align:left;z-index:251570688" from="130.35pt,487.45pt" to="130.4pt,508.15pt">
                  <v:stroke endarrow="block"/>
                </v:line>
              </w:pict>
            </w:r>
            <w:r>
              <w:rPr>
                <w:noProof/>
              </w:rPr>
              <w:pict>
                <v:group id="_x0000_s1197" style="position:absolute;left:0;text-align:left;margin-left:44.05pt;margin-top:166.9pt;width:248.25pt;height:319.8pt;z-index:251569664" coordsize="4965,6396">
                  <v:line id="Line 31" o:spid="_x0000_s1198" style="position:absolute" from="2445,0" to="2446,312">
                    <v:stroke endarrow="block"/>
                  </v:line>
                  <v:rect id="Rectangle 32" o:spid="_x0000_s1199"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200" style="position:absolute" from="1365,2652" to="1366,3276">
                    <v:stroke endarrow="block"/>
                  </v:line>
                  <v:rect id="Rectangle 34" o:spid="_x0000_s1201"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202" style="position:absolute" from="3885,2652" to="3886,3276">
                    <v:stroke endarrow="block"/>
                  </v:line>
                  <v:rect id="Rectangle 36" o:spid="_x0000_s1203"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204" style="position:absolute" from="1365,4056" to="1366,4680">
                    <v:stroke endarrow="block"/>
                  </v:line>
                  <v:rect id="Rectangle 38" o:spid="_x0000_s1205"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206" style="position:absolute" from="3885,4056" to="3886,4680">
                    <v:stroke endarrow="block"/>
                  </v:line>
                  <v:line id="Line 40" o:spid="_x0000_s1207" style="position:absolute" from="2805,5148" to="2806,5928">
                    <v:stroke endarrow="block"/>
                  </v:line>
                  <v:rect id="Rectangle 41" o:spid="_x0000_s1208"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209"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210" style="position:absolute" from="2445,1716" to="2446,2184">
                    <v:stroke endarrow="block"/>
                  </v:line>
                  <v:rect id="Rectangle 47" o:spid="_x0000_s1211"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212" style="position:absolute" from="2445,780" to="2446,1248">
                    <v:stroke endarrow="block"/>
                  </v:line>
                </v:group>
              </w:pict>
            </w:r>
            <w:r>
              <w:rPr>
                <w:noProof/>
              </w:rPr>
              <w:pict>
                <v:rect id="_x0000_s1213" style="position:absolute;left:0;text-align:left;margin-left:21.55pt;margin-top:139.75pt;width:306pt;height:23.4pt;z-index:251567616">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214" style="position:absolute;left:0;text-align:left;z-index:251568640" from="165.55pt,113.4pt" to="165.6pt,136.65pt">
                  <v:stroke endarrow="open"/>
                </v:line>
              </w:pict>
            </w:r>
            <w:r>
              <w:rPr>
                <w:noProof/>
              </w:rPr>
              <w:pict>
                <v:line id="_x0000_s1215" style="position:absolute;left:0;text-align:left;z-index:251566592" from="167.8pt,58.65pt" to="167.85pt,81.9pt">
                  <v:stroke endarrow="open"/>
                </v:line>
              </w:pict>
            </w:r>
            <w:r>
              <w:rPr>
                <w:noProof/>
              </w:rPr>
              <w:pict>
                <v:shape id="_x0000_s1216" type="#_x0000_t202" style="position:absolute;left:0;text-align:left;margin-left:105.5pt;margin-top:56.4pt;width:55.5pt;height:26.25pt;z-index:251564544" strokecolor="white">
                  <v:textbox>
                    <w:txbxContent>
                      <w:p w:rsidR="008D0D76" w:rsidRDefault="008D0D76">
                        <w:r>
                          <w:t>7</w:t>
                        </w:r>
                        <w:r>
                          <w:rPr>
                            <w:rFonts w:hint="eastAsia"/>
                          </w:rPr>
                          <w:t>天内</w:t>
                        </w:r>
                      </w:p>
                    </w:txbxContent>
                  </v:textbox>
                </v:shape>
              </w:pict>
            </w:r>
            <w:r>
              <w:rPr>
                <w:noProof/>
              </w:rPr>
              <w:pict>
                <v:rect id="_x0000_s1217" style="position:absolute;left:0;text-align:left;margin-left:119.8pt;margin-top:86.95pt;width:99pt;height:23.4pt;z-index:251565568">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218" style="position:absolute;left:0;text-align:left;margin-left:125.8pt;margin-top:29.05pt;width:90pt;height:23.4pt;z-index:251563520">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违反精神卫生诊疗相关规定或侵害强迫精神障碍患者权利的处罚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07308866809</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07308866809</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《中华人民共和国精神卫生法》第七十五条</w:t>
            </w:r>
            <w:r>
              <w:rPr>
                <w:rFonts w:ascii="宋体" w:hAnsi="宋体" w:cs="宋体"/>
                <w:color w:val="000000"/>
                <w:kern w:val="0"/>
                <w:sz w:val="20"/>
                <w:szCs w:val="20"/>
              </w:rPr>
              <w:t xml:space="preserve">  </w:t>
            </w:r>
            <w:r>
              <w:rPr>
                <w:rFonts w:ascii="宋体" w:hAnsi="宋体" w:cs="宋体" w:hint="eastAsia"/>
                <w:color w:val="000000"/>
                <w:kern w:val="0"/>
                <w:sz w:val="20"/>
                <w:szCs w:val="20"/>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color w:val="000000"/>
                <w:kern w:val="0"/>
                <w:sz w:val="36"/>
                <w:szCs w:val="36"/>
              </w:rPr>
            </w:pPr>
            <w:r>
              <w:rPr>
                <w:rFonts w:ascii="宋体" w:hAnsi="宋体" w:cs="宋体" w:hint="eastAsia"/>
                <w:b/>
                <w:color w:val="000000"/>
                <w:kern w:val="0"/>
                <w:sz w:val="36"/>
                <w:szCs w:val="36"/>
              </w:rPr>
              <w:t>违反精神卫生诊疗相关规定或侵害强迫精神障碍患者权利的处罚</w:t>
            </w:r>
          </w:p>
          <w:p w:rsidR="008D0D76" w:rsidRDefault="008D0D76" w:rsidP="008D0D76">
            <w:pPr>
              <w:widowControl/>
              <w:spacing w:line="600" w:lineRule="atLeast"/>
              <w:ind w:left="31680" w:hangingChars="300" w:firstLine="31680"/>
              <w:rPr>
                <w:rFonts w:eastAsia="黑体"/>
                <w:b/>
                <w:sz w:val="44"/>
              </w:rPr>
            </w:pPr>
            <w:r>
              <w:rPr>
                <w:noProof/>
              </w:rPr>
              <w:pict>
                <v:shape id="_x0000_s1219" type="#_x0000_t202" style="position:absolute;left:0;text-align:left;margin-left:196.3pt;margin-top:431.45pt;width:73.45pt;height:26.25pt;z-index:251597312" strokecolor="white">
                  <v:textbox>
                    <w:txbxContent>
                      <w:p w:rsidR="008D0D76" w:rsidRDefault="008D0D76">
                        <w:r>
                          <w:t>7</w:t>
                        </w:r>
                        <w:r>
                          <w:rPr>
                            <w:rFonts w:hint="eastAsia"/>
                          </w:rPr>
                          <w:t>天内送达</w:t>
                        </w:r>
                      </w:p>
                    </w:txbxContent>
                  </v:textbox>
                </v:shape>
              </w:pict>
            </w:r>
            <w:r>
              <w:rPr>
                <w:noProof/>
              </w:rPr>
              <w:pict>
                <v:line id="_x0000_s1220" style="position:absolute;left:0;text-align:left;flip:x;z-index:251596288" from="189pt,567.05pt" to="203.95pt,567.5pt">
                  <v:stroke endarrow="block"/>
                </v:line>
              </w:pict>
            </w:r>
            <w:r>
              <w:rPr>
                <w:noProof/>
              </w:rPr>
              <w:pict>
                <v:shape id="_x0000_s1221" type="#_x0000_t202" style="position:absolute;left:0;text-align:left;margin-left:215.05pt;margin-top:554.2pt;width:60.8pt;height:25.5pt;z-index:251591168">
                  <v:textbox>
                    <w:txbxContent>
                      <w:p w:rsidR="008D0D76" w:rsidRDefault="008D0D76">
                        <w:r>
                          <w:rPr>
                            <w:rFonts w:hint="eastAsia"/>
                          </w:rPr>
                          <w:t>结案归档</w:t>
                        </w:r>
                      </w:p>
                    </w:txbxContent>
                  </v:textbox>
                </v:shape>
              </w:pict>
            </w:r>
            <w:r>
              <w:rPr>
                <w:noProof/>
              </w:rPr>
              <w:pict>
                <v:rect id="_x0000_s1222" style="position:absolute;left:0;text-align:left;margin-left:78.65pt;margin-top:555.55pt;width:99.75pt;height:23.4pt;z-index:251594240">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223" style="position:absolute;left:0;text-align:left;z-index:251593216" from="245.15pt,538.5pt" to="245.2pt,552.45pt">
                  <v:stroke endarrow="block"/>
                </v:line>
              </w:pict>
            </w:r>
            <w:r>
              <w:rPr>
                <w:noProof/>
              </w:rPr>
              <w:pict>
                <v:line id="_x0000_s1224" style="position:absolute;left:0;text-align:left;z-index:251595264" from="128.9pt,540pt" to="128.95pt,553.95pt">
                  <v:stroke endarrow="block"/>
                </v:line>
              </w:pict>
            </w:r>
            <w:r>
              <w:rPr>
                <w:noProof/>
              </w:rPr>
              <w:pict>
                <v:rect id="_x0000_s1225" style="position:absolute;left:0;text-align:left;margin-left:101pt;margin-top:511.45pt;width:54pt;height:23.4pt;z-index:251589120">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226" style="position:absolute;left:0;text-align:left;margin-left:215.75pt;margin-top:512.2pt;width:54pt;height:23.4pt;z-index:251590144">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227" style="position:absolute;left:0;text-align:left;z-index:251592192" from="242.85pt,488.95pt" to="242.9pt,509.65pt">
                  <v:stroke endarrow="block"/>
                </v:line>
              </w:pict>
            </w:r>
            <w:r>
              <w:rPr>
                <w:noProof/>
              </w:rPr>
              <w:pict>
                <v:line id="_x0000_s1228" style="position:absolute;left:0;text-align:left;z-index:251588096" from="130.35pt,487.45pt" to="130.4pt,508.15pt">
                  <v:stroke endarrow="block"/>
                </v:line>
              </w:pict>
            </w:r>
            <w:r>
              <w:rPr>
                <w:noProof/>
              </w:rPr>
              <w:pict>
                <v:group id="_x0000_s1229" style="position:absolute;left:0;text-align:left;margin-left:44.05pt;margin-top:166.9pt;width:248.25pt;height:319.8pt;z-index:251587072" coordsize="4965,6396">
                  <v:line id="Line 31" o:spid="_x0000_s1230" style="position:absolute" from="2445,0" to="2446,312">
                    <v:stroke endarrow="block"/>
                  </v:line>
                  <v:rect id="Rectangle 32" o:spid="_x0000_s1231"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232" style="position:absolute" from="1365,2652" to="1366,3276">
                    <v:stroke endarrow="block"/>
                  </v:line>
                  <v:rect id="Rectangle 34" o:spid="_x0000_s1233"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234" style="position:absolute" from="3885,2652" to="3886,3276">
                    <v:stroke endarrow="block"/>
                  </v:line>
                  <v:rect id="Rectangle 36" o:spid="_x0000_s1235"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236" style="position:absolute" from="1365,4056" to="1366,4680">
                    <v:stroke endarrow="block"/>
                  </v:line>
                  <v:rect id="Rectangle 38" o:spid="_x0000_s1237"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238" style="position:absolute" from="3885,4056" to="3886,4680">
                    <v:stroke endarrow="block"/>
                  </v:line>
                  <v:line id="Line 40" o:spid="_x0000_s1239" style="position:absolute" from="2805,5148" to="2806,5928">
                    <v:stroke endarrow="block"/>
                  </v:line>
                  <v:rect id="Rectangle 41" o:spid="_x0000_s1240"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241"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242" style="position:absolute" from="2445,1716" to="2446,2184">
                    <v:stroke endarrow="block"/>
                  </v:line>
                  <v:rect id="Rectangle 47" o:spid="_x0000_s1243"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244" style="position:absolute" from="2445,780" to="2446,1248">
                    <v:stroke endarrow="block"/>
                  </v:line>
                </v:group>
              </w:pict>
            </w:r>
            <w:r>
              <w:rPr>
                <w:noProof/>
              </w:rPr>
              <w:pict>
                <v:rect id="_x0000_s1245" style="position:absolute;left:0;text-align:left;margin-left:21.55pt;margin-top:139.75pt;width:306pt;height:23.4pt;z-index:251585024">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246" style="position:absolute;left:0;text-align:left;z-index:251586048" from="165.55pt,113.4pt" to="165.6pt,136.65pt">
                  <v:stroke endarrow="open"/>
                </v:line>
              </w:pict>
            </w:r>
            <w:r>
              <w:rPr>
                <w:noProof/>
              </w:rPr>
              <w:pict>
                <v:line id="_x0000_s1247" style="position:absolute;left:0;text-align:left;z-index:251584000" from="167.8pt,58.65pt" to="167.85pt,81.9pt">
                  <v:stroke endarrow="open"/>
                </v:line>
              </w:pict>
            </w:r>
            <w:r>
              <w:rPr>
                <w:noProof/>
              </w:rPr>
              <w:pict>
                <v:shape id="_x0000_s1248" type="#_x0000_t202" style="position:absolute;left:0;text-align:left;margin-left:105.5pt;margin-top:56.4pt;width:55.5pt;height:26.25pt;z-index:251581952" strokecolor="white">
                  <v:textbox>
                    <w:txbxContent>
                      <w:p w:rsidR="008D0D76" w:rsidRDefault="008D0D76">
                        <w:r>
                          <w:t>7</w:t>
                        </w:r>
                        <w:r>
                          <w:rPr>
                            <w:rFonts w:hint="eastAsia"/>
                          </w:rPr>
                          <w:t>天内</w:t>
                        </w:r>
                      </w:p>
                    </w:txbxContent>
                  </v:textbox>
                </v:shape>
              </w:pict>
            </w:r>
            <w:r>
              <w:rPr>
                <w:noProof/>
              </w:rPr>
              <w:pict>
                <v:rect id="_x0000_s1249" style="position:absolute;left:0;text-align:left;margin-left:119.8pt;margin-top:86.95pt;width:99pt;height:23.4pt;z-index:251582976">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250" style="position:absolute;left:0;text-align:left;margin-left:125.8pt;margin-top:29.05pt;width:90pt;height:23.4pt;z-index:251580928">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未履行突发事件（传染病、药械不良反应）预防、控制、监测、报告等职责的处罚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卫生监督所</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宋体" w:cs="宋体"/>
                <w:spacing w:val="-4"/>
                <w:kern w:val="0"/>
                <w:sz w:val="20"/>
                <w:szCs w:val="20"/>
              </w:rPr>
            </w:pPr>
            <w:r>
              <w:rPr>
                <w:rFonts w:ascii="宋体" w:hAnsi="宋体" w:cs="宋体" w:hint="eastAsia"/>
                <w:spacing w:val="-4"/>
                <w:kern w:val="0"/>
                <w:sz w:val="20"/>
                <w:szCs w:val="20"/>
              </w:rPr>
              <w:t>《中华人民共和国传染病防治法》第六十八条</w:t>
            </w:r>
          </w:p>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《突发公共卫生事件应急条例》第五十条</w:t>
            </w:r>
          </w:p>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《传染性非典型肺炎防治管理办法》第三十七条</w:t>
            </w:r>
          </w:p>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《结核病防治管理办法》第三十五条</w:t>
            </w:r>
          </w:p>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《公共场所卫生管理条例实施细则》第三十九条</w:t>
            </w:r>
          </w:p>
          <w:p w:rsidR="008D0D76" w:rsidRDefault="008D0D76">
            <w:pPr>
              <w:widowControl/>
              <w:spacing w:line="420" w:lineRule="atLeast"/>
              <w:rPr>
                <w:rFonts w:ascii="宋体" w:cs="宋体"/>
                <w:color w:val="000000"/>
                <w:kern w:val="0"/>
                <w:sz w:val="20"/>
                <w:szCs w:val="20"/>
              </w:rPr>
            </w:pPr>
            <w:r>
              <w:rPr>
                <w:rFonts w:ascii="宋体" w:hAnsi="宋体" w:cs="宋体" w:hint="eastAsia"/>
                <w:color w:val="000000"/>
                <w:kern w:val="0"/>
                <w:sz w:val="20"/>
                <w:szCs w:val="20"/>
              </w:rPr>
              <w:t>《突发公共卫生事件交通应急规定》第四十四条</w:t>
            </w:r>
          </w:p>
          <w:p w:rsidR="008D0D76" w:rsidRDefault="008D0D76">
            <w:pPr>
              <w:widowControl/>
              <w:spacing w:line="420" w:lineRule="atLeast"/>
              <w:rPr>
                <w:rFonts w:ascii="仿宋_GB2312" w:eastAsia="仿宋_GB2312"/>
                <w:kern w:val="0"/>
                <w:sz w:val="24"/>
                <w:szCs w:val="24"/>
              </w:rPr>
            </w:pPr>
            <w:r>
              <w:rPr>
                <w:rFonts w:ascii="宋体" w:hAnsi="宋体" w:cs="宋体" w:hint="eastAsia"/>
                <w:color w:val="000000"/>
                <w:kern w:val="0"/>
                <w:sz w:val="20"/>
              </w:rPr>
              <w:t>《突发公共卫生事件与传染病疫情监测信息报告管理办法》第四十一条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kern w:val="0"/>
                <w:sz w:val="36"/>
                <w:szCs w:val="36"/>
              </w:rPr>
            </w:pPr>
            <w:r>
              <w:rPr>
                <w:rFonts w:ascii="宋体" w:hAnsi="宋体" w:cs="宋体" w:hint="eastAsia"/>
                <w:b/>
                <w:kern w:val="0"/>
                <w:sz w:val="36"/>
                <w:szCs w:val="36"/>
              </w:rPr>
              <w:t>未履行突发事件（传染病、药械不良反应）</w:t>
            </w:r>
          </w:p>
          <w:p w:rsidR="008D0D76" w:rsidRDefault="008D0D76" w:rsidP="008D0D76">
            <w:pPr>
              <w:widowControl/>
              <w:spacing w:line="600" w:lineRule="atLeast"/>
              <w:ind w:left="31680" w:hangingChars="300" w:firstLine="31680"/>
              <w:jc w:val="center"/>
              <w:rPr>
                <w:rFonts w:ascii="宋体" w:cs="宋体"/>
                <w:b/>
                <w:color w:val="000000"/>
                <w:kern w:val="0"/>
                <w:sz w:val="36"/>
                <w:szCs w:val="36"/>
              </w:rPr>
            </w:pPr>
            <w:r>
              <w:rPr>
                <w:rFonts w:ascii="宋体" w:hAnsi="宋体" w:cs="宋体" w:hint="eastAsia"/>
                <w:b/>
                <w:kern w:val="0"/>
                <w:sz w:val="36"/>
                <w:szCs w:val="36"/>
              </w:rPr>
              <w:t>预防、控制、监测、报告等职责的处罚</w:t>
            </w:r>
          </w:p>
          <w:p w:rsidR="008D0D76" w:rsidRDefault="008D0D76" w:rsidP="008D0D76">
            <w:pPr>
              <w:widowControl/>
              <w:spacing w:line="600" w:lineRule="atLeast"/>
              <w:ind w:left="31680" w:hangingChars="300" w:firstLine="31680"/>
              <w:rPr>
                <w:rFonts w:eastAsia="黑体"/>
                <w:b/>
                <w:sz w:val="44"/>
              </w:rPr>
            </w:pPr>
            <w:r>
              <w:rPr>
                <w:noProof/>
              </w:rPr>
              <w:pict>
                <v:shape id="_x0000_s1251" type="#_x0000_t202" style="position:absolute;left:0;text-align:left;margin-left:196.3pt;margin-top:431.45pt;width:73.45pt;height:26.25pt;z-index:251614720" strokecolor="white">
                  <v:textbox>
                    <w:txbxContent>
                      <w:p w:rsidR="008D0D76" w:rsidRDefault="008D0D76">
                        <w:r>
                          <w:t>7</w:t>
                        </w:r>
                        <w:r>
                          <w:rPr>
                            <w:rFonts w:hint="eastAsia"/>
                          </w:rPr>
                          <w:t>天内送达</w:t>
                        </w:r>
                      </w:p>
                    </w:txbxContent>
                  </v:textbox>
                </v:shape>
              </w:pict>
            </w:r>
            <w:r>
              <w:rPr>
                <w:noProof/>
              </w:rPr>
              <w:pict>
                <v:line id="_x0000_s1252" style="position:absolute;left:0;text-align:left;flip:x;z-index:251613696" from="189pt,567.05pt" to="203.95pt,567.5pt">
                  <v:stroke endarrow="block"/>
                </v:line>
              </w:pict>
            </w:r>
            <w:r>
              <w:rPr>
                <w:noProof/>
              </w:rPr>
              <w:pict>
                <v:shape id="_x0000_s1253" type="#_x0000_t202" style="position:absolute;left:0;text-align:left;margin-left:215.05pt;margin-top:554.2pt;width:60.8pt;height:25.5pt;z-index:251608576">
                  <v:textbox>
                    <w:txbxContent>
                      <w:p w:rsidR="008D0D76" w:rsidRDefault="008D0D76">
                        <w:r>
                          <w:rPr>
                            <w:rFonts w:hint="eastAsia"/>
                          </w:rPr>
                          <w:t>结案归档</w:t>
                        </w:r>
                      </w:p>
                    </w:txbxContent>
                  </v:textbox>
                </v:shape>
              </w:pict>
            </w:r>
            <w:r>
              <w:rPr>
                <w:noProof/>
              </w:rPr>
              <w:pict>
                <v:rect id="_x0000_s1254" style="position:absolute;left:0;text-align:left;margin-left:78.65pt;margin-top:555.55pt;width:99.75pt;height:23.4pt;z-index:251611648">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255" style="position:absolute;left:0;text-align:left;z-index:251610624" from="245.15pt,538.5pt" to="245.2pt,552.45pt">
                  <v:stroke endarrow="block"/>
                </v:line>
              </w:pict>
            </w:r>
            <w:r>
              <w:rPr>
                <w:noProof/>
              </w:rPr>
              <w:pict>
                <v:line id="_x0000_s1256" style="position:absolute;left:0;text-align:left;z-index:251612672" from="128.9pt,540pt" to="128.95pt,553.95pt">
                  <v:stroke endarrow="block"/>
                </v:line>
              </w:pict>
            </w:r>
            <w:r>
              <w:rPr>
                <w:noProof/>
              </w:rPr>
              <w:pict>
                <v:rect id="_x0000_s1257" style="position:absolute;left:0;text-align:left;margin-left:101pt;margin-top:511.45pt;width:54pt;height:23.4pt;z-index:251606528">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258" style="position:absolute;left:0;text-align:left;margin-left:215.75pt;margin-top:512.2pt;width:54pt;height:23.4pt;z-index:251607552">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259" style="position:absolute;left:0;text-align:left;z-index:251609600" from="242.85pt,488.95pt" to="242.9pt,509.65pt">
                  <v:stroke endarrow="block"/>
                </v:line>
              </w:pict>
            </w:r>
            <w:r>
              <w:rPr>
                <w:noProof/>
              </w:rPr>
              <w:pict>
                <v:line id="_x0000_s1260" style="position:absolute;left:0;text-align:left;z-index:251605504" from="130.35pt,487.45pt" to="130.4pt,508.15pt">
                  <v:stroke endarrow="block"/>
                </v:line>
              </w:pict>
            </w:r>
            <w:r>
              <w:rPr>
                <w:noProof/>
              </w:rPr>
              <w:pict>
                <v:group id="_x0000_s1261" style="position:absolute;left:0;text-align:left;margin-left:44.05pt;margin-top:166.9pt;width:248.25pt;height:319.8pt;z-index:251604480" coordsize="4965,6396">
                  <v:line id="Line 31" o:spid="_x0000_s1262" style="position:absolute" from="2445,0" to="2446,312">
                    <v:stroke endarrow="block"/>
                  </v:line>
                  <v:rect id="Rectangle 32" o:spid="_x0000_s1263"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264" style="position:absolute" from="1365,2652" to="1366,3276">
                    <v:stroke endarrow="block"/>
                  </v:line>
                  <v:rect id="Rectangle 34" o:spid="_x0000_s1265"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266" style="position:absolute" from="3885,2652" to="3886,3276">
                    <v:stroke endarrow="block"/>
                  </v:line>
                  <v:rect id="Rectangle 36" o:spid="_x0000_s1267"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268" style="position:absolute" from="1365,4056" to="1366,4680">
                    <v:stroke endarrow="block"/>
                  </v:line>
                  <v:rect id="Rectangle 38" o:spid="_x0000_s1269"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270" style="position:absolute" from="3885,4056" to="3886,4680">
                    <v:stroke endarrow="block"/>
                  </v:line>
                  <v:line id="Line 40" o:spid="_x0000_s1271" style="position:absolute" from="2805,5148" to="2806,5928">
                    <v:stroke endarrow="block"/>
                  </v:line>
                  <v:rect id="Rectangle 41" o:spid="_x0000_s1272"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273"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274" style="position:absolute" from="2445,1716" to="2446,2184">
                    <v:stroke endarrow="block"/>
                  </v:line>
                  <v:rect id="Rectangle 47" o:spid="_x0000_s1275"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276" style="position:absolute" from="2445,780" to="2446,1248">
                    <v:stroke endarrow="block"/>
                  </v:line>
                </v:group>
              </w:pict>
            </w:r>
            <w:r>
              <w:rPr>
                <w:noProof/>
              </w:rPr>
              <w:pict>
                <v:rect id="_x0000_s1277" style="position:absolute;left:0;text-align:left;margin-left:21.55pt;margin-top:139.75pt;width:306pt;height:23.4pt;z-index:251602432">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278" style="position:absolute;left:0;text-align:left;z-index:251603456" from="165.55pt,113.4pt" to="165.6pt,136.65pt">
                  <v:stroke endarrow="open"/>
                </v:line>
              </w:pict>
            </w:r>
            <w:r>
              <w:rPr>
                <w:noProof/>
              </w:rPr>
              <w:pict>
                <v:line id="_x0000_s1279" style="position:absolute;left:0;text-align:left;z-index:251601408" from="167.8pt,58.65pt" to="167.85pt,81.9pt">
                  <v:stroke endarrow="open"/>
                </v:line>
              </w:pict>
            </w:r>
            <w:r>
              <w:rPr>
                <w:noProof/>
              </w:rPr>
              <w:pict>
                <v:shape id="_x0000_s1280" type="#_x0000_t202" style="position:absolute;left:0;text-align:left;margin-left:105.5pt;margin-top:56.4pt;width:55.5pt;height:26.25pt;z-index:251599360" strokecolor="white">
                  <v:textbox>
                    <w:txbxContent>
                      <w:p w:rsidR="008D0D76" w:rsidRDefault="008D0D76">
                        <w:r>
                          <w:t>7</w:t>
                        </w:r>
                        <w:r>
                          <w:rPr>
                            <w:rFonts w:hint="eastAsia"/>
                          </w:rPr>
                          <w:t>天内</w:t>
                        </w:r>
                      </w:p>
                    </w:txbxContent>
                  </v:textbox>
                </v:shape>
              </w:pict>
            </w:r>
            <w:r>
              <w:rPr>
                <w:noProof/>
              </w:rPr>
              <w:pict>
                <v:rect id="_x0000_s1281" style="position:absolute;left:0;text-align:left;margin-left:119.8pt;margin-top:86.95pt;width:99pt;height:23.4pt;z-index:251600384">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282" style="position:absolute;left:0;text-align:left;margin-left:125.8pt;margin-top:29.05pt;width:90pt;height:23.4pt;z-index:251598336">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违反传染病菌种、毒种和传染病检测样本管理或未执行国家有关规定引起疾病传播的处罚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kern w:val="0"/>
                <w:sz w:val="20"/>
                <w:szCs w:val="20"/>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kern w:val="0"/>
                <w:sz w:val="32"/>
                <w:szCs w:val="32"/>
              </w:rPr>
            </w:pPr>
            <w:r>
              <w:rPr>
                <w:rFonts w:ascii="宋体" w:hAnsi="宋体" w:cs="宋体" w:hint="eastAsia"/>
                <w:b/>
                <w:kern w:val="0"/>
                <w:sz w:val="32"/>
                <w:szCs w:val="32"/>
              </w:rPr>
              <w:t>违反传染病菌种、毒种和传染病检测样本管理或</w:t>
            </w:r>
          </w:p>
          <w:p w:rsidR="008D0D76" w:rsidRDefault="008D0D76" w:rsidP="008D0D76">
            <w:pPr>
              <w:widowControl/>
              <w:spacing w:line="600" w:lineRule="atLeast"/>
              <w:ind w:left="31680" w:hangingChars="300" w:firstLine="31680"/>
              <w:jc w:val="center"/>
              <w:rPr>
                <w:rFonts w:ascii="宋体" w:cs="宋体"/>
                <w:b/>
                <w:color w:val="000000"/>
                <w:kern w:val="0"/>
                <w:sz w:val="36"/>
                <w:szCs w:val="36"/>
              </w:rPr>
            </w:pPr>
            <w:r>
              <w:rPr>
                <w:rFonts w:ascii="宋体" w:hAnsi="宋体" w:cs="宋体" w:hint="eastAsia"/>
                <w:b/>
                <w:kern w:val="0"/>
                <w:sz w:val="32"/>
                <w:szCs w:val="32"/>
              </w:rPr>
              <w:t>未执行国家有关规定引起疾病传播的处罚</w:t>
            </w:r>
          </w:p>
          <w:p w:rsidR="008D0D76" w:rsidRDefault="008D0D76" w:rsidP="008D0D76">
            <w:pPr>
              <w:widowControl/>
              <w:spacing w:line="600" w:lineRule="atLeast"/>
              <w:ind w:left="31680" w:hangingChars="300" w:firstLine="31680"/>
              <w:rPr>
                <w:rFonts w:eastAsia="黑体"/>
                <w:b/>
                <w:sz w:val="44"/>
              </w:rPr>
            </w:pPr>
            <w:r>
              <w:rPr>
                <w:noProof/>
              </w:rPr>
              <w:pict>
                <v:shape id="_x0000_s1283" type="#_x0000_t202" style="position:absolute;left:0;text-align:left;margin-left:196.3pt;margin-top:431.45pt;width:73.45pt;height:26.25pt;z-index:251632128" strokecolor="white">
                  <v:textbox>
                    <w:txbxContent>
                      <w:p w:rsidR="008D0D76" w:rsidRDefault="008D0D76">
                        <w:r>
                          <w:t>7</w:t>
                        </w:r>
                        <w:r>
                          <w:rPr>
                            <w:rFonts w:hint="eastAsia"/>
                          </w:rPr>
                          <w:t>天内送达</w:t>
                        </w:r>
                      </w:p>
                    </w:txbxContent>
                  </v:textbox>
                </v:shape>
              </w:pict>
            </w:r>
            <w:r>
              <w:rPr>
                <w:noProof/>
              </w:rPr>
              <w:pict>
                <v:line id="_x0000_s1284" style="position:absolute;left:0;text-align:left;flip:x;z-index:251631104" from="189pt,567.05pt" to="203.95pt,567.5pt">
                  <v:stroke endarrow="block"/>
                </v:line>
              </w:pict>
            </w:r>
            <w:r>
              <w:rPr>
                <w:noProof/>
              </w:rPr>
              <w:pict>
                <v:shape id="_x0000_s1285" type="#_x0000_t202" style="position:absolute;left:0;text-align:left;margin-left:215.05pt;margin-top:554.2pt;width:60.8pt;height:25.5pt;z-index:251625984">
                  <v:textbox>
                    <w:txbxContent>
                      <w:p w:rsidR="008D0D76" w:rsidRDefault="008D0D76">
                        <w:r>
                          <w:rPr>
                            <w:rFonts w:hint="eastAsia"/>
                          </w:rPr>
                          <w:t>结案归档</w:t>
                        </w:r>
                      </w:p>
                    </w:txbxContent>
                  </v:textbox>
                </v:shape>
              </w:pict>
            </w:r>
            <w:r>
              <w:rPr>
                <w:noProof/>
              </w:rPr>
              <w:pict>
                <v:rect id="_x0000_s1286" style="position:absolute;left:0;text-align:left;margin-left:78.65pt;margin-top:555.55pt;width:99.75pt;height:23.4pt;z-index:251629056">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287" style="position:absolute;left:0;text-align:left;z-index:251628032" from="245.15pt,538.5pt" to="245.2pt,552.45pt">
                  <v:stroke endarrow="block"/>
                </v:line>
              </w:pict>
            </w:r>
            <w:r>
              <w:rPr>
                <w:noProof/>
              </w:rPr>
              <w:pict>
                <v:line id="_x0000_s1288" style="position:absolute;left:0;text-align:left;z-index:251630080" from="128.9pt,540pt" to="128.95pt,553.95pt">
                  <v:stroke endarrow="block"/>
                </v:line>
              </w:pict>
            </w:r>
            <w:r>
              <w:rPr>
                <w:noProof/>
              </w:rPr>
              <w:pict>
                <v:rect id="_x0000_s1289" style="position:absolute;left:0;text-align:left;margin-left:101pt;margin-top:511.45pt;width:54pt;height:23.4pt;z-index:251623936">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290" style="position:absolute;left:0;text-align:left;margin-left:215.75pt;margin-top:512.2pt;width:54pt;height:23.4pt;z-index:251624960">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291" style="position:absolute;left:0;text-align:left;z-index:251627008" from="242.85pt,488.95pt" to="242.9pt,509.65pt">
                  <v:stroke endarrow="block"/>
                </v:line>
              </w:pict>
            </w:r>
            <w:r>
              <w:rPr>
                <w:noProof/>
              </w:rPr>
              <w:pict>
                <v:line id="_x0000_s1292" style="position:absolute;left:0;text-align:left;z-index:251622912" from="130.35pt,487.45pt" to="130.4pt,508.15pt">
                  <v:stroke endarrow="block"/>
                </v:line>
              </w:pict>
            </w:r>
            <w:r>
              <w:rPr>
                <w:noProof/>
              </w:rPr>
              <w:pict>
                <v:group id="_x0000_s1293" style="position:absolute;left:0;text-align:left;margin-left:44.05pt;margin-top:166.9pt;width:248.25pt;height:319.8pt;z-index:251621888" coordsize="4965,6396">
                  <v:line id="Line 31" o:spid="_x0000_s1294" style="position:absolute" from="2445,0" to="2446,312">
                    <v:stroke endarrow="block"/>
                  </v:line>
                  <v:rect id="Rectangle 32" o:spid="_x0000_s1295"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296" style="position:absolute" from="1365,2652" to="1366,3276">
                    <v:stroke endarrow="block"/>
                  </v:line>
                  <v:rect id="Rectangle 34" o:spid="_x0000_s1297"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298" style="position:absolute" from="3885,2652" to="3886,3276">
                    <v:stroke endarrow="block"/>
                  </v:line>
                  <v:rect id="Rectangle 36" o:spid="_x0000_s1299"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300" style="position:absolute" from="1365,4056" to="1366,4680">
                    <v:stroke endarrow="block"/>
                  </v:line>
                  <v:rect id="Rectangle 38" o:spid="_x0000_s1301"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302" style="position:absolute" from="3885,4056" to="3886,4680">
                    <v:stroke endarrow="block"/>
                  </v:line>
                  <v:line id="Line 40" o:spid="_x0000_s1303" style="position:absolute" from="2805,5148" to="2806,5928">
                    <v:stroke endarrow="block"/>
                  </v:line>
                  <v:rect id="Rectangle 41" o:spid="_x0000_s1304"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305"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306" style="position:absolute" from="2445,1716" to="2446,2184">
                    <v:stroke endarrow="block"/>
                  </v:line>
                  <v:rect id="Rectangle 47" o:spid="_x0000_s1307"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308" style="position:absolute" from="2445,780" to="2446,1248">
                    <v:stroke endarrow="block"/>
                  </v:line>
                </v:group>
              </w:pict>
            </w:r>
            <w:r>
              <w:rPr>
                <w:noProof/>
              </w:rPr>
              <w:pict>
                <v:rect id="_x0000_s1309" style="position:absolute;left:0;text-align:left;margin-left:21.55pt;margin-top:139.75pt;width:306pt;height:23.4pt;z-index:251619840">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310" style="position:absolute;left:0;text-align:left;z-index:251620864" from="165.55pt,113.4pt" to="165.6pt,136.65pt">
                  <v:stroke endarrow="open"/>
                </v:line>
              </w:pict>
            </w:r>
            <w:r>
              <w:rPr>
                <w:noProof/>
              </w:rPr>
              <w:pict>
                <v:line id="_x0000_s1311" style="position:absolute;left:0;text-align:left;z-index:251618816" from="167.8pt,58.65pt" to="167.85pt,81.9pt">
                  <v:stroke endarrow="open"/>
                </v:line>
              </w:pict>
            </w:r>
            <w:r>
              <w:rPr>
                <w:noProof/>
              </w:rPr>
              <w:pict>
                <v:shape id="_x0000_s1312" type="#_x0000_t202" style="position:absolute;left:0;text-align:left;margin-left:105.5pt;margin-top:56.4pt;width:55.5pt;height:26.25pt;z-index:251616768" strokecolor="white">
                  <v:textbox>
                    <w:txbxContent>
                      <w:p w:rsidR="008D0D76" w:rsidRDefault="008D0D76">
                        <w:r>
                          <w:t>7</w:t>
                        </w:r>
                        <w:r>
                          <w:rPr>
                            <w:rFonts w:hint="eastAsia"/>
                          </w:rPr>
                          <w:t>天内</w:t>
                        </w:r>
                      </w:p>
                    </w:txbxContent>
                  </v:textbox>
                </v:shape>
              </w:pict>
            </w:r>
            <w:r>
              <w:rPr>
                <w:noProof/>
              </w:rPr>
              <w:pict>
                <v:rect id="_x0000_s1313" style="position:absolute;left:0;text-align:left;margin-left:119.8pt;margin-top:86.95pt;width:99pt;height:23.4pt;z-index:251617792">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314" style="position:absolute;left:0;text-align:left;margin-left:125.8pt;margin-top:29.05pt;width:90pt;height:23.4pt;z-index:251615744">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确认的自然疫源地兴建大型建设项目，未落实传染病预防、控制措施的处罚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24"/>
                <w:szCs w:val="24"/>
              </w:rPr>
            </w:pPr>
            <w:r>
              <w:rPr>
                <w:rFonts w:ascii="宋体" w:hAnsi="宋体" w:cs="宋体" w:hint="eastAsia"/>
                <w:kern w:val="0"/>
                <w:sz w:val="20"/>
                <w:szCs w:val="20"/>
              </w:rPr>
              <w:t>《中华人民共和国传染病防治法》第七十六条：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kern w:val="0"/>
                <w:sz w:val="32"/>
                <w:szCs w:val="32"/>
              </w:rPr>
            </w:pPr>
            <w:r>
              <w:rPr>
                <w:rFonts w:ascii="宋体" w:hAnsi="宋体" w:cs="宋体" w:hint="eastAsia"/>
                <w:b/>
                <w:kern w:val="0"/>
                <w:sz w:val="32"/>
                <w:szCs w:val="32"/>
              </w:rPr>
              <w:t>确认的自然疫源地兴建大型建设项目，未落实</w:t>
            </w:r>
          </w:p>
          <w:p w:rsidR="008D0D76" w:rsidRDefault="008D0D76" w:rsidP="008D0D76">
            <w:pPr>
              <w:widowControl/>
              <w:spacing w:line="600" w:lineRule="atLeast"/>
              <w:ind w:left="31680" w:hangingChars="300" w:firstLine="31680"/>
              <w:jc w:val="center"/>
              <w:rPr>
                <w:rFonts w:ascii="宋体" w:cs="宋体"/>
                <w:color w:val="FF0000"/>
                <w:kern w:val="0"/>
                <w:sz w:val="30"/>
                <w:szCs w:val="30"/>
              </w:rPr>
            </w:pPr>
            <w:r>
              <w:rPr>
                <w:rFonts w:ascii="宋体" w:hAnsi="宋体" w:cs="宋体" w:hint="eastAsia"/>
                <w:b/>
                <w:kern w:val="0"/>
                <w:sz w:val="32"/>
                <w:szCs w:val="32"/>
              </w:rPr>
              <w:t>传染病预防控制措施的处罚</w:t>
            </w:r>
          </w:p>
          <w:p w:rsidR="008D0D76" w:rsidRDefault="008D0D76" w:rsidP="008D0D76">
            <w:pPr>
              <w:widowControl/>
              <w:spacing w:line="600" w:lineRule="atLeast"/>
              <w:ind w:left="31680" w:hangingChars="300" w:firstLine="31680"/>
              <w:rPr>
                <w:rFonts w:eastAsia="黑体"/>
                <w:b/>
                <w:sz w:val="44"/>
              </w:rPr>
            </w:pPr>
            <w:r>
              <w:rPr>
                <w:noProof/>
              </w:rPr>
              <w:pict>
                <v:shape id="_x0000_s1315" type="#_x0000_t202" style="position:absolute;left:0;text-align:left;margin-left:196.3pt;margin-top:431.45pt;width:73.45pt;height:26.25pt;z-index:251649536" strokecolor="white">
                  <v:textbox>
                    <w:txbxContent>
                      <w:p w:rsidR="008D0D76" w:rsidRDefault="008D0D76">
                        <w:r>
                          <w:t>7</w:t>
                        </w:r>
                        <w:r>
                          <w:rPr>
                            <w:rFonts w:hint="eastAsia"/>
                          </w:rPr>
                          <w:t>天内送达</w:t>
                        </w:r>
                      </w:p>
                    </w:txbxContent>
                  </v:textbox>
                </v:shape>
              </w:pict>
            </w:r>
            <w:r>
              <w:rPr>
                <w:noProof/>
              </w:rPr>
              <w:pict>
                <v:line id="_x0000_s1316" style="position:absolute;left:0;text-align:left;flip:x;z-index:251648512" from="189pt,567.05pt" to="203.95pt,567.5pt">
                  <v:stroke endarrow="block"/>
                </v:line>
              </w:pict>
            </w:r>
            <w:r>
              <w:rPr>
                <w:noProof/>
              </w:rPr>
              <w:pict>
                <v:shape id="_x0000_s1317" type="#_x0000_t202" style="position:absolute;left:0;text-align:left;margin-left:215.05pt;margin-top:554.2pt;width:60.8pt;height:25.5pt;z-index:251643392">
                  <v:textbox>
                    <w:txbxContent>
                      <w:p w:rsidR="008D0D76" w:rsidRDefault="008D0D76">
                        <w:r>
                          <w:rPr>
                            <w:rFonts w:hint="eastAsia"/>
                          </w:rPr>
                          <w:t>结案归档</w:t>
                        </w:r>
                      </w:p>
                    </w:txbxContent>
                  </v:textbox>
                </v:shape>
              </w:pict>
            </w:r>
            <w:r>
              <w:rPr>
                <w:noProof/>
              </w:rPr>
              <w:pict>
                <v:rect id="_x0000_s1318" style="position:absolute;left:0;text-align:left;margin-left:78.65pt;margin-top:555.55pt;width:99.75pt;height:23.4pt;z-index:251646464">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319" style="position:absolute;left:0;text-align:left;z-index:251645440" from="245.15pt,538.5pt" to="245.2pt,552.45pt">
                  <v:stroke endarrow="block"/>
                </v:line>
              </w:pict>
            </w:r>
            <w:r>
              <w:rPr>
                <w:noProof/>
              </w:rPr>
              <w:pict>
                <v:line id="_x0000_s1320" style="position:absolute;left:0;text-align:left;z-index:251647488" from="128.9pt,540pt" to="128.95pt,553.95pt">
                  <v:stroke endarrow="block"/>
                </v:line>
              </w:pict>
            </w:r>
            <w:r>
              <w:rPr>
                <w:noProof/>
              </w:rPr>
              <w:pict>
                <v:rect id="_x0000_s1321" style="position:absolute;left:0;text-align:left;margin-left:101pt;margin-top:511.45pt;width:54pt;height:23.4pt;z-index:251641344">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322" style="position:absolute;left:0;text-align:left;margin-left:215.75pt;margin-top:512.2pt;width:54pt;height:23.4pt;z-index:251642368">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323" style="position:absolute;left:0;text-align:left;z-index:251644416" from="242.85pt,488.95pt" to="242.9pt,509.65pt">
                  <v:stroke endarrow="block"/>
                </v:line>
              </w:pict>
            </w:r>
            <w:r>
              <w:rPr>
                <w:noProof/>
              </w:rPr>
              <w:pict>
                <v:line id="_x0000_s1324" style="position:absolute;left:0;text-align:left;z-index:251640320" from="130.35pt,487.45pt" to="130.4pt,508.15pt">
                  <v:stroke endarrow="block"/>
                </v:line>
              </w:pict>
            </w:r>
            <w:r>
              <w:rPr>
                <w:noProof/>
              </w:rPr>
              <w:pict>
                <v:group id="_x0000_s1325" style="position:absolute;left:0;text-align:left;margin-left:44.05pt;margin-top:166.9pt;width:248.25pt;height:319.8pt;z-index:251639296" coordsize="4965,6396">
                  <v:line id="Line 31" o:spid="_x0000_s1326" style="position:absolute" from="2445,0" to="2446,312">
                    <v:stroke endarrow="block"/>
                  </v:line>
                  <v:rect id="Rectangle 32" o:spid="_x0000_s1327"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328" style="position:absolute" from="1365,2652" to="1366,3276">
                    <v:stroke endarrow="block"/>
                  </v:line>
                  <v:rect id="Rectangle 34" o:spid="_x0000_s1329"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330" style="position:absolute" from="3885,2652" to="3886,3276">
                    <v:stroke endarrow="block"/>
                  </v:line>
                  <v:rect id="Rectangle 36" o:spid="_x0000_s1331"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332" style="position:absolute" from="1365,4056" to="1366,4680">
                    <v:stroke endarrow="block"/>
                  </v:line>
                  <v:rect id="Rectangle 38" o:spid="_x0000_s1333"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334" style="position:absolute" from="3885,4056" to="3886,4680">
                    <v:stroke endarrow="block"/>
                  </v:line>
                  <v:line id="Line 40" o:spid="_x0000_s1335" style="position:absolute" from="2805,5148" to="2806,5928">
                    <v:stroke endarrow="block"/>
                  </v:line>
                  <v:rect id="Rectangle 41" o:spid="_x0000_s1336"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337"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338" style="position:absolute" from="2445,1716" to="2446,2184">
                    <v:stroke endarrow="block"/>
                  </v:line>
                  <v:rect id="Rectangle 47" o:spid="_x0000_s1339"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340" style="position:absolute" from="2445,780" to="2446,1248">
                    <v:stroke endarrow="block"/>
                  </v:line>
                </v:group>
              </w:pict>
            </w:r>
            <w:r>
              <w:rPr>
                <w:noProof/>
              </w:rPr>
              <w:pict>
                <v:rect id="_x0000_s1341" style="position:absolute;left:0;text-align:left;margin-left:21.55pt;margin-top:139.75pt;width:306pt;height:23.4pt;z-index:251637248">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342" style="position:absolute;left:0;text-align:left;z-index:251638272" from="165.55pt,113.4pt" to="165.6pt,136.65pt">
                  <v:stroke endarrow="open"/>
                </v:line>
              </w:pict>
            </w:r>
            <w:r>
              <w:rPr>
                <w:noProof/>
              </w:rPr>
              <w:pict>
                <v:line id="_x0000_s1343" style="position:absolute;left:0;text-align:left;z-index:251636224" from="167.8pt,58.65pt" to="167.85pt,81.9pt">
                  <v:stroke endarrow="open"/>
                </v:line>
              </w:pict>
            </w:r>
            <w:r>
              <w:rPr>
                <w:noProof/>
              </w:rPr>
              <w:pict>
                <v:shape id="_x0000_s1344" type="#_x0000_t202" style="position:absolute;left:0;text-align:left;margin-left:105.5pt;margin-top:56.4pt;width:55.5pt;height:26.25pt;z-index:251634176" strokecolor="white">
                  <v:textbox>
                    <w:txbxContent>
                      <w:p w:rsidR="008D0D76" w:rsidRDefault="008D0D76">
                        <w:r>
                          <w:t>7</w:t>
                        </w:r>
                        <w:r>
                          <w:rPr>
                            <w:rFonts w:hint="eastAsia"/>
                          </w:rPr>
                          <w:t>天内</w:t>
                        </w:r>
                      </w:p>
                    </w:txbxContent>
                  </v:textbox>
                </v:shape>
              </w:pict>
            </w:r>
            <w:r>
              <w:rPr>
                <w:noProof/>
              </w:rPr>
              <w:pict>
                <v:rect id="_x0000_s1345" style="position:absolute;left:0;text-align:left;margin-left:119.8pt;margin-top:86.95pt;width:99pt;height:23.4pt;z-index:251635200">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346" style="position:absolute;left:0;text-align:left;margin-left:125.8pt;margin-top:29.05pt;width:90pt;height:23.4pt;z-index:251633152">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59"/>
        <w:gridCol w:w="1260"/>
        <w:gridCol w:w="3015"/>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未履行保护患者隐私规定的处罚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宋体" w:cs="宋体"/>
                <w:kern w:val="0"/>
                <w:sz w:val="18"/>
                <w:szCs w:val="18"/>
              </w:rPr>
            </w:pPr>
            <w:r>
              <w:rPr>
                <w:rFonts w:ascii="宋体" w:hAnsi="宋体" w:cs="宋体" w:hint="eastAsia"/>
                <w:kern w:val="0"/>
                <w:sz w:val="18"/>
                <w:szCs w:val="18"/>
              </w:rPr>
              <w:t>《中华人民共和国传染病防治法》第六十八条</w:t>
            </w:r>
          </w:p>
          <w:p w:rsidR="008D0D76" w:rsidRDefault="008D0D76">
            <w:pPr>
              <w:widowControl/>
              <w:spacing w:line="420" w:lineRule="atLeast"/>
              <w:rPr>
                <w:rFonts w:ascii="宋体" w:cs="宋体"/>
                <w:kern w:val="0"/>
                <w:sz w:val="18"/>
                <w:szCs w:val="18"/>
              </w:rPr>
            </w:pPr>
            <w:r>
              <w:rPr>
                <w:rFonts w:ascii="宋体" w:hAnsi="宋体" w:cs="宋体" w:hint="eastAsia"/>
                <w:kern w:val="0"/>
                <w:sz w:val="18"/>
                <w:szCs w:val="18"/>
              </w:rPr>
              <w:t>《艾滋病防治条例》第五十六条、第三十五条</w:t>
            </w:r>
          </w:p>
          <w:p w:rsidR="008D0D76" w:rsidRDefault="008D0D76">
            <w:pPr>
              <w:widowControl/>
              <w:spacing w:line="420" w:lineRule="atLeast"/>
              <w:rPr>
                <w:rFonts w:ascii="仿宋_GB2312" w:eastAsia="仿宋_GB2312"/>
                <w:kern w:val="0"/>
                <w:sz w:val="18"/>
                <w:szCs w:val="18"/>
              </w:rPr>
            </w:pPr>
            <w:r>
              <w:rPr>
                <w:rFonts w:ascii="宋体" w:hAnsi="宋体" w:cs="宋体" w:hint="eastAsia"/>
                <w:kern w:val="0"/>
                <w:sz w:val="18"/>
                <w:szCs w:val="18"/>
              </w:rPr>
              <w:t>《性病防治管理办法》第五十一条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color w:val="FF0000"/>
                <w:kern w:val="0"/>
                <w:sz w:val="36"/>
                <w:szCs w:val="36"/>
              </w:rPr>
            </w:pPr>
            <w:r>
              <w:rPr>
                <w:rFonts w:ascii="宋体" w:hAnsi="宋体" w:cs="宋体" w:hint="eastAsia"/>
                <w:b/>
                <w:kern w:val="0"/>
                <w:sz w:val="36"/>
                <w:szCs w:val="36"/>
              </w:rPr>
              <w:t>未履行保护患者隐私规定的处罚</w:t>
            </w:r>
          </w:p>
          <w:p w:rsidR="008D0D76" w:rsidRDefault="008D0D76" w:rsidP="008D0D76">
            <w:pPr>
              <w:widowControl/>
              <w:spacing w:line="600" w:lineRule="atLeast"/>
              <w:ind w:left="31680" w:hangingChars="300" w:firstLine="31680"/>
              <w:jc w:val="center"/>
              <w:rPr>
                <w:rFonts w:eastAsia="黑体"/>
                <w:b/>
                <w:sz w:val="44"/>
              </w:rPr>
            </w:pPr>
            <w:r>
              <w:rPr>
                <w:noProof/>
              </w:rPr>
              <w:pict>
                <v:shape id="_x0000_s1347" type="#_x0000_t202" style="position:absolute;left:0;text-align:left;margin-left:196.3pt;margin-top:431.45pt;width:73.45pt;height:26.25pt;z-index:251666944" strokecolor="white">
                  <v:textbox>
                    <w:txbxContent>
                      <w:p w:rsidR="008D0D76" w:rsidRDefault="008D0D76">
                        <w:r>
                          <w:t>7</w:t>
                        </w:r>
                        <w:r>
                          <w:rPr>
                            <w:rFonts w:hint="eastAsia"/>
                          </w:rPr>
                          <w:t>天内送达</w:t>
                        </w:r>
                      </w:p>
                    </w:txbxContent>
                  </v:textbox>
                </v:shape>
              </w:pict>
            </w:r>
            <w:r>
              <w:rPr>
                <w:noProof/>
              </w:rPr>
              <w:pict>
                <v:line id="_x0000_s1348" style="position:absolute;left:0;text-align:left;flip:x;z-index:251665920" from="189pt,567.05pt" to="203.95pt,567.5pt">
                  <v:stroke endarrow="block"/>
                </v:line>
              </w:pict>
            </w:r>
            <w:r>
              <w:rPr>
                <w:noProof/>
              </w:rPr>
              <w:pict>
                <v:shape id="_x0000_s1349" type="#_x0000_t202" style="position:absolute;left:0;text-align:left;margin-left:215.05pt;margin-top:554.2pt;width:60.8pt;height:25.5pt;z-index:251660800">
                  <v:textbox>
                    <w:txbxContent>
                      <w:p w:rsidR="008D0D76" w:rsidRDefault="008D0D76">
                        <w:r>
                          <w:rPr>
                            <w:rFonts w:hint="eastAsia"/>
                          </w:rPr>
                          <w:t>结案归档</w:t>
                        </w:r>
                      </w:p>
                    </w:txbxContent>
                  </v:textbox>
                </v:shape>
              </w:pict>
            </w:r>
            <w:r>
              <w:rPr>
                <w:noProof/>
              </w:rPr>
              <w:pict>
                <v:rect id="_x0000_s1350" style="position:absolute;left:0;text-align:left;margin-left:78.65pt;margin-top:555.55pt;width:99.75pt;height:23.4pt;z-index:251663872">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351" style="position:absolute;left:0;text-align:left;z-index:251662848" from="245.15pt,538.5pt" to="245.2pt,552.45pt">
                  <v:stroke endarrow="block"/>
                </v:line>
              </w:pict>
            </w:r>
            <w:r>
              <w:rPr>
                <w:noProof/>
              </w:rPr>
              <w:pict>
                <v:line id="_x0000_s1352" style="position:absolute;left:0;text-align:left;z-index:251664896" from="128.9pt,540pt" to="128.95pt,553.95pt">
                  <v:stroke endarrow="block"/>
                </v:line>
              </w:pict>
            </w:r>
            <w:r>
              <w:rPr>
                <w:noProof/>
              </w:rPr>
              <w:pict>
                <v:rect id="_x0000_s1353" style="position:absolute;left:0;text-align:left;margin-left:101pt;margin-top:511.45pt;width:54pt;height:23.4pt;z-index:251658752">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354" style="position:absolute;left:0;text-align:left;margin-left:215.75pt;margin-top:512.2pt;width:54pt;height:23.4pt;z-index:251659776">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355" style="position:absolute;left:0;text-align:left;z-index:251661824" from="242.85pt,488.95pt" to="242.9pt,509.65pt">
                  <v:stroke endarrow="block"/>
                </v:line>
              </w:pict>
            </w:r>
            <w:r>
              <w:rPr>
                <w:noProof/>
              </w:rPr>
              <w:pict>
                <v:line id="_x0000_s1356" style="position:absolute;left:0;text-align:left;z-index:251657728" from="130.35pt,487.45pt" to="130.4pt,508.15pt">
                  <v:stroke endarrow="block"/>
                </v:line>
              </w:pict>
            </w:r>
            <w:r>
              <w:rPr>
                <w:noProof/>
              </w:rPr>
              <w:pict>
                <v:group id="_x0000_s1357" style="position:absolute;left:0;text-align:left;margin-left:44.05pt;margin-top:166.9pt;width:248.25pt;height:319.8pt;z-index:251656704" coordsize="4965,6396">
                  <v:line id="Line 31" o:spid="_x0000_s1358" style="position:absolute" from="2445,0" to="2446,312">
                    <v:stroke endarrow="block"/>
                  </v:line>
                  <v:rect id="Rectangle 32" o:spid="_x0000_s1359"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360" style="position:absolute" from="1365,2652" to="1366,3276">
                    <v:stroke endarrow="block"/>
                  </v:line>
                  <v:rect id="Rectangle 34" o:spid="_x0000_s1361"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362" style="position:absolute" from="3885,2652" to="3886,3276">
                    <v:stroke endarrow="block"/>
                  </v:line>
                  <v:rect id="Rectangle 36" o:spid="_x0000_s1363"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364" style="position:absolute" from="1365,4056" to="1366,4680">
                    <v:stroke endarrow="block"/>
                  </v:line>
                  <v:rect id="Rectangle 38" o:spid="_x0000_s1365"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366" style="position:absolute" from="3885,4056" to="3886,4680">
                    <v:stroke endarrow="block"/>
                  </v:line>
                  <v:line id="Line 40" o:spid="_x0000_s1367" style="position:absolute" from="2805,5148" to="2806,5928">
                    <v:stroke endarrow="block"/>
                  </v:line>
                  <v:rect id="Rectangle 41" o:spid="_x0000_s1368"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369"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370" style="position:absolute" from="2445,1716" to="2446,2184">
                    <v:stroke endarrow="block"/>
                  </v:line>
                  <v:rect id="Rectangle 47" o:spid="_x0000_s1371"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372" style="position:absolute" from="2445,780" to="2446,1248">
                    <v:stroke endarrow="block"/>
                  </v:line>
                </v:group>
              </w:pict>
            </w:r>
            <w:r>
              <w:rPr>
                <w:noProof/>
              </w:rPr>
              <w:pict>
                <v:rect id="_x0000_s1373" style="position:absolute;left:0;text-align:left;margin-left:21.55pt;margin-top:139.75pt;width:306pt;height:23.4pt;z-index:251654656">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374" style="position:absolute;left:0;text-align:left;z-index:251655680" from="165.55pt,113.4pt" to="165.6pt,136.65pt">
                  <v:stroke endarrow="open"/>
                </v:line>
              </w:pict>
            </w:r>
            <w:r>
              <w:rPr>
                <w:noProof/>
              </w:rPr>
              <w:pict>
                <v:line id="_x0000_s1375" style="position:absolute;left:0;text-align:left;z-index:251653632" from="167.8pt,58.65pt" to="167.85pt,81.9pt">
                  <v:stroke endarrow="open"/>
                </v:line>
              </w:pict>
            </w:r>
            <w:r>
              <w:rPr>
                <w:noProof/>
              </w:rPr>
              <w:pict>
                <v:shape id="_x0000_s1376" type="#_x0000_t202" style="position:absolute;left:0;text-align:left;margin-left:105.5pt;margin-top:56.4pt;width:55.5pt;height:26.25pt;z-index:251651584" strokecolor="white">
                  <v:textbox>
                    <w:txbxContent>
                      <w:p w:rsidR="008D0D76" w:rsidRDefault="008D0D76">
                        <w:r>
                          <w:t>7</w:t>
                        </w:r>
                        <w:r>
                          <w:rPr>
                            <w:rFonts w:hint="eastAsia"/>
                          </w:rPr>
                          <w:t>天内</w:t>
                        </w:r>
                      </w:p>
                    </w:txbxContent>
                  </v:textbox>
                </v:shape>
              </w:pict>
            </w:r>
            <w:r>
              <w:rPr>
                <w:noProof/>
              </w:rPr>
              <w:pict>
                <v:rect id="_x0000_s1377" style="position:absolute;left:0;text-align:left;margin-left:119.8pt;margin-top:86.95pt;width:99pt;height:23.4pt;z-index:251652608">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378" style="position:absolute;left:0;text-align:left;margin-left:125.8pt;margin-top:29.05pt;width:90pt;height:23.4pt;z-index:251650560">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59"/>
        <w:gridCol w:w="1260"/>
        <w:gridCol w:w="3015"/>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公共场所经营者未落实从业人员健康管理直接从事服务工作或在确定的公共场所未落实安全套设施的处罚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18"/>
                <w:szCs w:val="18"/>
              </w:rPr>
            </w:pPr>
            <w:r>
              <w:rPr>
                <w:rFonts w:ascii="宋体" w:hAnsi="宋体" w:cs="宋体" w:hint="eastAsia"/>
                <w:kern w:val="0"/>
                <w:sz w:val="20"/>
              </w:rPr>
              <w:t>《公共场所卫生管理条例》（国发</w:t>
            </w:r>
            <w:r>
              <w:rPr>
                <w:kern w:val="0"/>
                <w:sz w:val="20"/>
                <w:szCs w:val="20"/>
              </w:rPr>
              <w:t>[1987]24</w:t>
            </w:r>
            <w:r>
              <w:rPr>
                <w:rFonts w:ascii="宋体" w:hAnsi="宋体" w:cs="宋体" w:hint="eastAsia"/>
                <w:kern w:val="0"/>
                <w:sz w:val="20"/>
              </w:rPr>
              <w:t>号）第七条：公共场所直接为顾客服务的人员，持有</w:t>
            </w:r>
            <w:r>
              <w:rPr>
                <w:rFonts w:ascii="宋体" w:cs="宋体" w:hint="eastAsia"/>
                <w:kern w:val="0"/>
                <w:sz w:val="20"/>
              </w:rPr>
              <w:t>“</w:t>
            </w:r>
            <w:r>
              <w:rPr>
                <w:rFonts w:ascii="宋体" w:hAnsi="宋体" w:cs="宋体" w:hint="eastAsia"/>
                <w:kern w:val="0"/>
                <w:sz w:val="20"/>
              </w:rPr>
              <w:t>健康合格证</w:t>
            </w:r>
            <w:r>
              <w:rPr>
                <w:rFonts w:ascii="宋体" w:cs="宋体" w:hint="eastAsia"/>
                <w:kern w:val="0"/>
                <w:sz w:val="20"/>
              </w:rPr>
              <w:t>”</w:t>
            </w:r>
            <w:r>
              <w:rPr>
                <w:rFonts w:ascii="宋体" w:hAnsi="宋体" w:cs="宋体" w:hint="eastAsia"/>
                <w:kern w:val="0"/>
                <w:sz w:val="20"/>
              </w:rPr>
              <w:t>方能从事本职工作。患有痢疾、伤寒、病毒性肝炎、活动期肺结核、化脓性或者渗出性皮肤病以及其他有碍公共卫生的疾病的，治愈前不得从事直接为顾客服务的工作。</w:t>
            </w:r>
            <w:r>
              <w:rPr>
                <w:rFonts w:ascii="宋体" w:hAnsi="宋体" w:cs="宋体" w:hint="eastAsia"/>
                <w:kern w:val="0"/>
                <w:sz w:val="20"/>
                <w:szCs w:val="20"/>
              </w:rPr>
              <w:t>《艾滋病防治条例》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kern w:val="0"/>
                <w:sz w:val="20"/>
              </w:rPr>
              <w:t>500</w:t>
            </w:r>
            <w:r>
              <w:rPr>
                <w:rFonts w:ascii="宋体" w:hAnsi="宋体" w:cs="宋体" w:hint="eastAsia"/>
                <w:kern w:val="0"/>
                <w:sz w:val="20"/>
              </w:rPr>
              <w:t>元以上</w:t>
            </w:r>
            <w:r>
              <w:rPr>
                <w:kern w:val="0"/>
                <w:sz w:val="20"/>
              </w:rPr>
              <w:t>5000</w:t>
            </w:r>
            <w:r>
              <w:rPr>
                <w:rFonts w:ascii="宋体" w:hAnsi="宋体" w:cs="宋体" w:hint="eastAsia"/>
                <w:kern w:val="0"/>
                <w:sz w:val="20"/>
              </w:rPr>
              <w:t>元以下的罚款；逾期不改正的，责令停业整顿；情节严重的，由原发证部门依法吊销其执业许可证件。</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kern w:val="0"/>
                <w:sz w:val="30"/>
                <w:szCs w:val="30"/>
              </w:rPr>
            </w:pPr>
            <w:r>
              <w:rPr>
                <w:rFonts w:ascii="宋体" w:hAnsi="宋体" w:cs="宋体" w:hint="eastAsia"/>
                <w:b/>
                <w:kern w:val="0"/>
                <w:sz w:val="30"/>
                <w:szCs w:val="30"/>
              </w:rPr>
              <w:t>公共场所经营者未落实从业人员健康管理直接从事</w:t>
            </w:r>
          </w:p>
          <w:p w:rsidR="008D0D76" w:rsidRDefault="008D0D76" w:rsidP="008D0D76">
            <w:pPr>
              <w:widowControl/>
              <w:spacing w:line="600" w:lineRule="atLeast"/>
              <w:ind w:left="31680" w:hangingChars="300" w:firstLine="31680"/>
              <w:jc w:val="center"/>
              <w:rPr>
                <w:rFonts w:ascii="宋体" w:cs="宋体"/>
                <w:b/>
                <w:kern w:val="0"/>
                <w:sz w:val="30"/>
                <w:szCs w:val="30"/>
              </w:rPr>
            </w:pPr>
            <w:r>
              <w:rPr>
                <w:rFonts w:ascii="宋体" w:hAnsi="宋体" w:cs="宋体" w:hint="eastAsia"/>
                <w:b/>
                <w:kern w:val="0"/>
                <w:sz w:val="30"/>
                <w:szCs w:val="30"/>
              </w:rPr>
              <w:t>服务工作或在确定的公共场所</w:t>
            </w:r>
          </w:p>
          <w:p w:rsidR="008D0D76" w:rsidRDefault="008D0D76" w:rsidP="008D0D76">
            <w:pPr>
              <w:widowControl/>
              <w:spacing w:line="600" w:lineRule="atLeast"/>
              <w:ind w:left="31680" w:hangingChars="300" w:firstLine="31680"/>
              <w:jc w:val="center"/>
              <w:rPr>
                <w:rFonts w:ascii="宋体" w:cs="宋体"/>
                <w:b/>
                <w:color w:val="FF0000"/>
                <w:kern w:val="0"/>
                <w:sz w:val="30"/>
                <w:szCs w:val="30"/>
              </w:rPr>
            </w:pPr>
            <w:r>
              <w:rPr>
                <w:rFonts w:ascii="宋体" w:hAnsi="宋体" w:cs="宋体" w:hint="eastAsia"/>
                <w:b/>
                <w:kern w:val="0"/>
                <w:sz w:val="30"/>
                <w:szCs w:val="30"/>
              </w:rPr>
              <w:t>未落实安全套设施的处罚</w:t>
            </w:r>
          </w:p>
          <w:p w:rsidR="008D0D76" w:rsidRDefault="008D0D76" w:rsidP="008D0D76">
            <w:pPr>
              <w:widowControl/>
              <w:spacing w:line="600" w:lineRule="atLeast"/>
              <w:ind w:left="31680" w:hangingChars="300" w:firstLine="31680"/>
              <w:jc w:val="center"/>
              <w:rPr>
                <w:rFonts w:eastAsia="黑体"/>
                <w:b/>
                <w:sz w:val="44"/>
              </w:rPr>
            </w:pPr>
            <w:r>
              <w:rPr>
                <w:noProof/>
              </w:rPr>
              <w:pict>
                <v:shape id="_x0000_s1379" type="#_x0000_t202" style="position:absolute;left:0;text-align:left;margin-left:196.3pt;margin-top:431.45pt;width:73.45pt;height:26.25pt;z-index:251684352" strokecolor="white">
                  <v:textbox>
                    <w:txbxContent>
                      <w:p w:rsidR="008D0D76" w:rsidRDefault="008D0D76">
                        <w:r>
                          <w:t>7</w:t>
                        </w:r>
                        <w:r>
                          <w:rPr>
                            <w:rFonts w:hint="eastAsia"/>
                          </w:rPr>
                          <w:t>天内送达</w:t>
                        </w:r>
                      </w:p>
                    </w:txbxContent>
                  </v:textbox>
                </v:shape>
              </w:pict>
            </w:r>
            <w:r>
              <w:rPr>
                <w:noProof/>
              </w:rPr>
              <w:pict>
                <v:line id="_x0000_s1380" style="position:absolute;left:0;text-align:left;flip:x;z-index:251683328" from="189pt,567.05pt" to="203.95pt,567.5pt">
                  <v:stroke endarrow="block"/>
                </v:line>
              </w:pict>
            </w:r>
            <w:r>
              <w:rPr>
                <w:noProof/>
              </w:rPr>
              <w:pict>
                <v:shape id="_x0000_s1381" type="#_x0000_t202" style="position:absolute;left:0;text-align:left;margin-left:215.05pt;margin-top:554.2pt;width:60.8pt;height:25.5pt;z-index:251678208">
                  <v:textbox>
                    <w:txbxContent>
                      <w:p w:rsidR="008D0D76" w:rsidRDefault="008D0D76">
                        <w:r>
                          <w:rPr>
                            <w:rFonts w:hint="eastAsia"/>
                          </w:rPr>
                          <w:t>结案归档</w:t>
                        </w:r>
                      </w:p>
                    </w:txbxContent>
                  </v:textbox>
                </v:shape>
              </w:pict>
            </w:r>
            <w:r>
              <w:rPr>
                <w:noProof/>
              </w:rPr>
              <w:pict>
                <v:rect id="_x0000_s1382" style="position:absolute;left:0;text-align:left;margin-left:78.65pt;margin-top:555.55pt;width:99.75pt;height:23.4pt;z-index:251681280">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383" style="position:absolute;left:0;text-align:left;z-index:251680256" from="245.15pt,538.5pt" to="245.2pt,552.45pt">
                  <v:stroke endarrow="block"/>
                </v:line>
              </w:pict>
            </w:r>
            <w:r>
              <w:rPr>
                <w:noProof/>
              </w:rPr>
              <w:pict>
                <v:line id="_x0000_s1384" style="position:absolute;left:0;text-align:left;z-index:251682304" from="128.9pt,540pt" to="128.95pt,553.95pt">
                  <v:stroke endarrow="block"/>
                </v:line>
              </w:pict>
            </w:r>
            <w:r>
              <w:rPr>
                <w:noProof/>
              </w:rPr>
              <w:pict>
                <v:rect id="_x0000_s1385" style="position:absolute;left:0;text-align:left;margin-left:101pt;margin-top:511.45pt;width:54pt;height:23.4pt;z-index:251676160">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386" style="position:absolute;left:0;text-align:left;margin-left:215.75pt;margin-top:512.2pt;width:54pt;height:23.4pt;z-index:251677184">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387" style="position:absolute;left:0;text-align:left;z-index:251679232" from="242.85pt,488.95pt" to="242.9pt,509.65pt">
                  <v:stroke endarrow="block"/>
                </v:line>
              </w:pict>
            </w:r>
            <w:r>
              <w:rPr>
                <w:noProof/>
              </w:rPr>
              <w:pict>
                <v:line id="_x0000_s1388" style="position:absolute;left:0;text-align:left;z-index:251675136" from="130.35pt,487.45pt" to="130.4pt,508.15pt">
                  <v:stroke endarrow="block"/>
                </v:line>
              </w:pict>
            </w:r>
            <w:r>
              <w:rPr>
                <w:noProof/>
              </w:rPr>
              <w:pict>
                <v:group id="_x0000_s1389" style="position:absolute;left:0;text-align:left;margin-left:44.05pt;margin-top:166.9pt;width:248.25pt;height:319.8pt;z-index:251674112" coordsize="4965,6396">
                  <v:line id="Line 31" o:spid="_x0000_s1390" style="position:absolute" from="2445,0" to="2446,312">
                    <v:stroke endarrow="block"/>
                  </v:line>
                  <v:rect id="Rectangle 32" o:spid="_x0000_s1391"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392" style="position:absolute" from="1365,2652" to="1366,3276">
                    <v:stroke endarrow="block"/>
                  </v:line>
                  <v:rect id="Rectangle 34" o:spid="_x0000_s1393"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394" style="position:absolute" from="3885,2652" to="3886,3276">
                    <v:stroke endarrow="block"/>
                  </v:line>
                  <v:rect id="Rectangle 36" o:spid="_x0000_s1395"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396" style="position:absolute" from="1365,4056" to="1366,4680">
                    <v:stroke endarrow="block"/>
                  </v:line>
                  <v:rect id="Rectangle 38" o:spid="_x0000_s1397"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398" style="position:absolute" from="3885,4056" to="3886,4680">
                    <v:stroke endarrow="block"/>
                  </v:line>
                  <v:line id="Line 40" o:spid="_x0000_s1399" style="position:absolute" from="2805,5148" to="2806,5928">
                    <v:stroke endarrow="block"/>
                  </v:line>
                  <v:rect id="Rectangle 41" o:spid="_x0000_s1400"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401"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402" style="position:absolute" from="2445,1716" to="2446,2184">
                    <v:stroke endarrow="block"/>
                  </v:line>
                  <v:rect id="Rectangle 47" o:spid="_x0000_s1403"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404" style="position:absolute" from="2445,780" to="2446,1248">
                    <v:stroke endarrow="block"/>
                  </v:line>
                </v:group>
              </w:pict>
            </w:r>
            <w:r>
              <w:rPr>
                <w:noProof/>
              </w:rPr>
              <w:pict>
                <v:rect id="_x0000_s1405" style="position:absolute;left:0;text-align:left;margin-left:21.55pt;margin-top:139.75pt;width:306pt;height:23.4pt;z-index:251672064">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406" style="position:absolute;left:0;text-align:left;z-index:251673088" from="165.55pt,113.4pt" to="165.6pt,136.65pt">
                  <v:stroke endarrow="open"/>
                </v:line>
              </w:pict>
            </w:r>
            <w:r>
              <w:rPr>
                <w:noProof/>
              </w:rPr>
              <w:pict>
                <v:line id="_x0000_s1407" style="position:absolute;left:0;text-align:left;z-index:251671040" from="167.8pt,58.65pt" to="167.85pt,81.9pt">
                  <v:stroke endarrow="open"/>
                </v:line>
              </w:pict>
            </w:r>
            <w:r>
              <w:rPr>
                <w:noProof/>
              </w:rPr>
              <w:pict>
                <v:shape id="_x0000_s1408" type="#_x0000_t202" style="position:absolute;left:0;text-align:left;margin-left:105.5pt;margin-top:56.4pt;width:55.5pt;height:26.25pt;z-index:251668992" strokecolor="white">
                  <v:textbox>
                    <w:txbxContent>
                      <w:p w:rsidR="008D0D76" w:rsidRDefault="008D0D76">
                        <w:r>
                          <w:t>7</w:t>
                        </w:r>
                        <w:r>
                          <w:rPr>
                            <w:rFonts w:hint="eastAsia"/>
                          </w:rPr>
                          <w:t>天内</w:t>
                        </w:r>
                      </w:p>
                    </w:txbxContent>
                  </v:textbox>
                </v:shape>
              </w:pict>
            </w:r>
            <w:r>
              <w:rPr>
                <w:noProof/>
              </w:rPr>
              <w:pict>
                <v:rect id="_x0000_s1409" style="position:absolute;left:0;text-align:left;margin-left:119.8pt;margin-top:86.95pt;width:99pt;height:23.4pt;z-index:251670016">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410" style="position:absolute;left:0;text-align:left;margin-left:125.8pt;margin-top:29.05pt;width:90pt;height:23.4pt;z-index:251667968">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59"/>
        <w:gridCol w:w="1260"/>
        <w:gridCol w:w="3015"/>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kern w:val="0"/>
                <w:sz w:val="20"/>
                <w:szCs w:val="20"/>
              </w:rPr>
              <w:t>违反性病诊疗规范或《性病防治管理办法》的处罚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法监股、区卫生监督所和疾控股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07308866816</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18"/>
                <w:szCs w:val="18"/>
              </w:rPr>
            </w:pPr>
            <w:r>
              <w:rPr>
                <w:rFonts w:ascii="宋体" w:hAnsi="宋体" w:cs="宋体" w:hint="eastAsia"/>
                <w:kern w:val="0"/>
                <w:sz w:val="20"/>
                <w:szCs w:val="20"/>
              </w:rPr>
              <w:t>《性病防治管理办法》第四十九条</w:t>
            </w:r>
            <w:r>
              <w:rPr>
                <w:rFonts w:ascii="宋体" w:hAnsi="宋体" w:cs="宋体"/>
                <w:kern w:val="0"/>
                <w:sz w:val="20"/>
                <w:szCs w:val="20"/>
              </w:rPr>
              <w:t xml:space="preserve"> </w:t>
            </w:r>
            <w:r>
              <w:rPr>
                <w:rFonts w:ascii="宋体" w:hAnsi="宋体" w:cs="宋体" w:hint="eastAsia"/>
                <w:kern w:val="0"/>
                <w:sz w:val="20"/>
                <w:szCs w:val="20"/>
              </w:rPr>
              <w:t>医疗机构提供性病诊疗服务时违反诊疗规范的，由县级以上卫生行政部门责令限期改正，给予警告；逾期不改的，可以根据情节轻重处以三万元以下罚款。第五十条</w:t>
            </w:r>
            <w:r>
              <w:rPr>
                <w:rFonts w:ascii="宋体" w:hAnsi="宋体" w:cs="宋体"/>
                <w:kern w:val="0"/>
                <w:sz w:val="20"/>
                <w:szCs w:val="20"/>
              </w:rPr>
              <w:t xml:space="preserve"> </w:t>
            </w:r>
            <w:r>
              <w:rPr>
                <w:rFonts w:ascii="宋体" w:hAnsi="宋体" w:cs="宋体" w:hint="eastAsia"/>
                <w:kern w:val="0"/>
                <w:sz w:val="20"/>
                <w:szCs w:val="20"/>
              </w:rPr>
              <w:t>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rsidP="008D0D76">
            <w:pPr>
              <w:widowControl/>
              <w:spacing w:line="600" w:lineRule="atLeast"/>
              <w:ind w:left="31680" w:hangingChars="300" w:firstLine="31680"/>
              <w:jc w:val="center"/>
              <w:rPr>
                <w:rFonts w:ascii="宋体" w:cs="宋体"/>
                <w:b/>
                <w:kern w:val="0"/>
                <w:sz w:val="44"/>
                <w:szCs w:val="44"/>
              </w:rPr>
            </w:pPr>
            <w:r>
              <w:rPr>
                <w:rFonts w:ascii="宋体" w:hAnsi="宋体" w:cs="宋体" w:hint="eastAsia"/>
                <w:b/>
                <w:kern w:val="0"/>
                <w:sz w:val="44"/>
                <w:szCs w:val="44"/>
              </w:rPr>
              <w:t>违反性病诊疗规范或《性病防治</w:t>
            </w:r>
          </w:p>
          <w:p w:rsidR="008D0D76" w:rsidRDefault="008D0D76" w:rsidP="008D0D76">
            <w:pPr>
              <w:widowControl/>
              <w:spacing w:line="600" w:lineRule="atLeast"/>
              <w:ind w:left="31680" w:hangingChars="300" w:firstLine="31680"/>
              <w:jc w:val="center"/>
              <w:rPr>
                <w:rFonts w:ascii="宋体" w:cs="宋体"/>
                <w:b/>
                <w:color w:val="FF0000"/>
                <w:kern w:val="0"/>
                <w:sz w:val="30"/>
                <w:szCs w:val="30"/>
              </w:rPr>
            </w:pPr>
            <w:r>
              <w:rPr>
                <w:rFonts w:ascii="宋体" w:hAnsi="宋体" w:cs="宋体" w:hint="eastAsia"/>
                <w:b/>
                <w:kern w:val="0"/>
                <w:sz w:val="44"/>
                <w:szCs w:val="44"/>
              </w:rPr>
              <w:t>管理办法》的处罚</w:t>
            </w:r>
          </w:p>
          <w:p w:rsidR="008D0D76" w:rsidRDefault="008D0D76" w:rsidP="008D0D76">
            <w:pPr>
              <w:widowControl/>
              <w:spacing w:line="600" w:lineRule="atLeast"/>
              <w:ind w:left="31680" w:hangingChars="300" w:firstLine="31680"/>
              <w:jc w:val="center"/>
              <w:rPr>
                <w:rFonts w:eastAsia="黑体"/>
                <w:b/>
                <w:sz w:val="44"/>
              </w:rPr>
            </w:pPr>
            <w:r>
              <w:rPr>
                <w:noProof/>
              </w:rPr>
              <w:pict>
                <v:shape id="_x0000_s1411" type="#_x0000_t202" style="position:absolute;left:0;text-align:left;margin-left:196.3pt;margin-top:431.45pt;width:73.45pt;height:26.25pt;z-index:251701760" strokecolor="white">
                  <v:textbox>
                    <w:txbxContent>
                      <w:p w:rsidR="008D0D76" w:rsidRDefault="008D0D76">
                        <w:r>
                          <w:t>7</w:t>
                        </w:r>
                        <w:r>
                          <w:rPr>
                            <w:rFonts w:hint="eastAsia"/>
                          </w:rPr>
                          <w:t>天内送达</w:t>
                        </w:r>
                      </w:p>
                    </w:txbxContent>
                  </v:textbox>
                </v:shape>
              </w:pict>
            </w:r>
            <w:r>
              <w:rPr>
                <w:noProof/>
              </w:rPr>
              <w:pict>
                <v:line id="_x0000_s1412" style="position:absolute;left:0;text-align:left;flip:x;z-index:251700736" from="189pt,567.05pt" to="203.95pt,567.5pt">
                  <v:stroke endarrow="block"/>
                </v:line>
              </w:pict>
            </w:r>
            <w:r>
              <w:rPr>
                <w:noProof/>
              </w:rPr>
              <w:pict>
                <v:shape id="_x0000_s1413" type="#_x0000_t202" style="position:absolute;left:0;text-align:left;margin-left:215.05pt;margin-top:554.2pt;width:60.8pt;height:25.5pt;z-index:251695616">
                  <v:textbox>
                    <w:txbxContent>
                      <w:p w:rsidR="008D0D76" w:rsidRDefault="008D0D76">
                        <w:r>
                          <w:rPr>
                            <w:rFonts w:hint="eastAsia"/>
                          </w:rPr>
                          <w:t>结案归档</w:t>
                        </w:r>
                      </w:p>
                    </w:txbxContent>
                  </v:textbox>
                </v:shape>
              </w:pict>
            </w:r>
            <w:r>
              <w:rPr>
                <w:noProof/>
              </w:rPr>
              <w:pict>
                <v:rect id="_x0000_s1414" style="position:absolute;left:0;text-align:left;margin-left:78.65pt;margin-top:555.55pt;width:99.75pt;height:23.4pt;z-index:251698688">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415" style="position:absolute;left:0;text-align:left;z-index:251697664" from="245.15pt,538.5pt" to="245.2pt,552.45pt">
                  <v:stroke endarrow="block"/>
                </v:line>
              </w:pict>
            </w:r>
            <w:r>
              <w:rPr>
                <w:noProof/>
              </w:rPr>
              <w:pict>
                <v:line id="_x0000_s1416" style="position:absolute;left:0;text-align:left;z-index:251699712" from="128.9pt,540pt" to="128.95pt,553.95pt">
                  <v:stroke endarrow="block"/>
                </v:line>
              </w:pict>
            </w:r>
            <w:r>
              <w:rPr>
                <w:noProof/>
              </w:rPr>
              <w:pict>
                <v:rect id="_x0000_s1417" style="position:absolute;left:0;text-align:left;margin-left:101pt;margin-top:511.45pt;width:54pt;height:23.4pt;z-index:251693568">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418" style="position:absolute;left:0;text-align:left;margin-left:215.75pt;margin-top:512.2pt;width:54pt;height:23.4pt;z-index:251694592">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419" style="position:absolute;left:0;text-align:left;z-index:251696640" from="242.85pt,488.95pt" to="242.9pt,509.65pt">
                  <v:stroke endarrow="block"/>
                </v:line>
              </w:pict>
            </w:r>
            <w:r>
              <w:rPr>
                <w:noProof/>
              </w:rPr>
              <w:pict>
                <v:line id="_x0000_s1420" style="position:absolute;left:0;text-align:left;z-index:251692544" from="130.35pt,487.45pt" to="130.4pt,508.15pt">
                  <v:stroke endarrow="block"/>
                </v:line>
              </w:pict>
            </w:r>
            <w:r>
              <w:rPr>
                <w:noProof/>
              </w:rPr>
              <w:pict>
                <v:group id="_x0000_s1421" style="position:absolute;left:0;text-align:left;margin-left:44.05pt;margin-top:166.9pt;width:248.25pt;height:319.8pt;z-index:251691520" coordsize="4965,6396">
                  <v:line id="Line 31" o:spid="_x0000_s1422" style="position:absolute" from="2445,0" to="2446,312">
                    <v:stroke endarrow="block"/>
                  </v:line>
                  <v:rect id="Rectangle 32" o:spid="_x0000_s1423"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424" style="position:absolute" from="1365,2652" to="1366,3276">
                    <v:stroke endarrow="block"/>
                  </v:line>
                  <v:rect id="Rectangle 34" o:spid="_x0000_s1425"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426" style="position:absolute" from="3885,2652" to="3886,3276">
                    <v:stroke endarrow="block"/>
                  </v:line>
                  <v:rect id="Rectangle 36" o:spid="_x0000_s1427"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428" style="position:absolute" from="1365,4056" to="1366,4680">
                    <v:stroke endarrow="block"/>
                  </v:line>
                  <v:rect id="Rectangle 38" o:spid="_x0000_s1429"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430" style="position:absolute" from="3885,4056" to="3886,4680">
                    <v:stroke endarrow="block"/>
                  </v:line>
                  <v:line id="Line 40" o:spid="_x0000_s1431" style="position:absolute" from="2805,5148" to="2806,5928">
                    <v:stroke endarrow="block"/>
                  </v:line>
                  <v:rect id="Rectangle 41" o:spid="_x0000_s1432"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433"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434" style="position:absolute" from="2445,1716" to="2446,2184">
                    <v:stroke endarrow="block"/>
                  </v:line>
                  <v:rect id="Rectangle 47" o:spid="_x0000_s1435"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436" style="position:absolute" from="2445,780" to="2446,1248">
                    <v:stroke endarrow="block"/>
                  </v:line>
                </v:group>
              </w:pict>
            </w:r>
            <w:r>
              <w:rPr>
                <w:noProof/>
              </w:rPr>
              <w:pict>
                <v:rect id="_x0000_s1437" style="position:absolute;left:0;text-align:left;margin-left:21.55pt;margin-top:139.75pt;width:306pt;height:23.4pt;z-index:251689472">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438" style="position:absolute;left:0;text-align:left;z-index:251690496" from="165.55pt,113.4pt" to="165.6pt,136.65pt">
                  <v:stroke endarrow="open"/>
                </v:line>
              </w:pict>
            </w:r>
            <w:r>
              <w:rPr>
                <w:noProof/>
              </w:rPr>
              <w:pict>
                <v:line id="_x0000_s1439" style="position:absolute;left:0;text-align:left;z-index:251688448" from="167.8pt,58.65pt" to="167.85pt,81.9pt">
                  <v:stroke endarrow="open"/>
                </v:line>
              </w:pict>
            </w:r>
            <w:r>
              <w:rPr>
                <w:noProof/>
              </w:rPr>
              <w:pict>
                <v:shape id="_x0000_s1440" type="#_x0000_t202" style="position:absolute;left:0;text-align:left;margin-left:105.5pt;margin-top:56.4pt;width:55.5pt;height:26.25pt;z-index:251686400" strokecolor="white">
                  <v:textbox>
                    <w:txbxContent>
                      <w:p w:rsidR="008D0D76" w:rsidRDefault="008D0D76">
                        <w:r>
                          <w:t>7</w:t>
                        </w:r>
                        <w:r>
                          <w:rPr>
                            <w:rFonts w:hint="eastAsia"/>
                          </w:rPr>
                          <w:t>天内</w:t>
                        </w:r>
                      </w:p>
                    </w:txbxContent>
                  </v:textbox>
                </v:shape>
              </w:pict>
            </w:r>
            <w:r>
              <w:rPr>
                <w:noProof/>
              </w:rPr>
              <w:pict>
                <v:rect id="_x0000_s1441" style="position:absolute;left:0;text-align:left;margin-left:119.8pt;margin-top:86.95pt;width:99pt;height:23.4pt;z-index:251687424">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442" style="position:absolute;left:0;text-align:left;margin-left:125.8pt;margin-top:29.05pt;width:90pt;height:23.4pt;z-index:251685376">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D0D76" w:rsidRDefault="008D0D76">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59"/>
        <w:gridCol w:w="1260"/>
        <w:gridCol w:w="3015"/>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心理咨询人员从事心理治疗或者精神障碍的诊断、治疗，从事心理治疗的人员在医疗机构以外开展心理治疗活动，专门从事心理治疗的人员从事精神障碍的诊断、为精神障碍患者开具处方或者提供外科治疗的处罚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相关行业人员</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1</w:t>
            </w:r>
            <w:r>
              <w:rPr>
                <w:rFonts w:ascii="仿宋_GB2312" w:hAnsi="仿宋_GB2312"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59"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07308866809</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5"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kern w:val="0"/>
                <w:sz w:val="20"/>
                <w:szCs w:val="20"/>
              </w:rPr>
              <w:t>07308866809</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0"/>
                <w:szCs w:val="20"/>
              </w:rPr>
            </w:pPr>
            <w:r>
              <w:rPr>
                <w:rFonts w:ascii="仿宋_GB2312" w:hAnsi="仿宋_GB2312" w:hint="eastAsia"/>
                <w:kern w:val="0"/>
                <w:sz w:val="20"/>
                <w:szCs w:val="20"/>
              </w:rPr>
              <w:t>监督管理中发现；社会举报；上级卫生行政机关交办、下级卫生行政机构报请的或者有关部门移送；卫生机构监测报告。</w:t>
            </w:r>
          </w:p>
        </w:tc>
      </w:tr>
      <w:tr w:rsidR="008D0D76">
        <w:trPr>
          <w:trHeight w:val="92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未依法履行法定义务的证据材料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kern w:val="0"/>
                <w:sz w:val="18"/>
                <w:szCs w:val="18"/>
              </w:rPr>
            </w:pPr>
            <w:r>
              <w:rPr>
                <w:rFonts w:ascii="宋体" w:hAnsi="宋体" w:cs="宋体" w:hint="eastAsia"/>
                <w:color w:val="000000"/>
                <w:kern w:val="0"/>
                <w:sz w:val="20"/>
                <w:szCs w:val="20"/>
              </w:rPr>
              <w:t>《中华人民共和国精神卫生法》第七十六条</w:t>
            </w:r>
            <w:r>
              <w:rPr>
                <w:rFonts w:ascii="宋体" w:hAnsi="宋体" w:cs="宋体"/>
                <w:color w:val="000000"/>
                <w:kern w:val="0"/>
                <w:sz w:val="20"/>
                <w:szCs w:val="20"/>
              </w:rPr>
              <w:t xml:space="preserve">  </w:t>
            </w:r>
            <w:r>
              <w:rPr>
                <w:rFonts w:ascii="宋体" w:hAnsi="宋体" w:cs="宋体" w:hint="eastAsia"/>
                <w:color w:val="000000"/>
                <w:kern w:val="0"/>
                <w:sz w:val="20"/>
                <w:szCs w:val="20"/>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8D0D76">
        <w:trPr>
          <w:trHeight w:val="14166"/>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8D0D76" w:rsidRDefault="008D0D76">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ascii="宋体" w:cs="宋体"/>
                <w:b/>
                <w:color w:val="FF0000"/>
                <w:kern w:val="0"/>
                <w:sz w:val="24"/>
                <w:szCs w:val="24"/>
              </w:rPr>
            </w:pPr>
            <w:r>
              <w:rPr>
                <w:rFonts w:ascii="宋体" w:hAnsi="宋体" w:cs="宋体" w:hint="eastAsia"/>
                <w:b/>
                <w:color w:val="000000"/>
                <w:kern w:val="0"/>
                <w:sz w:val="24"/>
                <w:szCs w:val="24"/>
              </w:rPr>
              <w:t>心理咨询人员从事心理治疗或者精神障碍的诊断、治疗，从事心理治疗的人员在医疗机构以外开展心理治疗活动，专门从事心理治疗的人员从事精神障碍的诊断、为精神障碍患者开具处方或者提供外科治疗的处罚</w:t>
            </w:r>
          </w:p>
          <w:p w:rsidR="008D0D76" w:rsidRDefault="008D0D76">
            <w:pPr>
              <w:widowControl/>
              <w:spacing w:line="600" w:lineRule="atLeast"/>
              <w:jc w:val="center"/>
              <w:rPr>
                <w:rFonts w:ascii="宋体" w:cs="宋体"/>
                <w:b/>
                <w:color w:val="FF0000"/>
                <w:kern w:val="0"/>
                <w:sz w:val="24"/>
                <w:szCs w:val="24"/>
              </w:rPr>
            </w:pPr>
            <w:r>
              <w:rPr>
                <w:noProof/>
              </w:rPr>
              <w:pict>
                <v:shape id="_x0000_s1443" type="#_x0000_t202" style="position:absolute;left:0;text-align:left;margin-left:196.3pt;margin-top:431.45pt;width:73.45pt;height:26.25pt;z-index:251719168" strokecolor="white">
                  <v:textbox>
                    <w:txbxContent>
                      <w:p w:rsidR="008D0D76" w:rsidRDefault="008D0D76">
                        <w:r>
                          <w:t>7</w:t>
                        </w:r>
                        <w:r>
                          <w:rPr>
                            <w:rFonts w:hint="eastAsia"/>
                          </w:rPr>
                          <w:t>天内送达</w:t>
                        </w:r>
                      </w:p>
                    </w:txbxContent>
                  </v:textbox>
                </v:shape>
              </w:pict>
            </w:r>
            <w:r>
              <w:rPr>
                <w:noProof/>
              </w:rPr>
              <w:pict>
                <v:line id="_x0000_s1444" style="position:absolute;left:0;text-align:left;flip:x;z-index:251718144" from="189pt,567.05pt" to="203.95pt,567.5pt">
                  <v:stroke endarrow="block"/>
                </v:line>
              </w:pict>
            </w:r>
            <w:r>
              <w:rPr>
                <w:noProof/>
              </w:rPr>
              <w:pict>
                <v:shape id="_x0000_s1445" type="#_x0000_t202" style="position:absolute;left:0;text-align:left;margin-left:215.05pt;margin-top:554.2pt;width:60.8pt;height:25.5pt;z-index:251713024">
                  <v:textbox>
                    <w:txbxContent>
                      <w:p w:rsidR="008D0D76" w:rsidRDefault="008D0D76">
                        <w:r>
                          <w:rPr>
                            <w:rFonts w:hint="eastAsia"/>
                          </w:rPr>
                          <w:t>结案归档</w:t>
                        </w:r>
                      </w:p>
                    </w:txbxContent>
                  </v:textbox>
                </v:shape>
              </w:pict>
            </w:r>
            <w:r>
              <w:rPr>
                <w:noProof/>
              </w:rPr>
              <w:pict>
                <v:rect id="_x0000_s1446" style="position:absolute;left:0;text-align:left;margin-left:78.65pt;margin-top:555.55pt;width:99.75pt;height:23.4pt;z-index:251716096">
                  <v:textbox>
                    <w:txbxContent>
                      <w:p w:rsidR="008D0D76" w:rsidRDefault="008D0D76">
                        <w:pPr>
                          <w:jc w:val="center"/>
                        </w:pPr>
                        <w:r>
                          <w:rPr>
                            <w:rFonts w:hint="eastAsia"/>
                          </w:rPr>
                          <w:t>申请强制执行</w:t>
                        </w:r>
                      </w:p>
                      <w:p w:rsidR="008D0D76" w:rsidRDefault="008D0D76">
                        <w:pPr>
                          <w:jc w:val="center"/>
                          <w:rPr>
                            <w:rFonts w:eastAsia="仿宋_GB2312"/>
                            <w:sz w:val="24"/>
                          </w:rPr>
                        </w:pPr>
                        <w:r>
                          <w:rPr>
                            <w:rFonts w:eastAsia="仿宋_GB2312" w:hint="eastAsia"/>
                            <w:sz w:val="24"/>
                          </w:rPr>
                          <w:t>结案归档</w:t>
                        </w:r>
                      </w:p>
                    </w:txbxContent>
                  </v:textbox>
                </v:rect>
              </w:pict>
            </w:r>
            <w:r>
              <w:rPr>
                <w:noProof/>
              </w:rPr>
              <w:pict>
                <v:line id="_x0000_s1447" style="position:absolute;left:0;text-align:left;z-index:251715072" from="245.15pt,538.5pt" to="245.2pt,552.45pt">
                  <v:stroke endarrow="block"/>
                </v:line>
              </w:pict>
            </w:r>
            <w:r>
              <w:rPr>
                <w:noProof/>
              </w:rPr>
              <w:pict>
                <v:line id="_x0000_s1448" style="position:absolute;left:0;text-align:left;z-index:251717120" from="128.9pt,540pt" to="128.95pt,553.95pt">
                  <v:stroke endarrow="block"/>
                </v:line>
              </w:pict>
            </w:r>
            <w:r>
              <w:rPr>
                <w:noProof/>
              </w:rPr>
              <w:pict>
                <v:rect id="_x0000_s1449" style="position:absolute;left:0;text-align:left;margin-left:101pt;margin-top:511.45pt;width:54pt;height:23.4pt;z-index:251710976">
                  <v:textbox>
                    <w:txbxContent>
                      <w:p w:rsidR="008D0D76" w:rsidRDefault="008D0D76">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450" style="position:absolute;left:0;text-align:left;margin-left:215.75pt;margin-top:512.2pt;width:54pt;height:23.4pt;z-index:251712000">
                  <v:textbox>
                    <w:txbxContent>
                      <w:p w:rsidR="008D0D76" w:rsidRDefault="008D0D76">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451" style="position:absolute;left:0;text-align:left;z-index:251714048" from="242.85pt,488.95pt" to="242.9pt,509.65pt">
                  <v:stroke endarrow="block"/>
                </v:line>
              </w:pict>
            </w:r>
            <w:r>
              <w:rPr>
                <w:noProof/>
              </w:rPr>
              <w:pict>
                <v:line id="_x0000_s1452" style="position:absolute;left:0;text-align:left;z-index:251709952" from="130.35pt,487.45pt" to="130.4pt,508.15pt">
                  <v:stroke endarrow="block"/>
                </v:line>
              </w:pict>
            </w:r>
            <w:r>
              <w:rPr>
                <w:noProof/>
              </w:rPr>
              <w:pict>
                <v:group id="_x0000_s1453" style="position:absolute;left:0;text-align:left;margin-left:44.05pt;margin-top:166.9pt;width:248.25pt;height:319.8pt;z-index:251708928" coordsize="4965,6396">
                  <v:line id="Line 31" o:spid="_x0000_s1454" style="position:absolute" from="2445,0" to="2446,312">
                    <v:stroke endarrow="block"/>
                  </v:line>
                  <v:rect id="Rectangle 32" o:spid="_x0000_s1455" style="position:absolute;left:465;top:2184;width:3960;height:468">
                    <v:textbox>
                      <w:txbxContent>
                        <w:p w:rsidR="008D0D76" w:rsidRDefault="008D0D76">
                          <w:pPr>
                            <w:jc w:val="center"/>
                            <w:rPr>
                              <w:rFonts w:eastAsia="仿宋_GB2312"/>
                              <w:sz w:val="24"/>
                            </w:rPr>
                          </w:pPr>
                          <w:r>
                            <w:rPr>
                              <w:rFonts w:eastAsia="仿宋_GB2312" w:hint="eastAsia"/>
                              <w:sz w:val="24"/>
                            </w:rPr>
                            <w:t>处罚告知：制发《行政处罚告知书》</w:t>
                          </w:r>
                        </w:p>
                      </w:txbxContent>
                    </v:textbox>
                  </v:rect>
                  <v:line id="Line 33" o:spid="_x0000_s1456" style="position:absolute" from="1365,2652" to="1366,3276">
                    <v:stroke endarrow="block"/>
                  </v:line>
                  <v:rect id="Rectangle 34" o:spid="_x0000_s1457" style="position:absolute;left:105;top:3276;width:2520;height:780">
                    <v:textbox>
                      <w:txbxContent>
                        <w:p w:rsidR="008D0D76" w:rsidRDefault="008D0D76">
                          <w:pPr>
                            <w:rPr>
                              <w:rFonts w:eastAsia="仿宋_GB2312"/>
                              <w:sz w:val="24"/>
                            </w:rPr>
                          </w:pPr>
                          <w:r>
                            <w:rPr>
                              <w:rFonts w:eastAsia="仿宋_GB2312" w:hint="eastAsia"/>
                              <w:sz w:val="24"/>
                            </w:rPr>
                            <w:t>当事人陈述、申辩，制作陈述申辩笔录</w:t>
                          </w:r>
                        </w:p>
                      </w:txbxContent>
                    </v:textbox>
                  </v:rect>
                  <v:line id="Line 35" o:spid="_x0000_s1458" style="position:absolute" from="3885,2652" to="3886,3276">
                    <v:stroke endarrow="block"/>
                  </v:line>
                  <v:rect id="Rectangle 36" o:spid="_x0000_s1459" style="position:absolute;left:2805;top:3276;width:2160;height:780">
                    <v:textbox>
                      <w:txbxContent>
                        <w:p w:rsidR="008D0D76" w:rsidRDefault="008D0D76">
                          <w:pPr>
                            <w:rPr>
                              <w:rFonts w:eastAsia="仿宋_GB2312"/>
                              <w:sz w:val="24"/>
                            </w:rPr>
                          </w:pPr>
                          <w:r>
                            <w:rPr>
                              <w:rFonts w:eastAsia="仿宋_GB2312" w:hint="eastAsia"/>
                              <w:sz w:val="24"/>
                            </w:rPr>
                            <w:t>当事人要求听证的，进入听证程序</w:t>
                          </w:r>
                        </w:p>
                      </w:txbxContent>
                    </v:textbox>
                  </v:rect>
                  <v:line id="Line 37" o:spid="_x0000_s1460" style="position:absolute" from="1365,4056" to="1366,4680">
                    <v:stroke endarrow="block"/>
                  </v:line>
                  <v:rect id="Rectangle 38" o:spid="_x0000_s1461" style="position:absolute;top:4680;width:4965;height:468">
                    <v:textbox>
                      <w:txbxContent>
                        <w:p w:rsidR="008D0D76" w:rsidRDefault="008D0D76">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462" style="position:absolute" from="3885,4056" to="3886,4680">
                    <v:stroke endarrow="block"/>
                  </v:line>
                  <v:line id="Line 40" o:spid="_x0000_s1463" style="position:absolute" from="2805,5148" to="2806,5928">
                    <v:stroke endarrow="block"/>
                  </v:line>
                  <v:rect id="Rectangle 41" o:spid="_x0000_s1464" style="position:absolute;left:645;top:5928;width:4320;height:468">
                    <v:textbox>
                      <w:txbxContent>
                        <w:p w:rsidR="008D0D76" w:rsidRDefault="008D0D76">
                          <w:pPr>
                            <w:jc w:val="center"/>
                            <w:rPr>
                              <w:rFonts w:eastAsia="仿宋_GB2312"/>
                              <w:sz w:val="24"/>
                            </w:rPr>
                          </w:pPr>
                          <w:r>
                            <w:rPr>
                              <w:rFonts w:eastAsia="仿宋_GB2312" w:hint="eastAsia"/>
                              <w:sz w:val="24"/>
                            </w:rPr>
                            <w:t>送达行政处罚决定书，填制送达回证</w:t>
                          </w:r>
                        </w:p>
                      </w:txbxContent>
                    </v:textbox>
                  </v:rect>
                  <v:rect id="Rectangle 45" o:spid="_x0000_s1465" style="position:absolute;left:1050;top:1248;width:3210;height:468">
                    <v:textbox>
                      <w:txbxContent>
                        <w:p w:rsidR="008D0D76" w:rsidRDefault="008D0D76">
                          <w:pPr>
                            <w:jc w:val="center"/>
                            <w:rPr>
                              <w:rFonts w:eastAsia="仿宋_GB2312"/>
                              <w:sz w:val="24"/>
                            </w:rPr>
                          </w:pPr>
                          <w:r>
                            <w:rPr>
                              <w:rFonts w:eastAsia="仿宋_GB2312" w:hint="eastAsia"/>
                              <w:sz w:val="24"/>
                            </w:rPr>
                            <w:t>合议（案审领导小组）</w:t>
                          </w:r>
                        </w:p>
                      </w:txbxContent>
                    </v:textbox>
                  </v:rect>
                  <v:line id="Line 46" o:spid="_x0000_s1466" style="position:absolute" from="2445,1716" to="2446,2184">
                    <v:stroke endarrow="block"/>
                  </v:line>
                  <v:rect id="Rectangle 47" o:spid="_x0000_s1467" style="position:absolute;left:1005;top:312;width:2880;height:468">
                    <v:textbox>
                      <w:txbxContent>
                        <w:p w:rsidR="008D0D76" w:rsidRDefault="008D0D76">
                          <w:pPr>
                            <w:jc w:val="center"/>
                            <w:rPr>
                              <w:rFonts w:eastAsia="仿宋_GB2312"/>
                              <w:sz w:val="24"/>
                            </w:rPr>
                          </w:pPr>
                          <w:r>
                            <w:rPr>
                              <w:rFonts w:eastAsia="仿宋_GB2312" w:hint="eastAsia"/>
                              <w:sz w:val="24"/>
                            </w:rPr>
                            <w:t>制作案件调查终结报告</w:t>
                          </w:r>
                        </w:p>
                      </w:txbxContent>
                    </v:textbox>
                  </v:rect>
                  <v:line id="Line 48" o:spid="_x0000_s1468" style="position:absolute" from="2445,780" to="2446,1248">
                    <v:stroke endarrow="block"/>
                  </v:line>
                </v:group>
              </w:pict>
            </w:r>
            <w:r>
              <w:rPr>
                <w:noProof/>
              </w:rPr>
              <w:pict>
                <v:rect id="_x0000_s1469" style="position:absolute;left:0;text-align:left;margin-left:21.55pt;margin-top:139.75pt;width:306pt;height:23.4pt;z-index:251706880">
                  <v:textbox>
                    <w:txbxContent>
                      <w:p w:rsidR="008D0D76" w:rsidRDefault="008D0D76">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470" style="position:absolute;left:0;text-align:left;z-index:251707904" from="165.55pt,113.4pt" to="165.6pt,136.65pt">
                  <v:stroke endarrow="open"/>
                </v:line>
              </w:pict>
            </w:r>
            <w:r>
              <w:rPr>
                <w:noProof/>
              </w:rPr>
              <w:pict>
                <v:line id="_x0000_s1471" style="position:absolute;left:0;text-align:left;z-index:251705856" from="167.8pt,58.65pt" to="167.85pt,81.9pt">
                  <v:stroke endarrow="open"/>
                </v:line>
              </w:pict>
            </w:r>
            <w:r>
              <w:rPr>
                <w:noProof/>
              </w:rPr>
              <w:pict>
                <v:shape id="_x0000_s1472" type="#_x0000_t202" style="position:absolute;left:0;text-align:left;margin-left:105.5pt;margin-top:56.4pt;width:55.5pt;height:26.25pt;z-index:251703808" strokecolor="white">
                  <v:textbox>
                    <w:txbxContent>
                      <w:p w:rsidR="008D0D76" w:rsidRDefault="008D0D76">
                        <w:r>
                          <w:t>7</w:t>
                        </w:r>
                        <w:r>
                          <w:rPr>
                            <w:rFonts w:hint="eastAsia"/>
                          </w:rPr>
                          <w:t>天内</w:t>
                        </w:r>
                      </w:p>
                    </w:txbxContent>
                  </v:textbox>
                </v:shape>
              </w:pict>
            </w:r>
            <w:r>
              <w:rPr>
                <w:noProof/>
              </w:rPr>
              <w:pict>
                <v:rect id="_x0000_s1473" style="position:absolute;left:0;text-align:left;margin-left:119.8pt;margin-top:86.95pt;width:99pt;height:23.4pt;z-index:251704832">
                  <v:textbox>
                    <w:txbxContent>
                      <w:p w:rsidR="008D0D76" w:rsidRDefault="008D0D76">
                        <w:pPr>
                          <w:jc w:val="center"/>
                          <w:rPr>
                            <w:rFonts w:eastAsia="仿宋_GB2312"/>
                            <w:sz w:val="24"/>
                          </w:rPr>
                        </w:pPr>
                        <w:r>
                          <w:rPr>
                            <w:rFonts w:eastAsia="仿宋_GB2312" w:hint="eastAsia"/>
                            <w:sz w:val="24"/>
                          </w:rPr>
                          <w:t>立案</w:t>
                        </w:r>
                      </w:p>
                    </w:txbxContent>
                  </v:textbox>
                </v:rect>
              </w:pict>
            </w:r>
            <w:r>
              <w:rPr>
                <w:noProof/>
              </w:rPr>
              <w:pict>
                <v:rect id="_x0000_s1474" style="position:absolute;left:0;text-align:left;margin-left:125.8pt;margin-top:29.05pt;width:90pt;height:23.4pt;z-index:251702784">
                  <v:textbox>
                    <w:txbxContent>
                      <w:p w:rsidR="008D0D76" w:rsidRDefault="008D0D76">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D0D76" w:rsidRDefault="008D0D76">
      <w:pPr>
        <w:widowControl/>
        <w:spacing w:line="600" w:lineRule="atLeast"/>
        <w:rPr>
          <w:rFonts w:ascii="仿宋_GB2312" w:eastAsia="仿宋_GB2312" w:cs="仿宋_GB2312"/>
          <w:kern w:val="0"/>
          <w:sz w:val="24"/>
          <w:szCs w:val="24"/>
        </w:rPr>
      </w:pPr>
    </w:p>
    <w:p w:rsidR="008D0D76" w:rsidRDefault="008D0D76">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D0D76" w:rsidRDefault="008D0D76">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D0D76" w:rsidRDefault="008D0D76">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疫苗接种单位未依法履行法定义务的处罚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未履行法定义务的接种单位</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个月以上</w:t>
            </w:r>
            <w:r>
              <w:rPr>
                <w:rFonts w:ascii="宋体" w:hAnsi="宋体" w:cs="宋体"/>
                <w:kern w:val="0"/>
                <w:sz w:val="20"/>
                <w:szCs w:val="20"/>
              </w:rPr>
              <w:t>6</w:t>
            </w:r>
            <w:r>
              <w:rPr>
                <w:rFonts w:ascii="宋体" w:hAnsi="宋体" w:cs="宋体" w:hint="eastAsia"/>
                <w:kern w:val="0"/>
                <w:sz w:val="20"/>
                <w:szCs w:val="20"/>
              </w:rPr>
              <w:t>个月以下</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卫生监督所</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仿宋_GB2312" w:hAnsi="仿宋_GB2312" w:cs="宋体" w:hint="eastAsia"/>
                <w:kern w:val="0"/>
                <w:sz w:val="20"/>
                <w:szCs w:val="20"/>
              </w:rPr>
              <w:t>受种对象举报；上级卫生行政机关交办、本级卫生行政机构报请的或者有关部门移送；上级或本级卫生监督或业务指导机构监督检查、督导、考核反馈。</w:t>
            </w:r>
          </w:p>
        </w:tc>
      </w:tr>
      <w:tr w:rsidR="008D0D76">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接种实施流程各环节相关登记、预检、咨询预约、接种记录、公示制度等证据材料材料</w:t>
            </w:r>
          </w:p>
          <w:p w:rsidR="008D0D76" w:rsidRDefault="008D0D76">
            <w:pPr>
              <w:widowControl/>
              <w:spacing w:line="600" w:lineRule="atLeast"/>
              <w:rPr>
                <w:rFonts w:ascii="仿宋_GB2312" w:eastAsia="仿宋_GB2312" w:cs="仿宋_GB2312"/>
                <w:kern w:val="0"/>
                <w:sz w:val="24"/>
                <w:szCs w:val="24"/>
              </w:rPr>
            </w:pPr>
          </w:p>
        </w:tc>
      </w:tr>
      <w:tr w:rsidR="008D0D76">
        <w:trPr>
          <w:trHeight w:val="3799"/>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第五十七条接种单位有下列情形之一的，由所在地的县级人民政府卫生主管部门责令改正，给予警告；拒不改正的，对主要负责人、直接负责的主管人员依法给予警告、降级的处分，对负有责任的医疗卫生人员责令暂停</w:t>
            </w:r>
            <w:r>
              <w:rPr>
                <w:color w:val="000000"/>
                <w:kern w:val="0"/>
                <w:sz w:val="20"/>
              </w:rPr>
              <w:t>3</w:t>
            </w:r>
            <w:r>
              <w:rPr>
                <w:rFonts w:ascii="宋体" w:hAnsi="宋体" w:cs="宋体" w:hint="eastAsia"/>
                <w:color w:val="000000"/>
                <w:kern w:val="0"/>
                <w:sz w:val="20"/>
              </w:rPr>
              <w:t>个月以上６个月以下的执业活动：（一）未依照规定建立并保存真实、完整的疫苗接收或者购进记录的；（二）未在其接种场所的显著位置公示第一类疫苗的品种和接种方法的；（三）医疗卫生人员在接种前，未依照本条例规定告知、询问受种者或者其监护人有关情况的；（四）实施预防接种的医疗卫生人员未依照规定填写并保存接种记录的；（五）未依照规定对接种疫苗的情况进行登记并报告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D0D76">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ascii="黑体" w:eastAsia="黑体" w:hAnsi="宋体" w:cs="黑体"/>
                <w:b/>
                <w:bCs/>
                <w:color w:val="000000"/>
                <w:kern w:val="0"/>
                <w:sz w:val="32"/>
                <w:szCs w:val="32"/>
              </w:rPr>
            </w:pPr>
            <w:r>
              <w:rPr>
                <w:rFonts w:ascii="黑体" w:eastAsia="黑体" w:hAnsi="宋体" w:cs="黑体" w:hint="eastAsia"/>
                <w:b/>
                <w:bCs/>
                <w:color w:val="000000"/>
                <w:kern w:val="0"/>
                <w:sz w:val="32"/>
                <w:szCs w:val="32"/>
              </w:rPr>
              <w:t>疫苗接种单位未依法履行法定义务的行政处罚流程</w:t>
            </w:r>
          </w:p>
          <w:p w:rsidR="008D0D76" w:rsidRDefault="008D0D76">
            <w:pPr>
              <w:widowControl/>
              <w:spacing w:line="600" w:lineRule="atLeast"/>
              <w:rPr>
                <w:rFonts w:eastAsia="黑体"/>
                <w:b/>
                <w:bCs/>
                <w:sz w:val="44"/>
                <w:szCs w:val="44"/>
              </w:rPr>
            </w:pPr>
            <w:r>
              <w:rPr>
                <w:noProof/>
              </w:rPr>
              <w:pict>
                <v:rect id="_x0000_s1475" style="position:absolute;left:0;text-align:left;margin-left:21pt;margin-top:129.1pt;width:306pt;height:46.2pt;z-index:251723264">
                  <v:textbox>
                    <w:txbxContent>
                      <w:p w:rsidR="008D0D76" w:rsidRDefault="008D0D76">
                        <w:pPr>
                          <w:rPr>
                            <w:rFonts w:eastAsia="仿宋_GB2312"/>
                            <w:sz w:val="24"/>
                            <w:szCs w:val="24"/>
                          </w:rPr>
                        </w:pPr>
                        <w:r>
                          <w:rPr>
                            <w:rFonts w:eastAsia="仿宋_GB2312" w:cs="仿宋_GB2312" w:hint="eastAsia"/>
                            <w:sz w:val="24"/>
                            <w:szCs w:val="24"/>
                          </w:rPr>
                          <w:t>调查取证：</w:t>
                        </w:r>
                        <w:r>
                          <w:rPr>
                            <w:rFonts w:eastAsia="仿宋_GB2312" w:cs="仿宋_GB2312"/>
                            <w:sz w:val="24"/>
                            <w:szCs w:val="24"/>
                          </w:rPr>
                          <w:t>2</w:t>
                        </w:r>
                        <w:r>
                          <w:rPr>
                            <w:rFonts w:eastAsia="仿宋_GB2312" w:cs="仿宋_GB2312" w:hint="eastAsia"/>
                            <w:sz w:val="24"/>
                            <w:szCs w:val="24"/>
                          </w:rPr>
                          <w:t>名以上卫生执法人员向当事人进行现场检查、调查、勘察、制作询问笔录或调取相关证据</w:t>
                        </w:r>
                      </w:p>
                    </w:txbxContent>
                  </v:textbox>
                </v:rect>
              </w:pict>
            </w:r>
            <w:r>
              <w:rPr>
                <w:noProof/>
              </w:rPr>
              <w:pict>
                <v:shape id="_x0000_s1476" type="#_x0000_t202" style="position:absolute;left:0;text-align:left;margin-left:80.8pt;margin-top:249.4pt;width:172.9pt;height:62.25pt;z-index:251737600;mso-wrap-distance-top:3.6pt;mso-wrap-distance-bottom:3.6pt">
                  <v:textbox>
                    <w:txbxContent>
                      <w:p w:rsidR="008D0D76" w:rsidRDefault="008D0D76">
                        <w:pPr>
                          <w:jc w:val="center"/>
                          <w:rPr>
                            <w:rFonts w:eastAsia="仿宋_GB2312" w:cs="仿宋_GB2312"/>
                            <w:sz w:val="24"/>
                            <w:szCs w:val="24"/>
                          </w:rPr>
                        </w:pPr>
                        <w:r>
                          <w:rPr>
                            <w:rFonts w:eastAsia="仿宋_GB2312" w:cs="仿宋_GB2312" w:hint="eastAsia"/>
                            <w:sz w:val="24"/>
                            <w:szCs w:val="24"/>
                          </w:rPr>
                          <w:t>告知：制作《卫生行政处罚事先告知书》，告知陈述答辩或听证权利送达当事人</w:t>
                        </w:r>
                      </w:p>
                    </w:txbxContent>
                  </v:textbox>
                  <w10:wrap type="square"/>
                </v:shape>
              </w:pict>
            </w:r>
            <w:r>
              <w:rPr>
                <w:noProof/>
              </w:rPr>
              <w:pict>
                <v:group id="_x0000_s1477" style="position:absolute;left:0;text-align:left;margin-left:44.85pt;margin-top:179.05pt;width:248.25pt;height:319.8pt;z-index:251720192" coordorigin="10192,23787" coordsize="4965,6396">
                  <v:line id="Line 31" o:spid="_x0000_s1478" style="position:absolute" from="12637,23787" to="12638,24099">
                    <v:stroke endarrow="block"/>
                  </v:line>
                  <v:line id="Line 33" o:spid="_x0000_s1479" style="position:absolute" from="11557,26439" to="11558,27063">
                    <v:stroke endarrow="block"/>
                  </v:line>
                  <v:rect id="Rectangle 34" o:spid="_x0000_s1480" style="position:absolute;left:10297;top:27063;width:2520;height:780">
                    <v:textbox>
                      <w:txbxContent>
                        <w:p w:rsidR="008D0D76" w:rsidRDefault="008D0D76">
                          <w:pPr>
                            <w:rPr>
                              <w:rFonts w:eastAsia="仿宋_GB2312"/>
                              <w:sz w:val="24"/>
                              <w:szCs w:val="24"/>
                            </w:rPr>
                          </w:pPr>
                          <w:r>
                            <w:rPr>
                              <w:rFonts w:eastAsia="仿宋_GB2312" w:cs="仿宋_GB2312" w:hint="eastAsia"/>
                              <w:sz w:val="24"/>
                              <w:szCs w:val="24"/>
                            </w:rPr>
                            <w:t>听取当事人陈述、申辩</w:t>
                          </w:r>
                        </w:p>
                      </w:txbxContent>
                    </v:textbox>
                  </v:rect>
                  <v:line id="Line 6" o:spid="_x0000_s1481" style="position:absolute" from="14077,26439" to="14078,27063">
                    <v:stroke endarrow="block"/>
                  </v:line>
                  <v:rect id="Rectangle 36" o:spid="_x0000_s1482" style="position:absolute;left:12997;top:27063;width:2160;height:780">
                    <v:textbox>
                      <w:txbxContent>
                        <w:p w:rsidR="008D0D76" w:rsidRDefault="008D0D76">
                          <w:pPr>
                            <w:rPr>
                              <w:rFonts w:eastAsia="仿宋_GB2312"/>
                              <w:sz w:val="24"/>
                              <w:szCs w:val="24"/>
                            </w:rPr>
                          </w:pPr>
                          <w:r>
                            <w:rPr>
                              <w:rFonts w:eastAsia="仿宋_GB2312" w:cs="仿宋_GB2312" w:hint="eastAsia"/>
                              <w:sz w:val="24"/>
                              <w:szCs w:val="24"/>
                            </w:rPr>
                            <w:t>当事人要求听证的，进入听证程序</w:t>
                          </w:r>
                        </w:p>
                      </w:txbxContent>
                    </v:textbox>
                  </v:rect>
                  <v:line id="Line 37" o:spid="_x0000_s1483" style="position:absolute" from="11557,27843" to="11558,28467">
                    <v:stroke endarrow="block"/>
                  </v:line>
                  <v:rect id="Rectangle 38" o:spid="_x0000_s1484" style="position:absolute;left:10192;top:28467;width:4965;height:468">
                    <v:textbox>
                      <w:txbxContent>
                        <w:p w:rsidR="008D0D76" w:rsidRDefault="008D0D76">
                          <w:pPr>
                            <w:jc w:val="center"/>
                            <w:rPr>
                              <w:rFonts w:eastAsia="仿宋_GB2312"/>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485" style="position:absolute" from="14077,27843" to="14078,28467">
                    <v:stroke endarrow="block"/>
                  </v:line>
                  <v:line id="Line 40" o:spid="_x0000_s1486" style="position:absolute" from="12997,28935" to="12998,29715">
                    <v:stroke endarrow="block"/>
                  </v:line>
                  <v:rect id="Rectangle 41" o:spid="_x0000_s1487" style="position:absolute;left:10837;top:29715;width:4320;height:468">
                    <v:textbox>
                      <w:txbxContent>
                        <w:p w:rsidR="008D0D76" w:rsidRDefault="008D0D76">
                          <w:pPr>
                            <w:jc w:val="center"/>
                            <w:rPr>
                              <w:rFonts w:eastAsia="仿宋_GB2312"/>
                              <w:sz w:val="24"/>
                              <w:szCs w:val="24"/>
                            </w:rPr>
                          </w:pPr>
                          <w:r>
                            <w:rPr>
                              <w:rFonts w:eastAsia="仿宋_GB2312" w:cs="仿宋_GB2312" w:hint="eastAsia"/>
                              <w:sz w:val="24"/>
                              <w:szCs w:val="24"/>
                            </w:rPr>
                            <w:t>送达行政处罚决定书，填制送达回证</w:t>
                          </w:r>
                        </w:p>
                      </w:txbxContent>
                    </v:textbox>
                  </v:rect>
                  <v:line id="Line 46" o:spid="_x0000_s1488" style="position:absolute" from="12622,24567" to="12637,25182">
                    <v:stroke endarrow="block"/>
                  </v:line>
                  <v:rect id="Rectangle 47" o:spid="_x0000_s1489" style="position:absolute;left:11257;top:24099;width:2880;height:468">
                    <v:textbox>
                      <w:txbxContent>
                        <w:p w:rsidR="008D0D76" w:rsidRDefault="008D0D76">
                          <w:pPr>
                            <w:jc w:val="center"/>
                            <w:rPr>
                              <w:rFonts w:eastAsia="仿宋_GB2312"/>
                              <w:sz w:val="24"/>
                              <w:szCs w:val="24"/>
                            </w:rPr>
                          </w:pPr>
                          <w:r>
                            <w:rPr>
                              <w:rFonts w:eastAsia="仿宋_GB2312" w:cs="仿宋_GB2312" w:hint="eastAsia"/>
                              <w:sz w:val="24"/>
                              <w:szCs w:val="24"/>
                            </w:rPr>
                            <w:t>案件审理：形成初审意见</w:t>
                          </w:r>
                        </w:p>
                      </w:txbxContent>
                    </v:textbox>
                  </v:rect>
                </v:group>
              </w:pict>
            </w:r>
            <w:r>
              <w:rPr>
                <w:noProof/>
              </w:rPr>
              <w:pict>
                <v:rect id="_x0000_s1490" style="position:absolute;left:0;text-align:left;margin-left:89.9pt;margin-top:7.3pt;width:153pt;height:38.85pt;z-index:251736576">
                  <v:textbox>
                    <w:txbxContent>
                      <w:p w:rsidR="008D0D76" w:rsidRDefault="008D0D76">
                        <w:pPr>
                          <w:jc w:val="center"/>
                          <w:rPr>
                            <w:rFonts w:eastAsia="仿宋_GB2312"/>
                            <w:sz w:val="24"/>
                            <w:szCs w:val="24"/>
                          </w:rPr>
                        </w:pPr>
                        <w:r>
                          <w:rPr>
                            <w:rFonts w:eastAsia="仿宋_GB2312" w:cs="仿宋_GB2312" w:hint="eastAsia"/>
                            <w:sz w:val="24"/>
                            <w:szCs w:val="24"/>
                          </w:rPr>
                          <w:t>受理</w:t>
                        </w:r>
                      </w:p>
                    </w:txbxContent>
                  </v:textbox>
                </v:rect>
              </w:pict>
            </w:r>
            <w:r>
              <w:rPr>
                <w:noProof/>
              </w:rPr>
              <w:pict>
                <v:shape id="_x0000_s1491" type="#_x0000_t202" style="position:absolute;left:0;text-align:left;margin-left:96.75pt;margin-top:224.35pt;width:57.8pt;height:21.75pt;z-index:251738624" strokecolor="white">
                  <v:textbox>
                    <w:txbxContent>
                      <w:p w:rsidR="008D0D76" w:rsidRDefault="008D0D76"/>
                    </w:txbxContent>
                  </v:textbox>
                </v:shape>
              </w:pict>
            </w:r>
            <w:r>
              <w:rPr>
                <w:noProof/>
              </w:rPr>
              <w:pict>
                <v:shape id="_x0000_s1492" type="#_x0000_t202" style="position:absolute;left:0;text-align:left;margin-left:121.2pt;margin-top:56.35pt;width:43.55pt;height:21pt;z-index:251721216" strokecolor="white">
                  <v:textbox>
                    <w:txbxContent>
                      <w:p w:rsidR="008D0D76" w:rsidRDefault="008D0D76">
                        <w:r>
                          <w:t>7</w:t>
                        </w:r>
                        <w:r>
                          <w:rPr>
                            <w:rFonts w:cs="宋体" w:hint="eastAsia"/>
                          </w:rPr>
                          <w:t>天内</w:t>
                        </w:r>
                      </w:p>
                    </w:txbxContent>
                  </v:textbox>
                </v:shape>
              </w:pict>
            </w:r>
            <w:r>
              <w:rPr>
                <w:noProof/>
              </w:rPr>
              <w:pict>
                <v:shape id="_x0000_s1493" type="#_x0000_t202" style="position:absolute;left:0;text-align:left;margin-left:196.05pt;margin-top:445.7pt;width:73.45pt;height:26.25pt;z-index:251722240" strokecolor="white">
                  <v:textbox>
                    <w:txbxContent>
                      <w:p w:rsidR="008D0D76" w:rsidRDefault="008D0D76">
                        <w:r>
                          <w:t>7</w:t>
                        </w:r>
                        <w:r>
                          <w:rPr>
                            <w:rFonts w:cs="宋体" w:hint="eastAsia"/>
                          </w:rPr>
                          <w:t>天内送达</w:t>
                        </w:r>
                      </w:p>
                    </w:txbxContent>
                  </v:textbox>
                </v:shape>
              </w:pict>
            </w:r>
            <w:r>
              <w:rPr>
                <w:noProof/>
              </w:rPr>
              <w:pict>
                <v:line id="_x0000_s1494" style="position:absolute;left:0;text-align:left;z-index:251724288" from="167.6pt,106.05pt" to="167.65pt,129.3pt">
                  <v:stroke endarrow="open"/>
                </v:line>
              </w:pict>
            </w:r>
            <w:r>
              <w:rPr>
                <w:noProof/>
              </w:rPr>
              <w:pict>
                <v:rect id="_x0000_s1495" style="position:absolute;left:0;text-align:left;margin-left:119.55pt;margin-top:82.45pt;width:99pt;height:23.4pt;z-index:251725312">
                  <v:textbox>
                    <w:txbxContent>
                      <w:p w:rsidR="008D0D76" w:rsidRDefault="008D0D76">
                        <w:pPr>
                          <w:jc w:val="center"/>
                          <w:rPr>
                            <w:rFonts w:eastAsia="仿宋_GB2312"/>
                            <w:sz w:val="24"/>
                            <w:szCs w:val="24"/>
                          </w:rPr>
                        </w:pPr>
                        <w:r>
                          <w:rPr>
                            <w:rFonts w:eastAsia="仿宋_GB2312" w:cs="仿宋_GB2312" w:hint="eastAsia"/>
                            <w:sz w:val="24"/>
                            <w:szCs w:val="24"/>
                          </w:rPr>
                          <w:t>立案</w:t>
                        </w:r>
                      </w:p>
                    </w:txbxContent>
                  </v:textbox>
                </v:rect>
              </w:pict>
            </w:r>
            <w:r>
              <w:rPr>
                <w:noProof/>
              </w:rPr>
              <w:pict>
                <v:line id="_x0000_s1496" style="position:absolute;left:0;text-align:left;z-index:251726336" from="189.7pt,567.1pt" to="206.25pt,567.55pt">
                  <v:stroke endarrow="block"/>
                </v:line>
              </w:pict>
            </w:r>
            <w:r>
              <w:rPr>
                <w:noProof/>
              </w:rPr>
              <w:pict>
                <v:shape id="_x0000_s1497" type="#_x0000_t202" style="position:absolute;left:0;text-align:left;margin-left:215.05pt;margin-top:554.2pt;width:60.8pt;height:25.5pt;z-index:251727360">
                  <v:textbox>
                    <w:txbxContent>
                      <w:p w:rsidR="008D0D76" w:rsidRDefault="008D0D76">
                        <w:r>
                          <w:rPr>
                            <w:rFonts w:cs="宋体" w:hint="eastAsia"/>
                          </w:rPr>
                          <w:t>结案归档</w:t>
                        </w:r>
                      </w:p>
                    </w:txbxContent>
                  </v:textbox>
                </v:shape>
              </w:pict>
            </w:r>
            <w:r>
              <w:rPr>
                <w:noProof/>
              </w:rPr>
              <w:pict>
                <v:rect id="_x0000_s1498" style="position:absolute;left:0;text-align:left;margin-left:78.65pt;margin-top:555.55pt;width:99.75pt;height:23.4pt;z-index:251728384">
                  <v:textbox>
                    <w:txbxContent>
                      <w:p w:rsidR="008D0D76" w:rsidRDefault="008D0D76">
                        <w:pPr>
                          <w:jc w:val="center"/>
                        </w:pPr>
                        <w:r>
                          <w:rPr>
                            <w:rFonts w:cs="宋体" w:hint="eastAsia"/>
                          </w:rPr>
                          <w:t>申请强制执行</w:t>
                        </w:r>
                      </w:p>
                      <w:p w:rsidR="008D0D76" w:rsidRDefault="008D0D76">
                        <w:pPr>
                          <w:jc w:val="center"/>
                          <w:rPr>
                            <w:rFonts w:eastAsia="仿宋_GB2312"/>
                            <w:sz w:val="24"/>
                            <w:szCs w:val="24"/>
                          </w:rPr>
                        </w:pPr>
                        <w:r>
                          <w:rPr>
                            <w:rFonts w:eastAsia="仿宋_GB2312" w:cs="仿宋_GB2312" w:hint="eastAsia"/>
                            <w:sz w:val="24"/>
                            <w:szCs w:val="24"/>
                          </w:rPr>
                          <w:t>结案归档</w:t>
                        </w:r>
                      </w:p>
                    </w:txbxContent>
                  </v:textbox>
                </v:rect>
              </w:pict>
            </w:r>
            <w:r>
              <w:rPr>
                <w:noProof/>
              </w:rPr>
              <w:pict>
                <v:line id="_x0000_s1499" style="position:absolute;left:0;text-align:left;z-index:251729408" from="245.15pt,538.5pt" to="245.2pt,552.45pt">
                  <v:stroke endarrow="block"/>
                </v:line>
              </w:pict>
            </w:r>
            <w:r>
              <w:rPr>
                <w:noProof/>
              </w:rPr>
              <w:pict>
                <v:line id="_x0000_s1500" style="position:absolute;left:0;text-align:left;z-index:251730432" from="128.9pt,540pt" to="128.95pt,553.95pt">
                  <v:stroke endarrow="block"/>
                </v:line>
              </w:pict>
            </w:r>
            <w:r>
              <w:rPr>
                <w:noProof/>
              </w:rPr>
              <w:pict>
                <v:rect id="_x0000_s1501" style="position:absolute;left:0;text-align:left;margin-left:101pt;margin-top:511.45pt;width:54pt;height:23.4pt;z-index:251731456">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不执行</w:t>
                        </w:r>
                      </w:p>
                    </w:txbxContent>
                  </v:textbox>
                </v:rect>
              </w:pict>
            </w:r>
            <w:r>
              <w:rPr>
                <w:noProof/>
              </w:rPr>
              <w:pict>
                <v:rect id="_x0000_s1502" style="position:absolute;left:0;text-align:left;margin-left:215.75pt;margin-top:512.2pt;width:54pt;height:23.4pt;z-index:251732480">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执行</w:t>
                        </w:r>
                      </w:p>
                    </w:txbxContent>
                  </v:textbox>
                </v:rect>
              </w:pict>
            </w:r>
            <w:r>
              <w:rPr>
                <w:noProof/>
              </w:rPr>
              <w:pict>
                <v:line id="_x0000_s1503" style="position:absolute;left:0;text-align:left;z-index:251733504" from="242.85pt,488.95pt" to="242.9pt,509.65pt">
                  <v:stroke endarrow="block"/>
                </v:line>
              </w:pict>
            </w:r>
            <w:r>
              <w:rPr>
                <w:noProof/>
              </w:rPr>
              <w:pict>
                <v:line id="_x0000_s1504" style="position:absolute;left:0;text-align:left;z-index:251734528" from="130.35pt,487.45pt" to="130.4pt,508.15pt">
                  <v:stroke endarrow="block"/>
                </v:line>
              </w:pict>
            </w:r>
            <w:r>
              <w:rPr>
                <w:noProof/>
              </w:rPr>
              <w:pict>
                <v:line id="_x0000_s1505" style="position:absolute;left:0;text-align:left;z-index:251735552" from="167.8pt,58.65pt" to="167.85pt,81.9pt">
                  <v:stroke endarrow="open"/>
                </v:line>
              </w:pict>
            </w:r>
          </w:p>
        </w:tc>
      </w:tr>
    </w:tbl>
    <w:p w:rsidR="008D0D76" w:rsidRDefault="008D0D76"/>
    <w:p w:rsidR="008D0D76" w:rsidRDefault="008D0D76">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D0D76" w:rsidRDefault="008D0D76">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D0D76" w:rsidRDefault="008D0D76">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疾病预防控制机构、接种单位违反疫苗进购及接种管理的处罚行政处罚</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违反疫苗进购进渠道、接种规范管理的单位</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3</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3</w:t>
            </w:r>
            <w:r>
              <w:rPr>
                <w:rFonts w:ascii="仿宋_GB2312" w:hAnsi="仿宋_GB2312" w:cs="宋体"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卫生监督所</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仿宋_GB2312" w:hAnsi="仿宋_GB2312" w:cs="宋体" w:hint="eastAsia"/>
                <w:kern w:val="0"/>
                <w:sz w:val="20"/>
                <w:szCs w:val="20"/>
              </w:rPr>
              <w:t>社会投诉、举报；上级卫生行政机关交办、本级卫生行政机构报请的或者有关部门移送；上级或本级卫生监督机构监督检查</w:t>
            </w:r>
          </w:p>
        </w:tc>
      </w:tr>
      <w:tr w:rsidR="008D0D76">
        <w:trPr>
          <w:trHeight w:hRule="exact" w:val="1359"/>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二类疫苗购销凭证、接种信息记录、疑似预防接种异常反应报告调查等资料、群体性预防接种实施方案、接种登记等证据材料。</w:t>
            </w:r>
          </w:p>
          <w:p w:rsidR="008D0D76" w:rsidRDefault="008D0D76">
            <w:pPr>
              <w:widowControl/>
              <w:spacing w:line="600" w:lineRule="atLeast"/>
              <w:rPr>
                <w:rFonts w:ascii="仿宋_GB2312" w:eastAsia="仿宋_GB2312" w:cs="仿宋_GB2312"/>
                <w:kern w:val="0"/>
                <w:sz w:val="24"/>
                <w:szCs w:val="24"/>
              </w:rPr>
            </w:pPr>
          </w:p>
        </w:tc>
      </w:tr>
      <w:tr w:rsidR="008D0D76">
        <w:trPr>
          <w:trHeight w:val="3799"/>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第五十八条疾病预防控制机构、接种单位有下列情形之一的，由县级以上地方人民政府卫生主管部门责令改正，造成受种者人身损害或者其他严重后果的，对主要负责人、直接负责的主管人员依法给予撤职、开除的处分，并由原发证部门吊销负有责任的医疗卫生人员的执业证书：（一）从不具有疫苗经营资格的单位或者个人购进第二类疫苗的；（二）接种疫苗未遵守预防接种工作规范、免疫程序、疫苗使用指导原则、接种方案的；（三）发现预防接种异常反应或者疑似预防接种异常反应，未依照规定及时处理或者报告的；（四）擅自进行群体性预防接种的。第六十九条卫生主管部门、疾病预防控制机构、接种单位以外的单位或者个人违反本条例规定进行群体性预防接种的，由县级以上人民政府卫生主管部门责令立即改正，没收违法持有的疫苗，并处违法持有的疫苗货值金额</w:t>
            </w:r>
            <w:r>
              <w:rPr>
                <w:color w:val="000000"/>
                <w:kern w:val="0"/>
                <w:sz w:val="20"/>
              </w:rPr>
              <w:t>2</w:t>
            </w:r>
            <w:r>
              <w:rPr>
                <w:rFonts w:ascii="宋体" w:hAnsi="宋体" w:cs="宋体" w:hint="eastAsia"/>
                <w:color w:val="000000"/>
                <w:kern w:val="0"/>
                <w:sz w:val="20"/>
              </w:rPr>
              <w:t>倍以上</w:t>
            </w:r>
            <w:r>
              <w:rPr>
                <w:color w:val="000000"/>
                <w:kern w:val="0"/>
                <w:sz w:val="20"/>
              </w:rPr>
              <w:t>5</w:t>
            </w:r>
            <w:r>
              <w:rPr>
                <w:rFonts w:ascii="宋体" w:hAnsi="宋体" w:cs="宋体" w:hint="eastAsia"/>
                <w:color w:val="000000"/>
                <w:kern w:val="0"/>
                <w:sz w:val="20"/>
              </w:rPr>
              <w:t>倍以下的罚款；有违法所得的，没收违法所得。</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D0D76">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ascii="黑体" w:eastAsia="黑体" w:hAnsi="宋体" w:cs="黑体"/>
                <w:b/>
                <w:bCs/>
                <w:color w:val="000000"/>
                <w:kern w:val="0"/>
                <w:sz w:val="32"/>
                <w:szCs w:val="32"/>
              </w:rPr>
            </w:pPr>
            <w:r>
              <w:rPr>
                <w:rFonts w:ascii="黑体" w:eastAsia="黑体" w:hAnsi="宋体" w:cs="黑体" w:hint="eastAsia"/>
                <w:b/>
                <w:bCs/>
                <w:color w:val="000000"/>
                <w:kern w:val="0"/>
                <w:sz w:val="32"/>
                <w:szCs w:val="32"/>
              </w:rPr>
              <w:t>违反疫苗进购及接种管理的处罚行政处罚流程</w:t>
            </w:r>
          </w:p>
          <w:p w:rsidR="008D0D76" w:rsidRDefault="008D0D76">
            <w:pPr>
              <w:widowControl/>
              <w:spacing w:line="600" w:lineRule="atLeast"/>
              <w:rPr>
                <w:rFonts w:eastAsia="黑体"/>
                <w:b/>
                <w:bCs/>
                <w:sz w:val="44"/>
                <w:szCs w:val="44"/>
              </w:rPr>
            </w:pPr>
            <w:r>
              <w:rPr>
                <w:noProof/>
              </w:rPr>
              <w:pict>
                <v:rect id="_x0000_s1506" style="position:absolute;left:0;text-align:left;margin-left:26.85pt;margin-top:15.1pt;width:297pt;height:39pt;z-index:251756032">
                  <v:textbox>
                    <w:txbxContent>
                      <w:p w:rsidR="008D0D76" w:rsidRDefault="008D0D76">
                        <w:pPr>
                          <w:jc w:val="center"/>
                          <w:rPr>
                            <w:rFonts w:eastAsia="仿宋_GB2312"/>
                            <w:sz w:val="24"/>
                            <w:szCs w:val="24"/>
                          </w:rPr>
                        </w:pPr>
                        <w:r>
                          <w:rPr>
                            <w:rFonts w:eastAsia="仿宋_GB2312" w:cs="仿宋_GB2312" w:hint="eastAsia"/>
                            <w:sz w:val="24"/>
                            <w:szCs w:val="24"/>
                          </w:rPr>
                          <w:t>受理：监督检查发现或投诉举报涉嫌违反《疫苗流通和预防接种管理条例》规定的违法行为</w:t>
                        </w:r>
                      </w:p>
                    </w:txbxContent>
                  </v:textbox>
                </v:rect>
              </w:pict>
            </w:r>
            <w:r>
              <w:rPr>
                <w:noProof/>
              </w:rPr>
              <w:pict>
                <v:shape id="_x0000_s1507" type="#_x0000_t202" style="position:absolute;left:0;text-align:left;margin-left:80.8pt;margin-top:249.4pt;width:172.9pt;height:62.25pt;z-index:251757056;mso-wrap-distance-top:3.6pt;mso-wrap-distance-bottom:3.6pt">
                  <v:textbox>
                    <w:txbxContent>
                      <w:p w:rsidR="008D0D76" w:rsidRDefault="008D0D76">
                        <w:pPr>
                          <w:jc w:val="center"/>
                          <w:rPr>
                            <w:rFonts w:eastAsia="仿宋_GB2312" w:cs="仿宋_GB2312"/>
                            <w:sz w:val="24"/>
                            <w:szCs w:val="24"/>
                          </w:rPr>
                        </w:pPr>
                        <w:r>
                          <w:rPr>
                            <w:rFonts w:eastAsia="仿宋_GB2312" w:cs="仿宋_GB2312" w:hint="eastAsia"/>
                            <w:sz w:val="24"/>
                            <w:szCs w:val="24"/>
                          </w:rPr>
                          <w:t>告知：制作《卫生行政处罚事先告知书》，告知陈述答辩或听证权利送达当事接种单位</w:t>
                        </w:r>
                      </w:p>
                    </w:txbxContent>
                  </v:textbox>
                  <w10:wrap type="square"/>
                </v:shape>
              </w:pict>
            </w:r>
            <w:r>
              <w:rPr>
                <w:noProof/>
              </w:rPr>
              <w:pict>
                <v:group id="_x0000_s1508" style="position:absolute;left:0;text-align:left;margin-left:44.85pt;margin-top:179.05pt;width:248.25pt;height:319.8pt;z-index:251739648" coordorigin="10192,23787" coordsize="4965,6396">
                  <v:line id="Line 31" o:spid="_x0000_s1509" style="position:absolute" from="12637,23787" to="12638,24099">
                    <v:stroke endarrow="block"/>
                  </v:line>
                  <v:line id="Line 33" o:spid="_x0000_s1510" style="position:absolute" from="11557,26439" to="11558,27063">
                    <v:stroke endarrow="block"/>
                  </v:line>
                  <v:rect id="Rectangle 34" o:spid="_x0000_s1511" style="position:absolute;left:10297;top:27063;width:2520;height:780">
                    <v:textbox>
                      <w:txbxContent>
                        <w:p w:rsidR="008D0D76" w:rsidRDefault="008D0D76">
                          <w:pPr>
                            <w:rPr>
                              <w:rFonts w:eastAsia="仿宋_GB2312"/>
                              <w:sz w:val="24"/>
                              <w:szCs w:val="24"/>
                            </w:rPr>
                          </w:pPr>
                          <w:r>
                            <w:rPr>
                              <w:rFonts w:eastAsia="仿宋_GB2312" w:cs="仿宋_GB2312" w:hint="eastAsia"/>
                              <w:sz w:val="24"/>
                              <w:szCs w:val="24"/>
                            </w:rPr>
                            <w:t>听取当事单位主要责任人陈述、申辩</w:t>
                          </w:r>
                        </w:p>
                      </w:txbxContent>
                    </v:textbox>
                  </v:rect>
                  <v:line id="Line 37" o:spid="_x0000_s1512" style="position:absolute" from="14077,26439" to="14078,27063">
                    <v:stroke endarrow="block"/>
                  </v:line>
                  <v:rect id="Rectangle 36" o:spid="_x0000_s1513" style="position:absolute;left:12997;top:27063;width:2160;height:780">
                    <v:textbox>
                      <w:txbxContent>
                        <w:p w:rsidR="008D0D76" w:rsidRDefault="008D0D76">
                          <w:pPr>
                            <w:rPr>
                              <w:rFonts w:eastAsia="仿宋_GB2312"/>
                              <w:sz w:val="24"/>
                              <w:szCs w:val="24"/>
                            </w:rPr>
                          </w:pPr>
                          <w:r>
                            <w:rPr>
                              <w:rFonts w:eastAsia="仿宋_GB2312" w:cs="仿宋_GB2312" w:hint="eastAsia"/>
                              <w:sz w:val="24"/>
                              <w:szCs w:val="24"/>
                            </w:rPr>
                            <w:t>当事单位要求听证的，进入听证程序</w:t>
                          </w:r>
                        </w:p>
                      </w:txbxContent>
                    </v:textbox>
                  </v:rect>
                  <v:line id="Line 37" o:spid="_x0000_s1514" style="position:absolute" from="11557,27843" to="11558,28467">
                    <v:stroke endarrow="block"/>
                  </v:line>
                  <v:rect id="Rectangle 38" o:spid="_x0000_s1515" style="position:absolute;left:10192;top:28467;width:4965;height:468">
                    <v:textbox>
                      <w:txbxContent>
                        <w:p w:rsidR="008D0D76" w:rsidRDefault="008D0D76">
                          <w:pPr>
                            <w:jc w:val="center"/>
                            <w:rPr>
                              <w:rFonts w:eastAsia="仿宋_GB2312"/>
                              <w:sz w:val="24"/>
                              <w:szCs w:val="24"/>
                            </w:rPr>
                          </w:pPr>
                          <w:r>
                            <w:rPr>
                              <w:rFonts w:eastAsia="仿宋_GB2312"/>
                              <w:sz w:val="24"/>
                              <w:szCs w:val="24"/>
                            </w:rPr>
                            <w:t>3</w:t>
                          </w:r>
                          <w:r>
                            <w:rPr>
                              <w:rFonts w:eastAsia="仿宋_GB2312" w:cs="仿宋_GB2312" w:hint="eastAsia"/>
                              <w:sz w:val="24"/>
                              <w:szCs w:val="24"/>
                            </w:rPr>
                            <w:t>个月内作出行政处罚决定（案审领导小组）</w:t>
                          </w:r>
                        </w:p>
                      </w:txbxContent>
                    </v:textbox>
                  </v:rect>
                  <v:line id="Line 39" o:spid="_x0000_s1516" style="position:absolute" from="14077,27843" to="14078,28467">
                    <v:stroke endarrow="block"/>
                  </v:line>
                  <v:line id="Line 40" o:spid="_x0000_s1517" style="position:absolute" from="12997,28935" to="12998,29715">
                    <v:stroke endarrow="block"/>
                  </v:line>
                  <v:rect id="Rectangle 41" o:spid="_x0000_s1518" style="position:absolute;left:10837;top:29715;width:4320;height:468">
                    <v:textbox>
                      <w:txbxContent>
                        <w:p w:rsidR="008D0D76" w:rsidRDefault="008D0D76">
                          <w:pPr>
                            <w:jc w:val="center"/>
                            <w:rPr>
                              <w:rFonts w:eastAsia="仿宋_GB2312"/>
                              <w:sz w:val="24"/>
                              <w:szCs w:val="24"/>
                            </w:rPr>
                          </w:pPr>
                          <w:r>
                            <w:rPr>
                              <w:rFonts w:eastAsia="仿宋_GB2312" w:cs="仿宋_GB2312" w:hint="eastAsia"/>
                              <w:sz w:val="24"/>
                              <w:szCs w:val="24"/>
                            </w:rPr>
                            <w:t>送达行政处罚决定书，填制送达回证</w:t>
                          </w:r>
                        </w:p>
                      </w:txbxContent>
                    </v:textbox>
                  </v:rect>
                  <v:line id="Line 46" o:spid="_x0000_s1519" style="position:absolute" from="12622,24567" to="12637,25182">
                    <v:stroke endarrow="block"/>
                  </v:line>
                  <v:rect id="Rectangle 47" o:spid="_x0000_s1520" style="position:absolute;left:11257;top:24099;width:2880;height:468">
                    <v:textbox>
                      <w:txbxContent>
                        <w:p w:rsidR="008D0D76" w:rsidRDefault="008D0D76">
                          <w:pPr>
                            <w:jc w:val="center"/>
                            <w:rPr>
                              <w:rFonts w:eastAsia="仿宋_GB2312"/>
                              <w:sz w:val="24"/>
                              <w:szCs w:val="24"/>
                            </w:rPr>
                          </w:pPr>
                          <w:r>
                            <w:rPr>
                              <w:rFonts w:eastAsia="仿宋_GB2312" w:cs="仿宋_GB2312" w:hint="eastAsia"/>
                              <w:sz w:val="24"/>
                              <w:szCs w:val="24"/>
                            </w:rPr>
                            <w:t>案件审理：形成初审意见</w:t>
                          </w:r>
                        </w:p>
                      </w:txbxContent>
                    </v:textbox>
                  </v:rect>
                </v:group>
              </w:pict>
            </w:r>
            <w:r>
              <w:rPr>
                <w:noProof/>
              </w:rPr>
              <w:pict>
                <v:shape id="_x0000_s1521" type="#_x0000_t202" style="position:absolute;left:0;text-align:left;margin-left:96.75pt;margin-top:224.35pt;width:57.8pt;height:21.75pt;z-index:251758080" strokecolor="white">
                  <v:textbox>
                    <w:txbxContent>
                      <w:p w:rsidR="008D0D76" w:rsidRDefault="008D0D76"/>
                    </w:txbxContent>
                  </v:textbox>
                </v:shape>
              </w:pict>
            </w:r>
            <w:r>
              <w:rPr>
                <w:noProof/>
              </w:rPr>
              <w:pict>
                <v:shape id="_x0000_s1522" type="#_x0000_t202" style="position:absolute;left:0;text-align:left;margin-left:121.2pt;margin-top:56.35pt;width:43.55pt;height:21pt;z-index:251740672" strokecolor="white">
                  <v:textbox>
                    <w:txbxContent>
                      <w:p w:rsidR="008D0D76" w:rsidRDefault="008D0D76">
                        <w:r>
                          <w:t>7</w:t>
                        </w:r>
                        <w:r>
                          <w:rPr>
                            <w:rFonts w:cs="宋体" w:hint="eastAsia"/>
                          </w:rPr>
                          <w:t>天内</w:t>
                        </w:r>
                      </w:p>
                    </w:txbxContent>
                  </v:textbox>
                </v:shape>
              </w:pict>
            </w:r>
            <w:r>
              <w:rPr>
                <w:noProof/>
              </w:rPr>
              <w:pict>
                <v:shape id="_x0000_s1523" type="#_x0000_t202" style="position:absolute;left:0;text-align:left;margin-left:196.05pt;margin-top:445.7pt;width:73.45pt;height:26.25pt;z-index:251741696" strokecolor="white">
                  <v:textbox>
                    <w:txbxContent>
                      <w:p w:rsidR="008D0D76" w:rsidRDefault="008D0D76">
                        <w:r>
                          <w:t>7</w:t>
                        </w:r>
                        <w:r>
                          <w:rPr>
                            <w:rFonts w:cs="宋体" w:hint="eastAsia"/>
                          </w:rPr>
                          <w:t>天内送达</w:t>
                        </w:r>
                      </w:p>
                    </w:txbxContent>
                  </v:textbox>
                </v:shape>
              </w:pict>
            </w:r>
            <w:r>
              <w:rPr>
                <w:noProof/>
              </w:rPr>
              <w:pict>
                <v:rect id="_x0000_s1524" style="position:absolute;left:0;text-align:left;margin-left:21pt;margin-top:129.1pt;width:306pt;height:53.85pt;z-index:251742720">
                  <v:textbox>
                    <w:txbxContent>
                      <w:p w:rsidR="008D0D76" w:rsidRDefault="008D0D76">
                        <w:pPr>
                          <w:rPr>
                            <w:rFonts w:eastAsia="仿宋_GB2312"/>
                            <w:sz w:val="24"/>
                            <w:szCs w:val="24"/>
                          </w:rPr>
                        </w:pPr>
                        <w:r>
                          <w:rPr>
                            <w:rFonts w:eastAsia="仿宋_GB2312" w:cs="仿宋_GB2312" w:hint="eastAsia"/>
                            <w:sz w:val="24"/>
                            <w:szCs w:val="24"/>
                          </w:rPr>
                          <w:t>调查取证：</w:t>
                        </w:r>
                        <w:r>
                          <w:rPr>
                            <w:rFonts w:eastAsia="仿宋_GB2312" w:cs="仿宋_GB2312"/>
                            <w:sz w:val="24"/>
                            <w:szCs w:val="24"/>
                          </w:rPr>
                          <w:t>2</w:t>
                        </w:r>
                        <w:r>
                          <w:rPr>
                            <w:rFonts w:eastAsia="仿宋_GB2312" w:cs="仿宋_GB2312" w:hint="eastAsia"/>
                            <w:sz w:val="24"/>
                            <w:szCs w:val="24"/>
                          </w:rPr>
                          <w:t>名以上卫生执法人员向当事人进行现场检查、调查、勘察、制作询问笔录或调取相关证据</w:t>
                        </w:r>
                      </w:p>
                    </w:txbxContent>
                  </v:textbox>
                </v:rect>
              </w:pict>
            </w:r>
            <w:r>
              <w:rPr>
                <w:noProof/>
              </w:rPr>
              <w:pict>
                <v:line id="_x0000_s1525" style="position:absolute;left:0;text-align:left;z-index:251743744" from="167.6pt,106.05pt" to="167.65pt,129.3pt">
                  <v:stroke endarrow="open"/>
                </v:line>
              </w:pict>
            </w:r>
            <w:r>
              <w:rPr>
                <w:noProof/>
              </w:rPr>
              <w:pict>
                <v:rect id="_x0000_s1526" style="position:absolute;left:0;text-align:left;margin-left:119.55pt;margin-top:82.45pt;width:99pt;height:23.4pt;z-index:251744768">
                  <v:textbox>
                    <w:txbxContent>
                      <w:p w:rsidR="008D0D76" w:rsidRDefault="008D0D76">
                        <w:pPr>
                          <w:jc w:val="center"/>
                          <w:rPr>
                            <w:rFonts w:eastAsia="仿宋_GB2312"/>
                            <w:sz w:val="24"/>
                            <w:szCs w:val="24"/>
                          </w:rPr>
                        </w:pPr>
                        <w:r>
                          <w:rPr>
                            <w:rFonts w:eastAsia="仿宋_GB2312" w:cs="仿宋_GB2312" w:hint="eastAsia"/>
                            <w:sz w:val="24"/>
                            <w:szCs w:val="24"/>
                          </w:rPr>
                          <w:t>立案</w:t>
                        </w:r>
                      </w:p>
                    </w:txbxContent>
                  </v:textbox>
                </v:rect>
              </w:pict>
            </w:r>
            <w:r>
              <w:rPr>
                <w:noProof/>
              </w:rPr>
              <w:pict>
                <v:line id="_x0000_s1527" style="position:absolute;left:0;text-align:left;z-index:251755008" from="167.8pt,58.65pt" to="167.85pt,81.9pt">
                  <v:stroke endarrow="open"/>
                </v:line>
              </w:pict>
            </w:r>
          </w:p>
          <w:p w:rsidR="008D0D76" w:rsidRDefault="008D0D76">
            <w:pPr>
              <w:jc w:val="right"/>
              <w:rPr>
                <w:rFonts w:eastAsia="黑体"/>
                <w:sz w:val="44"/>
                <w:szCs w:val="44"/>
              </w:rPr>
            </w:pPr>
            <w:r>
              <w:rPr>
                <w:noProof/>
              </w:rPr>
              <w:pict>
                <v:line id="_x0000_s1528" style="position:absolute;left:0;text-align:left;z-index:251753984" from="128.9pt,471.7pt" to="128.9pt,492.4pt">
                  <v:stroke endarrow="block"/>
                </v:line>
              </w:pict>
            </w:r>
            <w:r>
              <w:rPr>
                <w:noProof/>
              </w:rPr>
              <w:pict>
                <v:line id="_x0000_s1529" style="position:absolute;left:0;text-align:left;z-index:251752960" from="242.9pt,471.7pt" to="242.95pt,492.4pt">
                  <v:stroke endarrow="block"/>
                </v:line>
              </w:pict>
            </w:r>
            <w:r>
              <w:rPr>
                <w:noProof/>
              </w:rPr>
              <w:pict>
                <v:rect id="_x0000_s1530" style="position:absolute;left:0;text-align:left;margin-left:215.5pt;margin-top:499pt;width:54pt;height:23.4pt;z-index:251751936">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执行</w:t>
                        </w:r>
                      </w:p>
                    </w:txbxContent>
                  </v:textbox>
                </v:rect>
              </w:pict>
            </w:r>
            <w:r>
              <w:rPr>
                <w:noProof/>
              </w:rPr>
              <w:pict>
                <v:rect id="_x0000_s1531" style="position:absolute;left:0;text-align:left;margin-left:101pt;margin-top:503.65pt;width:54pt;height:23.4pt;z-index:251750912">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不执行</w:t>
                        </w:r>
                      </w:p>
                    </w:txbxContent>
                  </v:textbox>
                </v:rect>
              </w:pict>
            </w:r>
            <w:r>
              <w:rPr>
                <w:noProof/>
              </w:rPr>
              <w:pict>
                <v:line id="_x0000_s1532" style="position:absolute;left:0;text-align:left;z-index:251749888" from="128.9pt,528.4pt" to="128.95pt,542.35pt">
                  <v:stroke endarrow="block"/>
                </v:line>
              </w:pict>
            </w:r>
            <w:r>
              <w:rPr>
                <w:noProof/>
              </w:rPr>
              <w:pict>
                <v:line id="_x0000_s1533" style="position:absolute;left:0;text-align:left;z-index:251748864" from="245.2pt,522.4pt" to="245.25pt,536.35pt">
                  <v:stroke endarrow="block"/>
                </v:line>
              </w:pict>
            </w:r>
            <w:r>
              <w:rPr>
                <w:noProof/>
              </w:rPr>
              <w:pict>
                <v:line id="_x0000_s1534" style="position:absolute;left:0;text-align:left;z-index:251745792" from="189.7pt,551.35pt" to="206.25pt,551.8pt">
                  <v:stroke endarrow="block"/>
                </v:line>
              </w:pict>
            </w:r>
            <w:r>
              <w:rPr>
                <w:noProof/>
              </w:rPr>
              <w:pict>
                <v:rect id="_x0000_s1535" style="position:absolute;left:0;text-align:left;margin-left:78.65pt;margin-top:542.35pt;width:99.75pt;height:23.4pt;z-index:251747840">
                  <v:textbox>
                    <w:txbxContent>
                      <w:p w:rsidR="008D0D76" w:rsidRDefault="008D0D76">
                        <w:pPr>
                          <w:jc w:val="center"/>
                        </w:pPr>
                        <w:r>
                          <w:rPr>
                            <w:rFonts w:cs="宋体" w:hint="eastAsia"/>
                          </w:rPr>
                          <w:t>申请强制执行</w:t>
                        </w:r>
                      </w:p>
                      <w:p w:rsidR="008D0D76" w:rsidRDefault="008D0D76">
                        <w:pPr>
                          <w:jc w:val="center"/>
                          <w:rPr>
                            <w:rFonts w:eastAsia="仿宋_GB2312"/>
                            <w:sz w:val="24"/>
                            <w:szCs w:val="24"/>
                          </w:rPr>
                        </w:pPr>
                        <w:r>
                          <w:rPr>
                            <w:rFonts w:eastAsia="仿宋_GB2312" w:cs="仿宋_GB2312" w:hint="eastAsia"/>
                            <w:sz w:val="24"/>
                            <w:szCs w:val="24"/>
                          </w:rPr>
                          <w:t>结案归档</w:t>
                        </w:r>
                      </w:p>
                    </w:txbxContent>
                  </v:textbox>
                </v:rect>
              </w:pict>
            </w:r>
            <w:r>
              <w:rPr>
                <w:noProof/>
              </w:rPr>
              <w:pict>
                <v:shape id="_x0000_s1536" type="#_x0000_t202" style="position:absolute;left:0;text-align:left;margin-left:215.75pt;margin-top:536.35pt;width:60.8pt;height:25.5pt;z-index:251746816">
                  <v:textbox>
                    <w:txbxContent>
                      <w:p w:rsidR="008D0D76" w:rsidRDefault="008D0D76">
                        <w:r>
                          <w:rPr>
                            <w:rFonts w:cs="宋体" w:hint="eastAsia"/>
                          </w:rPr>
                          <w:t>结案归档</w:t>
                        </w:r>
                      </w:p>
                    </w:txbxContent>
                  </v:textbox>
                </v:shape>
              </w:pict>
            </w:r>
          </w:p>
        </w:tc>
      </w:tr>
    </w:tbl>
    <w:p w:rsidR="008D0D76" w:rsidRDefault="008D0D76"/>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附件</w:t>
      </w:r>
    </w:p>
    <w:p w:rsidR="008D0D76" w:rsidRDefault="008D0D76">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D0D76" w:rsidRDefault="008D0D76">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D0D76" w:rsidRDefault="008D0D76">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一类疫苗项目确定及免费接种、免疫异常反应调查补偿</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行政给付</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发生预防接种异常反应的接种对象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6</w:t>
            </w:r>
            <w:r>
              <w:rPr>
                <w:rFonts w:ascii="仿宋_GB2312" w:hAnsi="仿宋_GB2312" w:cs="宋体"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rPr>
              <w:t>因预防接种异常反应造成受种者死亡、严重残疾或者器官组织损伤。因接种第一类疫苗引起预防接种异常反应需要对受种者予以补偿的。</w:t>
            </w:r>
          </w:p>
        </w:tc>
      </w:tr>
      <w:tr w:rsidR="008D0D76">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发生疑似预防接种异常反应后的就诊资料。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rPr>
              <w:t>《疫苗流通和预防接种管理条例》第四十六条</w:t>
            </w:r>
            <w:r>
              <w:rPr>
                <w:rFonts w:ascii="宋体" w:hAnsi="宋体" w:cs="宋体"/>
                <w:color w:val="000000"/>
                <w:kern w:val="0"/>
                <w:sz w:val="20"/>
              </w:rPr>
              <w:t xml:space="preserve">  </w:t>
            </w:r>
            <w:r>
              <w:rPr>
                <w:rFonts w:ascii="宋体" w:hAnsi="宋体" w:cs="宋体" w:hint="eastAsia"/>
                <w:color w:val="000000"/>
                <w:kern w:val="0"/>
                <w:sz w:val="20"/>
              </w:rPr>
              <w:t>因预防接种异常反应造成受种者死亡、严重残疾或者器官组织损伤的，应当给予一次性补偿。因接种第一类疫苗引起预防接种异常反应需要对受种者予以补偿的，补偿费用由省、自治区、直辖市人民政府财政部门在预防接种工作经费中安排。因接种第二类疫苗引起预防接种异常反应需要对受种者予以补偿的，补偿费用由相关的疫苗生产企业承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D0D76">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ascii="黑体" w:eastAsia="黑体" w:hAnsi="宋体" w:cs="黑体"/>
                <w:b/>
                <w:bCs/>
                <w:color w:val="000000"/>
                <w:kern w:val="0"/>
                <w:sz w:val="32"/>
                <w:szCs w:val="32"/>
              </w:rPr>
            </w:pPr>
            <w:r>
              <w:rPr>
                <w:rFonts w:ascii="黑体" w:eastAsia="黑体" w:hAnsi="宋体" w:cs="黑体" w:hint="eastAsia"/>
                <w:b/>
                <w:bCs/>
                <w:color w:val="000000"/>
                <w:kern w:val="0"/>
                <w:sz w:val="32"/>
                <w:szCs w:val="32"/>
              </w:rPr>
              <w:t>一类疫苗项目确定及免费接种、免疫异常反应调查补偿</w:t>
            </w:r>
          </w:p>
          <w:p w:rsidR="008D0D76" w:rsidRDefault="008D0D76">
            <w:pPr>
              <w:widowControl/>
              <w:spacing w:line="600" w:lineRule="atLeast"/>
              <w:rPr>
                <w:rFonts w:eastAsia="黑体"/>
                <w:b/>
                <w:bCs/>
                <w:sz w:val="44"/>
                <w:szCs w:val="44"/>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537" type="#_x0000_t34" style="position:absolute;left:0;text-align:left;margin-left:124.25pt;margin-top:540.1pt;width:195.25pt;height:3.75pt;rotation:180;z-index:251785728" adj="10797" strokeweight="2pt">
                  <v:stroke endarrow="block"/>
                  <v:shadow on="t" color="black" opacity="24903f" origin=",.5" offset="0,.55556mm"/>
                </v:shape>
              </w:pict>
            </w:r>
            <w:r>
              <w:rPr>
                <w:noProof/>
              </w:rPr>
              <w:pict>
                <v:shape id="_x0000_s1538" type="#_x0000_t202" style="position:absolute;left:0;text-align:left;margin-left:99pt;margin-top:235.6pt;width:186pt;height:20.25pt;z-index:251771392;mso-wrap-distance-top:3.6pt;mso-wrap-distance-bottom:3.6pt">
                  <v:textbox>
                    <w:txbxContent>
                      <w:p w:rsidR="008D0D76" w:rsidRDefault="008D0D76">
                        <w:pPr>
                          <w:jc w:val="center"/>
                          <w:rPr>
                            <w:rFonts w:eastAsia="仿宋_GB2312" w:cs="仿宋_GB2312"/>
                            <w:sz w:val="24"/>
                            <w:szCs w:val="24"/>
                          </w:rPr>
                        </w:pPr>
                        <w:r>
                          <w:rPr>
                            <w:rFonts w:eastAsia="仿宋_GB2312" w:cs="仿宋_GB2312" w:hint="eastAsia"/>
                            <w:sz w:val="24"/>
                            <w:szCs w:val="24"/>
                          </w:rPr>
                          <w:t>区异常反应诊断专家组进行诊断</w:t>
                        </w:r>
                      </w:p>
                    </w:txbxContent>
                  </v:textbox>
                  <w10:wrap type="square"/>
                </v:shape>
              </w:pict>
            </w:r>
            <w:r>
              <w:rPr>
                <w:noProof/>
              </w:rPr>
              <w:pict>
                <v:shape id="_x0000_s1539" type="#_x0000_t202" style="position:absolute;left:0;text-align:left;margin-left:3pt;margin-top:507.1pt;width:105.75pt;height:66pt;z-index:251764224">
                  <v:textbox>
                    <w:txbxContent>
                      <w:p w:rsidR="008D0D76" w:rsidRDefault="008D0D76">
                        <w:r>
                          <w:rPr>
                            <w:rFonts w:ascii="仿宋_GB2312" w:eastAsia="仿宋_GB2312" w:cs="仿宋_GB2312" w:hint="eastAsia"/>
                            <w:sz w:val="24"/>
                            <w:szCs w:val="24"/>
                          </w:rPr>
                          <w:t>对诊断结果不服，</w:t>
                        </w:r>
                        <w:r>
                          <w:rPr>
                            <w:rFonts w:ascii="仿宋_GB2312" w:eastAsia="仿宋_GB2312" w:cs="仿宋_GB2312"/>
                            <w:sz w:val="24"/>
                            <w:szCs w:val="24"/>
                          </w:rPr>
                          <w:t>60</w:t>
                        </w:r>
                        <w:r>
                          <w:rPr>
                            <w:rFonts w:ascii="仿宋_GB2312" w:eastAsia="仿宋_GB2312" w:cs="仿宋_GB2312" w:hint="eastAsia"/>
                            <w:sz w:val="24"/>
                            <w:szCs w:val="24"/>
                          </w:rPr>
                          <w:t>天内行政复议或</w:t>
                        </w:r>
                        <w:r>
                          <w:rPr>
                            <w:rFonts w:ascii="仿宋_GB2312" w:eastAsia="仿宋_GB2312" w:cs="仿宋_GB2312"/>
                            <w:sz w:val="24"/>
                            <w:szCs w:val="24"/>
                          </w:rPr>
                          <w:t>3</w:t>
                        </w:r>
                        <w:r>
                          <w:rPr>
                            <w:rFonts w:ascii="仿宋_GB2312" w:eastAsia="仿宋_GB2312" w:cs="仿宋_GB2312" w:hint="eastAsia"/>
                            <w:sz w:val="24"/>
                            <w:szCs w:val="24"/>
                          </w:rPr>
                          <w:t>个月内向法院起诉</w:t>
                        </w:r>
                      </w:p>
                    </w:txbxContent>
                  </v:textbox>
                </v:shape>
              </w:pict>
            </w:r>
            <w:r>
              <w:rPr>
                <w:noProof/>
              </w:rPr>
              <w:pict>
                <v:line id="_x0000_s1540" style="position:absolute;left:0;text-align:left;z-index:251783680" from="48.7pt,475.6pt" to="48.7pt,507.1pt">
                  <v:stroke endarrow="block"/>
                </v:line>
              </w:pict>
            </w:r>
            <w:r>
              <w:rPr>
                <w:noProof/>
              </w:rPr>
              <w:pict>
                <v:line id="_x0000_s1541" style="position:absolute;left:0;text-align:left;z-index:251784704" from="319.45pt,418.6pt" to="319.45pt,543.85pt"/>
              </w:pict>
            </w:r>
            <w:r>
              <w:rPr>
                <w:noProof/>
              </w:rPr>
              <w:pict>
                <v:rect id="_x0000_s1542" style="position:absolute;left:0;text-align:left;margin-left:175.5pt;margin-top:436.6pt;width:124.5pt;height:70.5pt;z-index:251767296">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按照标准进行补偿，不同意该补偿，</w:t>
                        </w:r>
                        <w:r>
                          <w:rPr>
                            <w:rFonts w:ascii="仿宋_GB2312" w:eastAsia="仿宋_GB2312" w:cs="仿宋_GB2312"/>
                            <w:sz w:val="24"/>
                            <w:szCs w:val="24"/>
                          </w:rPr>
                          <w:t>60</w:t>
                        </w:r>
                        <w:r>
                          <w:rPr>
                            <w:rFonts w:ascii="仿宋_GB2312" w:eastAsia="仿宋_GB2312" w:cs="仿宋_GB2312" w:hint="eastAsia"/>
                            <w:sz w:val="24"/>
                            <w:szCs w:val="24"/>
                          </w:rPr>
                          <w:t>天内行政复议或</w:t>
                        </w:r>
                        <w:r>
                          <w:rPr>
                            <w:rFonts w:ascii="仿宋_GB2312" w:eastAsia="仿宋_GB2312" w:cs="仿宋_GB2312"/>
                            <w:sz w:val="24"/>
                            <w:szCs w:val="24"/>
                          </w:rPr>
                          <w:t>3</w:t>
                        </w:r>
                        <w:r>
                          <w:rPr>
                            <w:rFonts w:ascii="仿宋_GB2312" w:eastAsia="仿宋_GB2312" w:cs="仿宋_GB2312" w:hint="eastAsia"/>
                            <w:sz w:val="24"/>
                            <w:szCs w:val="24"/>
                          </w:rPr>
                          <w:t>个月内向法院起诉</w:t>
                        </w:r>
                      </w:p>
                    </w:txbxContent>
                  </v:textbox>
                </v:rect>
              </w:pict>
            </w:r>
            <w:r>
              <w:rPr>
                <w:noProof/>
              </w:rPr>
              <w:pict>
                <v:line id="_x0000_s1543" style="position:absolute;left:0;text-align:left;z-index:251768320" from="221.2pt,418.6pt" to="221.2pt,436.3pt">
                  <v:stroke endarrow="block"/>
                </v:line>
              </w:pict>
            </w:r>
            <w:r>
              <w:rPr>
                <w:noProof/>
              </w:rPr>
              <w:pict>
                <v:line id="_x0000_s1544" style="position:absolute;left:0;text-align:left;z-index:251782656" from="156pt,463.6pt" to="175.55pt,464.05pt">
                  <v:stroke endarrow="block"/>
                </v:line>
              </w:pict>
            </w:r>
            <w:r>
              <w:rPr>
                <w:noProof/>
              </w:rPr>
              <w:pict>
                <v:line id="_x0000_s1545" style="position:absolute;left:0;text-align:left;z-index:251775488" from="120.85pt,255.85pt" to="120.9pt,274.6pt">
                  <v:stroke endarrow="block"/>
                </v:line>
              </w:pict>
            </w:r>
            <w:r>
              <w:rPr>
                <w:noProof/>
              </w:rPr>
              <w:pict>
                <v:group id="_x0000_s1546" style="position:absolute;left:0;text-align:left;margin-left:-.75pt;margin-top:165.85pt;width:354pt;height:270.8pt;z-index:251759104" coordorigin="9761,23787" coordsize="5105,4775">
                  <v:line id="Line 31" o:spid="_x0000_s1547" style="position:absolute" from="12514,23787" to="12515,24099">
                    <v:stroke endarrow="block"/>
                  </v:line>
                  <v:line id="Line 33" o:spid="_x0000_s1548" style="position:absolute" from="11524,26246" to="11525,26704">
                    <v:stroke endarrow="block"/>
                  </v:line>
                  <v:rect id="Rectangle 34" o:spid="_x0000_s1549" style="position:absolute;left:9761;top:26704;width:2502;height:780">
                    <v:textbox>
                      <w:txbxContent>
                        <w:p w:rsidR="008D0D76" w:rsidRDefault="008D0D76">
                          <w:pPr>
                            <w:rPr>
                              <w:rFonts w:eastAsia="仿宋_GB2312"/>
                              <w:sz w:val="24"/>
                              <w:szCs w:val="24"/>
                            </w:rPr>
                          </w:pPr>
                          <w:r>
                            <w:rPr>
                              <w:rFonts w:eastAsia="仿宋_GB2312" w:cs="仿宋_GB2312" w:hint="eastAsia"/>
                              <w:sz w:val="24"/>
                              <w:szCs w:val="24"/>
                            </w:rPr>
                            <w:t>向当事人反馈诊断结果（无补偿）</w:t>
                          </w:r>
                        </w:p>
                      </w:txbxContent>
                    </v:textbox>
                  </v:rect>
                  <v:line id="Line 35" o:spid="_x0000_s1550" style="position:absolute" from="13408,26246" to="13409,26704">
                    <v:stroke endarrow="block"/>
                  </v:line>
                  <v:rect id="Rectangle 36" o:spid="_x0000_s1551" style="position:absolute;left:12432;top:26704;width:2434;height:780">
                    <v:textbox>
                      <w:txbxContent>
                        <w:p w:rsidR="008D0D76" w:rsidRDefault="008D0D76">
                          <w:pPr>
                            <w:rPr>
                              <w:rFonts w:eastAsia="仿宋_GB2312"/>
                              <w:sz w:val="24"/>
                              <w:szCs w:val="24"/>
                            </w:rPr>
                          </w:pPr>
                          <w:r>
                            <w:rPr>
                              <w:rFonts w:eastAsia="仿宋_GB2312" w:cs="仿宋_GB2312" w:hint="eastAsia"/>
                              <w:sz w:val="24"/>
                              <w:szCs w:val="24"/>
                            </w:rPr>
                            <w:t>提交给上级异常反应诊断专家组</w:t>
                          </w:r>
                        </w:p>
                      </w:txbxContent>
                    </v:textbox>
                  </v:rect>
                  <v:line id="Line 37" o:spid="_x0000_s1552" style="position:absolute" from="11523,27484" to="11524,27842">
                    <v:stroke endarrow="block"/>
                  </v:line>
                  <v:rect id="Rectangle 38" o:spid="_x0000_s1553" style="position:absolute;left:9795;top:27842;width:2222;height:720">
                    <v:textbox>
                      <w:txbxContent>
                        <w:p w:rsidR="008D0D76" w:rsidRDefault="008D0D76">
                          <w:pPr>
                            <w:jc w:val="center"/>
                            <w:rPr>
                              <w:rFonts w:eastAsia="仿宋_GB2312"/>
                              <w:sz w:val="24"/>
                              <w:szCs w:val="24"/>
                            </w:rPr>
                          </w:pPr>
                          <w:r>
                            <w:rPr>
                              <w:rFonts w:eastAsia="仿宋_GB2312" w:hint="eastAsia"/>
                              <w:sz w:val="24"/>
                              <w:szCs w:val="24"/>
                            </w:rPr>
                            <w:t>对诊断结果不服，</w:t>
                          </w:r>
                          <w:r>
                            <w:rPr>
                              <w:rFonts w:eastAsia="仿宋_GB2312"/>
                              <w:sz w:val="24"/>
                              <w:szCs w:val="24"/>
                            </w:rPr>
                            <w:t>60</w:t>
                          </w:r>
                          <w:r>
                            <w:rPr>
                              <w:rFonts w:eastAsia="仿宋_GB2312" w:hint="eastAsia"/>
                              <w:sz w:val="24"/>
                              <w:szCs w:val="24"/>
                            </w:rPr>
                            <w:t>天内向上级医学会申请鉴定</w:t>
                          </w:r>
                        </w:p>
                      </w:txbxContent>
                    </v:textbox>
                  </v:rect>
                  <v:line id="Line 39" o:spid="_x0000_s1554" style="position:absolute" from="12908,27484" to="12908,27842">
                    <v:stroke endarrow="block"/>
                  </v:line>
                  <v:line id="Line 46" o:spid="_x0000_s1555" style="position:absolute" from="12521,24499" to="12521,25017">
                    <v:stroke endarrow="block"/>
                  </v:line>
                  <v:rect id="Rectangle 47" o:spid="_x0000_s1556" style="position:absolute;left:11590;top:24099;width:1806;height:389">
                    <v:textbox>
                      <w:txbxContent>
                        <w:p w:rsidR="008D0D76" w:rsidRDefault="008D0D76">
                          <w:pPr>
                            <w:jc w:val="center"/>
                            <w:rPr>
                              <w:rFonts w:eastAsia="仿宋_GB2312"/>
                              <w:sz w:val="24"/>
                              <w:szCs w:val="24"/>
                            </w:rPr>
                          </w:pPr>
                          <w:r>
                            <w:rPr>
                              <w:rFonts w:eastAsia="仿宋_GB2312" w:cs="仿宋_GB2312" w:hint="eastAsia"/>
                              <w:sz w:val="24"/>
                              <w:szCs w:val="24"/>
                            </w:rPr>
                            <w:t>书写调查报告</w:t>
                          </w:r>
                        </w:p>
                      </w:txbxContent>
                    </v:textbox>
                  </v:rect>
                </v:group>
              </w:pict>
            </w:r>
            <w:r>
              <w:rPr>
                <w:noProof/>
              </w:rPr>
              <w:pict>
                <v:line id="_x0000_s1557" style="position:absolute;left:0;text-align:left;z-index:251766272" from="48.75pt,436.3pt" to="48.8pt,452.8pt">
                  <v:stroke endarrow="block"/>
                </v:line>
              </w:pict>
            </w:r>
            <w:r>
              <w:rPr>
                <w:noProof/>
              </w:rPr>
              <w:pict>
                <v:line id="_x0000_s1558" style="position:absolute;left:0;text-align:left;z-index:251765248" from="121.5pt,436.65pt" to="121.55pt,452.8pt">
                  <v:stroke endarrow="block"/>
                </v:line>
              </w:pict>
            </w:r>
            <w:r>
              <w:rPr>
                <w:noProof/>
              </w:rPr>
              <w:pict>
                <v:rect id="_x0000_s1559" style="position:absolute;left:0;text-align:left;margin-left:90.4pt;margin-top:452.1pt;width:66pt;height:23.35pt;z-index:251780608">
                  <v:textbox>
                    <w:txbxContent>
                      <w:p w:rsidR="008D0D76" w:rsidRDefault="008D0D76">
                        <w:pPr>
                          <w:jc w:val="center"/>
                          <w:rPr>
                            <w:rFonts w:ascii="仿宋_GB2312" w:eastAsia="仿宋_GB2312"/>
                            <w:sz w:val="24"/>
                            <w:szCs w:val="24"/>
                          </w:rPr>
                        </w:pPr>
                        <w:r>
                          <w:rPr>
                            <w:rFonts w:ascii="仿宋_GB2312" w:eastAsia="仿宋_GB2312" w:hint="eastAsia"/>
                            <w:sz w:val="24"/>
                            <w:szCs w:val="24"/>
                          </w:rPr>
                          <w:t>异常反应</w:t>
                        </w:r>
                      </w:p>
                    </w:txbxContent>
                  </v:textbox>
                </v:rect>
              </w:pict>
            </w:r>
            <w:r>
              <w:rPr>
                <w:noProof/>
              </w:rPr>
              <w:pict>
                <v:rect id="_x0000_s1560" style="position:absolute;left:0;text-align:left;margin-left:2.9pt;margin-top:452.55pt;width:77.25pt;height:23.4pt;z-index:251781632">
                  <v:textbox>
                    <w:txbxContent>
                      <w:p w:rsidR="008D0D76" w:rsidRDefault="008D0D76">
                        <w:pPr>
                          <w:jc w:val="center"/>
                          <w:rPr>
                            <w:rFonts w:ascii="仿宋_GB2312" w:eastAsia="仿宋_GB2312"/>
                            <w:sz w:val="24"/>
                            <w:szCs w:val="24"/>
                          </w:rPr>
                        </w:pPr>
                        <w:r>
                          <w:rPr>
                            <w:rFonts w:ascii="仿宋_GB2312" w:eastAsia="仿宋_GB2312" w:hint="eastAsia"/>
                            <w:sz w:val="24"/>
                            <w:szCs w:val="24"/>
                          </w:rPr>
                          <w:t>非异常反应</w:t>
                        </w:r>
                      </w:p>
                    </w:txbxContent>
                  </v:textbox>
                </v:rect>
              </w:pict>
            </w:r>
            <w:r>
              <w:rPr>
                <w:noProof/>
              </w:rPr>
              <w:pict>
                <v:rect id="_x0000_s1561" style="position:absolute;left:0;text-align:left;margin-left:276.75pt;margin-top:395.35pt;width:77.25pt;height:23.4pt;z-index:251779584">
                  <v:textbox>
                    <w:txbxContent>
                      <w:p w:rsidR="008D0D76" w:rsidRDefault="008D0D76">
                        <w:pPr>
                          <w:jc w:val="center"/>
                          <w:rPr>
                            <w:rFonts w:ascii="仿宋_GB2312" w:eastAsia="仿宋_GB2312"/>
                            <w:sz w:val="24"/>
                            <w:szCs w:val="24"/>
                          </w:rPr>
                        </w:pPr>
                        <w:r>
                          <w:rPr>
                            <w:rFonts w:ascii="仿宋_GB2312" w:eastAsia="仿宋_GB2312" w:hint="eastAsia"/>
                            <w:sz w:val="24"/>
                            <w:szCs w:val="24"/>
                          </w:rPr>
                          <w:t>非异常反应</w:t>
                        </w:r>
                      </w:p>
                    </w:txbxContent>
                  </v:textbox>
                </v:rect>
              </w:pict>
            </w:r>
            <w:r>
              <w:rPr>
                <w:noProof/>
              </w:rPr>
              <w:pict>
                <v:rect id="_x0000_s1562" style="position:absolute;left:0;text-align:left;margin-left:184.7pt;margin-top:395.45pt;width:66pt;height:23.35pt;z-index:251777536">
                  <v:textbox>
                    <w:txbxContent>
                      <w:p w:rsidR="008D0D76" w:rsidRDefault="008D0D76">
                        <w:pPr>
                          <w:jc w:val="center"/>
                          <w:rPr>
                            <w:rFonts w:ascii="仿宋_GB2312" w:eastAsia="仿宋_GB2312"/>
                            <w:sz w:val="24"/>
                            <w:szCs w:val="24"/>
                          </w:rPr>
                        </w:pPr>
                        <w:r>
                          <w:rPr>
                            <w:rFonts w:ascii="仿宋_GB2312" w:eastAsia="仿宋_GB2312" w:hint="eastAsia"/>
                            <w:sz w:val="24"/>
                            <w:szCs w:val="24"/>
                          </w:rPr>
                          <w:t>异常反应</w:t>
                        </w:r>
                      </w:p>
                    </w:txbxContent>
                  </v:textbox>
                </v:rect>
              </w:pict>
            </w:r>
            <w:r>
              <w:rPr>
                <w:noProof/>
              </w:rPr>
              <w:pict>
                <v:line id="_x0000_s1563" style="position:absolute;left:0;text-align:left;z-index:251778560" from="311.15pt,375.2pt" to="311.2pt,395.9pt">
                  <v:stroke endarrow="block"/>
                </v:line>
              </w:pict>
            </w:r>
            <w:r>
              <w:rPr>
                <w:noProof/>
              </w:rPr>
              <w:pict>
                <v:shape id="_x0000_s1564" type="#_x0000_t202" style="position:absolute;left:0;text-align:left;margin-left:124.25pt;margin-top:210.85pt;width:57.8pt;height:21.75pt;z-index:251772416" strokecolor="white">
                  <v:textbox>
                    <w:txbxContent>
                      <w:p w:rsidR="008D0D76" w:rsidRDefault="008D0D76">
                        <w:r>
                          <w:t>1</w:t>
                        </w:r>
                        <w:r>
                          <w:rPr>
                            <w:rFonts w:hint="eastAsia"/>
                          </w:rPr>
                          <w:t>个月</w:t>
                        </w:r>
                      </w:p>
                    </w:txbxContent>
                  </v:textbox>
                </v:shape>
              </w:pict>
            </w:r>
            <w:r>
              <w:rPr>
                <w:noProof/>
              </w:rPr>
              <w:pict>
                <v:rect id="_x0000_s1565" style="position:absolute;left:0;text-align:left;margin-left:201.45pt;margin-top:274.6pt;width:69.8pt;height:23.4pt;z-index:251774464">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异常反应</w:t>
                        </w:r>
                      </w:p>
                    </w:txbxContent>
                  </v:textbox>
                </v:rect>
              </w:pict>
            </w:r>
            <w:r>
              <w:rPr>
                <w:noProof/>
              </w:rPr>
              <w:pict>
                <v:line id="_x0000_s1566" style="position:absolute;left:0;text-align:left;z-index:251776512" from="236pt,255.85pt" to="236.8pt,274.6pt">
                  <v:stroke endarrow="block"/>
                </v:line>
              </w:pict>
            </w:r>
            <w:r>
              <w:rPr>
                <w:noProof/>
              </w:rPr>
              <w:pict>
                <v:rect id="_x0000_s1567" style="position:absolute;left:0;text-align:left;margin-left:80.55pt;margin-top:274.6pt;width:76.5pt;height:23.4pt;z-index:251773440">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非异常反应</w:t>
                        </w:r>
                      </w:p>
                    </w:txbxContent>
                  </v:textbox>
                </v:rect>
              </w:pict>
            </w:r>
            <w:r>
              <w:rPr>
                <w:noProof/>
              </w:rPr>
              <w:pict>
                <v:rect id="_x0000_s1568" style="position:absolute;left:0;text-align:left;margin-left:0;margin-top:127.6pt;width:354pt;height:38.25pt;z-index:251761152">
                  <v:textbox>
                    <w:txbxContent>
                      <w:p w:rsidR="008D0D76" w:rsidRDefault="008D0D76">
                        <w:pPr>
                          <w:rPr>
                            <w:rFonts w:eastAsia="仿宋_GB2312"/>
                            <w:sz w:val="24"/>
                            <w:szCs w:val="24"/>
                          </w:rPr>
                        </w:pPr>
                        <w:r>
                          <w:rPr>
                            <w:rFonts w:eastAsia="仿宋_GB2312" w:cs="仿宋_GB2312" w:hint="eastAsia"/>
                            <w:sz w:val="24"/>
                            <w:szCs w:val="24"/>
                          </w:rPr>
                          <w:t>调查取证：接种单位资质、接种员资格、疫苗质量、疫苗出入库记录、冷链运输记录、接种操作过程、发生反应后的诊疗记录等</w:t>
                        </w:r>
                      </w:p>
                    </w:txbxContent>
                  </v:textbox>
                </v:rect>
              </w:pict>
            </w:r>
            <w:r>
              <w:rPr>
                <w:noProof/>
              </w:rPr>
              <w:pict>
                <v:shape id="_x0000_s1569" type="#_x0000_t202" style="position:absolute;left:0;text-align:left;margin-left:138.95pt;margin-top:56.35pt;width:43.55pt;height:21pt;z-index:251760128" strokecolor="white">
                  <v:textbox>
                    <w:txbxContent>
                      <w:p w:rsidR="008D0D76" w:rsidRDefault="008D0D76">
                        <w:r>
                          <w:t>2</w:t>
                        </w:r>
                        <w:r>
                          <w:rPr>
                            <w:rFonts w:cs="宋体" w:hint="eastAsia"/>
                          </w:rPr>
                          <w:t>天内</w:t>
                        </w:r>
                      </w:p>
                    </w:txbxContent>
                  </v:textbox>
                </v:shape>
              </w:pict>
            </w:r>
            <w:r>
              <w:rPr>
                <w:noProof/>
              </w:rPr>
              <w:pict>
                <v:rect id="_x0000_s1570" style="position:absolute;left:0;text-align:left;margin-left:139.8pt;margin-top:28.9pt;width:90pt;height:23.4pt;z-index:251770368">
                  <v:textbox>
                    <w:txbxContent>
                      <w:p w:rsidR="008D0D76" w:rsidRDefault="008D0D76">
                        <w:pPr>
                          <w:jc w:val="center"/>
                          <w:rPr>
                            <w:rFonts w:eastAsia="仿宋_GB2312"/>
                            <w:sz w:val="24"/>
                            <w:szCs w:val="24"/>
                          </w:rPr>
                        </w:pPr>
                        <w:r>
                          <w:rPr>
                            <w:rFonts w:eastAsia="仿宋_GB2312" w:cs="仿宋_GB2312" w:hint="eastAsia"/>
                            <w:sz w:val="24"/>
                            <w:szCs w:val="24"/>
                          </w:rPr>
                          <w:t>受理</w:t>
                        </w:r>
                      </w:p>
                    </w:txbxContent>
                  </v:textbox>
                </v:rect>
              </w:pict>
            </w:r>
            <w:r>
              <w:rPr>
                <w:noProof/>
              </w:rPr>
              <w:pict>
                <v:line id="_x0000_s1571" style="position:absolute;left:0;text-align:left;z-index:251769344" from="184.5pt,52.8pt" to="184.55pt,76.05pt">
                  <v:stroke endarrow="open"/>
                </v:line>
              </w:pict>
            </w:r>
            <w:r>
              <w:rPr>
                <w:noProof/>
              </w:rPr>
              <w:pict>
                <v:rect id="_x0000_s1572" style="position:absolute;left:0;text-align:left;margin-left:131.1pt;margin-top:77.95pt;width:99pt;height:23.4pt;z-index:251763200">
                  <v:textbox>
                    <w:txbxContent>
                      <w:p w:rsidR="008D0D76" w:rsidRDefault="008D0D76">
                        <w:pPr>
                          <w:jc w:val="center"/>
                          <w:rPr>
                            <w:rFonts w:eastAsia="仿宋_GB2312"/>
                            <w:sz w:val="24"/>
                            <w:szCs w:val="24"/>
                          </w:rPr>
                        </w:pPr>
                        <w:r>
                          <w:rPr>
                            <w:rFonts w:eastAsia="仿宋_GB2312" w:cs="仿宋_GB2312" w:hint="eastAsia"/>
                            <w:sz w:val="24"/>
                            <w:szCs w:val="24"/>
                          </w:rPr>
                          <w:t>调查</w:t>
                        </w:r>
                      </w:p>
                    </w:txbxContent>
                  </v:textbox>
                </v:rect>
              </w:pict>
            </w:r>
            <w:r>
              <w:rPr>
                <w:noProof/>
              </w:rPr>
              <w:pict>
                <v:line id="_x0000_s1573" style="position:absolute;left:0;text-align:left;z-index:251762176" from="184.4pt,104.7pt" to="184.45pt,127.95pt">
                  <v:stroke endarrow="open"/>
                </v:line>
              </w:pict>
            </w:r>
          </w:p>
        </w:tc>
      </w:tr>
    </w:tbl>
    <w:p w:rsidR="008D0D76" w:rsidRDefault="008D0D76"/>
    <w:p w:rsidR="008D0D76" w:rsidRDefault="008D0D76">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D0D76" w:rsidRDefault="008D0D76">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D0D76" w:rsidRDefault="008D0D76">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预防接种单位资格许可</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申请开展预防接种的医疗机构</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6</w:t>
            </w:r>
            <w:r>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6</w:t>
            </w:r>
            <w:r>
              <w:rPr>
                <w:rFonts w:ascii="仿宋_GB2312" w:hAnsi="仿宋_GB2312" w:cs="宋体" w:hint="eastAsia"/>
                <w:kern w:val="0"/>
                <w:sz w:val="20"/>
                <w:szCs w:val="20"/>
              </w:rPr>
              <w:t>个月内</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rPr>
              <w:t>经县级人民政府卫生主管部门依照本条例规定指定的医疗卫生机构（以下称接种单位），承担预防接种工作</w:t>
            </w:r>
          </w:p>
        </w:tc>
      </w:tr>
      <w:tr w:rsidR="008D0D76">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医疗机构许执业许可证、预防接种单位资格申请表等申请材料。</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《疫苗流通和预防接种管理条例》（国务院令第</w:t>
            </w:r>
            <w:r>
              <w:rPr>
                <w:color w:val="000000"/>
                <w:kern w:val="0"/>
                <w:sz w:val="20"/>
                <w:szCs w:val="20"/>
              </w:rPr>
              <w:t>434</w:t>
            </w:r>
            <w:r>
              <w:rPr>
                <w:rFonts w:ascii="宋体" w:hAnsi="宋体" w:cs="宋体" w:hint="eastAsia"/>
                <w:color w:val="000000"/>
                <w:kern w:val="0"/>
                <w:sz w:val="20"/>
              </w:rPr>
              <w:t>号　）第八条：经县级人民政府卫生主管部门依照本条例规定指定的医疗卫生机构（以下称接种单位），承担预防接种工作。县级人民政府卫生主管部门指定接种单位时，应当明确其责任区域。</w:t>
            </w:r>
            <w:r>
              <w:rPr>
                <w:rFonts w:ascii="宋体" w:hAnsi="宋体" w:cs="宋体"/>
                <w:color w:val="000000"/>
                <w:kern w:val="0"/>
                <w:sz w:val="20"/>
              </w:rPr>
              <w:t xml:space="preserve">  </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D0D76">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eastAsia="黑体"/>
                <w:b/>
                <w:bCs/>
                <w:sz w:val="44"/>
                <w:szCs w:val="44"/>
              </w:rPr>
            </w:pPr>
            <w:r>
              <w:rPr>
                <w:noProof/>
              </w:rPr>
              <w:pict>
                <v:shape id="_x0000_s1574" type="#_x0000_t202" style="position:absolute;left:0;text-align:left;margin-left:100.5pt;margin-top:424pt;width:114.75pt;height:52.5pt;z-index:251788800;mso-position-horizontal-relative:text;mso-position-vertical-relative:text">
                  <v:textbox>
                    <w:txbxContent>
                      <w:p w:rsidR="008D0D76" w:rsidRDefault="008D0D76">
                        <w:r>
                          <w:rPr>
                            <w:rFonts w:ascii="仿宋_GB2312" w:eastAsia="仿宋_GB2312" w:cs="仿宋_GB2312" w:hint="eastAsia"/>
                            <w:sz w:val="24"/>
                            <w:szCs w:val="24"/>
                          </w:rPr>
                          <w:t>可以从事预防接种工作，并划定责任区域和工作职责</w:t>
                        </w:r>
                      </w:p>
                    </w:txbxContent>
                  </v:textbox>
                </v:shape>
              </w:pict>
            </w:r>
            <w:r>
              <w:rPr>
                <w:noProof/>
              </w:rPr>
              <w:pict>
                <v:line id="_x0000_s1575" style="position:absolute;left:0;text-align:left;z-index:251805184;mso-position-horizontal-relative:text;mso-position-vertical-relative:text" from="152.7pt,392.35pt" to="152.7pt,423.85pt">
                  <v:stroke endarrow="block"/>
                </v:line>
              </w:pict>
            </w:r>
            <w:r>
              <w:rPr>
                <w:noProof/>
              </w:rPr>
              <w:pict>
                <v:rect id="_x0000_s1576" style="position:absolute;left:0;text-align:left;margin-left:203.25pt;margin-top:356.5pt;width:116.25pt;height:36pt;z-index:251803136;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hint="eastAsia"/>
                            <w:sz w:val="24"/>
                            <w:szCs w:val="24"/>
                          </w:rPr>
                          <w:t>无资格证，不得从事预防接种工作</w:t>
                        </w:r>
                      </w:p>
                    </w:txbxContent>
                  </v:textbox>
                </v:rect>
              </w:pict>
            </w:r>
            <w:r>
              <w:rPr>
                <w:noProof/>
              </w:rPr>
              <w:pict>
                <v:line id="_x0000_s1577" style="position:absolute;left:0;text-align:left;z-index:251789824;mso-position-horizontal-relative:text;mso-position-vertical-relative:text" from="236.2pt,337.75pt" to="236.2pt,355pt">
                  <v:stroke endarrow="block"/>
                </v:line>
              </w:pict>
            </w:r>
            <w:r>
              <w:rPr>
                <w:noProof/>
              </w:rPr>
              <w:pict>
                <v:rect id="_x0000_s1578" style="position:absolute;left:0;text-align:left;margin-left:71.25pt;margin-top:355pt;width:118.5pt;height:37.5pt;z-index:251804160;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hint="eastAsia"/>
                            <w:sz w:val="24"/>
                            <w:szCs w:val="24"/>
                          </w:rPr>
                          <w:t>颁发预防接种单位资格证</w:t>
                        </w:r>
                      </w:p>
                    </w:txbxContent>
                  </v:textbox>
                </v:rect>
              </w:pict>
            </w:r>
            <w:r>
              <w:rPr>
                <w:noProof/>
              </w:rPr>
              <w:pict>
                <v:line id="_x0000_s1579" style="position:absolute;left:0;text-align:left;z-index:251790848;mso-position-horizontal-relative:text;mso-position-vertical-relative:text" from="153.5pt,338.15pt" to="153.55pt,354.65pt">
                  <v:stroke endarrow="block"/>
                </v:line>
              </w:pict>
            </w:r>
            <w:r>
              <w:rPr>
                <w:noProof/>
              </w:rPr>
              <w:pict>
                <v:line id="_x0000_s1580" style="position:absolute;left:0;text-align:left;z-index:251791872;mso-position-horizontal-relative:text;mso-position-vertical-relative:text" from="236.95pt,293.5pt" to="236.95pt,314.5pt">
                  <v:stroke endarrow="block"/>
                </v:line>
              </w:pict>
            </w:r>
            <w:r>
              <w:rPr>
                <w:noProof/>
              </w:rPr>
              <w:pict>
                <v:line id="_x0000_s1581" style="position:absolute;left:0;text-align:left;z-index:251799040;mso-position-horizontal-relative:text;mso-position-vertical-relative:text" from="153pt,292.75pt" to="153.8pt,314.5pt">
                  <v:stroke endarrow="block"/>
                </v:line>
              </w:pict>
            </w:r>
            <w:r>
              <w:rPr>
                <w:noProof/>
              </w:rPr>
              <w:pict>
                <v:rect id="_x0000_s1582" style="position:absolute;left:0;text-align:left;margin-left:121pt;margin-top:314.35pt;width:66pt;height:23.35pt;z-index:251800064;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hint="eastAsia"/>
                            <w:sz w:val="24"/>
                            <w:szCs w:val="24"/>
                          </w:rPr>
                          <w:t>审核通过</w:t>
                        </w:r>
                      </w:p>
                    </w:txbxContent>
                  </v:textbox>
                </v:rect>
              </w:pict>
            </w:r>
            <w:r>
              <w:rPr>
                <w:noProof/>
              </w:rPr>
              <w:pict>
                <v:rect id="_x0000_s1583" style="position:absolute;left:0;text-align:left;margin-left:198.95pt;margin-top:314.15pt;width:77.25pt;height:23.4pt;z-index:251802112;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hint="eastAsia"/>
                            <w:sz w:val="24"/>
                            <w:szCs w:val="24"/>
                          </w:rPr>
                          <w:t>审核未通过</w:t>
                        </w:r>
                      </w:p>
                    </w:txbxContent>
                  </v:textbox>
                </v:rect>
              </w:pict>
            </w:r>
            <w:r>
              <w:rPr>
                <w:noProof/>
              </w:rPr>
              <w:pict>
                <v:rect id="_x0000_s1584" style="position:absolute;left:0;text-align:left;margin-left:112.5pt;margin-top:252.25pt;width:156.75pt;height:40.5pt;z-index:251796992;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区卫计局综合评审小组的评审结果给出审核意见</w:t>
                        </w:r>
                      </w:p>
                    </w:txbxContent>
                  </v:textbox>
                </v:rect>
              </w:pict>
            </w:r>
            <w:r>
              <w:rPr>
                <w:noProof/>
              </w:rPr>
              <w:pict>
                <v:line id="_x0000_s1585" style="position:absolute;left:0;text-align:left;z-index:251798016;mso-position-horizontal-relative:text;mso-position-vertical-relative:text" from="190.9pt,233.35pt" to="190.95pt,252.1pt">
                  <v:stroke endarrow="block"/>
                </v:line>
              </w:pict>
            </w:r>
            <w:r>
              <w:rPr>
                <w:noProof/>
              </w:rPr>
              <w:pict>
                <v:rect id="_x0000_s1586" style="position:absolute;left:0;text-align:left;margin-left:106.3pt;margin-top:196.45pt;width:163.5pt;height:36.75pt;z-index:251795968;mso-position-horizontal-relative:text;mso-position-vertical-relative:text">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评审小组评审后给出评审意见并在评审结果书上签字</w:t>
                        </w:r>
                      </w:p>
                    </w:txbxContent>
                  </v:textbox>
                </v:rect>
              </w:pict>
            </w:r>
            <w:r>
              <w:rPr>
                <w:noProof/>
              </w:rPr>
              <w:pict>
                <v:line id="_x0000_s1587" style="position:absolute;left:0;text-align:left;z-index:251806208;mso-position-horizontal-relative:text;mso-position-vertical-relative:text" from="185.95pt,176.05pt" to="186pt,196.75pt">
                  <v:stroke endarrow="block"/>
                </v:line>
              </w:pict>
            </w:r>
            <w:r>
              <w:rPr>
                <w:noProof/>
              </w:rPr>
              <w:pict>
                <v:shape id="_x0000_s1588" type="#_x0000_t202" style="position:absolute;left:0;text-align:left;margin-left:53.25pt;margin-top:134.5pt;width:239.25pt;height:41.25pt;z-index:251794944;mso-wrap-distance-top:3.6pt;mso-wrap-distance-bottom:3.6pt;mso-position-horizontal-relative:text;mso-position-vertical-relative:text">
                  <v:textbox>
                    <w:txbxContent>
                      <w:p w:rsidR="008D0D76" w:rsidRDefault="008D0D76">
                        <w:pPr>
                          <w:jc w:val="center"/>
                          <w:rPr>
                            <w:rFonts w:eastAsia="仿宋_GB2312" w:cs="仿宋_GB2312"/>
                            <w:sz w:val="24"/>
                            <w:szCs w:val="24"/>
                          </w:rPr>
                        </w:pPr>
                        <w:r>
                          <w:rPr>
                            <w:rFonts w:eastAsia="仿宋_GB2312" w:cs="仿宋_GB2312" w:hint="eastAsia"/>
                            <w:sz w:val="24"/>
                            <w:szCs w:val="24"/>
                          </w:rPr>
                          <w:t>卫生局组织预防接种单位评审小组进行现场评审</w:t>
                        </w:r>
                      </w:p>
                    </w:txbxContent>
                  </v:textbox>
                  <w10:wrap type="square"/>
                </v:shape>
              </w:pict>
            </w:r>
            <w:r>
              <w:rPr>
                <w:noProof/>
              </w:rPr>
              <w:pict>
                <v:line id="_x0000_s1589" style="position:absolute;left:0;text-align:left;z-index:251801088;mso-position-horizontal-relative:text;mso-position-vertical-relative:text" from="185.7pt,114.2pt" to="185.75pt,134.9pt">
                  <v:stroke endarrow="block"/>
                </v:line>
              </w:pict>
            </w:r>
            <w:r>
              <w:rPr>
                <w:noProof/>
              </w:rPr>
              <w:pict>
                <v:rect id="_x0000_s1590" style="position:absolute;left:0;text-align:left;margin-left:2.75pt;margin-top:75.85pt;width:354pt;height:38.25pt;z-index:251787776;mso-position-horizontal-relative:text;mso-position-vertical-relative:text">
                  <v:textbox>
                    <w:txbxContent>
                      <w:p w:rsidR="008D0D76" w:rsidRDefault="008D0D76">
                        <w:pPr>
                          <w:rPr>
                            <w:rFonts w:eastAsia="仿宋_GB2312"/>
                            <w:sz w:val="24"/>
                            <w:szCs w:val="24"/>
                          </w:rPr>
                        </w:pPr>
                        <w:r>
                          <w:rPr>
                            <w:rFonts w:eastAsia="仿宋_GB2312" w:cs="仿宋_GB2312" w:hint="eastAsia"/>
                            <w:sz w:val="24"/>
                            <w:szCs w:val="24"/>
                          </w:rPr>
                          <w:t>申请材料：医疗机构执业许可证、预防接种单位申请表、预防接种单位接种人员基本情况表、预防接种单位仪器、设备、材料清单等</w:t>
                        </w:r>
                      </w:p>
                    </w:txbxContent>
                  </v:textbox>
                </v:rect>
              </w:pict>
            </w:r>
            <w:r>
              <w:rPr>
                <w:rFonts w:ascii="黑体" w:eastAsia="黑体" w:hAnsi="宋体" w:cs="黑体" w:hint="eastAsia"/>
                <w:b/>
                <w:bCs/>
                <w:color w:val="000000"/>
                <w:kern w:val="0"/>
                <w:sz w:val="32"/>
                <w:szCs w:val="32"/>
              </w:rPr>
              <w:t>预防接种单位资格许可</w:t>
            </w:r>
            <w:r>
              <w:rPr>
                <w:noProof/>
              </w:rPr>
              <w:pict>
                <v:shape id="_x0000_s1591" type="#_x0000_t202" style="position:absolute;left:0;text-align:left;margin-left:138.95pt;margin-top:56.35pt;width:43.55pt;height:21pt;z-index:251786752;mso-position-horizontal-relative:text;mso-position-vertical-relative:text" strokecolor="white">
                  <v:textbox>
                    <w:txbxContent>
                      <w:p w:rsidR="008D0D76" w:rsidRDefault="008D0D76"/>
                    </w:txbxContent>
                  </v:textbox>
                </v:shape>
              </w:pict>
            </w:r>
            <w:r>
              <w:rPr>
                <w:noProof/>
              </w:rPr>
              <w:pict>
                <v:rect id="_x0000_s1592" style="position:absolute;left:0;text-align:left;margin-left:139.8pt;margin-top:28.9pt;width:90pt;height:23.4pt;z-index:251793920;mso-position-horizontal-relative:text;mso-position-vertical-relative:text">
                  <v:textbox>
                    <w:txbxContent>
                      <w:p w:rsidR="008D0D76" w:rsidRDefault="008D0D76">
                        <w:pPr>
                          <w:jc w:val="center"/>
                          <w:rPr>
                            <w:rFonts w:eastAsia="仿宋_GB2312"/>
                            <w:sz w:val="24"/>
                            <w:szCs w:val="24"/>
                          </w:rPr>
                        </w:pPr>
                        <w:r>
                          <w:rPr>
                            <w:rFonts w:eastAsia="仿宋_GB2312" w:cs="仿宋_GB2312" w:hint="eastAsia"/>
                            <w:sz w:val="24"/>
                            <w:szCs w:val="24"/>
                          </w:rPr>
                          <w:t>医疗机构申请</w:t>
                        </w:r>
                      </w:p>
                    </w:txbxContent>
                  </v:textbox>
                </v:rect>
              </w:pict>
            </w:r>
            <w:r>
              <w:rPr>
                <w:noProof/>
              </w:rPr>
              <w:pict>
                <v:line id="_x0000_s1593" style="position:absolute;left:0;text-align:left;z-index:251792896;mso-position-horizontal-relative:text;mso-position-vertical-relative:text" from="184.5pt,52.8pt" to="184.55pt,76.05pt">
                  <v:stroke endarrow="open"/>
                </v:line>
              </w:pict>
            </w:r>
          </w:p>
        </w:tc>
      </w:tr>
    </w:tbl>
    <w:p w:rsidR="008D0D76" w:rsidRDefault="008D0D76"/>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附件</w:t>
      </w:r>
    </w:p>
    <w:p w:rsidR="008D0D76" w:rsidRDefault="008D0D76">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8D0D76" w:rsidRDefault="008D0D76">
      <w:pPr>
        <w:widowControl/>
        <w:spacing w:line="600" w:lineRule="atLeast"/>
        <w:rPr>
          <w:rFonts w:ascii="仿宋_GB2312" w:eastAsia="仿宋_GB2312" w:cs="仿宋_GB2312"/>
          <w:kern w:val="0"/>
          <w:sz w:val="30"/>
          <w:szCs w:val="30"/>
        </w:rPr>
      </w:pPr>
      <w:r>
        <w:rPr>
          <w:rFonts w:ascii="仿宋_GB2312" w:hAnsi="仿宋_GB2312" w:cs="宋体" w:hint="eastAsia"/>
          <w:kern w:val="0"/>
          <w:sz w:val="30"/>
          <w:szCs w:val="30"/>
        </w:rPr>
        <w:t>单位名称（盖章）：填报日期：</w:t>
      </w:r>
      <w:r>
        <w:rPr>
          <w:rFonts w:ascii="仿宋_GB2312" w:hAnsi="仿宋_GB2312" w:cs="仿宋_GB2312"/>
          <w:kern w:val="0"/>
          <w:sz w:val="30"/>
          <w:szCs w:val="30"/>
        </w:rPr>
        <w:t xml:space="preserve"> 2015</w:t>
      </w:r>
      <w:r>
        <w:rPr>
          <w:rFonts w:ascii="仿宋_GB2312" w:hAnsi="仿宋_GB2312" w:cs="宋体" w:hint="eastAsia"/>
          <w:kern w:val="0"/>
          <w:sz w:val="30"/>
          <w:szCs w:val="30"/>
        </w:rPr>
        <w:t>年</w:t>
      </w:r>
      <w:r>
        <w:rPr>
          <w:rFonts w:ascii="仿宋_GB2312" w:hAnsi="仿宋_GB2312" w:cs="仿宋_GB2312"/>
          <w:kern w:val="0"/>
          <w:sz w:val="30"/>
          <w:szCs w:val="30"/>
        </w:rPr>
        <w:t>12</w:t>
      </w:r>
      <w:r>
        <w:rPr>
          <w:rFonts w:ascii="仿宋_GB2312" w:hAnsi="仿宋_GB2312" w:cs="宋体" w:hint="eastAsia"/>
          <w:kern w:val="0"/>
          <w:sz w:val="30"/>
          <w:szCs w:val="30"/>
        </w:rPr>
        <w:t>月</w:t>
      </w:r>
      <w:r>
        <w:rPr>
          <w:rFonts w:ascii="仿宋_GB2312" w:hAnsi="仿宋_GB2312" w:cs="仿宋_GB2312"/>
          <w:kern w:val="0"/>
          <w:sz w:val="30"/>
          <w:szCs w:val="30"/>
        </w:rPr>
        <w:t>27</w:t>
      </w:r>
      <w:r>
        <w:rPr>
          <w:rFonts w:ascii="仿宋_GB2312" w:hAnsi="仿宋_GB2312" w:cs="宋体" w:hint="eastAsia"/>
          <w:kern w:val="0"/>
          <w:sz w:val="30"/>
          <w:szCs w:val="30"/>
        </w:rPr>
        <w:t>日</w:t>
      </w:r>
    </w:p>
    <w:p w:rsidR="008D0D76" w:rsidRDefault="008D0D76">
      <w:pPr>
        <w:widowControl/>
        <w:spacing w:line="60" w:lineRule="atLeast"/>
        <w:rPr>
          <w:rFonts w:ascii="仿宋_GB2312" w:eastAsia="仿宋_GB2312" w:cs="仿宋_GB2312"/>
          <w:kern w:val="0"/>
          <w:sz w:val="10"/>
          <w:szCs w:val="10"/>
        </w:rPr>
      </w:pPr>
    </w:p>
    <w:tbl>
      <w:tblPr>
        <w:tblW w:w="8522" w:type="dxa"/>
        <w:tblInd w:w="-106" w:type="dxa"/>
        <w:tblLayout w:type="fixed"/>
        <w:tblLook w:val="00A0"/>
      </w:tblPr>
      <w:tblGrid>
        <w:gridCol w:w="1188"/>
        <w:gridCol w:w="3060"/>
        <w:gridCol w:w="1260"/>
        <w:gridCol w:w="3014"/>
      </w:tblGrid>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群体性预防接种批准实施</w:t>
            </w:r>
          </w:p>
        </w:tc>
      </w:tr>
      <w:tr w:rsidR="008D0D76">
        <w:trPr>
          <w:trHeight w:val="72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疾控中心</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宋体" w:hint="eastAsia"/>
                <w:kern w:val="0"/>
                <w:sz w:val="20"/>
                <w:szCs w:val="20"/>
              </w:rPr>
              <w:t>疾控股</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宋体" w:cs="宋体"/>
                <w:kern w:val="0"/>
                <w:sz w:val="20"/>
                <w:szCs w:val="20"/>
              </w:rPr>
            </w:pPr>
            <w:r>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0"/>
                <w:szCs w:val="20"/>
              </w:rPr>
            </w:pPr>
            <w:r>
              <w:rPr>
                <w:rFonts w:ascii="仿宋_GB2312" w:hAnsi="仿宋_GB2312" w:cs="仿宋_GB2312"/>
                <w:kern w:val="0"/>
                <w:sz w:val="20"/>
                <w:szCs w:val="20"/>
              </w:rPr>
              <w:t>2987137</w:t>
            </w:r>
          </w:p>
        </w:tc>
      </w:tr>
      <w:tr w:rsidR="008D0D76">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rPr>
                <w:rFonts w:ascii="宋体" w:cs="宋体"/>
                <w:color w:val="000000"/>
                <w:kern w:val="0"/>
                <w:sz w:val="20"/>
                <w:szCs w:val="20"/>
              </w:rPr>
            </w:pPr>
            <w:r>
              <w:rPr>
                <w:rFonts w:ascii="宋体" w:hAnsi="宋体" w:cs="宋体" w:hint="eastAsia"/>
                <w:color w:val="000000"/>
                <w:kern w:val="0"/>
                <w:sz w:val="20"/>
                <w:szCs w:val="20"/>
              </w:rPr>
              <w:t>为了预防、控制传染病的暴发、流行进行群体性预防接种</w:t>
            </w:r>
          </w:p>
        </w:tc>
      </w:tr>
      <w:tr w:rsidR="008D0D76">
        <w:trPr>
          <w:trHeight w:hRule="exact" w:val="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宋体" w:hAnsi="宋体" w:cs="宋体" w:hint="eastAsia"/>
                <w:color w:val="000000"/>
                <w:kern w:val="0"/>
                <w:sz w:val="20"/>
                <w:szCs w:val="20"/>
              </w:rPr>
              <w:t>传染病监测和预警信息</w:t>
            </w:r>
          </w:p>
        </w:tc>
      </w:tr>
      <w:tr w:rsidR="008D0D76">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420" w:lineRule="atLeast"/>
              <w:rPr>
                <w:rFonts w:ascii="仿宋_GB2312" w:eastAsia="仿宋_GB2312" w:cs="仿宋_GB2312"/>
                <w:kern w:val="0"/>
                <w:sz w:val="24"/>
                <w:szCs w:val="24"/>
              </w:rPr>
            </w:pPr>
            <w:r>
              <w:rPr>
                <w:rFonts w:ascii="宋体" w:hAnsi="宋体" w:cs="宋体" w:hint="eastAsia"/>
                <w:color w:val="000000"/>
                <w:kern w:val="0"/>
                <w:sz w:val="20"/>
                <w:szCs w:val="20"/>
              </w:rPr>
              <w:t>《疫苗流通和预防接种管理条例》第三十一条：县级以上地方人民政府卫生主管部门根据传染病监测和预警信息，为了预防、控制传染病的暴发、流行，需要在本行政区域内部分地区进行群体性预防接种的，应当报经本级人民政府决定，并向省、自治区、直辖市人民政府卫生主管部门备案；需要在省、自治区、直辖市行政区域全部范围内进行群体性预防接种的，应当由省、自治区、直辖市人民政府卫生主管部门报经本级人民政府决定，并向国务院卫生主管部门备案。需要在全国范围或者跨省、自治区、直辖市范围内进行群体性预防接种的，应当由国务院卫生主管部门决定。作出批准决定的人民政府或者国务院卫生主管部门应当组织有关部门做好人员培训、宣传教育、物资调用等工作。任何单位或者个人不得擅自进行群体性预防接种。</w:t>
            </w:r>
          </w:p>
        </w:tc>
      </w:tr>
      <w:tr w:rsidR="008D0D76">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D0D76" w:rsidRDefault="008D0D76">
            <w:pPr>
              <w:widowControl/>
              <w:spacing w:line="600" w:lineRule="atLeast"/>
              <w:rPr>
                <w:rFonts w:ascii="仿宋_GB2312" w:eastAsia="仿宋_GB2312" w:cs="仿宋_GB2312"/>
                <w:kern w:val="0"/>
                <w:sz w:val="24"/>
                <w:szCs w:val="24"/>
              </w:rPr>
            </w:pPr>
            <w:r>
              <w:rPr>
                <w:rFonts w:ascii="仿宋_GB2312" w:hAnsi="仿宋_GB2312" w:cs="宋体" w:hint="eastAsia"/>
                <w:kern w:val="0"/>
                <w:sz w:val="24"/>
                <w:szCs w:val="24"/>
              </w:rPr>
              <w:t>无</w:t>
            </w:r>
          </w:p>
        </w:tc>
      </w:tr>
      <w:tr w:rsidR="008D0D76">
        <w:trPr>
          <w:trHeight w:val="13457"/>
        </w:trPr>
        <w:tc>
          <w:tcPr>
            <w:tcW w:w="1188" w:type="dxa"/>
            <w:tcBorders>
              <w:top w:val="single" w:sz="4" w:space="0" w:color="000000"/>
              <w:left w:val="single" w:sz="4" w:space="0" w:color="000000"/>
              <w:bottom w:val="single" w:sz="4" w:space="0" w:color="000000"/>
              <w:right w:val="single" w:sz="4" w:space="0" w:color="000000"/>
            </w:tcBorders>
            <w:vAlign w:val="center"/>
          </w:tcPr>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运</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行</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流</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程</w:t>
            </w:r>
          </w:p>
          <w:p w:rsidR="008D0D76" w:rsidRDefault="008D0D76">
            <w:pPr>
              <w:widowControl/>
              <w:spacing w:line="600" w:lineRule="atLeast"/>
              <w:jc w:val="center"/>
              <w:rPr>
                <w:rFonts w:ascii="仿宋_GB2312" w:eastAsia="仿宋_GB2312" w:cs="仿宋_GB2312"/>
                <w:b/>
                <w:bCs/>
                <w:kern w:val="0"/>
                <w:sz w:val="24"/>
                <w:szCs w:val="24"/>
              </w:rPr>
            </w:pPr>
            <w:r>
              <w:rPr>
                <w:rFonts w:ascii="仿宋_GB2312" w:hAnsi="仿宋_GB2312" w:cs="宋体"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8D0D76" w:rsidRDefault="008D0D76">
            <w:pPr>
              <w:widowControl/>
              <w:spacing w:line="600" w:lineRule="atLeast"/>
              <w:jc w:val="center"/>
              <w:rPr>
                <w:rFonts w:ascii="黑体" w:eastAsia="黑体" w:hAnsi="宋体" w:cs="黑体"/>
                <w:b/>
                <w:bCs/>
                <w:color w:val="000000"/>
                <w:kern w:val="0"/>
                <w:sz w:val="32"/>
                <w:szCs w:val="32"/>
              </w:rPr>
            </w:pPr>
          </w:p>
          <w:p w:rsidR="008D0D76" w:rsidRDefault="008D0D76">
            <w:pPr>
              <w:widowControl/>
              <w:spacing w:line="600" w:lineRule="atLeast"/>
              <w:jc w:val="center"/>
              <w:rPr>
                <w:rFonts w:ascii="黑体" w:eastAsia="黑体" w:hAnsi="宋体" w:cs="黑体"/>
                <w:b/>
                <w:bCs/>
                <w:color w:val="000000"/>
                <w:kern w:val="0"/>
                <w:sz w:val="32"/>
                <w:szCs w:val="32"/>
              </w:rPr>
            </w:pPr>
            <w:r>
              <w:rPr>
                <w:noProof/>
              </w:rPr>
              <w:pict>
                <v:rect id="_x0000_s1594" style="position:absolute;left:0;text-align:left;margin-left:132.75pt;margin-top:313.75pt;width:118.5pt;height:22.5pt;z-index:251816448">
                  <v:textbox>
                    <w:txbxContent>
                      <w:p w:rsidR="008D0D76" w:rsidRDefault="008D0D76">
                        <w:pPr>
                          <w:jc w:val="center"/>
                          <w:rPr>
                            <w:rFonts w:ascii="仿宋_GB2312" w:eastAsia="仿宋_GB2312"/>
                            <w:sz w:val="24"/>
                            <w:szCs w:val="24"/>
                          </w:rPr>
                        </w:pPr>
                        <w:r>
                          <w:rPr>
                            <w:rFonts w:ascii="仿宋_GB2312" w:eastAsia="仿宋_GB2312" w:hint="eastAsia"/>
                            <w:sz w:val="24"/>
                            <w:szCs w:val="24"/>
                          </w:rPr>
                          <w:t>紧急执行</w:t>
                        </w:r>
                      </w:p>
                    </w:txbxContent>
                  </v:textbox>
                </v:rect>
              </w:pict>
            </w:r>
            <w:r>
              <w:rPr>
                <w:noProof/>
              </w:rPr>
              <w:pict>
                <v:line id="_x0000_s1595" style="position:absolute;left:0;text-align:left;z-index:251808256" from="192.5pt,292.75pt" to="192.5pt,313.75pt">
                  <v:stroke endarrow="block"/>
                </v:line>
              </w:pict>
            </w:r>
            <w:r>
              <w:rPr>
                <w:noProof/>
              </w:rPr>
              <w:pict>
                <v:shape id="_x0000_s1596" type="#_x0000_t202" style="position:absolute;left:0;text-align:left;margin-left:81.75pt;margin-top:134.5pt;width:207pt;height:41.25pt;z-index:251811328;mso-wrap-distance-top:3.6pt;mso-wrap-distance-bottom:3.6pt">
                  <v:textbox>
                    <w:txbxContent>
                      <w:p w:rsidR="008D0D76" w:rsidRDefault="008D0D76">
                        <w:pPr>
                          <w:jc w:val="center"/>
                          <w:rPr>
                            <w:rFonts w:eastAsia="仿宋_GB2312" w:cs="仿宋_GB2312"/>
                            <w:sz w:val="24"/>
                            <w:szCs w:val="24"/>
                          </w:rPr>
                        </w:pPr>
                        <w:r>
                          <w:rPr>
                            <w:rFonts w:eastAsia="仿宋_GB2312" w:cs="仿宋_GB2312" w:hint="eastAsia"/>
                            <w:sz w:val="24"/>
                            <w:szCs w:val="24"/>
                          </w:rPr>
                          <w:t>卫生局制定建议方案，向区人民政府提出申请</w:t>
                        </w:r>
                      </w:p>
                    </w:txbxContent>
                  </v:textbox>
                  <w10:wrap type="square"/>
                </v:shape>
              </w:pict>
            </w:r>
            <w:r>
              <w:rPr>
                <w:noProof/>
              </w:rPr>
              <w:pict>
                <v:rect id="_x0000_s1597" style="position:absolute;left:0;text-align:left;margin-left:87.75pt;margin-top:76pt;width:194.25pt;height:38.25pt;z-index:251807232">
                  <v:textbox>
                    <w:txbxContent>
                      <w:p w:rsidR="008D0D76" w:rsidRDefault="008D0D76">
                        <w:pPr>
                          <w:rPr>
                            <w:rFonts w:eastAsia="仿宋_GB2312"/>
                            <w:sz w:val="24"/>
                            <w:szCs w:val="24"/>
                          </w:rPr>
                        </w:pPr>
                        <w:r>
                          <w:rPr>
                            <w:rFonts w:eastAsia="仿宋_GB2312" w:cs="仿宋_GB2312" w:hint="eastAsia"/>
                            <w:sz w:val="24"/>
                            <w:szCs w:val="24"/>
                          </w:rPr>
                          <w:t>区卫生局组织专家进行评审和风险评估</w:t>
                        </w:r>
                      </w:p>
                    </w:txbxContent>
                  </v:textbox>
                </v:rect>
              </w:pict>
            </w:r>
            <w:r>
              <w:rPr>
                <w:noProof/>
              </w:rPr>
              <w:pict>
                <v:rect id="_x0000_s1598" style="position:absolute;left:0;text-align:left;margin-left:44.25pt;margin-top:28.75pt;width:279pt;height:23.4pt;z-index:251810304">
                  <v:textbox>
                    <w:txbxContent>
                      <w:p w:rsidR="008D0D76" w:rsidRDefault="008D0D76">
                        <w:pPr>
                          <w:jc w:val="center"/>
                          <w:rPr>
                            <w:rFonts w:eastAsia="仿宋_GB2312"/>
                            <w:sz w:val="24"/>
                            <w:szCs w:val="24"/>
                          </w:rPr>
                        </w:pPr>
                        <w:r>
                          <w:rPr>
                            <w:rFonts w:eastAsia="仿宋_GB2312" w:cs="仿宋_GB2312" w:hint="eastAsia"/>
                            <w:sz w:val="24"/>
                            <w:szCs w:val="24"/>
                          </w:rPr>
                          <w:t>区疾控中心根据传染病监测、预警信息提出申请</w:t>
                        </w:r>
                      </w:p>
                    </w:txbxContent>
                  </v:textbox>
                </v:rect>
              </w:pict>
            </w:r>
            <w:r>
              <w:rPr>
                <w:noProof/>
              </w:rPr>
              <w:pict>
                <v:rect id="_x0000_s1599" style="position:absolute;left:0;text-align:left;margin-left:112.5pt;margin-top:252.25pt;width:156.75pt;height:40.5pt;z-index:251813376">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报市卫计委批准、省卫计委备案</w:t>
                        </w:r>
                      </w:p>
                    </w:txbxContent>
                  </v:textbox>
                </v:rect>
              </w:pict>
            </w:r>
            <w:r>
              <w:rPr>
                <w:noProof/>
              </w:rPr>
              <w:pict>
                <v:line id="_x0000_s1600" style="position:absolute;left:0;text-align:left;z-index:251814400" from="190.9pt,233.35pt" to="190.95pt,252.1pt">
                  <v:stroke endarrow="block"/>
                </v:line>
              </w:pict>
            </w:r>
            <w:r>
              <w:rPr>
                <w:noProof/>
              </w:rPr>
              <w:pict>
                <v:rect id="_x0000_s1601" style="position:absolute;left:0;text-align:left;margin-left:106.3pt;margin-top:196.45pt;width:163.5pt;height:36.75pt;z-index:251812352">
                  <v:textbox>
                    <w:txbxContent>
                      <w:p w:rsidR="008D0D76" w:rsidRDefault="008D0D76">
                        <w:pPr>
                          <w:jc w:val="center"/>
                          <w:rPr>
                            <w:rFonts w:ascii="仿宋_GB2312" w:eastAsia="仿宋_GB2312"/>
                            <w:sz w:val="24"/>
                            <w:szCs w:val="24"/>
                          </w:rPr>
                        </w:pPr>
                        <w:r>
                          <w:rPr>
                            <w:rFonts w:ascii="仿宋_GB2312" w:eastAsia="仿宋_GB2312" w:cs="仿宋_GB2312" w:hint="eastAsia"/>
                            <w:sz w:val="24"/>
                            <w:szCs w:val="24"/>
                          </w:rPr>
                          <w:t>区政府作出决定、形成正式方案</w:t>
                        </w:r>
                      </w:p>
                    </w:txbxContent>
                  </v:textbox>
                </v:rect>
              </w:pict>
            </w:r>
            <w:r>
              <w:rPr>
                <w:noProof/>
              </w:rPr>
              <w:pict>
                <v:line id="_x0000_s1602" style="position:absolute;left:0;text-align:left;z-index:251817472" from="185.95pt,176.05pt" to="186pt,196.75pt">
                  <v:stroke endarrow="block"/>
                </v:line>
              </w:pict>
            </w:r>
            <w:r>
              <w:rPr>
                <w:noProof/>
              </w:rPr>
              <w:pict>
                <v:line id="_x0000_s1603" style="position:absolute;left:0;text-align:left;z-index:251815424" from="185.7pt,114.2pt" to="185.75pt,134.9pt">
                  <v:stroke endarrow="block"/>
                </v:line>
              </w:pict>
            </w:r>
            <w:r>
              <w:rPr>
                <w:noProof/>
              </w:rPr>
              <w:pict>
                <v:line id="_x0000_s1604" style="position:absolute;left:0;text-align:left;z-index:251809280" from="184.5pt,52.8pt" to="184.55pt,76.05pt">
                  <v:stroke endarrow="open"/>
                </v:line>
              </w:pict>
            </w:r>
            <w:r>
              <w:rPr>
                <w:rFonts w:ascii="黑体" w:eastAsia="黑体" w:hAnsi="宋体" w:cs="黑体" w:hint="eastAsia"/>
                <w:b/>
                <w:bCs/>
                <w:color w:val="000000"/>
                <w:kern w:val="0"/>
                <w:sz w:val="32"/>
                <w:szCs w:val="32"/>
              </w:rPr>
              <w:t>群体性预防接种批准实施</w:t>
            </w:r>
          </w:p>
          <w:p w:rsidR="008D0D76" w:rsidRDefault="008D0D76">
            <w:pPr>
              <w:widowControl/>
              <w:spacing w:line="600" w:lineRule="atLeast"/>
              <w:jc w:val="center"/>
              <w:rPr>
                <w:rFonts w:eastAsia="黑体"/>
                <w:b/>
                <w:bCs/>
                <w:sz w:val="44"/>
                <w:szCs w:val="44"/>
              </w:rPr>
            </w:pPr>
          </w:p>
        </w:tc>
      </w:tr>
    </w:tbl>
    <w:p w:rsidR="008D0D76" w:rsidRDefault="008D0D76"/>
    <w:sectPr w:rsidR="008D0D76" w:rsidSect="00A150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A96"/>
    <w:rsid w:val="00056ED4"/>
    <w:rsid w:val="0006586E"/>
    <w:rsid w:val="000B7C9F"/>
    <w:rsid w:val="00127AC8"/>
    <w:rsid w:val="00142217"/>
    <w:rsid w:val="001503B5"/>
    <w:rsid w:val="00171ADC"/>
    <w:rsid w:val="001D56C2"/>
    <w:rsid w:val="00237B78"/>
    <w:rsid w:val="002C29A0"/>
    <w:rsid w:val="002D3B94"/>
    <w:rsid w:val="002F2677"/>
    <w:rsid w:val="003A6EFB"/>
    <w:rsid w:val="003C5E38"/>
    <w:rsid w:val="003F3F7D"/>
    <w:rsid w:val="00480A96"/>
    <w:rsid w:val="004E349D"/>
    <w:rsid w:val="005647C0"/>
    <w:rsid w:val="005B37A2"/>
    <w:rsid w:val="00600F40"/>
    <w:rsid w:val="00616214"/>
    <w:rsid w:val="00672D2C"/>
    <w:rsid w:val="006A0648"/>
    <w:rsid w:val="006A12FC"/>
    <w:rsid w:val="007E2308"/>
    <w:rsid w:val="00821E58"/>
    <w:rsid w:val="008504C4"/>
    <w:rsid w:val="00870657"/>
    <w:rsid w:val="008B696C"/>
    <w:rsid w:val="008D0D76"/>
    <w:rsid w:val="008F5678"/>
    <w:rsid w:val="00946F96"/>
    <w:rsid w:val="00952B5F"/>
    <w:rsid w:val="00A15082"/>
    <w:rsid w:val="00AB048F"/>
    <w:rsid w:val="00AB6233"/>
    <w:rsid w:val="00AD1211"/>
    <w:rsid w:val="00AD303E"/>
    <w:rsid w:val="00B620F4"/>
    <w:rsid w:val="00BC53BA"/>
    <w:rsid w:val="00D1013E"/>
    <w:rsid w:val="00D46BBE"/>
    <w:rsid w:val="00D7163A"/>
    <w:rsid w:val="00D97BBD"/>
    <w:rsid w:val="00E1285A"/>
    <w:rsid w:val="00E92BCB"/>
    <w:rsid w:val="00F06E1A"/>
    <w:rsid w:val="00FB126A"/>
    <w:rsid w:val="00FD7D35"/>
    <w:rsid w:val="37C61E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8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15082"/>
    <w:rPr>
      <w:sz w:val="18"/>
      <w:szCs w:val="18"/>
    </w:rPr>
  </w:style>
  <w:style w:type="character" w:customStyle="1" w:styleId="BalloonTextChar">
    <w:name w:val="Balloon Text Char"/>
    <w:basedOn w:val="DefaultParagraphFont"/>
    <w:link w:val="BalloonText"/>
    <w:uiPriority w:val="99"/>
    <w:semiHidden/>
    <w:locked/>
    <w:rsid w:val="00A15082"/>
    <w:rPr>
      <w:rFonts w:ascii="Calibri" w:eastAsia="宋体" w:hAnsi="Calibri" w:cs="Times New Roman"/>
      <w:sz w:val="18"/>
      <w:szCs w:val="18"/>
    </w:rPr>
  </w:style>
  <w:style w:type="paragraph" w:styleId="Footer">
    <w:name w:val="footer"/>
    <w:basedOn w:val="Normal"/>
    <w:link w:val="FooterChar"/>
    <w:uiPriority w:val="99"/>
    <w:rsid w:val="00A1508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15082"/>
    <w:rPr>
      <w:rFonts w:ascii="Calibri" w:eastAsia="宋体" w:hAnsi="Calibri" w:cs="Times New Roman"/>
      <w:sz w:val="18"/>
      <w:szCs w:val="18"/>
    </w:rPr>
  </w:style>
  <w:style w:type="paragraph" w:styleId="Header">
    <w:name w:val="header"/>
    <w:basedOn w:val="Normal"/>
    <w:link w:val="HeaderChar"/>
    <w:uiPriority w:val="99"/>
    <w:rsid w:val="00A1508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1508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58</Pages>
  <Words>2428</Words>
  <Characters>13846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cp:lastPrinted>2015-12-28T06:52:00Z</cp:lastPrinted>
  <dcterms:created xsi:type="dcterms:W3CDTF">2015-12-27T06:56:00Z</dcterms:created>
  <dcterms:modified xsi:type="dcterms:W3CDTF">2016-11-03T07:35:00Z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